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CCD" w:rsidRDefault="009C1CCD" w:rsidP="009C1CCD">
      <w:pPr>
        <w:spacing w:before="40" w:after="40"/>
        <w:jc w:val="center"/>
        <w:rPr>
          <w:rFonts w:ascii="PT Astra Serif" w:hAnsi="PT Astra Serif"/>
          <w:b/>
          <w:color w:val="000000"/>
          <w:sz w:val="28"/>
          <w:szCs w:val="24"/>
        </w:rPr>
      </w:pPr>
      <w:r>
        <w:rPr>
          <w:rFonts w:ascii="PT Astra Serif" w:eastAsia="Calibri" w:hAnsi="PT Astra Serif" w:cs="Times New Roman"/>
          <w:b/>
          <w:sz w:val="24"/>
        </w:rPr>
        <w:t xml:space="preserve">  Перечень объектов недвижимого имущества, находящегося в собственности </w:t>
      </w:r>
      <w:r w:rsidR="00197895">
        <w:rPr>
          <w:rFonts w:ascii="PT Astra Serif" w:eastAsia="Calibri" w:hAnsi="PT Astra Serif" w:cs="Times New Roman"/>
          <w:b/>
          <w:sz w:val="24"/>
        </w:rPr>
        <w:t xml:space="preserve"> </w:t>
      </w:r>
    </w:p>
    <w:p w:rsidR="009C1CCD" w:rsidRDefault="009C1CCD" w:rsidP="009C1CCD">
      <w:pPr>
        <w:spacing w:before="40" w:after="40"/>
        <w:jc w:val="center"/>
        <w:rPr>
          <w:rFonts w:ascii="PT Astra Serif" w:hAnsi="PT Astra Serif"/>
          <w:b/>
          <w:color w:val="000000"/>
          <w:sz w:val="24"/>
          <w:szCs w:val="24"/>
        </w:rPr>
      </w:pPr>
      <w:r>
        <w:rPr>
          <w:rFonts w:ascii="PT Astra Serif" w:hAnsi="PT Astra Serif"/>
          <w:b/>
          <w:color w:val="000000"/>
          <w:sz w:val="24"/>
          <w:szCs w:val="24"/>
        </w:rPr>
        <w:t xml:space="preserve">Большечечуйского муниципального образования </w:t>
      </w:r>
    </w:p>
    <w:p w:rsidR="009C1CCD" w:rsidRDefault="009C1CCD" w:rsidP="009C1CCD">
      <w:pPr>
        <w:spacing w:before="40" w:after="40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color w:val="000000"/>
          <w:sz w:val="24"/>
          <w:szCs w:val="24"/>
        </w:rPr>
        <w:t xml:space="preserve">Базарно-Карабулакского </w:t>
      </w:r>
      <w:r>
        <w:rPr>
          <w:rFonts w:ascii="PT Astra Serif" w:eastAsia="Calibri" w:hAnsi="PT Astra Serif" w:cs="Times New Roman"/>
          <w:b/>
          <w:color w:val="000000"/>
          <w:sz w:val="24"/>
          <w:szCs w:val="24"/>
        </w:rPr>
        <w:t xml:space="preserve">муниципального района </w:t>
      </w:r>
      <w:r>
        <w:rPr>
          <w:rFonts w:ascii="PT Astra Serif" w:hAnsi="PT Astra Serif"/>
          <w:b/>
          <w:color w:val="000000"/>
          <w:sz w:val="24"/>
          <w:szCs w:val="24"/>
        </w:rPr>
        <w:t>Саратовской области</w:t>
      </w:r>
    </w:p>
    <w:p w:rsidR="009C1CCD" w:rsidRDefault="009C1CCD" w:rsidP="009C1CCD">
      <w:pPr>
        <w:jc w:val="center"/>
        <w:rPr>
          <w:rFonts w:ascii="PT Astra Serif" w:hAnsi="PT Astra Serif" w:cs="Times New Roman"/>
          <w:b/>
        </w:rPr>
      </w:pPr>
      <w:r>
        <w:rPr>
          <w:rFonts w:ascii="PT Astra Serif" w:hAnsi="PT Astra Serif" w:cs="Times New Roman"/>
          <w:b/>
        </w:rPr>
        <w:t xml:space="preserve">Раздел </w:t>
      </w:r>
      <w:r>
        <w:rPr>
          <w:rFonts w:ascii="PT Astra Serif" w:hAnsi="PT Astra Serif" w:cs="Times New Roman"/>
          <w:b/>
          <w:lang w:val="en-US"/>
        </w:rPr>
        <w:t xml:space="preserve">I  </w:t>
      </w:r>
    </w:p>
    <w:tbl>
      <w:tblPr>
        <w:tblStyle w:val="a3"/>
        <w:tblW w:w="15924" w:type="dxa"/>
        <w:tblInd w:w="-459" w:type="dxa"/>
        <w:tblLayout w:type="fixed"/>
        <w:tblLook w:val="04A0"/>
      </w:tblPr>
      <w:tblGrid>
        <w:gridCol w:w="567"/>
        <w:gridCol w:w="71"/>
        <w:gridCol w:w="1063"/>
        <w:gridCol w:w="1843"/>
        <w:gridCol w:w="1559"/>
        <w:gridCol w:w="1134"/>
        <w:gridCol w:w="1418"/>
        <w:gridCol w:w="1134"/>
        <w:gridCol w:w="1559"/>
        <w:gridCol w:w="1701"/>
        <w:gridCol w:w="2490"/>
        <w:gridCol w:w="1385"/>
      </w:tblGrid>
      <w:tr w:rsidR="00B50F7B" w:rsidTr="009138D9">
        <w:trPr>
          <w:trHeight w:val="227"/>
        </w:trPr>
        <w:tc>
          <w:tcPr>
            <w:tcW w:w="15924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F7B" w:rsidRDefault="00B50F7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Подраздел 1.1</w:t>
            </w:r>
            <w:r w:rsidR="00197895">
              <w:rPr>
                <w:rFonts w:ascii="PT Astra Serif" w:hAnsi="PT Astra Serif" w:cs="Times New Roman"/>
              </w:rPr>
              <w:t>.</w:t>
            </w:r>
          </w:p>
        </w:tc>
      </w:tr>
      <w:tr w:rsidR="009138D9" w:rsidTr="009138D9">
        <w:trPr>
          <w:trHeight w:val="115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16D4E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PT Astra Serif" w:hAnsi="PT Astra Serif" w:cs="Times New Roman"/>
              </w:rPr>
              <w:t>п</w:t>
            </w:r>
            <w:proofErr w:type="spellEnd"/>
            <w:proofErr w:type="gramEnd"/>
            <w:r>
              <w:rPr>
                <w:rFonts w:ascii="PT Astra Serif" w:hAnsi="PT Astra Serif" w:cs="Times New Roman"/>
              </w:rPr>
              <w:t>/</w:t>
            </w:r>
            <w:proofErr w:type="spellStart"/>
            <w:r>
              <w:rPr>
                <w:rFonts w:ascii="PT Astra Serif" w:hAnsi="PT Astra Serif" w:cs="Times New Roman"/>
              </w:rPr>
              <w:t>п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Наименование имущества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16D4E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Адрес местонахождения имущества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16D4E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Кадастровый номер имущества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16D4E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Площадь (кв. м), протяжённость (</w:t>
            </w:r>
            <w:proofErr w:type="gramStart"/>
            <w:r>
              <w:rPr>
                <w:rFonts w:ascii="PT Astra Serif" w:hAnsi="PT Astra Serif" w:cs="Times New Roman"/>
              </w:rPr>
              <w:t>км</w:t>
            </w:r>
            <w:proofErr w:type="gramEnd"/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16D4E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Сведения о кадастровой стоимости имущества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16D4E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Сведения о произведенном улучшении земельного участка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16D4E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Дата возникновения и прекращения права собственности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16D4E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Реквизиты документов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16D4E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Сведения о правообладателе имущества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16D4E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Сведения об установленных ограничениях</w:t>
            </w:r>
          </w:p>
        </w:tc>
      </w:tr>
      <w:tr w:rsidR="009138D9" w:rsidTr="009138D9">
        <w:trPr>
          <w:trHeight w:val="124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Базарно-Карабулакский район с. </w:t>
            </w:r>
            <w:proofErr w:type="gramStart"/>
            <w:r>
              <w:rPr>
                <w:rFonts w:ascii="PT Astra Serif" w:hAnsi="PT Astra Serif" w:cs="Times New Roman"/>
              </w:rPr>
              <w:t>Большая</w:t>
            </w:r>
            <w:proofErr w:type="gramEnd"/>
            <w:r>
              <w:rPr>
                <w:rFonts w:ascii="PT Astra Serif" w:hAnsi="PT Astra Serif" w:cs="Times New Roman"/>
              </w:rPr>
              <w:t xml:space="preserve"> Чечуйка ул. Молодёжная д. 41/1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64:04:090101:570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  <w:vertAlign w:val="superscript"/>
              </w:rPr>
            </w:pPr>
            <w:r>
              <w:rPr>
                <w:rFonts w:ascii="PT Astra Serif" w:hAnsi="PT Astra Serif" w:cs="Times New Roman"/>
              </w:rPr>
              <w:t>139 м</w:t>
            </w:r>
            <w:proofErr w:type="gramStart"/>
            <w:r>
              <w:rPr>
                <w:rFonts w:ascii="PT Astra Serif" w:hAnsi="PT Astra Serif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127208,63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</w:t>
            </w:r>
          </w:p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Договор от 22.09.2011г.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64-АГ 210045 от 10.10.2011г.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 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 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 63 606 420</w:t>
            </w:r>
          </w:p>
          <w:p w:rsidR="009138D9" w:rsidRDefault="009138D9" w:rsidP="00197895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 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4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Саратовская область, Базарно-Карабулакский р-н   с. 1-я Ханеневка, севернее ул. Ленина д.80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64:04:100101:452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  <w:vertAlign w:val="superscript"/>
              </w:rPr>
            </w:pPr>
            <w:r>
              <w:rPr>
                <w:rFonts w:ascii="PT Astra Serif" w:hAnsi="PT Astra Serif" w:cs="Times New Roman"/>
              </w:rPr>
              <w:t>1097м</w:t>
            </w:r>
            <w:r>
              <w:rPr>
                <w:rFonts w:ascii="PT Astra Serif" w:hAnsi="PT Astra Serif" w:cs="Times New Roman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346882,37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23.01.2015г.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Большечечуйское МО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50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Саратовская область, Базарно-Карабулакский р-н   с. 1-я Ханеневка, севернее ул. Титова д.9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64:04:100101:448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E65C9A">
            <w:pPr>
              <w:pStyle w:val="a4"/>
              <w:rPr>
                <w:rFonts w:ascii="PT Astra Serif" w:hAnsi="PT Astra Serif" w:cs="Times New Roman"/>
                <w:vertAlign w:val="superscript"/>
              </w:rPr>
            </w:pPr>
            <w:r>
              <w:rPr>
                <w:rFonts w:ascii="PT Astra Serif" w:hAnsi="PT Astra Serif" w:cs="Times New Roman"/>
              </w:rPr>
              <w:t xml:space="preserve"> 1573м</w:t>
            </w:r>
            <w:r>
              <w:rPr>
                <w:rFonts w:ascii="PT Astra Serif" w:hAnsi="PT Astra Serif" w:cs="Times New Roman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497398,33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</w:p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</w:t>
            </w:r>
          </w:p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E65C9A">
            <w:pPr>
              <w:pStyle w:val="a4"/>
              <w:ind w:left="-108" w:right="-10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04.09.2019г.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Большечечуйское МО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50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Саратовская область, Базарно-Карабулакский р-н   с. 1-я Ханеневка, южнее  ул. Ленина д.17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64:04:100101:428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E65C9A">
            <w:pPr>
              <w:pStyle w:val="a4"/>
              <w:rPr>
                <w:rFonts w:ascii="PT Astra Serif" w:hAnsi="PT Astra Serif" w:cs="Times New Roman"/>
                <w:vertAlign w:val="superscript"/>
              </w:rPr>
            </w:pPr>
            <w:r>
              <w:rPr>
                <w:rFonts w:ascii="PT Astra Serif" w:hAnsi="PT Astra Serif" w:cs="Times New Roman"/>
              </w:rPr>
              <w:t xml:space="preserve"> 1550м</w:t>
            </w:r>
            <w:r>
              <w:rPr>
                <w:rFonts w:ascii="PT Astra Serif" w:hAnsi="PT Astra Serif" w:cs="Times New Roman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490125,50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</w:p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E65C9A">
            <w:pPr>
              <w:pStyle w:val="a4"/>
              <w:ind w:left="-108" w:right="-10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22.12.2020г.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Большечечуйское МО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68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Саратовская область, Базарно-Карабулакский р-н   с. Марьино ул. Московская, д. 31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64:04:090201:95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E65C9A">
            <w:pPr>
              <w:pStyle w:val="a4"/>
              <w:rPr>
                <w:rFonts w:ascii="PT Astra Serif" w:hAnsi="PT Astra Serif" w:cs="Times New Roman"/>
                <w:vertAlign w:val="superscript"/>
              </w:rPr>
            </w:pPr>
            <w:r>
              <w:rPr>
                <w:rFonts w:ascii="PT Astra Serif" w:hAnsi="PT Astra Serif" w:cs="Times New Roman"/>
              </w:rPr>
              <w:t xml:space="preserve"> 1600м</w:t>
            </w:r>
            <w:r>
              <w:rPr>
                <w:rFonts w:ascii="PT Astra Serif" w:hAnsi="PT Astra Serif" w:cs="Times New Roman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590064,00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</w:p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E65C9A">
            <w:pPr>
              <w:pStyle w:val="a4"/>
              <w:ind w:left="-108" w:right="-10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14.04.2021г.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Большечечуйское МО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50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 xml:space="preserve">Российская Федерация, Саратовская область, Базарно-Карабулакский район, тер. Большечечуйское МО, с. </w:t>
            </w:r>
            <w:proofErr w:type="gramStart"/>
            <w:r>
              <w:rPr>
                <w:rFonts w:ascii="PT Astra Serif" w:hAnsi="PT Astra Serif"/>
              </w:rPr>
              <w:t>Большая</w:t>
            </w:r>
            <w:proofErr w:type="gramEnd"/>
            <w:r>
              <w:rPr>
                <w:rFonts w:ascii="PT Astra Serif" w:hAnsi="PT Astra Serif"/>
              </w:rPr>
              <w:t xml:space="preserve"> Чечуйка, на землях Агрофирмы «Северное»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64:04:000000:2003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E65C9A">
            <w:pPr>
              <w:pStyle w:val="a4"/>
              <w:rPr>
                <w:rFonts w:ascii="PT Astra Serif" w:hAnsi="PT Astra Serif" w:cs="Times New Roman"/>
                <w:vertAlign w:val="superscript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/>
              </w:rPr>
              <w:t>313500 м</w:t>
            </w:r>
            <w:proofErr w:type="gramStart"/>
            <w:r>
              <w:rPr>
                <w:rFonts w:ascii="PT Astra Serif" w:hAnsi="PT Astra Serif"/>
                <w:vertAlign w:val="superscript"/>
              </w:rPr>
              <w:t>2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1097250,00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</w:t>
            </w:r>
          </w:p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 w:rsidP="00B50F7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E65C9A">
            <w:pPr>
              <w:pStyle w:val="a4"/>
              <w:ind w:left="-108" w:right="-10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/>
              </w:rPr>
              <w:t>26.07.2024г.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/>
              </w:rPr>
              <w:t>Решение Совета от 26.07.2024г.   № 16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Не зарегистрировано</w:t>
            </w:r>
          </w:p>
        </w:tc>
      </w:tr>
      <w:tr w:rsidR="009138D9" w:rsidTr="00B67104">
        <w:trPr>
          <w:trHeight w:val="259"/>
        </w:trPr>
        <w:tc>
          <w:tcPr>
            <w:tcW w:w="15924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Подраздел 1.2.</w:t>
            </w:r>
          </w:p>
        </w:tc>
      </w:tr>
      <w:tr w:rsidR="009138D9" w:rsidTr="009138D9">
        <w:trPr>
          <w:trHeight w:val="1501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PT Astra Serif" w:hAnsi="PT Astra Serif" w:cs="Times New Roman"/>
              </w:rPr>
              <w:t>п</w:t>
            </w:r>
            <w:proofErr w:type="spellEnd"/>
            <w:proofErr w:type="gramEnd"/>
            <w:r>
              <w:rPr>
                <w:rFonts w:ascii="PT Astra Serif" w:hAnsi="PT Astra Serif" w:cs="Times New Roman"/>
              </w:rPr>
              <w:t>/</w:t>
            </w:r>
            <w:proofErr w:type="spellStart"/>
            <w:r>
              <w:rPr>
                <w:rFonts w:ascii="PT Astra Serif" w:hAnsi="PT Astra Serif" w:cs="Times New Roman"/>
              </w:rPr>
              <w:t>п</w:t>
            </w:r>
            <w:proofErr w:type="spellEnd"/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Наименование имущества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Адрес местонахождения имущества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Кадастровый номер имущества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Площадь (кв. м), протяжённость (</w:t>
            </w:r>
            <w:proofErr w:type="gramStart"/>
            <w:r>
              <w:rPr>
                <w:rFonts w:ascii="PT Astra Serif" w:hAnsi="PT Astra Serif" w:cs="Times New Roman"/>
              </w:rPr>
              <w:t>км</w:t>
            </w:r>
            <w:proofErr w:type="gramEnd"/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Сведения о кадастровой стоимости имущества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Сведения о произведенном улучшении земельного участка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PT Astra Serif" w:hAnsi="PT Astra Serif" w:cs="Times New Roman"/>
              </w:rPr>
              <w:t>Дата возникновения и прекращения права собственности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Реквизиты документов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Сведения о правообладателе имущества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Сведения об установленных ограничениях</w:t>
            </w:r>
          </w:p>
        </w:tc>
      </w:tr>
      <w:tr w:rsidR="009138D9" w:rsidTr="009138D9">
        <w:trPr>
          <w:trHeight w:val="1305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1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Часть нежилого здания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Базарно-Карабулакский район с. </w:t>
            </w:r>
            <w:proofErr w:type="gramStart"/>
            <w:r>
              <w:rPr>
                <w:rFonts w:ascii="PT Astra Serif" w:hAnsi="PT Astra Serif" w:cs="Times New Roman"/>
              </w:rPr>
              <w:t>Большая</w:t>
            </w:r>
            <w:proofErr w:type="gramEnd"/>
            <w:r>
              <w:rPr>
                <w:rFonts w:ascii="PT Astra Serif" w:hAnsi="PT Astra Serif" w:cs="Times New Roman"/>
              </w:rPr>
              <w:t xml:space="preserve"> Чечуйка ул. Молодёжная дом 41/1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64-64-29/051/2011-425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68,4 м</w:t>
            </w:r>
            <w:proofErr w:type="gramStart"/>
            <w:r>
              <w:rPr>
                <w:rFonts w:ascii="PT Astra Serif" w:hAnsi="PT Astra Serif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254233,00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Договор от 22.09.2011г.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64-АГ 210044  от 10.10.2011г.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67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Автомобильная дорога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Базарно-Карабулакский район с. </w:t>
            </w:r>
            <w:proofErr w:type="gramStart"/>
            <w:r>
              <w:rPr>
                <w:rFonts w:ascii="PT Astra Serif" w:hAnsi="PT Astra Serif" w:cs="Times New Roman"/>
              </w:rPr>
              <w:t>Большая</w:t>
            </w:r>
            <w:proofErr w:type="gramEnd"/>
            <w:r>
              <w:rPr>
                <w:rFonts w:ascii="PT Astra Serif" w:hAnsi="PT Astra Serif" w:cs="Times New Roman"/>
              </w:rPr>
              <w:t xml:space="preserve"> Чечуйка ул. Молодёжная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64-64-29/074/2012-449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AA6637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5940 м</w:t>
            </w:r>
            <w:proofErr w:type="gramStart"/>
            <w:r>
              <w:rPr>
                <w:rFonts w:ascii="PT Astra Serif" w:hAnsi="PT Astra Serif" w:cs="Times New Roman"/>
                <w:vertAlign w:val="superscript"/>
              </w:rPr>
              <w:t>2</w:t>
            </w:r>
            <w:proofErr w:type="gramEnd"/>
          </w:p>
          <w:p w:rsidR="009138D9" w:rsidRDefault="009138D9" w:rsidP="00AA6637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0,99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762502,00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Акт приёма-передачи от 31.05.2011г.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64-АГ 667915 от 11.01.2013г.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68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Автомобильная дорога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Базарно-Карабулакский район с. 1-Ханеневка ул. Ленина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64-64-29/074/2012-448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1,329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1997504,00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Times New Roman" w:hAnsi="Times New Roman" w:cs="Times New Roman"/>
              </w:rPr>
              <w:t>Решение Совета от 31.01.2024г.   № 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64-АГ 667914 от 11.01.2013г.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71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Автомобильная дорога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Базарно-Карабулакский район с. 1-Ханеневка ул. </w:t>
            </w:r>
            <w:proofErr w:type="gramStart"/>
            <w:r>
              <w:rPr>
                <w:rFonts w:ascii="PT Astra Serif" w:hAnsi="PT Astra Serif" w:cs="Times New Roman"/>
              </w:rPr>
              <w:t>Школьная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64-64-29/074/2012-447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AA6637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2160 м</w:t>
            </w:r>
            <w:proofErr w:type="gramStart"/>
            <w:r>
              <w:rPr>
                <w:rFonts w:ascii="PT Astra Serif" w:hAnsi="PT Astra Serif" w:cs="Times New Roman"/>
                <w:vertAlign w:val="superscript"/>
              </w:rPr>
              <w:t>2</w:t>
            </w:r>
            <w:proofErr w:type="gramEnd"/>
          </w:p>
          <w:p w:rsidR="009138D9" w:rsidRDefault="009138D9" w:rsidP="00AA6637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0,36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307086,00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Акт приёма-передачи от 31.05.2011г.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64-АГ 667913 от 11.01.2013г.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48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Саратовская область, Базарно-Карабулакский р-н, </w:t>
            </w:r>
            <w:proofErr w:type="gramStart"/>
            <w:r>
              <w:rPr>
                <w:rFonts w:ascii="PT Astra Serif" w:hAnsi="PT Astra Serif" w:cs="Times New Roman"/>
              </w:rPr>
              <w:t>с</w:t>
            </w:r>
            <w:proofErr w:type="gramEnd"/>
            <w:r>
              <w:rPr>
                <w:rFonts w:ascii="PT Astra Serif" w:hAnsi="PT Astra Serif" w:cs="Times New Roman"/>
              </w:rPr>
              <w:t>. Большая Чечуйка  ул. Южная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27016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1440 м</w:t>
            </w:r>
            <w:proofErr w:type="gramStart"/>
            <w:r>
              <w:rPr>
                <w:rFonts w:ascii="PT Astra Serif" w:hAnsi="PT Astra Serif" w:cs="Times New Roman"/>
                <w:vertAlign w:val="superscript"/>
              </w:rPr>
              <w:t>2</w:t>
            </w:r>
            <w:proofErr w:type="gramEnd"/>
          </w:p>
          <w:p w:rsidR="009138D9" w:rsidRDefault="009138D9" w:rsidP="00F27016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0,36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Акт приёма-передачи от 08.11.2021г.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№ 34 от 08.11.21г. (</w:t>
            </w:r>
            <w:proofErr w:type="spellStart"/>
            <w:r>
              <w:rPr>
                <w:rFonts w:ascii="PT Astra Serif" w:hAnsi="PT Astra Serif" w:cs="Times New Roman"/>
              </w:rPr>
              <w:t>изм</w:t>
            </w:r>
            <w:proofErr w:type="spellEnd"/>
            <w:r>
              <w:rPr>
                <w:rFonts w:ascii="PT Astra Serif" w:hAnsi="PT Astra Serif" w:cs="Times New Roman"/>
              </w:rPr>
              <w:t>. №11 от 09.03.23г.)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65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Саратовская область, Базарно-Карабулакский р-н, </w:t>
            </w:r>
            <w:proofErr w:type="gramStart"/>
            <w:r>
              <w:rPr>
                <w:rFonts w:ascii="PT Astra Serif" w:hAnsi="PT Astra Serif" w:cs="Times New Roman"/>
              </w:rPr>
              <w:t>с</w:t>
            </w:r>
            <w:proofErr w:type="gramEnd"/>
            <w:r>
              <w:rPr>
                <w:rFonts w:ascii="PT Astra Serif" w:hAnsi="PT Astra Serif" w:cs="Times New Roman"/>
              </w:rPr>
              <w:t>. Большая Чечуйка  ул. Зелёная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0,3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Акт приёма-передачи от 08.11.2021г.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№ 34 от 08.11.21г.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69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7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Саратовская область, Базарно-Карабулакский р-н, с. Марьино  ул. Московская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2,0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Акт приёма-передачи от 08.11.2021г.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№ 34 от 08.11.21г.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59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Саратовская область, Базарно-Карабулакский р-н, с. Марьино  ул. Новая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0,6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Акт приёма-передачи от 08.11.2021г.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№ 34 от 08.11.21г.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309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Саратовская область, Базарно-Карабулакский р-н, с. Ханеневка 1-я, ул. Титова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1,0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Акт приёма-передачи от 08.11.2021г.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№ 34 от 08.11.21г.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68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Саратовская область, Базарно-Карабулакский р-н, с. Ханеневка 1-я ул. Гагарина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1,3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Акт приёма-передачи от 08.11.2021г.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№ 34 от 08.11.21г.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71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Саратовская область, Базарно-Карабулакский р-н, с. Ханеневка 1-я ул. Новая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0,3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Акт приёма-передачи от 08.11.2021г.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№ 34 от 08.11.21г.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48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Саратовская область, Базарно-Карабулакский р-н, с. Ханеневка 1-я ул. Зелёная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0,8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Акт приёма-передачи от 08.11.2021г.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№ 34 от 08.11.21г.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66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13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Саратовская область, Базарно-Карабулакский р-н, с. Ханеневка 1-я ул. Некрасова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0,3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Акт приёма-передачи от 08.11.2021г.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№ 34 от 08.11.21г.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269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Саратовская область, Базарно-Карабулакский р-н, с. Ханеневка 1-я пер. Лесной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0,5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Акт приёма-передачи от 08.11.2021г.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№ 34 от 08.11.21г.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501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Саратовская область, Базарно-Карабулакский р-н, с. Ханеневка 1-я   автодорога на участке примыкания к ул. Гагарина от ул. Ленина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0,170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Акт приёма-передачи от 23.12.2022г.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№ 40 от 23.12.22г.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559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Саратовская область, Базарно-Карабулакский р-н, </w:t>
            </w:r>
            <w:proofErr w:type="gramStart"/>
            <w:r>
              <w:rPr>
                <w:rFonts w:ascii="PT Astra Serif" w:hAnsi="PT Astra Serif" w:cs="Times New Roman"/>
              </w:rPr>
              <w:t>с</w:t>
            </w:r>
            <w:proofErr w:type="gramEnd"/>
            <w:r>
              <w:rPr>
                <w:rFonts w:ascii="PT Astra Serif" w:hAnsi="PT Astra Serif" w:cs="Times New Roman"/>
              </w:rPr>
              <w:t xml:space="preserve">. </w:t>
            </w:r>
            <w:proofErr w:type="gramStart"/>
            <w:r>
              <w:rPr>
                <w:rFonts w:ascii="PT Astra Serif" w:hAnsi="PT Astra Serif" w:cs="Times New Roman"/>
              </w:rPr>
              <w:t>Большая</w:t>
            </w:r>
            <w:proofErr w:type="gramEnd"/>
            <w:r>
              <w:rPr>
                <w:rFonts w:ascii="PT Astra Serif" w:hAnsi="PT Astra Serif" w:cs="Times New Roman"/>
              </w:rPr>
              <w:t xml:space="preserve"> Чечуйка,   автодорога на участке примыкания к ул. Молодёжная от ул. Центральная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0,126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09.11.2023г.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от 09.11.2023г.   № 14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501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ind w:right="-10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17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ind w:right="-10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Центральная водопроводная сеть с. Марьино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Российская Федерация, Саратовская область, Базарно-Карабулакский район,  с. Марьино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64:04:000000:1746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/>
                <w:vertAlign w:val="superscript"/>
              </w:rPr>
            </w:pPr>
            <w:r>
              <w:rPr>
                <w:rFonts w:ascii="PT Astra Serif" w:hAnsi="PT Astra Serif"/>
              </w:rPr>
              <w:t>5757 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2251138,61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27.12.2024г.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Решение Совета от 27.12.2024г.   № 37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Не зарегистрировано</w:t>
            </w:r>
          </w:p>
        </w:tc>
      </w:tr>
      <w:tr w:rsidR="009138D9" w:rsidTr="009138D9">
        <w:trPr>
          <w:trHeight w:val="1501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Саратовская область, Базарно-Карабулакский р-н, </w:t>
            </w:r>
            <w:proofErr w:type="gramStart"/>
            <w:r>
              <w:rPr>
                <w:rFonts w:ascii="PT Astra Serif" w:hAnsi="PT Astra Serif" w:cs="Times New Roman"/>
              </w:rPr>
              <w:t>с</w:t>
            </w:r>
            <w:proofErr w:type="gramEnd"/>
            <w:r>
              <w:rPr>
                <w:rFonts w:ascii="PT Astra Serif" w:hAnsi="PT Astra Serif" w:cs="Times New Roman"/>
              </w:rPr>
              <w:t xml:space="preserve">. </w:t>
            </w:r>
            <w:proofErr w:type="gramStart"/>
            <w:r>
              <w:rPr>
                <w:rFonts w:ascii="PT Astra Serif" w:hAnsi="PT Astra Serif" w:cs="Times New Roman"/>
              </w:rPr>
              <w:t>Большая</w:t>
            </w:r>
            <w:proofErr w:type="gramEnd"/>
            <w:r>
              <w:rPr>
                <w:rFonts w:ascii="PT Astra Serif" w:hAnsi="PT Astra Serif" w:cs="Times New Roman"/>
              </w:rPr>
              <w:t xml:space="preserve"> Чечуйка,   автодорога на участке примыкания №2  к ул. Молодёжная от ул. Центральная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0,111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29.11.2024г.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от 29.11.2024г.   № 26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501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Саратовская область, Базарно-Карабулакский р-н, </w:t>
            </w:r>
            <w:proofErr w:type="gramStart"/>
            <w:r>
              <w:rPr>
                <w:rFonts w:ascii="PT Astra Serif" w:hAnsi="PT Astra Serif" w:cs="Times New Roman"/>
              </w:rPr>
              <w:t>с</w:t>
            </w:r>
            <w:proofErr w:type="gramEnd"/>
            <w:r>
              <w:rPr>
                <w:rFonts w:ascii="PT Astra Serif" w:hAnsi="PT Astra Serif" w:cs="Times New Roman"/>
              </w:rPr>
              <w:t xml:space="preserve">. </w:t>
            </w:r>
            <w:proofErr w:type="gramStart"/>
            <w:r>
              <w:rPr>
                <w:rFonts w:ascii="PT Astra Serif" w:hAnsi="PT Astra Serif" w:cs="Times New Roman"/>
              </w:rPr>
              <w:t>Большая</w:t>
            </w:r>
            <w:proofErr w:type="gramEnd"/>
            <w:r>
              <w:rPr>
                <w:rFonts w:ascii="PT Astra Serif" w:hAnsi="PT Astra Serif" w:cs="Times New Roman"/>
              </w:rPr>
              <w:t xml:space="preserve"> Чечуйка,   автодорога на участке примыкания  к ул. Южная от ул. Молодёжная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0,126 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29.11.2024г.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Решение Совета от 29.11.2024г.   № 26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9138D9" w:rsidTr="009138D9">
        <w:trPr>
          <w:trHeight w:val="1501"/>
        </w:trPr>
        <w:tc>
          <w:tcPr>
            <w:tcW w:w="6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9138D9">
            <w:pPr>
              <w:pStyle w:val="a4"/>
              <w:ind w:right="-10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20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 w:rsidP="008F161B">
            <w:pPr>
              <w:pStyle w:val="a4"/>
              <w:ind w:right="-10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Центральная водопроводная сеть </w:t>
            </w:r>
            <w:proofErr w:type="gramStart"/>
            <w:r>
              <w:rPr>
                <w:rFonts w:ascii="PT Astra Serif" w:hAnsi="PT Astra Serif"/>
              </w:rPr>
              <w:t>с</w:t>
            </w:r>
            <w:proofErr w:type="gramEnd"/>
            <w:r>
              <w:rPr>
                <w:rFonts w:ascii="PT Astra Serif" w:hAnsi="PT Astra Serif"/>
              </w:rPr>
              <w:t>. Большая Чечуйка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Российская Федерация, Саратовская область, Базарно-Карабулакский район,  Большая Чечуйка </w:t>
            </w:r>
            <w:proofErr w:type="gramStart"/>
            <w:r>
              <w:rPr>
                <w:rFonts w:ascii="PT Astra Serif" w:hAnsi="PT Astra Serif"/>
              </w:rPr>
              <w:t>с</w:t>
            </w:r>
            <w:proofErr w:type="gramEnd"/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64:04:000000:1747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/>
                <w:vertAlign w:val="superscript"/>
              </w:rPr>
            </w:pPr>
            <w:r>
              <w:rPr>
                <w:rFonts w:ascii="PT Astra Serif" w:hAnsi="PT Astra Serif"/>
              </w:rPr>
              <w:t>8277 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8D9" w:rsidRDefault="009138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2427393,73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/>
              </w:rPr>
            </w:pPr>
          </w:p>
          <w:p w:rsidR="009138D9" w:rsidRDefault="009138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_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30.03.2026г.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Решение Совета от 30.03.2026г.   № 8</w:t>
            </w:r>
          </w:p>
        </w:tc>
        <w:tc>
          <w:tcPr>
            <w:tcW w:w="2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 w:rsidP="00F94F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Большечечуйское МО 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ИНН-6404004273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КПП-640401001</w:t>
            </w:r>
          </w:p>
          <w:p w:rsidR="009138D9" w:rsidRDefault="009138D9" w:rsidP="00F94FD9">
            <w:pPr>
              <w:pStyle w:val="a4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ОКТМО-63 606 420</w:t>
            </w:r>
          </w:p>
          <w:p w:rsidR="009138D9" w:rsidRDefault="009138D9" w:rsidP="00F94F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ОГРН-1066404000343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8D9" w:rsidRDefault="009138D9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Не зарегистрировано</w:t>
            </w:r>
          </w:p>
        </w:tc>
      </w:tr>
    </w:tbl>
    <w:p w:rsidR="00C74ADD" w:rsidRPr="009C1CCD" w:rsidRDefault="00C74ADD" w:rsidP="009C1CCD"/>
    <w:sectPr w:rsidR="00C74ADD" w:rsidRPr="009C1CCD" w:rsidSect="00BE47ED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63971"/>
    <w:rsid w:val="00043EEB"/>
    <w:rsid w:val="0004586A"/>
    <w:rsid w:val="000559B4"/>
    <w:rsid w:val="000650BD"/>
    <w:rsid w:val="000B5815"/>
    <w:rsid w:val="000D159D"/>
    <w:rsid w:val="000D28FA"/>
    <w:rsid w:val="001779B8"/>
    <w:rsid w:val="00197396"/>
    <w:rsid w:val="00197895"/>
    <w:rsid w:val="001A2535"/>
    <w:rsid w:val="001C5876"/>
    <w:rsid w:val="001C675A"/>
    <w:rsid w:val="001F0D9D"/>
    <w:rsid w:val="001F3A66"/>
    <w:rsid w:val="00204450"/>
    <w:rsid w:val="00263971"/>
    <w:rsid w:val="00282074"/>
    <w:rsid w:val="00285421"/>
    <w:rsid w:val="002B3502"/>
    <w:rsid w:val="002D16FC"/>
    <w:rsid w:val="002D576A"/>
    <w:rsid w:val="002D7B4F"/>
    <w:rsid w:val="002E58A5"/>
    <w:rsid w:val="00325BE1"/>
    <w:rsid w:val="00346808"/>
    <w:rsid w:val="0035330D"/>
    <w:rsid w:val="00353B7E"/>
    <w:rsid w:val="0035512B"/>
    <w:rsid w:val="0036416A"/>
    <w:rsid w:val="0037037F"/>
    <w:rsid w:val="003A5551"/>
    <w:rsid w:val="003B21AE"/>
    <w:rsid w:val="003C1999"/>
    <w:rsid w:val="00423B3E"/>
    <w:rsid w:val="00427456"/>
    <w:rsid w:val="004478E9"/>
    <w:rsid w:val="0046000E"/>
    <w:rsid w:val="004E2B73"/>
    <w:rsid w:val="005247A7"/>
    <w:rsid w:val="005A123E"/>
    <w:rsid w:val="005D379F"/>
    <w:rsid w:val="005E0B20"/>
    <w:rsid w:val="005E2F86"/>
    <w:rsid w:val="00602037"/>
    <w:rsid w:val="0064309E"/>
    <w:rsid w:val="00653DA8"/>
    <w:rsid w:val="00664B9B"/>
    <w:rsid w:val="00684EED"/>
    <w:rsid w:val="00686CBD"/>
    <w:rsid w:val="006C4322"/>
    <w:rsid w:val="006D0ADD"/>
    <w:rsid w:val="006E5769"/>
    <w:rsid w:val="00792305"/>
    <w:rsid w:val="007A1847"/>
    <w:rsid w:val="007C0B1D"/>
    <w:rsid w:val="007C5D9A"/>
    <w:rsid w:val="007D1ECA"/>
    <w:rsid w:val="007D3540"/>
    <w:rsid w:val="008012A2"/>
    <w:rsid w:val="00821D83"/>
    <w:rsid w:val="008615DB"/>
    <w:rsid w:val="008760EC"/>
    <w:rsid w:val="0090017B"/>
    <w:rsid w:val="009138D9"/>
    <w:rsid w:val="009210AE"/>
    <w:rsid w:val="00933662"/>
    <w:rsid w:val="00961B2E"/>
    <w:rsid w:val="009C1CCD"/>
    <w:rsid w:val="009E2EF2"/>
    <w:rsid w:val="00A06799"/>
    <w:rsid w:val="00A37BAB"/>
    <w:rsid w:val="00A47C93"/>
    <w:rsid w:val="00A93D28"/>
    <w:rsid w:val="00AA6637"/>
    <w:rsid w:val="00AB600B"/>
    <w:rsid w:val="00AE4D6A"/>
    <w:rsid w:val="00B50F7B"/>
    <w:rsid w:val="00B70D56"/>
    <w:rsid w:val="00BA0793"/>
    <w:rsid w:val="00BE47ED"/>
    <w:rsid w:val="00BE6053"/>
    <w:rsid w:val="00BF0892"/>
    <w:rsid w:val="00BF5C32"/>
    <w:rsid w:val="00C22623"/>
    <w:rsid w:val="00C24FB0"/>
    <w:rsid w:val="00C3524F"/>
    <w:rsid w:val="00C353E5"/>
    <w:rsid w:val="00C74ADD"/>
    <w:rsid w:val="00C917B7"/>
    <w:rsid w:val="00CD2A5D"/>
    <w:rsid w:val="00CF0125"/>
    <w:rsid w:val="00CF2E28"/>
    <w:rsid w:val="00D25629"/>
    <w:rsid w:val="00D4493F"/>
    <w:rsid w:val="00D55366"/>
    <w:rsid w:val="00D619FF"/>
    <w:rsid w:val="00DD3C52"/>
    <w:rsid w:val="00E172BD"/>
    <w:rsid w:val="00E4194E"/>
    <w:rsid w:val="00E65C9A"/>
    <w:rsid w:val="00E97F95"/>
    <w:rsid w:val="00EB6714"/>
    <w:rsid w:val="00EB76B3"/>
    <w:rsid w:val="00ED2CEB"/>
    <w:rsid w:val="00ED34A9"/>
    <w:rsid w:val="00F10822"/>
    <w:rsid w:val="00F136A2"/>
    <w:rsid w:val="00F27016"/>
    <w:rsid w:val="00F61E3E"/>
    <w:rsid w:val="00F94FD9"/>
    <w:rsid w:val="00FA62CD"/>
    <w:rsid w:val="00FC1E0F"/>
    <w:rsid w:val="00FD04C6"/>
    <w:rsid w:val="00FD67FF"/>
    <w:rsid w:val="00FE3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3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D04C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2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DE40D-6AEA-437E-B525-F9D82915A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6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2023-11-02T05:04:00Z</cp:lastPrinted>
  <dcterms:created xsi:type="dcterms:W3CDTF">2013-01-14T08:39:00Z</dcterms:created>
  <dcterms:modified xsi:type="dcterms:W3CDTF">2026-06-16T09:26:00Z</dcterms:modified>
</cp:coreProperties>
</file>