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8D" w:rsidRPr="00CE2A8D" w:rsidRDefault="00CE2A8D" w:rsidP="00CE2A8D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 w:rsidRPr="00CE2A8D">
        <w:rPr>
          <w:b/>
          <w:sz w:val="24"/>
          <w:szCs w:val="28"/>
        </w:rPr>
        <w:t xml:space="preserve">Администрация Большечечуйского муниципального образования Базарно-Карабулакского муниципального района Саратовской области извещает о проведении общего собрания участников долевой собственности на земельный участок из земель сельскохозяйственного назначения с кадастровым номером 64:04:090302:109, расположенный по адресу: Саратовская область, Базарно-Карабулакский район, Большечечуйское муниципальное образование, в 0,2 км. южнее </w:t>
      </w:r>
      <w:proofErr w:type="spellStart"/>
      <w:r w:rsidRPr="00CE2A8D">
        <w:rPr>
          <w:b/>
          <w:sz w:val="24"/>
          <w:szCs w:val="28"/>
        </w:rPr>
        <w:t>с</w:t>
      </w:r>
      <w:proofErr w:type="gramStart"/>
      <w:r w:rsidRPr="00CE2A8D">
        <w:rPr>
          <w:b/>
          <w:sz w:val="24"/>
          <w:szCs w:val="28"/>
        </w:rPr>
        <w:t>.М</w:t>
      </w:r>
      <w:proofErr w:type="gramEnd"/>
      <w:r w:rsidRPr="00CE2A8D">
        <w:rPr>
          <w:b/>
          <w:sz w:val="24"/>
          <w:szCs w:val="28"/>
        </w:rPr>
        <w:t>арьино</w:t>
      </w:r>
      <w:proofErr w:type="spellEnd"/>
      <w:r w:rsidRPr="00CE2A8D">
        <w:rPr>
          <w:b/>
          <w:sz w:val="24"/>
          <w:szCs w:val="28"/>
        </w:rPr>
        <w:t>. Собрание состоится 14 декабря  2021 года в 13 часов 00 минут по адресу: Саратовская область, Базарно-Карабулакский район, с. Марьино,  ул. Московская, д.30А (сельский клуб).</w:t>
      </w:r>
    </w:p>
    <w:p w:rsidR="00CE2A8D" w:rsidRPr="00CE2A8D" w:rsidRDefault="00CE2A8D" w:rsidP="00CE2A8D">
      <w:pPr>
        <w:autoSpaceDE w:val="0"/>
        <w:autoSpaceDN w:val="0"/>
        <w:adjustRightInd w:val="0"/>
        <w:rPr>
          <w:b/>
          <w:sz w:val="24"/>
          <w:szCs w:val="28"/>
        </w:rPr>
      </w:pPr>
      <w:r w:rsidRPr="00CE2A8D">
        <w:rPr>
          <w:b/>
          <w:sz w:val="24"/>
          <w:szCs w:val="28"/>
        </w:rPr>
        <w:t xml:space="preserve">     Повестка дня общего собрания:</w:t>
      </w:r>
    </w:p>
    <w:p w:rsidR="00CE2A8D" w:rsidRPr="00CE2A8D" w:rsidRDefault="00CE2A8D" w:rsidP="00CE2A8D">
      <w:pPr>
        <w:autoSpaceDE w:val="0"/>
        <w:autoSpaceDN w:val="0"/>
        <w:adjustRightInd w:val="0"/>
        <w:jc w:val="both"/>
        <w:rPr>
          <w:b/>
          <w:sz w:val="24"/>
          <w:szCs w:val="28"/>
        </w:rPr>
      </w:pPr>
      <w:r w:rsidRPr="00CE2A8D">
        <w:rPr>
          <w:b/>
          <w:sz w:val="24"/>
          <w:szCs w:val="28"/>
        </w:rPr>
        <w:t>1. Выбор лица, уполномоченного от имени участников долевой собственности без доверенности действовать в их интересах, в том числе об объёме и о сроках таких полномочий.</w:t>
      </w:r>
    </w:p>
    <w:p w:rsidR="00CE2A8D" w:rsidRPr="00CE2A8D" w:rsidRDefault="00CE2A8D" w:rsidP="00CE2A8D">
      <w:pPr>
        <w:autoSpaceDE w:val="0"/>
        <w:autoSpaceDN w:val="0"/>
        <w:adjustRightInd w:val="0"/>
        <w:rPr>
          <w:b/>
          <w:sz w:val="24"/>
          <w:szCs w:val="28"/>
        </w:rPr>
      </w:pPr>
      <w:r w:rsidRPr="00CE2A8D">
        <w:rPr>
          <w:b/>
          <w:sz w:val="24"/>
          <w:szCs w:val="28"/>
        </w:rPr>
        <w:t>2. Расторжение действующего договора аренды.</w:t>
      </w:r>
    </w:p>
    <w:p w:rsidR="00CE2A8D" w:rsidRPr="00CE2A8D" w:rsidRDefault="00CE2A8D" w:rsidP="00CE2A8D">
      <w:pPr>
        <w:autoSpaceDE w:val="0"/>
        <w:autoSpaceDN w:val="0"/>
        <w:adjustRightInd w:val="0"/>
        <w:jc w:val="both"/>
        <w:rPr>
          <w:b/>
          <w:sz w:val="24"/>
          <w:szCs w:val="28"/>
        </w:rPr>
      </w:pPr>
      <w:r w:rsidRPr="00CE2A8D">
        <w:rPr>
          <w:b/>
          <w:sz w:val="24"/>
          <w:szCs w:val="28"/>
        </w:rPr>
        <w:t xml:space="preserve">3. </w:t>
      </w:r>
      <w:r w:rsidRPr="00CE2A8D">
        <w:rPr>
          <w:b/>
          <w:bCs/>
          <w:sz w:val="24"/>
          <w:szCs w:val="28"/>
        </w:rPr>
        <w:t>Об условиях договора аренды земельного участка, находящегося в долевой собственности.</w:t>
      </w:r>
    </w:p>
    <w:p w:rsidR="00CE2A8D" w:rsidRPr="00CE2A8D" w:rsidRDefault="00CE2A8D" w:rsidP="00CE2A8D">
      <w:pPr>
        <w:autoSpaceDE w:val="0"/>
        <w:autoSpaceDN w:val="0"/>
        <w:adjustRightInd w:val="0"/>
        <w:jc w:val="both"/>
        <w:rPr>
          <w:b/>
          <w:sz w:val="24"/>
          <w:szCs w:val="28"/>
        </w:rPr>
      </w:pPr>
      <w:r w:rsidRPr="00CE2A8D">
        <w:rPr>
          <w:b/>
          <w:sz w:val="24"/>
          <w:szCs w:val="28"/>
        </w:rPr>
        <w:t xml:space="preserve">     С документами по вопросам повестки дня можно ознакомиться с момента публикации извещения по 13 декабря 2021 года, по адресу: Саратовская область, Базарно-Карабулакский район, </w:t>
      </w:r>
      <w:proofErr w:type="gramStart"/>
      <w:r w:rsidRPr="00CE2A8D">
        <w:rPr>
          <w:b/>
          <w:sz w:val="24"/>
          <w:szCs w:val="28"/>
        </w:rPr>
        <w:t>с</w:t>
      </w:r>
      <w:proofErr w:type="gramEnd"/>
      <w:r w:rsidRPr="00CE2A8D">
        <w:rPr>
          <w:b/>
          <w:sz w:val="24"/>
          <w:szCs w:val="28"/>
        </w:rPr>
        <w:t>. Большая Чечуйка, ул. Молодёжная, д.41/1.</w:t>
      </w:r>
    </w:p>
    <w:p w:rsidR="006E46C6" w:rsidRDefault="006E46C6"/>
    <w:sectPr w:rsidR="006E46C6" w:rsidSect="00CE2A8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2A8D"/>
    <w:rsid w:val="006E46C6"/>
    <w:rsid w:val="00CE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2021-11-01T07:06:00Z</dcterms:created>
  <dcterms:modified xsi:type="dcterms:W3CDTF">2021-11-01T07:07:00Z</dcterms:modified>
</cp:coreProperties>
</file>