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iagrams/drawing3.xml" ContentType="application/vnd.ms-office.drawingml.diagramDrawing+xml"/>
  <Override PartName="/word/diagrams/drawing4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layout4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word/diagrams/quickStyle4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868" w:rsidRPr="008640A6" w:rsidRDefault="00260868" w:rsidP="0026086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PT Astra Serif" w:hAnsi="PT Astra Serif"/>
          <w:b/>
          <w:i/>
          <w:color w:val="000000" w:themeColor="text1"/>
          <w:sz w:val="28"/>
          <w:szCs w:val="28"/>
        </w:rPr>
      </w:pPr>
      <w:r w:rsidRPr="008640A6">
        <w:rPr>
          <w:rFonts w:ascii="PT Astra Serif" w:hAnsi="PT Astra Serif"/>
          <w:b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>
            <wp:extent cx="9210675" cy="1047750"/>
            <wp:effectExtent l="19050" t="0" r="9525" b="0"/>
            <wp:docPr id="6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260868" w:rsidRPr="00FD7B7E" w:rsidRDefault="00260868" w:rsidP="00260868">
      <w:pPr>
        <w:autoSpaceDE w:val="0"/>
        <w:autoSpaceDN w:val="0"/>
        <w:adjustRightInd w:val="0"/>
        <w:ind w:right="-1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FD7B7E">
        <w:rPr>
          <w:rFonts w:ascii="PT Astra Serif" w:hAnsi="PT Astra Serif"/>
          <w:color w:val="1F497D" w:themeColor="text2"/>
          <w:sz w:val="28"/>
          <w:szCs w:val="28"/>
        </w:rPr>
        <w:t xml:space="preserve"> -</w:t>
      </w:r>
      <w:r w:rsidRPr="00FD7B7E">
        <w:rPr>
          <w:rFonts w:ascii="PT Astra Serif" w:hAnsi="PT Astra Serif"/>
          <w:sz w:val="28"/>
          <w:szCs w:val="28"/>
        </w:rPr>
        <w:t xml:space="preserve">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FD7B7E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FD7B7E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FD7B7E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FD7B7E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FD7B7E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FD7B7E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FD7B7E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FD7B7E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FD7B7E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FD7B7E">
        <w:rPr>
          <w:rFonts w:ascii="PT Astra Serif" w:hAnsi="PT Astra Serif"/>
          <w:b/>
          <w:i/>
          <w:color w:val="000000" w:themeColor="text1"/>
          <w:sz w:val="28"/>
          <w:szCs w:val="28"/>
        </w:rPr>
        <w:t xml:space="preserve"> -</w:t>
      </w:r>
      <w:r w:rsidRPr="00FD7B7E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FD7B7E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FD7B7E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260868" w:rsidRPr="00FD7B7E" w:rsidRDefault="00260868" w:rsidP="00260868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FD7B7E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  <w:r w:rsidRPr="00FD7B7E">
        <w:rPr>
          <w:rFonts w:ascii="PT Astra Serif" w:hAnsi="PT Astra Serif"/>
          <w:sz w:val="28"/>
          <w:szCs w:val="28"/>
        </w:rPr>
        <w:br w:type="page"/>
      </w:r>
    </w:p>
    <w:p w:rsidR="009A39A4" w:rsidRPr="00FD7B7E" w:rsidRDefault="00160EC6" w:rsidP="0026086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pict>
          <v:roundrect id="_x0000_s1061" style="width:756.75pt;height:81.9pt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position="1" focussize="" focus="100%" type="gradient"/>
            <v:shadow on="t" type="perspective" color="#243f60 [1604]" opacity=".5" offset="1pt" offset2="-3pt"/>
            <v:textbox style="mso-next-textbox:#_x0000_s1061">
              <w:txbxContent>
                <w:p w:rsidR="003C2BA4" w:rsidRPr="006C7239" w:rsidRDefault="003C2BA4" w:rsidP="003C2BA4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6C7239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Прогноз</w:t>
                  </w:r>
                </w:p>
                <w:p w:rsidR="003C2BA4" w:rsidRPr="006C7239" w:rsidRDefault="003C2BA4" w:rsidP="003C2BA4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6C7239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3C2BA4" w:rsidRPr="006C7239" w:rsidRDefault="003C2BA4" w:rsidP="003C2BA4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6C7239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Большечечуйского муниципального образования</w:t>
                  </w:r>
                </w:p>
                <w:p w:rsidR="003C2BA4" w:rsidRPr="006C7239" w:rsidRDefault="003C2BA4" w:rsidP="003C2BA4">
                  <w:pPr>
                    <w:pStyle w:val="a4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  <w:highlight w:val="yellow"/>
                      <w:shd w:val="clear" w:color="auto" w:fill="FFFF00"/>
                    </w:rPr>
                  </w:pPr>
                  <w:r w:rsidRPr="006C7239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на 2026 год и плановый период 2027-2028 годов.</w:t>
                  </w:r>
                </w:p>
                <w:p w:rsidR="00F34A32" w:rsidRPr="009B3A36" w:rsidRDefault="00F34A32" w:rsidP="009B3A36"/>
              </w:txbxContent>
            </v:textbox>
            <w10:wrap type="none"/>
            <w10:anchorlock/>
          </v:roundrect>
        </w:pict>
      </w:r>
    </w:p>
    <w:p w:rsidR="0059744D" w:rsidRPr="00FD7B7E" w:rsidRDefault="0059744D" w:rsidP="007A623E">
      <w:pPr>
        <w:pStyle w:val="a4"/>
        <w:ind w:firstLine="540"/>
        <w:jc w:val="both"/>
        <w:rPr>
          <w:rFonts w:ascii="PT Astra Serif" w:hAnsi="PT Astra Serif"/>
          <w:sz w:val="28"/>
        </w:rPr>
      </w:pPr>
    </w:p>
    <w:p w:rsidR="00964DED" w:rsidRPr="00FD7B7E" w:rsidRDefault="00964DED" w:rsidP="00964DED">
      <w:pPr>
        <w:pStyle w:val="a4"/>
        <w:ind w:firstLine="540"/>
        <w:jc w:val="both"/>
        <w:rPr>
          <w:rFonts w:ascii="PT Astra Serif" w:hAnsi="PT Astra Serif"/>
          <w:sz w:val="28"/>
        </w:rPr>
      </w:pPr>
    </w:p>
    <w:p w:rsidR="00EB47D6" w:rsidRPr="00EB47D6" w:rsidRDefault="00EB47D6" w:rsidP="00EB47D6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</w:rPr>
      </w:pPr>
      <w:r w:rsidRPr="00EB47D6">
        <w:rPr>
          <w:rFonts w:ascii="PT Astra Serif" w:hAnsi="PT Astra Serif"/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2026-2028 годы разрабатываются по базовому сценарию.</w:t>
      </w:r>
    </w:p>
    <w:p w:rsidR="00EB47D6" w:rsidRPr="00EB47D6" w:rsidRDefault="00EB47D6" w:rsidP="00EB47D6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EB47D6">
        <w:rPr>
          <w:rFonts w:ascii="PT Astra Serif" w:hAnsi="PT Astra Serif"/>
          <w:sz w:val="28"/>
          <w:szCs w:val="28"/>
        </w:rPr>
        <w:t xml:space="preserve">      </w:t>
      </w:r>
      <w:r w:rsidRPr="00EB47D6">
        <w:rPr>
          <w:rFonts w:ascii="PT Astra Serif" w:hAnsi="PT Astra Serif"/>
          <w:sz w:val="28"/>
        </w:rPr>
        <w:t xml:space="preserve">Объем валовой продукции сельского хозяйства в 2026 году составит </w:t>
      </w:r>
      <w:r w:rsidRPr="00EB47D6">
        <w:rPr>
          <w:rFonts w:ascii="PT Astra Serif" w:hAnsi="PT Astra Serif"/>
          <w:color w:val="000000"/>
          <w:sz w:val="28"/>
        </w:rPr>
        <w:t>503,5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proofErr w:type="gramStart"/>
      <w:r w:rsidRPr="00EB47D6">
        <w:rPr>
          <w:rFonts w:ascii="PT Astra Serif" w:hAnsi="PT Astra Serif"/>
          <w:sz w:val="28"/>
        </w:rPr>
        <w:t>млн</w:t>
      </w:r>
      <w:proofErr w:type="spellEnd"/>
      <w:proofErr w:type="gramEnd"/>
      <w:r w:rsidRPr="00EB47D6">
        <w:rPr>
          <w:rFonts w:ascii="PT Astra Serif" w:hAnsi="PT Astra Serif"/>
          <w:sz w:val="28"/>
        </w:rPr>
        <w:t xml:space="preserve"> руб. или 107,1% уровня 2025 года, в 2027 году – </w:t>
      </w:r>
      <w:r w:rsidRPr="00EB47D6">
        <w:rPr>
          <w:rFonts w:ascii="PT Astra Serif" w:hAnsi="PT Astra Serif"/>
          <w:color w:val="000000"/>
          <w:sz w:val="28"/>
        </w:rPr>
        <w:t>518,1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r w:rsidRPr="00EB47D6">
        <w:rPr>
          <w:rFonts w:ascii="PT Astra Serif" w:hAnsi="PT Astra Serif"/>
          <w:sz w:val="28"/>
        </w:rPr>
        <w:t>млн</w:t>
      </w:r>
      <w:proofErr w:type="spellEnd"/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102,9</w:t>
      </w:r>
      <w:r w:rsidRPr="00EB47D6">
        <w:rPr>
          <w:rFonts w:ascii="PT Astra Serif" w:hAnsi="PT Astra Serif"/>
          <w:sz w:val="28"/>
        </w:rPr>
        <w:t xml:space="preserve">% уровня 2026 года, в 2028 году – </w:t>
      </w:r>
      <w:r w:rsidRPr="00EB47D6">
        <w:rPr>
          <w:rFonts w:ascii="PT Astra Serif" w:hAnsi="PT Astra Serif"/>
          <w:color w:val="000000"/>
          <w:sz w:val="28"/>
        </w:rPr>
        <w:t>560,4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r w:rsidRPr="00EB47D6">
        <w:rPr>
          <w:rFonts w:ascii="PT Astra Serif" w:hAnsi="PT Astra Serif"/>
          <w:sz w:val="28"/>
        </w:rPr>
        <w:t>млн</w:t>
      </w:r>
      <w:proofErr w:type="spellEnd"/>
      <w:r w:rsidRPr="00EB47D6">
        <w:rPr>
          <w:rFonts w:ascii="PT Astra Serif" w:hAnsi="PT Astra Serif"/>
          <w:sz w:val="28"/>
        </w:rPr>
        <w:t xml:space="preserve"> руб. </w:t>
      </w:r>
      <w:r w:rsidRPr="00EB47D6">
        <w:rPr>
          <w:rFonts w:ascii="PT Astra Serif" w:hAnsi="PT Astra Serif"/>
          <w:color w:val="000000"/>
          <w:sz w:val="28"/>
        </w:rPr>
        <w:t>и</w:t>
      </w:r>
      <w:r w:rsidRPr="00EB47D6">
        <w:rPr>
          <w:rFonts w:ascii="PT Astra Serif" w:hAnsi="PT Astra Serif"/>
          <w:sz w:val="28"/>
        </w:rPr>
        <w:t xml:space="preserve">ли </w:t>
      </w:r>
      <w:r w:rsidRPr="00EB47D6">
        <w:rPr>
          <w:rFonts w:ascii="PT Astra Serif" w:hAnsi="PT Astra Serif"/>
          <w:color w:val="000000"/>
          <w:sz w:val="28"/>
        </w:rPr>
        <w:t>108,2</w:t>
      </w:r>
      <w:r w:rsidRPr="00EB47D6">
        <w:rPr>
          <w:rFonts w:ascii="PT Astra Serif" w:hAnsi="PT Astra Serif"/>
          <w:sz w:val="28"/>
        </w:rPr>
        <w:t>% уровня 2027 года.</w:t>
      </w:r>
    </w:p>
    <w:p w:rsidR="00EB47D6" w:rsidRPr="00EB47D6" w:rsidRDefault="00EB47D6" w:rsidP="00EB47D6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EB47D6">
        <w:rPr>
          <w:rFonts w:ascii="PT Astra Serif" w:hAnsi="PT Astra Serif"/>
          <w:sz w:val="28"/>
        </w:rPr>
        <w:t xml:space="preserve">      Оборот розничной торговли в 2026 году увеличится на </w:t>
      </w:r>
      <w:r w:rsidRPr="00EB47D6">
        <w:rPr>
          <w:rFonts w:ascii="PT Astra Serif" w:hAnsi="PT Astra Serif"/>
          <w:color w:val="000000"/>
          <w:sz w:val="28"/>
        </w:rPr>
        <w:t>6,1</w:t>
      </w:r>
      <w:r w:rsidRPr="00EB47D6">
        <w:rPr>
          <w:rFonts w:ascii="PT Astra Serif" w:hAnsi="PT Astra Serif"/>
          <w:sz w:val="28"/>
        </w:rPr>
        <w:t xml:space="preserve">% по сравнению с 2025 годом и составит </w:t>
      </w:r>
      <w:r w:rsidRPr="00EB47D6">
        <w:rPr>
          <w:rFonts w:ascii="PT Astra Serif" w:hAnsi="PT Astra Serif"/>
          <w:color w:val="000000"/>
          <w:sz w:val="28"/>
        </w:rPr>
        <w:t>102,7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proofErr w:type="gramStart"/>
      <w:r w:rsidRPr="00EB47D6">
        <w:rPr>
          <w:rFonts w:ascii="PT Astra Serif" w:hAnsi="PT Astra Serif"/>
          <w:sz w:val="28"/>
        </w:rPr>
        <w:t>млн</w:t>
      </w:r>
      <w:proofErr w:type="spellEnd"/>
      <w:proofErr w:type="gramEnd"/>
      <w:r w:rsidRPr="00EB47D6">
        <w:rPr>
          <w:rFonts w:ascii="PT Astra Serif" w:hAnsi="PT Astra Serif"/>
          <w:sz w:val="28"/>
        </w:rPr>
        <w:t xml:space="preserve"> руб., в 2027 году – </w:t>
      </w:r>
      <w:r w:rsidRPr="00EB47D6">
        <w:rPr>
          <w:rFonts w:ascii="PT Astra Serif" w:hAnsi="PT Astra Serif"/>
          <w:color w:val="000000"/>
          <w:sz w:val="28"/>
        </w:rPr>
        <w:t>108,7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r w:rsidRPr="00EB47D6">
        <w:rPr>
          <w:rFonts w:ascii="PT Astra Serif" w:hAnsi="PT Astra Serif"/>
          <w:sz w:val="28"/>
        </w:rPr>
        <w:t>млн</w:t>
      </w:r>
      <w:proofErr w:type="spellEnd"/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105,8</w:t>
      </w:r>
      <w:r w:rsidRPr="00EB47D6">
        <w:rPr>
          <w:rFonts w:ascii="PT Astra Serif" w:hAnsi="PT Astra Serif"/>
          <w:sz w:val="28"/>
        </w:rPr>
        <w:t xml:space="preserve">% уровня 2026 года, в 2028 году – </w:t>
      </w:r>
      <w:r w:rsidRPr="00EB47D6">
        <w:rPr>
          <w:rFonts w:ascii="PT Astra Serif" w:hAnsi="PT Astra Serif"/>
          <w:color w:val="000000"/>
          <w:sz w:val="28"/>
        </w:rPr>
        <w:t>115,7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r w:rsidRPr="00EB47D6">
        <w:rPr>
          <w:rFonts w:ascii="PT Astra Serif" w:hAnsi="PT Astra Serif"/>
          <w:sz w:val="28"/>
        </w:rPr>
        <w:t>млн</w:t>
      </w:r>
      <w:proofErr w:type="spellEnd"/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106,4</w:t>
      </w:r>
      <w:r w:rsidRPr="00EB47D6">
        <w:rPr>
          <w:rFonts w:ascii="PT Astra Serif" w:hAnsi="PT Astra Serif"/>
          <w:sz w:val="28"/>
        </w:rPr>
        <w:t>% уровня 2027 года.</w:t>
      </w:r>
    </w:p>
    <w:p w:rsidR="00EB47D6" w:rsidRPr="00EB47D6" w:rsidRDefault="00EB47D6" w:rsidP="00EB47D6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EB47D6">
        <w:rPr>
          <w:rFonts w:ascii="PT Astra Serif" w:hAnsi="PT Astra Serif"/>
          <w:sz w:val="28"/>
        </w:rPr>
        <w:t xml:space="preserve">    Организациями общественного питания в 2026 году будет реализовано продукции на </w:t>
      </w:r>
      <w:r w:rsidRPr="00EB47D6">
        <w:rPr>
          <w:rFonts w:ascii="PT Astra Serif" w:hAnsi="PT Astra Serif"/>
          <w:color w:val="000000"/>
          <w:sz w:val="28"/>
        </w:rPr>
        <w:t>3,0</w:t>
      </w:r>
      <w:r w:rsidRPr="00EB47D6">
        <w:rPr>
          <w:rFonts w:ascii="PT Astra Serif" w:hAnsi="PT Astra Serif"/>
          <w:sz w:val="28"/>
        </w:rPr>
        <w:t xml:space="preserve"> млн. руб. или </w:t>
      </w:r>
      <w:r w:rsidRPr="00EB47D6">
        <w:rPr>
          <w:rFonts w:ascii="PT Astra Serif" w:hAnsi="PT Astra Serif"/>
          <w:color w:val="000000"/>
          <w:sz w:val="28"/>
        </w:rPr>
        <w:t>111,2</w:t>
      </w:r>
      <w:r w:rsidRPr="00EB47D6">
        <w:rPr>
          <w:rFonts w:ascii="PT Astra Serif" w:hAnsi="PT Astra Serif"/>
          <w:sz w:val="28"/>
        </w:rPr>
        <w:t xml:space="preserve">% уровня 2025 года, в 2027 году – 3,1 </w:t>
      </w:r>
      <w:proofErr w:type="spellStart"/>
      <w:proofErr w:type="gramStart"/>
      <w:r w:rsidRPr="00EB47D6">
        <w:rPr>
          <w:rFonts w:ascii="PT Astra Serif" w:hAnsi="PT Astra Serif"/>
          <w:sz w:val="28"/>
        </w:rPr>
        <w:t>млн</w:t>
      </w:r>
      <w:proofErr w:type="spellEnd"/>
      <w:proofErr w:type="gramEnd"/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105,4</w:t>
      </w:r>
      <w:r w:rsidRPr="00EB47D6">
        <w:rPr>
          <w:rFonts w:ascii="PT Astra Serif" w:hAnsi="PT Astra Serif"/>
          <w:sz w:val="28"/>
        </w:rPr>
        <w:t xml:space="preserve">% уровня 2026 года, в 2028 году – 3,3 </w:t>
      </w:r>
      <w:proofErr w:type="spellStart"/>
      <w:r w:rsidRPr="00EB47D6">
        <w:rPr>
          <w:rFonts w:ascii="PT Astra Serif" w:hAnsi="PT Astra Serif"/>
          <w:sz w:val="28"/>
        </w:rPr>
        <w:t>млн</w:t>
      </w:r>
      <w:proofErr w:type="spellEnd"/>
      <w:r w:rsidRPr="00EB47D6">
        <w:rPr>
          <w:rFonts w:ascii="PT Astra Serif" w:hAnsi="PT Astra Serif"/>
          <w:sz w:val="28"/>
        </w:rPr>
        <w:t xml:space="preserve"> руб. или 105,1% уровня 2027 года.</w:t>
      </w:r>
    </w:p>
    <w:p w:rsidR="00EB47D6" w:rsidRPr="00EB47D6" w:rsidRDefault="00EB47D6" w:rsidP="00EB47D6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EB47D6">
        <w:rPr>
          <w:rFonts w:ascii="PT Astra Serif" w:hAnsi="PT Astra Serif"/>
          <w:sz w:val="28"/>
        </w:rPr>
        <w:t xml:space="preserve">    </w:t>
      </w:r>
      <w:proofErr w:type="gramStart"/>
      <w:r w:rsidRPr="00EB47D6">
        <w:rPr>
          <w:rFonts w:ascii="PT Astra Serif" w:hAnsi="PT Astra Serif"/>
          <w:sz w:val="28"/>
        </w:rPr>
        <w:t>Средняя заработная плата, начисленная работникам организаций муниципального образования в 2026 году составит</w:t>
      </w:r>
      <w:proofErr w:type="gramEnd"/>
      <w:r w:rsidRPr="00EB47D6">
        <w:rPr>
          <w:rFonts w:ascii="PT Astra Serif" w:hAnsi="PT Astra Serif"/>
          <w:sz w:val="28"/>
        </w:rPr>
        <w:t xml:space="preserve"> </w:t>
      </w:r>
      <w:r w:rsidRPr="00EB47D6">
        <w:rPr>
          <w:rFonts w:ascii="PT Astra Serif" w:hAnsi="PT Astra Serif"/>
          <w:color w:val="000000"/>
          <w:sz w:val="28"/>
        </w:rPr>
        <w:t>40 960</w:t>
      </w:r>
      <w:r w:rsidRPr="00EB47D6">
        <w:rPr>
          <w:rFonts w:ascii="PT Astra Serif" w:hAnsi="PT Astra Serif"/>
          <w:sz w:val="28"/>
        </w:rPr>
        <w:t xml:space="preserve"> руб., что на 11,4% больше уровня 2025 года, в 2027 году — </w:t>
      </w:r>
      <w:r w:rsidRPr="00EB47D6">
        <w:rPr>
          <w:rFonts w:ascii="PT Astra Serif" w:hAnsi="PT Astra Serif"/>
          <w:color w:val="000000"/>
          <w:sz w:val="28"/>
        </w:rPr>
        <w:t>44 359,7</w:t>
      </w:r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108,3</w:t>
      </w:r>
      <w:r w:rsidRPr="00EB47D6">
        <w:rPr>
          <w:rFonts w:ascii="PT Astra Serif" w:hAnsi="PT Astra Serif"/>
          <w:sz w:val="28"/>
        </w:rPr>
        <w:t xml:space="preserve">% уровня 2026 года, в 2028 году — </w:t>
      </w:r>
      <w:r w:rsidRPr="00EB47D6">
        <w:rPr>
          <w:rFonts w:ascii="PT Astra Serif" w:hAnsi="PT Astra Serif"/>
          <w:color w:val="000000"/>
          <w:sz w:val="28"/>
        </w:rPr>
        <w:t>47 591,5</w:t>
      </w:r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107,3</w:t>
      </w:r>
      <w:r w:rsidRPr="00EB47D6">
        <w:rPr>
          <w:rFonts w:ascii="PT Astra Serif" w:hAnsi="PT Astra Serif"/>
          <w:sz w:val="28"/>
        </w:rPr>
        <w:t>% уровня 2027 года.</w:t>
      </w:r>
    </w:p>
    <w:p w:rsidR="00EB47D6" w:rsidRPr="00EB47D6" w:rsidRDefault="00EB47D6" w:rsidP="00EB47D6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EB47D6">
        <w:rPr>
          <w:rFonts w:ascii="PT Astra Serif" w:hAnsi="PT Astra Serif"/>
          <w:sz w:val="28"/>
        </w:rPr>
        <w:t xml:space="preserve">      Валовой внутренний продукт в 2026 году составит </w:t>
      </w:r>
      <w:r w:rsidRPr="00EB47D6">
        <w:rPr>
          <w:rFonts w:ascii="PT Astra Serif" w:hAnsi="PT Astra Serif"/>
          <w:color w:val="000000"/>
          <w:sz w:val="28"/>
        </w:rPr>
        <w:t>609,2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proofErr w:type="gramStart"/>
      <w:r w:rsidRPr="00EB47D6">
        <w:rPr>
          <w:rFonts w:ascii="PT Astra Serif" w:hAnsi="PT Astra Serif"/>
          <w:sz w:val="28"/>
        </w:rPr>
        <w:t>млн</w:t>
      </w:r>
      <w:proofErr w:type="spellEnd"/>
      <w:proofErr w:type="gramEnd"/>
      <w:r w:rsidRPr="00EB47D6">
        <w:rPr>
          <w:rFonts w:ascii="PT Astra Serif" w:hAnsi="PT Astra Serif"/>
          <w:sz w:val="28"/>
        </w:rPr>
        <w:t xml:space="preserve"> руб., или </w:t>
      </w:r>
      <w:r w:rsidRPr="00EB47D6">
        <w:rPr>
          <w:rFonts w:ascii="PT Astra Serif" w:hAnsi="PT Astra Serif"/>
          <w:color w:val="000000"/>
          <w:sz w:val="28"/>
        </w:rPr>
        <w:t>107</w:t>
      </w:r>
      <w:r w:rsidRPr="00EB47D6">
        <w:rPr>
          <w:rFonts w:ascii="PT Astra Serif" w:hAnsi="PT Astra Serif"/>
          <w:sz w:val="28"/>
        </w:rPr>
        <w:t xml:space="preserve">% к уровню 2025 года, в 2027 году – </w:t>
      </w:r>
      <w:r w:rsidRPr="00EB47D6">
        <w:rPr>
          <w:rFonts w:ascii="PT Astra Serif" w:hAnsi="PT Astra Serif"/>
          <w:color w:val="000000"/>
          <w:sz w:val="28"/>
        </w:rPr>
        <w:t>629,9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r w:rsidRPr="00EB47D6">
        <w:rPr>
          <w:rFonts w:ascii="PT Astra Serif" w:hAnsi="PT Astra Serif"/>
          <w:sz w:val="28"/>
        </w:rPr>
        <w:t>млн</w:t>
      </w:r>
      <w:proofErr w:type="spellEnd"/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103,4</w:t>
      </w:r>
      <w:r w:rsidRPr="00EB47D6">
        <w:rPr>
          <w:rFonts w:ascii="PT Astra Serif" w:hAnsi="PT Astra Serif"/>
          <w:sz w:val="28"/>
        </w:rPr>
        <w:t xml:space="preserve">% уровня 2026 года, в 2028 году – </w:t>
      </w:r>
      <w:r w:rsidRPr="00EB47D6">
        <w:rPr>
          <w:rFonts w:ascii="PT Astra Serif" w:hAnsi="PT Astra Serif"/>
          <w:color w:val="000000"/>
          <w:sz w:val="28"/>
        </w:rPr>
        <w:t>679,4</w:t>
      </w:r>
      <w:r w:rsidRPr="00EB47D6">
        <w:rPr>
          <w:rFonts w:ascii="PT Astra Serif" w:hAnsi="PT Astra Serif"/>
          <w:sz w:val="28"/>
        </w:rPr>
        <w:t xml:space="preserve"> </w:t>
      </w:r>
      <w:proofErr w:type="spellStart"/>
      <w:r w:rsidRPr="00EB47D6">
        <w:rPr>
          <w:rFonts w:ascii="PT Astra Serif" w:hAnsi="PT Astra Serif"/>
          <w:sz w:val="28"/>
        </w:rPr>
        <w:t>млн</w:t>
      </w:r>
      <w:proofErr w:type="spellEnd"/>
      <w:r w:rsidRPr="00EB47D6">
        <w:rPr>
          <w:rFonts w:ascii="PT Astra Serif" w:hAnsi="PT Astra Serif"/>
          <w:sz w:val="28"/>
        </w:rPr>
        <w:t xml:space="preserve"> руб. или </w:t>
      </w:r>
      <w:r w:rsidRPr="00EB47D6">
        <w:rPr>
          <w:rFonts w:ascii="PT Astra Serif" w:hAnsi="PT Astra Serif"/>
          <w:color w:val="000000"/>
          <w:sz w:val="28"/>
        </w:rPr>
        <w:t>107,9</w:t>
      </w:r>
      <w:r w:rsidRPr="00EB47D6">
        <w:rPr>
          <w:rFonts w:ascii="PT Astra Serif" w:hAnsi="PT Astra Serif"/>
          <w:sz w:val="28"/>
        </w:rPr>
        <w:t>% уровня 2027 года.</w:t>
      </w:r>
    </w:p>
    <w:p w:rsidR="0009603C" w:rsidRDefault="0009603C" w:rsidP="00260868">
      <w:pPr>
        <w:spacing w:after="0"/>
        <w:ind w:firstLine="567"/>
        <w:jc w:val="center"/>
        <w:rPr>
          <w:rFonts w:ascii="PT Astra Serif" w:hAnsi="PT Astra Serif"/>
          <w:i/>
          <w:sz w:val="28"/>
          <w:szCs w:val="28"/>
          <w:u w:val="single"/>
        </w:rPr>
      </w:pPr>
    </w:p>
    <w:p w:rsidR="00EB47D6" w:rsidRPr="00FD7B7E" w:rsidRDefault="00EB47D6" w:rsidP="00260868">
      <w:pPr>
        <w:spacing w:after="0"/>
        <w:ind w:firstLine="567"/>
        <w:jc w:val="center"/>
        <w:rPr>
          <w:rFonts w:ascii="PT Astra Serif" w:hAnsi="PT Astra Serif"/>
          <w:i/>
          <w:sz w:val="28"/>
          <w:szCs w:val="28"/>
          <w:u w:val="single"/>
        </w:rPr>
      </w:pPr>
    </w:p>
    <w:p w:rsidR="00EA48F2" w:rsidRPr="00F92EF7" w:rsidRDefault="00EA48F2" w:rsidP="00260868">
      <w:pPr>
        <w:spacing w:after="0"/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F92EF7">
        <w:rPr>
          <w:rFonts w:ascii="PT Astra Serif" w:hAnsi="PT Astra Serif"/>
          <w:b/>
          <w:i/>
          <w:sz w:val="28"/>
          <w:szCs w:val="28"/>
          <w:u w:val="single"/>
        </w:rPr>
        <w:t>Численность населения Большечечуйского муниципального образования:</w:t>
      </w:r>
    </w:p>
    <w:p w:rsidR="009B3A36" w:rsidRPr="00F92EF7" w:rsidRDefault="00835678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92EF7">
        <w:rPr>
          <w:rFonts w:ascii="PT Astra Serif" w:hAnsi="PT Astra Serif"/>
          <w:sz w:val="28"/>
          <w:szCs w:val="28"/>
        </w:rPr>
        <w:t>в 2024</w:t>
      </w:r>
      <w:r w:rsidR="00260868" w:rsidRPr="00F92EF7">
        <w:rPr>
          <w:rFonts w:ascii="PT Astra Serif" w:hAnsi="PT Astra Serif"/>
          <w:sz w:val="28"/>
          <w:szCs w:val="28"/>
        </w:rPr>
        <w:t xml:space="preserve"> году </w:t>
      </w:r>
      <w:r w:rsidR="00793D34" w:rsidRPr="00F92EF7">
        <w:rPr>
          <w:rFonts w:ascii="PT Astra Serif" w:hAnsi="PT Astra Serif"/>
          <w:sz w:val="28"/>
          <w:szCs w:val="28"/>
        </w:rPr>
        <w:t>643</w:t>
      </w:r>
      <w:r w:rsidR="00260868" w:rsidRPr="00F92EF7">
        <w:rPr>
          <w:rFonts w:ascii="PT Astra Serif" w:hAnsi="PT Astra Serif"/>
          <w:sz w:val="28"/>
          <w:szCs w:val="28"/>
        </w:rPr>
        <w:t xml:space="preserve"> чел.;</w:t>
      </w:r>
    </w:p>
    <w:p w:rsidR="00260868" w:rsidRPr="00F92EF7" w:rsidRDefault="00835678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92EF7">
        <w:rPr>
          <w:rFonts w:ascii="PT Astra Serif" w:hAnsi="PT Astra Serif"/>
          <w:sz w:val="28"/>
          <w:szCs w:val="28"/>
        </w:rPr>
        <w:t>в 2025</w:t>
      </w:r>
      <w:r w:rsidR="00260868" w:rsidRPr="00F92EF7">
        <w:rPr>
          <w:rFonts w:ascii="PT Astra Serif" w:hAnsi="PT Astra Serif"/>
          <w:sz w:val="28"/>
          <w:szCs w:val="28"/>
        </w:rPr>
        <w:t xml:space="preserve"> году </w:t>
      </w:r>
      <w:r w:rsidR="00793D34" w:rsidRPr="00F92EF7">
        <w:rPr>
          <w:rFonts w:ascii="PT Astra Serif" w:hAnsi="PT Astra Serif"/>
          <w:sz w:val="28"/>
          <w:szCs w:val="28"/>
        </w:rPr>
        <w:t>643</w:t>
      </w:r>
      <w:r w:rsidR="00260868" w:rsidRPr="00F92EF7">
        <w:rPr>
          <w:rFonts w:ascii="PT Astra Serif" w:hAnsi="PT Astra Serif"/>
          <w:sz w:val="28"/>
          <w:szCs w:val="28"/>
        </w:rPr>
        <w:t xml:space="preserve"> чел.;</w:t>
      </w:r>
    </w:p>
    <w:p w:rsidR="00260868" w:rsidRPr="00F92EF7" w:rsidRDefault="00835678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92EF7">
        <w:rPr>
          <w:rFonts w:ascii="PT Astra Serif" w:hAnsi="PT Astra Serif"/>
          <w:sz w:val="28"/>
          <w:szCs w:val="28"/>
        </w:rPr>
        <w:t>в 2026</w:t>
      </w:r>
      <w:r w:rsidR="00260868" w:rsidRPr="00F92EF7">
        <w:rPr>
          <w:rFonts w:ascii="PT Astra Serif" w:hAnsi="PT Astra Serif"/>
          <w:sz w:val="28"/>
          <w:szCs w:val="28"/>
        </w:rPr>
        <w:t xml:space="preserve"> году </w:t>
      </w:r>
      <w:r w:rsidR="00793D34" w:rsidRPr="00F92EF7">
        <w:rPr>
          <w:rFonts w:ascii="PT Astra Serif" w:hAnsi="PT Astra Serif"/>
          <w:sz w:val="28"/>
          <w:szCs w:val="28"/>
        </w:rPr>
        <w:t>643</w:t>
      </w:r>
      <w:r w:rsidR="00964DED" w:rsidRPr="00F92EF7">
        <w:rPr>
          <w:rFonts w:ascii="PT Astra Serif" w:hAnsi="PT Astra Serif"/>
          <w:sz w:val="28"/>
          <w:szCs w:val="28"/>
        </w:rPr>
        <w:t xml:space="preserve"> чел.;</w:t>
      </w:r>
    </w:p>
    <w:p w:rsidR="00964DED" w:rsidRPr="00F92EF7" w:rsidRDefault="00793D34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92EF7">
        <w:rPr>
          <w:rFonts w:ascii="PT Astra Serif" w:hAnsi="PT Astra Serif"/>
          <w:sz w:val="28"/>
          <w:szCs w:val="28"/>
        </w:rPr>
        <w:t>в 2027 году 643 чел.;</w:t>
      </w:r>
    </w:p>
    <w:p w:rsidR="00793D34" w:rsidRPr="00F92EF7" w:rsidRDefault="00F92EF7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92EF7">
        <w:rPr>
          <w:rFonts w:ascii="PT Astra Serif" w:hAnsi="PT Astra Serif"/>
          <w:sz w:val="28"/>
          <w:szCs w:val="28"/>
        </w:rPr>
        <w:t>в 2028</w:t>
      </w:r>
      <w:r w:rsidR="00793D34" w:rsidRPr="00F92EF7">
        <w:rPr>
          <w:rFonts w:ascii="PT Astra Serif" w:hAnsi="PT Astra Serif"/>
          <w:sz w:val="28"/>
          <w:szCs w:val="28"/>
        </w:rPr>
        <w:t xml:space="preserve"> году 643 чел</w:t>
      </w:r>
      <w:proofErr w:type="gramStart"/>
      <w:r w:rsidR="00793D34" w:rsidRPr="00F92EF7">
        <w:rPr>
          <w:rFonts w:ascii="PT Astra Serif" w:hAnsi="PT Astra Serif"/>
          <w:sz w:val="28"/>
          <w:szCs w:val="28"/>
        </w:rPr>
        <w:t>..</w:t>
      </w:r>
      <w:proofErr w:type="gramEnd"/>
    </w:p>
    <w:p w:rsidR="009A39A4" w:rsidRPr="00FD7B7E" w:rsidRDefault="009A39A4" w:rsidP="00260868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br w:type="page"/>
      </w:r>
    </w:p>
    <w:p w:rsidR="00260868" w:rsidRPr="00FD7B7E" w:rsidRDefault="00260868" w:rsidP="00260868">
      <w:pPr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467850" cy="904875"/>
            <wp:effectExtent l="76200" t="19050" r="95250" b="28575"/>
            <wp:docPr id="8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  <w:r w:rsidR="00160EC6">
        <w:rPr>
          <w:rFonts w:ascii="PT Astra Serif" w:hAnsi="PT Astra Serif"/>
          <w:noProof/>
          <w:sz w:val="28"/>
          <w:szCs w:val="28"/>
          <w:lang w:eastAsia="ru-RU"/>
        </w:rPr>
      </w:r>
      <w:r w:rsidR="00160EC6"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3" o:spid="_x0000_s1060" style="width:748.55pt;height:45.8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focus="100%" type="gradient"/>
            <v:shadow on="t" color="#243f60 [1604]" opacity=".5" offset="1pt"/>
            <v:textbox style="mso-next-textbox:#AutoShape 13">
              <w:txbxContent>
                <w:p w:rsidR="00F34A32" w:rsidRDefault="00F34A32" w:rsidP="00260868">
                  <w:pPr>
                    <w:jc w:val="center"/>
                  </w:pPr>
                  <w:r w:rsidRPr="00902A1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Основные характеристики бюджета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Большечечуйского </w:t>
                  </w:r>
                  <w:r w:rsidRPr="00902A1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 </w:t>
                  </w:r>
                  <w:r w:rsidR="00813D0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>сельского поселения</w:t>
                  </w:r>
                  <w:r w:rsidRPr="00902A1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 </w:t>
                  </w:r>
                  <w:proofErr w:type="spellStart"/>
                  <w:r w:rsidRPr="00902A1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>Базарно-Карабулакского</w:t>
                  </w:r>
                  <w:proofErr w:type="spellEnd"/>
                  <w:r w:rsidRPr="00902A1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 муниципального района</w:t>
                  </w:r>
                  <w:r w:rsidR="00813D0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 Саратовской области</w:t>
                  </w:r>
                </w:p>
              </w:txbxContent>
            </v:textbox>
            <w10:wrap type="none"/>
            <w10:anchorlock/>
          </v:roundrect>
        </w:pict>
      </w:r>
    </w:p>
    <w:p w:rsidR="00260868" w:rsidRPr="00FD7B7E" w:rsidRDefault="00260868" w:rsidP="00260868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7B7E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тыс. руб.                                                                                                                                                                                   </w:t>
      </w:r>
    </w:p>
    <w:tbl>
      <w:tblPr>
        <w:tblStyle w:val="1-1"/>
        <w:tblW w:w="11273" w:type="dxa"/>
        <w:jc w:val="center"/>
        <w:tblLook w:val="04A0"/>
      </w:tblPr>
      <w:tblGrid>
        <w:gridCol w:w="3674"/>
        <w:gridCol w:w="1512"/>
        <w:gridCol w:w="1547"/>
        <w:gridCol w:w="1525"/>
        <w:gridCol w:w="1524"/>
        <w:gridCol w:w="1491"/>
      </w:tblGrid>
      <w:tr w:rsidR="00260868" w:rsidRPr="00FD7B7E" w:rsidTr="00260868">
        <w:trPr>
          <w:cnfStyle w:val="100000000000"/>
          <w:trHeight w:val="276"/>
          <w:jc w:val="center"/>
        </w:trPr>
        <w:tc>
          <w:tcPr>
            <w:cnfStyle w:val="001000000000"/>
            <w:tcW w:w="3674" w:type="dxa"/>
          </w:tcPr>
          <w:p w:rsidR="00260868" w:rsidRPr="00FD7B7E" w:rsidRDefault="00260868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512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 xml:space="preserve">Отчет </w:t>
            </w:r>
            <w:r w:rsidR="00F61CB5">
              <w:rPr>
                <w:rFonts w:ascii="PT Astra Serif" w:hAnsi="PT Astra Serif"/>
                <w:sz w:val="28"/>
                <w:szCs w:val="28"/>
              </w:rPr>
              <w:t>2024</w:t>
            </w:r>
            <w:r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47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 xml:space="preserve">Оценка </w:t>
            </w:r>
            <w:r w:rsidR="00F61CB5">
              <w:rPr>
                <w:rFonts w:ascii="PT Astra Serif" w:hAnsi="PT Astra Serif"/>
                <w:sz w:val="28"/>
                <w:szCs w:val="28"/>
              </w:rPr>
              <w:t>2025</w:t>
            </w:r>
            <w:r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25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F61CB5">
              <w:rPr>
                <w:rFonts w:ascii="PT Astra Serif" w:hAnsi="PT Astra Serif"/>
                <w:sz w:val="28"/>
                <w:szCs w:val="28"/>
              </w:rPr>
              <w:t>2026</w:t>
            </w:r>
            <w:r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24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F61CB5">
              <w:rPr>
                <w:rFonts w:ascii="PT Astra Serif" w:hAnsi="PT Astra Serif"/>
                <w:sz w:val="28"/>
                <w:szCs w:val="28"/>
              </w:rPr>
              <w:t>2027</w:t>
            </w:r>
            <w:r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491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Проект</w:t>
            </w:r>
          </w:p>
          <w:p w:rsidR="00260868" w:rsidRPr="00FD7B7E" w:rsidRDefault="00F61CB5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2028</w:t>
            </w:r>
            <w:r w:rsidR="00260868"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</w:tr>
      <w:tr w:rsidR="00260868" w:rsidRPr="00FD7B7E" w:rsidTr="00260868">
        <w:trPr>
          <w:cnfStyle w:val="000000100000"/>
          <w:trHeight w:val="366"/>
          <w:jc w:val="center"/>
        </w:trPr>
        <w:tc>
          <w:tcPr>
            <w:cnfStyle w:val="001000000000"/>
            <w:tcW w:w="3674" w:type="dxa"/>
          </w:tcPr>
          <w:p w:rsidR="00260868" w:rsidRPr="00FD7B7E" w:rsidRDefault="00260868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Доходы</w:t>
            </w:r>
          </w:p>
        </w:tc>
        <w:tc>
          <w:tcPr>
            <w:tcW w:w="1512" w:type="dxa"/>
          </w:tcPr>
          <w:p w:rsidR="00260868" w:rsidRPr="00FD7B7E" w:rsidRDefault="00F61CB5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9 147,1</w:t>
            </w:r>
          </w:p>
        </w:tc>
        <w:tc>
          <w:tcPr>
            <w:tcW w:w="1547" w:type="dxa"/>
          </w:tcPr>
          <w:p w:rsidR="00260868" w:rsidRPr="00FD7B7E" w:rsidRDefault="00F61CB5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11 315,3</w:t>
            </w:r>
          </w:p>
        </w:tc>
        <w:tc>
          <w:tcPr>
            <w:tcW w:w="1525" w:type="dxa"/>
          </w:tcPr>
          <w:p w:rsidR="00260868" w:rsidRPr="00FD7B7E" w:rsidRDefault="00F61CB5" w:rsidP="00F61CB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10 608,8</w:t>
            </w:r>
          </w:p>
        </w:tc>
        <w:tc>
          <w:tcPr>
            <w:tcW w:w="1524" w:type="dxa"/>
          </w:tcPr>
          <w:p w:rsidR="00260868" w:rsidRPr="00FD7B7E" w:rsidRDefault="00F61CB5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7 157,1</w:t>
            </w:r>
          </w:p>
        </w:tc>
        <w:tc>
          <w:tcPr>
            <w:tcW w:w="1491" w:type="dxa"/>
          </w:tcPr>
          <w:p w:rsidR="00260868" w:rsidRPr="00FD7B7E" w:rsidRDefault="00F61CB5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7 405,5</w:t>
            </w:r>
          </w:p>
        </w:tc>
      </w:tr>
      <w:tr w:rsidR="00836434" w:rsidRPr="00FD7B7E" w:rsidTr="00260868">
        <w:trPr>
          <w:trHeight w:val="329"/>
          <w:jc w:val="center"/>
        </w:trPr>
        <w:tc>
          <w:tcPr>
            <w:cnfStyle w:val="001000000000"/>
            <w:tcW w:w="3674" w:type="dxa"/>
          </w:tcPr>
          <w:p w:rsidR="00836434" w:rsidRPr="00FD7B7E" w:rsidRDefault="00836434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Расходы</w:t>
            </w:r>
          </w:p>
        </w:tc>
        <w:tc>
          <w:tcPr>
            <w:tcW w:w="1512" w:type="dxa"/>
          </w:tcPr>
          <w:p w:rsidR="00836434" w:rsidRPr="00FD7B7E" w:rsidRDefault="00F61CB5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8 877,1</w:t>
            </w:r>
          </w:p>
        </w:tc>
        <w:tc>
          <w:tcPr>
            <w:tcW w:w="1547" w:type="dxa"/>
          </w:tcPr>
          <w:p w:rsidR="00836434" w:rsidRPr="00FD7B7E" w:rsidRDefault="002D28C2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F61CB5">
              <w:rPr>
                <w:rFonts w:ascii="PT Astra Serif" w:hAnsi="PT Astra Serif"/>
                <w:sz w:val="28"/>
                <w:szCs w:val="28"/>
              </w:rPr>
              <w:t>1 839,1</w:t>
            </w:r>
          </w:p>
        </w:tc>
        <w:tc>
          <w:tcPr>
            <w:tcW w:w="1525" w:type="dxa"/>
          </w:tcPr>
          <w:p w:rsidR="00836434" w:rsidRPr="00FD7B7E" w:rsidRDefault="00F61CB5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10 608,8</w:t>
            </w:r>
          </w:p>
        </w:tc>
        <w:tc>
          <w:tcPr>
            <w:tcW w:w="1524" w:type="dxa"/>
          </w:tcPr>
          <w:p w:rsidR="00836434" w:rsidRPr="00FD7B7E" w:rsidRDefault="00F61CB5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7 157,1</w:t>
            </w:r>
          </w:p>
        </w:tc>
        <w:tc>
          <w:tcPr>
            <w:tcW w:w="1491" w:type="dxa"/>
          </w:tcPr>
          <w:p w:rsidR="00836434" w:rsidRPr="00FD7B7E" w:rsidRDefault="00F61CB5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7 405,5</w:t>
            </w:r>
          </w:p>
        </w:tc>
      </w:tr>
      <w:tr w:rsidR="00836434" w:rsidRPr="00FD7B7E" w:rsidTr="00260868">
        <w:trPr>
          <w:cnfStyle w:val="000000100000"/>
          <w:trHeight w:val="445"/>
          <w:jc w:val="center"/>
        </w:trPr>
        <w:tc>
          <w:tcPr>
            <w:cnfStyle w:val="001000000000"/>
            <w:tcW w:w="3674" w:type="dxa"/>
          </w:tcPr>
          <w:p w:rsidR="00836434" w:rsidRPr="00FD7B7E" w:rsidRDefault="00836434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Дефицит</w:t>
            </w:r>
            <w:proofErr w:type="gramStart"/>
            <w:r w:rsidRPr="00FD7B7E">
              <w:rPr>
                <w:rFonts w:ascii="PT Astra Serif" w:hAnsi="PT Astra Serif"/>
                <w:sz w:val="28"/>
                <w:szCs w:val="28"/>
              </w:rPr>
              <w:t xml:space="preserve"> (-)</w:t>
            </w:r>
            <w:proofErr w:type="gramEnd"/>
          </w:p>
          <w:p w:rsidR="00836434" w:rsidRPr="00FD7B7E" w:rsidRDefault="00836434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FD7B7E">
              <w:rPr>
                <w:rFonts w:ascii="PT Astra Serif" w:hAnsi="PT Astra Serif"/>
                <w:sz w:val="28"/>
                <w:szCs w:val="28"/>
              </w:rPr>
              <w:t>профицит</w:t>
            </w:r>
            <w:proofErr w:type="spellEnd"/>
            <w:proofErr w:type="gramStart"/>
            <w:r w:rsidRPr="00FD7B7E">
              <w:rPr>
                <w:rFonts w:ascii="PT Astra Serif" w:hAnsi="PT Astra Serif"/>
                <w:sz w:val="28"/>
                <w:szCs w:val="28"/>
              </w:rPr>
              <w:t xml:space="preserve"> (+)</w:t>
            </w:r>
            <w:proofErr w:type="gramEnd"/>
          </w:p>
        </w:tc>
        <w:tc>
          <w:tcPr>
            <w:tcW w:w="1512" w:type="dxa"/>
          </w:tcPr>
          <w:p w:rsidR="00836434" w:rsidRPr="00FD7B7E" w:rsidRDefault="00F61CB5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270,0</w:t>
            </w:r>
          </w:p>
        </w:tc>
        <w:tc>
          <w:tcPr>
            <w:tcW w:w="1547" w:type="dxa"/>
          </w:tcPr>
          <w:p w:rsidR="00836434" w:rsidRPr="00FD7B7E" w:rsidRDefault="009B2635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  <w:r w:rsidR="00F61CB5">
              <w:rPr>
                <w:rFonts w:ascii="PT Astra Serif" w:hAnsi="PT Astra Serif"/>
                <w:sz w:val="28"/>
                <w:szCs w:val="28"/>
              </w:rPr>
              <w:t>523,8</w:t>
            </w:r>
          </w:p>
        </w:tc>
        <w:tc>
          <w:tcPr>
            <w:tcW w:w="1525" w:type="dxa"/>
          </w:tcPr>
          <w:p w:rsidR="00836434" w:rsidRPr="00FD7B7E" w:rsidRDefault="0083643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24" w:type="dxa"/>
          </w:tcPr>
          <w:p w:rsidR="00836434" w:rsidRPr="00FD7B7E" w:rsidRDefault="0083643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491" w:type="dxa"/>
          </w:tcPr>
          <w:p w:rsidR="00836434" w:rsidRPr="00FD7B7E" w:rsidRDefault="0083643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260868" w:rsidRPr="00FD7B7E" w:rsidRDefault="00260868" w:rsidP="0026086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lang w:eastAsia="ru-RU"/>
        </w:rPr>
        <w:drawing>
          <wp:inline distT="0" distB="0" distL="0" distR="0">
            <wp:extent cx="5981700" cy="3057525"/>
            <wp:effectExtent l="304800" t="266700" r="304800" b="257175"/>
            <wp:docPr id="9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057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  <a:outerShdw blurRad="190500" algn="tl" rotWithShape="0">
                        <a:srgbClr val="000000">
                          <a:alpha val="70000"/>
                        </a:srgbClr>
                      </a:outerShdw>
                      <a:softEdge rad="31750"/>
                    </a:effectLst>
                  </pic:spPr>
                </pic:pic>
              </a:graphicData>
            </a:graphic>
          </wp:inline>
        </w:drawing>
      </w:r>
    </w:p>
    <w:p w:rsidR="002567B1" w:rsidRPr="00FD7B7E" w:rsidRDefault="00160EC6" w:rsidP="002567B1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 w:rsidR="006C7239">
        <w:rPr>
          <w:rFonts w:ascii="PT Astra Serif" w:hAnsi="PT Astra Serif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4" o:spid="_x0000_s1058" type="#_x0000_t202" style="width:629.25pt;height:39.15pt;visibility:visible;mso-wrap-style:none;mso-left-percent:-10001;mso-top-percent:-10001;mso-position-horizontal:absolute;mso-position-horizontal-relative:char;mso-position-vertical:absolute;mso-position-vertical-relative:line;mso-left-percent:-10001;mso-top-percent:-10001" filled="f" stroked="f">
            <v:stroke joinstyle="round"/>
            <o:lock v:ext="edit" shapetype="t"/>
            <v:textbox style="mso-next-textbox:#WordArt 4">
              <w:txbxContent>
                <w:p w:rsidR="00F34A32" w:rsidRPr="001739B5" w:rsidRDefault="00160EC6" w:rsidP="00AA5ABD">
                  <w:pPr>
                    <w:ind w:left="2410"/>
                  </w:pPr>
                  <w:r w:rsidRPr="00160EC6">
                    <w:rPr>
                      <w:rFonts w:ascii="Times New Roman" w:hAnsi="Times New Roman"/>
                      <w:sz w:val="28"/>
                      <w:szCs w:val="28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9" type="#_x0000_t136" style="width:480.75pt;height:32.25pt" fillcolor="#31849b [2408]" stroked="f">
                        <v:shadow on="t" color="#b2b2b2" opacity="52429f" offset="1pt,0" offset2="-4pt,-4pt"/>
                        <v:textpath style="font-family:&quot;Times New Roman&quot;;v-text-kern:t" trim="t" fitpath="t" string="Политика в области расходования бюджетных средств"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 w:rsidR="002567B1" w:rsidRPr="00B4447E" w:rsidRDefault="002567B1" w:rsidP="002567B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500AEB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2026 г. и плановый период 2027 и 2028</w:t>
      </w: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2567B1" w:rsidRPr="00B4447E" w:rsidRDefault="002567B1" w:rsidP="002567B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2567B1" w:rsidRPr="00B4447E" w:rsidRDefault="002567B1" w:rsidP="002567B1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2567B1" w:rsidRPr="00B4447E" w:rsidRDefault="002567B1" w:rsidP="002567B1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2567B1" w:rsidRPr="00B4447E" w:rsidRDefault="002567B1" w:rsidP="002567B1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2567B1" w:rsidRPr="00B4447E" w:rsidRDefault="002567B1" w:rsidP="002567B1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2567B1" w:rsidRPr="00B4447E" w:rsidRDefault="002567B1" w:rsidP="002567B1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2567B1" w:rsidRPr="00B4447E" w:rsidRDefault="002567B1" w:rsidP="002567B1">
      <w:pPr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2567B1" w:rsidRPr="00B4447E" w:rsidRDefault="002567B1" w:rsidP="002567B1">
      <w:pPr>
        <w:shd w:val="clear" w:color="auto" w:fill="B6DDE8" w:themeFill="accent5" w:themeFillTint="66"/>
        <w:tabs>
          <w:tab w:val="left" w:pos="3969"/>
        </w:tabs>
        <w:spacing w:after="0" w:line="240" w:lineRule="auto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2567B1" w:rsidRPr="00B4447E" w:rsidRDefault="002567B1" w:rsidP="002567B1">
      <w:pPr>
        <w:shd w:val="clear" w:color="auto" w:fill="DAEEF3" w:themeFill="accent5" w:themeFillTint="33"/>
        <w:tabs>
          <w:tab w:val="left" w:pos="3969"/>
        </w:tabs>
        <w:spacing w:after="0" w:line="240" w:lineRule="auto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</w:t>
      </w:r>
      <w:proofErr w:type="gramStart"/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на</w:t>
      </w:r>
      <w:proofErr w:type="gramEnd"/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: </w:t>
      </w:r>
    </w:p>
    <w:p w:rsidR="002567B1" w:rsidRPr="00B4447E" w:rsidRDefault="002567B1" w:rsidP="002567B1">
      <w:pPr>
        <w:pStyle w:val="3"/>
        <w:widowControl/>
        <w:numPr>
          <w:ilvl w:val="0"/>
          <w:numId w:val="22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2567B1" w:rsidRPr="00B4447E" w:rsidRDefault="002567B1" w:rsidP="002567B1">
      <w:pPr>
        <w:pStyle w:val="3"/>
        <w:widowControl/>
        <w:numPr>
          <w:ilvl w:val="0"/>
          <w:numId w:val="22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947D4A" w:rsidRPr="00B4447E" w:rsidRDefault="002567B1" w:rsidP="002567B1">
      <w:pPr>
        <w:pStyle w:val="3"/>
        <w:widowControl/>
        <w:numPr>
          <w:ilvl w:val="0"/>
          <w:numId w:val="22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8"/>
          <w:rFonts w:ascii="PT Astra Serif" w:hAnsi="PT Astra Serif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B4447E" w:rsidRDefault="00B4447E" w:rsidP="00B4447E">
      <w:pPr>
        <w:pStyle w:val="3"/>
        <w:widowControl/>
        <w:shd w:val="clear" w:color="auto" w:fill="auto"/>
        <w:suppressAutoHyphens/>
        <w:spacing w:after="0" w:line="276" w:lineRule="auto"/>
        <w:ind w:left="709"/>
        <w:jc w:val="both"/>
        <w:rPr>
          <w:rFonts w:ascii="PT Astra Serif" w:hAnsi="PT Astra Serif"/>
          <w:b/>
          <w:bCs/>
          <w:i/>
          <w:iCs/>
          <w:color w:val="000000" w:themeColor="text1"/>
          <w:sz w:val="26"/>
          <w:szCs w:val="26"/>
        </w:rPr>
      </w:pPr>
    </w:p>
    <w:p w:rsidR="00B4447E" w:rsidRPr="00B4447E" w:rsidRDefault="00B4447E" w:rsidP="00B4447E">
      <w:pPr>
        <w:pStyle w:val="3"/>
        <w:widowControl/>
        <w:shd w:val="clear" w:color="auto" w:fill="auto"/>
        <w:suppressAutoHyphens/>
        <w:spacing w:after="0" w:line="276" w:lineRule="auto"/>
        <w:ind w:left="709"/>
        <w:jc w:val="both"/>
        <w:rPr>
          <w:rFonts w:ascii="PT Astra Serif" w:hAnsi="PT Astra Serif"/>
          <w:b/>
          <w:bCs/>
          <w:i/>
          <w:iCs/>
          <w:color w:val="000000" w:themeColor="text1"/>
          <w:sz w:val="26"/>
          <w:szCs w:val="26"/>
        </w:rPr>
      </w:pPr>
    </w:p>
    <w:p w:rsidR="00A97E1B" w:rsidRPr="00FD7B7E" w:rsidRDefault="00A97E1B" w:rsidP="00A97E1B">
      <w:pPr>
        <w:spacing w:before="240" w:after="0"/>
        <w:jc w:val="right"/>
        <w:rPr>
          <w:rFonts w:ascii="PT Astra Serif" w:hAnsi="PT Astra Serif"/>
          <w:i/>
        </w:rPr>
      </w:pPr>
      <w:r w:rsidRPr="00FD7B7E">
        <w:rPr>
          <w:rFonts w:ascii="PT Astra Serif" w:hAnsi="PT Astra Serif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485775"/>
            <wp:effectExtent l="0" t="0" r="9525" b="0"/>
            <wp:docPr id="2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A97E1B" w:rsidRPr="00FD7B7E" w:rsidRDefault="00A97E1B" w:rsidP="00A97E1B">
      <w:pPr>
        <w:spacing w:before="240" w:after="0"/>
        <w:jc w:val="right"/>
        <w:rPr>
          <w:rFonts w:ascii="PT Astra Serif" w:hAnsi="PT Astra Serif"/>
          <w:i/>
        </w:rPr>
      </w:pPr>
      <w:r w:rsidRPr="00FD7B7E">
        <w:rPr>
          <w:rFonts w:ascii="PT Astra Serif" w:hAnsi="PT Astra Serif"/>
          <w:i/>
        </w:rPr>
        <w:t>тыс</w:t>
      </w:r>
      <w:proofErr w:type="gramStart"/>
      <w:r w:rsidRPr="00FD7B7E">
        <w:rPr>
          <w:rFonts w:ascii="PT Astra Serif" w:hAnsi="PT Astra Serif"/>
          <w:i/>
        </w:rPr>
        <w:t>.р</w:t>
      </w:r>
      <w:proofErr w:type="gramEnd"/>
      <w:r w:rsidRPr="00FD7B7E">
        <w:rPr>
          <w:rFonts w:ascii="PT Astra Serif" w:hAnsi="PT Astra Serif"/>
          <w:i/>
        </w:rPr>
        <w:t>уб.</w:t>
      </w:r>
    </w:p>
    <w:tbl>
      <w:tblPr>
        <w:tblStyle w:val="3-1"/>
        <w:tblW w:w="15417" w:type="dxa"/>
        <w:tblLook w:val="04A0"/>
      </w:tblPr>
      <w:tblGrid>
        <w:gridCol w:w="771"/>
        <w:gridCol w:w="7842"/>
        <w:gridCol w:w="1276"/>
        <w:gridCol w:w="1134"/>
        <w:gridCol w:w="1418"/>
        <w:gridCol w:w="1417"/>
        <w:gridCol w:w="1559"/>
      </w:tblGrid>
      <w:tr w:rsidR="00A97E1B" w:rsidRPr="00FD7B7E" w:rsidTr="00CE34E6">
        <w:trPr>
          <w:cnfStyle w:val="1000000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№</w:t>
            </w:r>
            <w:proofErr w:type="spellStart"/>
            <w:proofErr w:type="gramStart"/>
            <w:r w:rsidRPr="00FD7B7E">
              <w:rPr>
                <w:rFonts w:ascii="PT Astra Serif" w:hAnsi="PT Astra Serif"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FD7B7E">
              <w:rPr>
                <w:rFonts w:ascii="PT Astra Serif" w:hAnsi="PT Astra Serif"/>
                <w:i/>
                <w:sz w:val="24"/>
                <w:szCs w:val="24"/>
              </w:rPr>
              <w:t>/</w:t>
            </w:r>
            <w:proofErr w:type="spellStart"/>
            <w:r w:rsidRPr="00FD7B7E">
              <w:rPr>
                <w:rFonts w:ascii="PT Astra Serif" w:hAnsi="PT Astra Serif"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Наименование </w:t>
            </w: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показателя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Факт</w:t>
            </w:r>
          </w:p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4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План</w:t>
            </w:r>
          </w:p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5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год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6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7 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A97E1B" w:rsidRPr="00FD7B7E" w:rsidRDefault="00A97E1B" w:rsidP="00CE34E6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8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доход</w:t>
            </w:r>
            <w:proofErr w:type="gramStart"/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всего: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3 536,5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5 371,8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6 619,5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6 831,9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7 010,7</w:t>
            </w:r>
          </w:p>
        </w:tc>
      </w:tr>
      <w:tr w:rsidR="00A97E1B" w:rsidRPr="00FD7B7E" w:rsidTr="00CE34E6"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1.1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444,3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575,1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556,4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1 318,1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1 416,9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1.2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</w:t>
            </w:r>
            <w:proofErr w:type="gramStart"/>
            <w:r w:rsidRPr="00FD7B7E">
              <w:rPr>
                <w:rFonts w:ascii="PT Astra Serif" w:hAnsi="PT Astra Serif"/>
                <w:i/>
                <w:sz w:val="24"/>
                <w:szCs w:val="24"/>
              </w:rPr>
              <w:t>м(</w:t>
            </w:r>
            <w:proofErr w:type="gramEnd"/>
            <w:r w:rsidRPr="00FD7B7E">
              <w:rPr>
                <w:rFonts w:ascii="PT Astra Serif" w:hAnsi="PT Astra Serif"/>
                <w:i/>
                <w:sz w:val="24"/>
                <w:szCs w:val="24"/>
              </w:rPr>
              <w:t xml:space="preserve"> продукции) производимым на территории РФ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1 112,6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1018,1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 120,6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1 492,8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1 492,8</w:t>
            </w:r>
          </w:p>
        </w:tc>
      </w:tr>
      <w:tr w:rsidR="00A97E1B" w:rsidRPr="00FD7B7E" w:rsidTr="00CE34E6"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1.3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proofErr w:type="gramStart"/>
            <w:r w:rsidRPr="00FD7B7E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  <w:proofErr w:type="gramEnd"/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799,7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2 283,4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2 222,5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1 669,0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1 317,0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1.4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 лиц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286,1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279,0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374,0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378,0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381,0</w:t>
            </w:r>
          </w:p>
        </w:tc>
      </w:tr>
      <w:tr w:rsidR="00A97E1B" w:rsidRPr="00FD7B7E" w:rsidTr="00CE34E6"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1.5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893,6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1 216,2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2 346,0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1 974,0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2 403,0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1.6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0,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A97E1B" w:rsidRPr="00FD7B7E" w:rsidTr="00CE34E6">
        <w:trPr>
          <w:trHeight w:val="523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 w:line="240" w:lineRule="auto"/>
              <w:ind w:left="103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</w:t>
            </w:r>
            <w:proofErr w:type="gramStart"/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всего: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1 946,5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76,0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20,0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25,0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25,0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2.1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 xml:space="preserve">      305,5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20,0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25,0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25,0</w:t>
            </w:r>
          </w:p>
        </w:tc>
      </w:tr>
      <w:tr w:rsidR="00A97E1B" w:rsidRPr="00FD7B7E" w:rsidTr="00CE34E6"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2.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1 641,0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76,0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5 483,0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5 447,8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6 639,5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6 856,9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7 035,7</w:t>
            </w:r>
          </w:p>
        </w:tc>
      </w:tr>
      <w:tr w:rsidR="00A97E1B" w:rsidRPr="00FD7B7E" w:rsidTr="00CE34E6"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в том числе: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3 664,1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5 867,5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3 969,3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300,2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369,8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FD7B7E">
              <w:rPr>
                <w:rFonts w:ascii="PT Astra Serif" w:hAnsi="PT Astra Serif"/>
                <w:i/>
                <w:sz w:val="24"/>
                <w:szCs w:val="24"/>
              </w:rPr>
              <w:t>.1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Дотация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41,3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43,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45,8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47,4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48,9</w:t>
            </w:r>
          </w:p>
        </w:tc>
      </w:tr>
      <w:tr w:rsidR="00A97E1B" w:rsidRPr="00FD7B7E" w:rsidTr="00CE34E6"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FD7B7E">
              <w:rPr>
                <w:rFonts w:ascii="PT Astra Serif" w:hAnsi="PT Astra Serif"/>
                <w:i/>
                <w:sz w:val="24"/>
                <w:szCs w:val="24"/>
              </w:rPr>
              <w:t>.2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2 367,0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4 182,4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1 929,0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FD7B7E">
              <w:rPr>
                <w:rFonts w:ascii="PT Astra Serif" w:hAnsi="PT Astra Serif"/>
                <w:i/>
                <w:sz w:val="24"/>
                <w:szCs w:val="24"/>
              </w:rPr>
              <w:t>.3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139,0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165,7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227,1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252,8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320,9</w:t>
            </w:r>
          </w:p>
        </w:tc>
      </w:tr>
      <w:tr w:rsidR="00A97E1B" w:rsidRPr="00FD7B7E" w:rsidTr="00CE34E6"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FD7B7E">
              <w:rPr>
                <w:rFonts w:ascii="PT Astra Serif" w:hAnsi="PT Astra Serif"/>
                <w:i/>
                <w:sz w:val="24"/>
                <w:szCs w:val="24"/>
              </w:rPr>
              <w:t>.4</w:t>
            </w: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1 116,8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1 476,2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1 767,4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A97E1B" w:rsidRPr="00FD7B7E" w:rsidTr="00CE34E6">
        <w:trPr>
          <w:cnfStyle w:val="000000100000"/>
        </w:trPr>
        <w:tc>
          <w:tcPr>
            <w:cnfStyle w:val="001000000000"/>
            <w:tcW w:w="771" w:type="dxa"/>
          </w:tcPr>
          <w:p w:rsidR="00A97E1B" w:rsidRPr="00FD7B7E" w:rsidRDefault="00A97E1B" w:rsidP="00CE34E6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842" w:type="dxa"/>
          </w:tcPr>
          <w:p w:rsidR="00A97E1B" w:rsidRPr="00FD7B7E" w:rsidRDefault="00A97E1B" w:rsidP="00CE34E6">
            <w:pPr>
              <w:spacing w:after="0"/>
              <w:ind w:left="103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всего:</w:t>
            </w:r>
          </w:p>
        </w:tc>
        <w:tc>
          <w:tcPr>
            <w:tcW w:w="1276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9 147,1</w:t>
            </w:r>
          </w:p>
        </w:tc>
        <w:tc>
          <w:tcPr>
            <w:tcW w:w="1134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11 315,3</w:t>
            </w:r>
          </w:p>
        </w:tc>
        <w:tc>
          <w:tcPr>
            <w:tcW w:w="1418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10 608,8</w:t>
            </w:r>
          </w:p>
        </w:tc>
        <w:tc>
          <w:tcPr>
            <w:tcW w:w="1417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7 157,1</w:t>
            </w:r>
          </w:p>
        </w:tc>
        <w:tc>
          <w:tcPr>
            <w:tcW w:w="1559" w:type="dxa"/>
          </w:tcPr>
          <w:p w:rsidR="00A97E1B" w:rsidRPr="00FD7B7E" w:rsidRDefault="00A97E1B" w:rsidP="00CE34E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7 405,5</w:t>
            </w:r>
          </w:p>
        </w:tc>
      </w:tr>
    </w:tbl>
    <w:p w:rsidR="00A97E1B" w:rsidRPr="00FD7B7E" w:rsidRDefault="00A97E1B" w:rsidP="00A97E1B">
      <w:pPr>
        <w:spacing w:after="0" w:line="240" w:lineRule="auto"/>
        <w:rPr>
          <w:rFonts w:ascii="PT Astra Serif" w:hAnsi="PT Astra Serif"/>
          <w:i/>
          <w:sz w:val="28"/>
          <w:szCs w:val="28"/>
        </w:rPr>
      </w:pPr>
    </w:p>
    <w:p w:rsidR="00A97E1B" w:rsidRPr="00FD7B7E" w:rsidRDefault="00A97E1B" w:rsidP="00A97E1B">
      <w:pPr>
        <w:spacing w:after="0" w:line="240" w:lineRule="auto"/>
        <w:rPr>
          <w:rFonts w:ascii="PT Astra Serif" w:hAnsi="PT Astra Serif"/>
          <w:i/>
          <w:sz w:val="28"/>
          <w:szCs w:val="28"/>
        </w:rPr>
      </w:pPr>
    </w:p>
    <w:p w:rsidR="00A97E1B" w:rsidRPr="00B4447E" w:rsidRDefault="00A97E1B" w:rsidP="00A97E1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Бюджет </w:t>
      </w:r>
      <w:r w:rsidRPr="00B4447E">
        <w:rPr>
          <w:rFonts w:ascii="PT Astra Serif" w:hAnsi="PT Astra Serif"/>
          <w:b/>
          <w:i/>
          <w:sz w:val="26"/>
          <w:szCs w:val="26"/>
        </w:rPr>
        <w:t>Большечечуйского</w:t>
      </w:r>
      <w:r w:rsidRPr="00B4447E">
        <w:rPr>
          <w:rFonts w:ascii="PT Astra Serif" w:hAnsi="PT Astra Serif"/>
          <w:i/>
          <w:sz w:val="26"/>
          <w:szCs w:val="26"/>
        </w:rPr>
        <w:t xml:space="preserve"> </w:t>
      </w:r>
      <w:proofErr w:type="gramStart"/>
      <w:r w:rsidRPr="00B4447E">
        <w:rPr>
          <w:rFonts w:ascii="PT Astra Serif" w:hAnsi="PT Astra Serif"/>
          <w:i/>
          <w:sz w:val="26"/>
          <w:szCs w:val="26"/>
        </w:rPr>
        <w:t>муниципального</w:t>
      </w:r>
      <w:proofErr w:type="gramEnd"/>
      <w:r w:rsidRPr="00B4447E">
        <w:rPr>
          <w:rFonts w:ascii="PT Astra Serif" w:hAnsi="PT Astra Serif"/>
          <w:i/>
          <w:sz w:val="26"/>
          <w:szCs w:val="26"/>
        </w:rPr>
        <w:t xml:space="preserve"> образования по доходам сформирован в объеме </w:t>
      </w:r>
      <w:r>
        <w:rPr>
          <w:rFonts w:ascii="PT Astra Serif" w:hAnsi="PT Astra Serif"/>
          <w:b/>
          <w:i/>
          <w:sz w:val="26"/>
          <w:szCs w:val="26"/>
        </w:rPr>
        <w:t>10 608,8</w:t>
      </w:r>
      <w:r w:rsidRPr="00B4447E">
        <w:rPr>
          <w:rFonts w:ascii="PT Astra Serif" w:hAnsi="PT Astra Serif"/>
          <w:b/>
          <w:i/>
          <w:sz w:val="26"/>
          <w:szCs w:val="26"/>
        </w:rPr>
        <w:t xml:space="preserve"> тыс. рублей</w:t>
      </w:r>
      <w:r w:rsidRPr="00B4447E">
        <w:rPr>
          <w:rFonts w:ascii="PT Astra Serif" w:hAnsi="PT Astra Serif"/>
          <w:i/>
          <w:sz w:val="26"/>
          <w:szCs w:val="26"/>
        </w:rPr>
        <w:t xml:space="preserve">., исходя из налоговых и неналоговых доходов в сумме </w:t>
      </w:r>
      <w:r>
        <w:rPr>
          <w:rFonts w:ascii="PT Astra Serif" w:hAnsi="PT Astra Serif"/>
          <w:b/>
          <w:i/>
          <w:sz w:val="26"/>
          <w:szCs w:val="26"/>
        </w:rPr>
        <w:t>6 639,5</w:t>
      </w:r>
      <w:r w:rsidRPr="00B4447E">
        <w:rPr>
          <w:rFonts w:ascii="PT Astra Serif" w:hAnsi="PT Astra Serif"/>
          <w:b/>
          <w:i/>
          <w:sz w:val="26"/>
          <w:szCs w:val="26"/>
        </w:rPr>
        <w:t xml:space="preserve"> тыс. рублей</w:t>
      </w:r>
      <w:r w:rsidRPr="00B4447E">
        <w:rPr>
          <w:rFonts w:ascii="PT Astra Serif" w:hAnsi="PT Astra Serif"/>
          <w:i/>
          <w:sz w:val="26"/>
          <w:szCs w:val="26"/>
        </w:rPr>
        <w:t>.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Объем поступления налога на доходы физических лиц в бюджете муниципального образования составит </w:t>
      </w:r>
      <w:r>
        <w:rPr>
          <w:rFonts w:ascii="PT Astra Serif" w:hAnsi="PT Astra Serif"/>
          <w:i/>
          <w:sz w:val="26"/>
          <w:szCs w:val="26"/>
        </w:rPr>
        <w:t>556,4</w:t>
      </w:r>
      <w:r w:rsidRPr="00B4447E">
        <w:rPr>
          <w:rFonts w:ascii="PT Astra Serif" w:hAnsi="PT Astra Serif"/>
          <w:i/>
          <w:sz w:val="26"/>
          <w:szCs w:val="26"/>
        </w:rPr>
        <w:t xml:space="preserve"> тыс. рублей.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Бюджетным кодексом Российской Федерации за бюджетом муниципального образования </w:t>
      </w:r>
      <w:proofErr w:type="gramStart"/>
      <w:r w:rsidRPr="00B4447E">
        <w:rPr>
          <w:rFonts w:ascii="PT Astra Serif" w:hAnsi="PT Astra Serif"/>
          <w:i/>
          <w:sz w:val="26"/>
          <w:szCs w:val="26"/>
        </w:rPr>
        <w:t xml:space="preserve">( </w:t>
      </w:r>
      <w:proofErr w:type="gramEnd"/>
      <w:r w:rsidRPr="00B4447E">
        <w:rPr>
          <w:rFonts w:ascii="PT Astra Serif" w:hAnsi="PT Astra Serif"/>
          <w:i/>
          <w:sz w:val="26"/>
          <w:szCs w:val="26"/>
        </w:rPr>
        <w:t xml:space="preserve">сельское поселение) закреплено 2 </w:t>
      </w:r>
      <w:proofErr w:type="spellStart"/>
      <w:r w:rsidRPr="00B4447E">
        <w:rPr>
          <w:rFonts w:ascii="PT Astra Serif" w:hAnsi="PT Astra Serif"/>
          <w:i/>
          <w:sz w:val="26"/>
          <w:szCs w:val="26"/>
        </w:rPr>
        <w:t>процентаналога</w:t>
      </w:r>
      <w:proofErr w:type="spellEnd"/>
      <w:r w:rsidRPr="00B4447E">
        <w:rPr>
          <w:rFonts w:ascii="PT Astra Serif" w:hAnsi="PT Astra Serif"/>
          <w:i/>
          <w:sz w:val="26"/>
          <w:szCs w:val="26"/>
        </w:rPr>
        <w:t xml:space="preserve"> на доходы физических лиц, 1 процент передан сельским поселениям по единым нормативам отчислений по Закону Саратовской области, и 7 процентов по решению совета Большечечуйского муниципального образования </w:t>
      </w:r>
      <w:proofErr w:type="spellStart"/>
      <w:r w:rsidRPr="00B4447E">
        <w:rPr>
          <w:rFonts w:ascii="PT Astra Serif" w:hAnsi="PT Astra Serif"/>
          <w:i/>
          <w:sz w:val="26"/>
          <w:szCs w:val="26"/>
        </w:rPr>
        <w:t>Базарно-Карабулакского</w:t>
      </w:r>
      <w:proofErr w:type="spellEnd"/>
      <w:r w:rsidRPr="00B4447E">
        <w:rPr>
          <w:rFonts w:ascii="PT Astra Serif" w:hAnsi="PT Astra Serif"/>
          <w:i/>
          <w:sz w:val="26"/>
          <w:szCs w:val="26"/>
        </w:rPr>
        <w:t xml:space="preserve"> муниципального района Саратовкой области.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lastRenderedPageBreak/>
        <w:t xml:space="preserve">В основе расчета </w:t>
      </w:r>
      <w:r w:rsidRPr="00B4447E">
        <w:rPr>
          <w:rFonts w:ascii="PT Astra Serif" w:hAnsi="PT Astra Serif"/>
          <w:b/>
          <w:i/>
          <w:sz w:val="26"/>
          <w:szCs w:val="26"/>
        </w:rPr>
        <w:t>единого сельскохозяйственного налога</w:t>
      </w:r>
      <w:r w:rsidRPr="00B4447E">
        <w:rPr>
          <w:rFonts w:ascii="PT Astra Serif" w:hAnsi="PT Astra Serif"/>
          <w:i/>
          <w:sz w:val="26"/>
          <w:szCs w:val="26"/>
        </w:rPr>
        <w:t xml:space="preserve"> приняты доходы, уменьшенные на величину расходов, по прогнозу отдела экономического развития на 202</w:t>
      </w:r>
      <w:r>
        <w:rPr>
          <w:rFonts w:ascii="PT Astra Serif" w:hAnsi="PT Astra Serif"/>
          <w:i/>
          <w:sz w:val="26"/>
          <w:szCs w:val="26"/>
        </w:rPr>
        <w:t>5</w:t>
      </w:r>
      <w:r w:rsidRPr="00B4447E">
        <w:rPr>
          <w:rFonts w:ascii="PT Astra Serif" w:hAnsi="PT Astra Serif"/>
          <w:i/>
          <w:sz w:val="26"/>
          <w:szCs w:val="26"/>
        </w:rPr>
        <w:t xml:space="preserve"> год. Поступление единого сельскохозяйственного налога в муниципальное образование (сельское поселение ) прогнозируется в сумме </w:t>
      </w:r>
      <w:r>
        <w:rPr>
          <w:rFonts w:ascii="PT Astra Serif" w:hAnsi="PT Astra Serif"/>
          <w:i/>
          <w:sz w:val="26"/>
          <w:szCs w:val="26"/>
        </w:rPr>
        <w:t>2 222,5</w:t>
      </w:r>
      <w:r w:rsidRPr="00B4447E">
        <w:rPr>
          <w:rFonts w:ascii="PT Astra Serif" w:hAnsi="PT Astra Serif"/>
          <w:i/>
          <w:sz w:val="26"/>
          <w:szCs w:val="26"/>
        </w:rPr>
        <w:t xml:space="preserve">  тыс</w:t>
      </w:r>
      <w:proofErr w:type="gramStart"/>
      <w:r w:rsidRPr="00B4447E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B4447E">
        <w:rPr>
          <w:rFonts w:ascii="PT Astra Serif" w:hAnsi="PT Astra Serif"/>
          <w:i/>
          <w:sz w:val="26"/>
          <w:szCs w:val="26"/>
        </w:rPr>
        <w:t>ублей.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Объем поступления налога на имущество физических лиц в бюджете муниципального образования составит в сумме </w:t>
      </w:r>
      <w:r>
        <w:rPr>
          <w:rFonts w:ascii="PT Astra Serif" w:hAnsi="PT Astra Serif"/>
          <w:i/>
          <w:sz w:val="26"/>
          <w:szCs w:val="26"/>
        </w:rPr>
        <w:t>374,0</w:t>
      </w:r>
      <w:r w:rsidRPr="00B4447E">
        <w:rPr>
          <w:rFonts w:ascii="PT Astra Serif" w:hAnsi="PT Astra Serif"/>
          <w:i/>
          <w:sz w:val="26"/>
          <w:szCs w:val="26"/>
        </w:rPr>
        <w:t xml:space="preserve"> тыс</w:t>
      </w:r>
      <w:proofErr w:type="gramStart"/>
      <w:r w:rsidRPr="00B4447E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B4447E">
        <w:rPr>
          <w:rFonts w:ascii="PT Astra Serif" w:hAnsi="PT Astra Serif"/>
          <w:i/>
          <w:sz w:val="26"/>
          <w:szCs w:val="26"/>
        </w:rPr>
        <w:t>ублей.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proofErr w:type="gramStart"/>
      <w:r w:rsidRPr="00B4447E">
        <w:rPr>
          <w:rFonts w:ascii="PT Astra Serif" w:hAnsi="PT Astra Serif"/>
          <w:i/>
          <w:sz w:val="26"/>
          <w:szCs w:val="26"/>
        </w:rPr>
        <w:t xml:space="preserve">Доходы муниципального образования от </w:t>
      </w:r>
      <w:r w:rsidRPr="00B4447E">
        <w:rPr>
          <w:rFonts w:ascii="PT Astra Serif" w:hAnsi="PT Astra Serif"/>
          <w:b/>
          <w:i/>
          <w:sz w:val="26"/>
          <w:szCs w:val="26"/>
        </w:rPr>
        <w:t>земельного налога</w:t>
      </w:r>
      <w:r w:rsidRPr="00B4447E">
        <w:rPr>
          <w:rFonts w:ascii="PT Astra Serif" w:hAnsi="PT Astra Serif"/>
          <w:i/>
          <w:sz w:val="26"/>
          <w:szCs w:val="26"/>
        </w:rPr>
        <w:t xml:space="preserve"> рассчитаны на основе кадастровой стоимости земельных участков и Решения Совета Большечечуйского муниципального образования от 27.06.2014 года №8 «Об установлении земельного налога на территории Большечечуйского муниципального образования», Решения «О внесении изменений в решение Совета Большечечуйского муниципального образования от 27.06.2014 года № 17 «Об установлении земельного налога на территории Большечечуйского муниципального образования» от 31.10.2014  года № 17 , Решения</w:t>
      </w:r>
      <w:proofErr w:type="gramEnd"/>
      <w:r w:rsidRPr="00B4447E">
        <w:rPr>
          <w:rFonts w:ascii="PT Astra Serif" w:hAnsi="PT Astra Serif"/>
          <w:i/>
          <w:sz w:val="26"/>
          <w:szCs w:val="26"/>
        </w:rPr>
        <w:t xml:space="preserve"> «О внесении изменений в решение Совета Большечечуйского муниципального образования от 27.06.2014 года № 17 «Об установлении земельного налога на территории Большечечуйского муниципального образования» от 30.10.2015 года № 26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Поступление земельного налога запланировано в сумме  </w:t>
      </w:r>
      <w:r>
        <w:rPr>
          <w:rFonts w:ascii="PT Astra Serif" w:hAnsi="PT Astra Serif"/>
          <w:i/>
          <w:sz w:val="26"/>
          <w:szCs w:val="26"/>
        </w:rPr>
        <w:t>2 346,0</w:t>
      </w:r>
      <w:r w:rsidRPr="00B4447E">
        <w:rPr>
          <w:rFonts w:ascii="PT Astra Serif" w:hAnsi="PT Astra Serif"/>
          <w:i/>
          <w:sz w:val="26"/>
          <w:szCs w:val="26"/>
        </w:rPr>
        <w:t xml:space="preserve">  тыс</w:t>
      </w:r>
      <w:proofErr w:type="gramStart"/>
      <w:r w:rsidRPr="00B4447E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B4447E">
        <w:rPr>
          <w:rFonts w:ascii="PT Astra Serif" w:hAnsi="PT Astra Serif"/>
          <w:i/>
          <w:sz w:val="26"/>
          <w:szCs w:val="26"/>
        </w:rPr>
        <w:t>ублей.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Поступление </w:t>
      </w:r>
      <w:r w:rsidRPr="00B4447E">
        <w:rPr>
          <w:rFonts w:ascii="PT Astra Serif" w:hAnsi="PT Astra Serif"/>
          <w:b/>
          <w:i/>
          <w:sz w:val="26"/>
          <w:szCs w:val="26"/>
        </w:rPr>
        <w:t>акцизов на нефтепродукты</w:t>
      </w:r>
      <w:r w:rsidRPr="00B4447E">
        <w:rPr>
          <w:rFonts w:ascii="PT Astra Serif" w:hAnsi="PT Astra Serif"/>
          <w:i/>
          <w:sz w:val="26"/>
          <w:szCs w:val="26"/>
        </w:rPr>
        <w:t xml:space="preserve"> запланировано в сумме -</w:t>
      </w:r>
      <w:r>
        <w:rPr>
          <w:rFonts w:ascii="PT Astra Serif" w:hAnsi="PT Astra Serif"/>
          <w:i/>
          <w:sz w:val="26"/>
          <w:szCs w:val="26"/>
        </w:rPr>
        <w:t>1 120,6</w:t>
      </w:r>
      <w:r w:rsidRPr="00B4447E">
        <w:rPr>
          <w:rFonts w:ascii="PT Astra Serif" w:hAnsi="PT Astra Serif"/>
          <w:i/>
          <w:sz w:val="26"/>
          <w:szCs w:val="26"/>
        </w:rPr>
        <w:t xml:space="preserve">  тыс. рублей.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b/>
          <w:i/>
          <w:sz w:val="26"/>
          <w:szCs w:val="26"/>
        </w:rPr>
        <w:t>Безвозмездные поступления</w:t>
      </w:r>
      <w:r w:rsidRPr="00B4447E">
        <w:rPr>
          <w:rFonts w:ascii="PT Astra Serif" w:hAnsi="PT Astra Serif"/>
          <w:i/>
          <w:sz w:val="26"/>
          <w:szCs w:val="26"/>
        </w:rPr>
        <w:t xml:space="preserve"> запланированы в объеме </w:t>
      </w:r>
      <w:r>
        <w:rPr>
          <w:rFonts w:ascii="PT Astra Serif" w:hAnsi="PT Astra Serif"/>
          <w:b/>
          <w:i/>
          <w:sz w:val="26"/>
          <w:szCs w:val="26"/>
        </w:rPr>
        <w:t>3 969,3</w:t>
      </w:r>
      <w:r w:rsidRPr="00B4447E">
        <w:rPr>
          <w:rFonts w:ascii="PT Astra Serif" w:hAnsi="PT Astra Serif"/>
          <w:b/>
          <w:i/>
          <w:sz w:val="26"/>
          <w:szCs w:val="26"/>
        </w:rPr>
        <w:t xml:space="preserve"> </w:t>
      </w:r>
      <w:r w:rsidRPr="00B4447E">
        <w:rPr>
          <w:rFonts w:ascii="PT Astra Serif" w:hAnsi="PT Astra Serif"/>
          <w:i/>
          <w:sz w:val="26"/>
          <w:szCs w:val="26"/>
        </w:rPr>
        <w:t xml:space="preserve">тыс. рублей или </w:t>
      </w:r>
      <w:r>
        <w:rPr>
          <w:rFonts w:ascii="PT Astra Serif" w:hAnsi="PT Astra Serif"/>
          <w:i/>
          <w:sz w:val="26"/>
          <w:szCs w:val="26"/>
        </w:rPr>
        <w:t>37,4</w:t>
      </w:r>
      <w:r w:rsidRPr="00B4447E">
        <w:rPr>
          <w:rFonts w:ascii="PT Astra Serif" w:hAnsi="PT Astra Serif"/>
          <w:i/>
          <w:sz w:val="26"/>
          <w:szCs w:val="26"/>
        </w:rPr>
        <w:t xml:space="preserve"> % от общего объема доходов, из них;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- дотация – </w:t>
      </w:r>
      <w:r>
        <w:rPr>
          <w:rFonts w:ascii="PT Astra Serif" w:hAnsi="PT Astra Serif"/>
          <w:i/>
          <w:sz w:val="26"/>
          <w:szCs w:val="26"/>
        </w:rPr>
        <w:t>45,8</w:t>
      </w:r>
      <w:r w:rsidRPr="00B4447E">
        <w:rPr>
          <w:rFonts w:ascii="PT Astra Serif" w:hAnsi="PT Astra Serif"/>
          <w:i/>
          <w:sz w:val="26"/>
          <w:szCs w:val="26"/>
        </w:rPr>
        <w:t xml:space="preserve"> тыс. рублей или 0,</w:t>
      </w:r>
      <w:r>
        <w:rPr>
          <w:rFonts w:ascii="PT Astra Serif" w:hAnsi="PT Astra Serif"/>
          <w:i/>
          <w:sz w:val="26"/>
          <w:szCs w:val="26"/>
        </w:rPr>
        <w:t>4</w:t>
      </w:r>
      <w:r w:rsidRPr="00B4447E">
        <w:rPr>
          <w:rFonts w:ascii="PT Astra Serif" w:hAnsi="PT Astra Serif"/>
          <w:i/>
          <w:sz w:val="26"/>
          <w:szCs w:val="26"/>
        </w:rPr>
        <w:t>% от общего объема доходов;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- субсидии – </w:t>
      </w:r>
      <w:r>
        <w:rPr>
          <w:rFonts w:ascii="PT Astra Serif" w:hAnsi="PT Astra Serif"/>
          <w:i/>
          <w:sz w:val="26"/>
          <w:szCs w:val="26"/>
        </w:rPr>
        <w:t>1 929,0</w:t>
      </w:r>
      <w:r w:rsidRPr="00B4447E">
        <w:rPr>
          <w:rFonts w:ascii="PT Astra Serif" w:hAnsi="PT Astra Serif"/>
          <w:i/>
          <w:sz w:val="26"/>
          <w:szCs w:val="26"/>
        </w:rPr>
        <w:t xml:space="preserve"> тыс. рублей или </w:t>
      </w:r>
      <w:r>
        <w:rPr>
          <w:rFonts w:ascii="PT Astra Serif" w:hAnsi="PT Astra Serif"/>
          <w:i/>
          <w:sz w:val="26"/>
          <w:szCs w:val="26"/>
        </w:rPr>
        <w:t>18,2</w:t>
      </w:r>
      <w:r w:rsidRPr="00B4447E">
        <w:rPr>
          <w:rFonts w:ascii="PT Astra Serif" w:hAnsi="PT Astra Serif"/>
          <w:i/>
          <w:sz w:val="26"/>
          <w:szCs w:val="26"/>
        </w:rPr>
        <w:t>% от общего объема доходов;</w:t>
      </w: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- иные межбюджетные трансферты – </w:t>
      </w:r>
      <w:r>
        <w:rPr>
          <w:rFonts w:ascii="PT Astra Serif" w:hAnsi="PT Astra Serif"/>
          <w:i/>
          <w:sz w:val="26"/>
          <w:szCs w:val="26"/>
        </w:rPr>
        <w:t>1 767,4</w:t>
      </w:r>
      <w:r w:rsidRPr="00B4447E">
        <w:rPr>
          <w:rFonts w:ascii="PT Astra Serif" w:hAnsi="PT Astra Serif"/>
          <w:i/>
          <w:sz w:val="26"/>
          <w:szCs w:val="26"/>
        </w:rPr>
        <w:t xml:space="preserve"> тыс. рублей или </w:t>
      </w:r>
      <w:r>
        <w:rPr>
          <w:rFonts w:ascii="PT Astra Serif" w:hAnsi="PT Astra Serif"/>
          <w:i/>
          <w:sz w:val="26"/>
          <w:szCs w:val="26"/>
        </w:rPr>
        <w:t>16,7</w:t>
      </w:r>
      <w:r w:rsidRPr="00B4447E">
        <w:rPr>
          <w:rFonts w:ascii="PT Astra Serif" w:hAnsi="PT Astra Serif"/>
          <w:i/>
          <w:sz w:val="26"/>
          <w:szCs w:val="26"/>
        </w:rPr>
        <w:t xml:space="preserve"> % от общего объема доходов.</w:t>
      </w:r>
    </w:p>
    <w:p w:rsidR="00A97E1B" w:rsidRPr="00B4447E" w:rsidRDefault="00A97E1B" w:rsidP="00A97E1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i/>
          <w:sz w:val="26"/>
          <w:szCs w:val="26"/>
        </w:rPr>
      </w:pPr>
    </w:p>
    <w:p w:rsidR="00A97E1B" w:rsidRPr="00B4447E" w:rsidRDefault="00A97E1B" w:rsidP="00A97E1B">
      <w:pPr>
        <w:shd w:val="clear" w:color="auto" w:fill="C6D9F1" w:themeFill="text2" w:themeFillTint="33"/>
        <w:spacing w:line="240" w:lineRule="auto"/>
        <w:jc w:val="center"/>
        <w:rPr>
          <w:rFonts w:ascii="PT Astra Serif" w:hAnsi="PT Astra Serif"/>
          <w:b/>
          <w:i/>
          <w:sz w:val="26"/>
          <w:szCs w:val="26"/>
          <w:u w:val="single"/>
        </w:rPr>
      </w:pPr>
      <w:r w:rsidRPr="00B4447E">
        <w:rPr>
          <w:rFonts w:ascii="PT Astra Serif" w:hAnsi="PT Astra Serif"/>
          <w:b/>
          <w:i/>
          <w:sz w:val="26"/>
          <w:szCs w:val="26"/>
          <w:u w:val="single"/>
        </w:rPr>
        <w:t>Основные направления деятельности Большечечуйского муниципального образования по повышению доходов бюджета.</w:t>
      </w:r>
    </w:p>
    <w:p w:rsidR="00A97E1B" w:rsidRPr="00B4447E" w:rsidRDefault="00A97E1B" w:rsidP="00A97E1B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A97E1B" w:rsidRPr="00B4447E" w:rsidRDefault="00A97E1B" w:rsidP="00A97E1B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Оформление невостребованных земельных участков.</w:t>
      </w:r>
    </w:p>
    <w:p w:rsidR="00A97E1B" w:rsidRPr="00B4447E" w:rsidRDefault="00A97E1B" w:rsidP="00A97E1B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A97E1B" w:rsidRPr="00B4447E" w:rsidRDefault="00A97E1B" w:rsidP="00A97E1B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A97E1B" w:rsidRPr="00FD7B7E" w:rsidRDefault="00A97E1B" w:rsidP="00A97E1B">
      <w:pPr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77350" cy="3771900"/>
            <wp:effectExtent l="19050" t="0" r="19050" b="0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A97E1B" w:rsidRPr="00FD7B7E" w:rsidRDefault="00A97E1B" w:rsidP="00A97E1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277350" cy="2847975"/>
            <wp:effectExtent l="19050" t="0" r="19050" b="0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A97E1B" w:rsidRPr="00FD7B7E" w:rsidRDefault="00A97E1B" w:rsidP="00A97E1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A97E1B" w:rsidRPr="00FD7B7E" w:rsidRDefault="00A97E1B" w:rsidP="00A97E1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A97E1B" w:rsidRPr="00FD7B7E" w:rsidRDefault="00A97E1B" w:rsidP="00A97E1B">
      <w:pPr>
        <w:tabs>
          <w:tab w:val="left" w:pos="4725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bookmarkStart w:id="0" w:name="_GoBack"/>
      <w:r w:rsidRPr="00FD7B7E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344025" cy="2847975"/>
            <wp:effectExtent l="19050" t="0" r="9525" b="0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  <w:bookmarkEnd w:id="0"/>
    </w:p>
    <w:p w:rsidR="002567B1" w:rsidRPr="00FD7B7E" w:rsidRDefault="00A97E1B" w:rsidP="00A97E1B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 w:rsidRPr="00FD7B7E">
        <w:rPr>
          <w:rFonts w:ascii="PT Astra Serif" w:hAnsi="PT Astra Serif"/>
        </w:rPr>
        <w:br w:type="page"/>
      </w:r>
      <w:r w:rsidR="0078273E">
        <w:rPr>
          <w:rFonts w:ascii="PT Astra Serif" w:hAnsi="PT Astra Serif"/>
          <w:color w:val="244061" w:themeColor="accent1" w:themeShade="80"/>
        </w:rPr>
        <w:lastRenderedPageBreak/>
        <w:t>Расходы бюджета на 2026</w:t>
      </w:r>
      <w:r w:rsidR="002567B1" w:rsidRPr="00FD7B7E">
        <w:rPr>
          <w:rFonts w:ascii="PT Astra Serif" w:hAnsi="PT Astra Serif"/>
          <w:color w:val="244061" w:themeColor="accent1" w:themeShade="80"/>
        </w:rPr>
        <w:t xml:space="preserve"> год и </w:t>
      </w:r>
      <w:r w:rsidR="0078273E">
        <w:rPr>
          <w:rFonts w:ascii="PT Astra Serif" w:hAnsi="PT Astra Serif"/>
          <w:color w:val="244061" w:themeColor="accent1" w:themeShade="80"/>
        </w:rPr>
        <w:t>на плановый период 2027 и 2028</w:t>
      </w:r>
      <w:r w:rsidR="002567B1" w:rsidRPr="00FD7B7E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2567B1" w:rsidRPr="00FD7B7E" w:rsidRDefault="002567B1" w:rsidP="002567B1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t xml:space="preserve">Расходная часть бюджета поселения </w:t>
      </w:r>
      <w:r w:rsidR="0078273E">
        <w:rPr>
          <w:rFonts w:ascii="PT Astra Serif" w:hAnsi="PT Astra Serif"/>
          <w:sz w:val="28"/>
          <w:szCs w:val="28"/>
        </w:rPr>
        <w:t>на 2026 год и на плановый период 2027 и 2028</w:t>
      </w:r>
      <w:r w:rsidRPr="00FD7B7E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78273E">
        <w:rPr>
          <w:rFonts w:ascii="PT Astra Serif" w:hAnsi="PT Astra Serif"/>
          <w:sz w:val="28"/>
          <w:szCs w:val="28"/>
        </w:rPr>
        <w:t>10 608,8</w:t>
      </w:r>
      <w:r w:rsidRPr="00FD7B7E">
        <w:rPr>
          <w:rFonts w:ascii="PT Astra Serif" w:hAnsi="PT Astra Serif"/>
          <w:sz w:val="28"/>
          <w:szCs w:val="28"/>
        </w:rPr>
        <w:t xml:space="preserve"> тыс. руб., </w:t>
      </w:r>
      <w:r w:rsidR="0078273E">
        <w:rPr>
          <w:rFonts w:ascii="PT Astra Serif" w:hAnsi="PT Astra Serif"/>
          <w:sz w:val="28"/>
          <w:szCs w:val="28"/>
        </w:rPr>
        <w:t>7 157,1</w:t>
      </w:r>
      <w:r w:rsidRPr="00FD7B7E">
        <w:rPr>
          <w:rFonts w:ascii="PT Astra Serif" w:hAnsi="PT Astra Serif"/>
          <w:sz w:val="28"/>
          <w:szCs w:val="28"/>
        </w:rPr>
        <w:t xml:space="preserve"> тыс. руб. и </w:t>
      </w:r>
      <w:r w:rsidR="0078273E">
        <w:rPr>
          <w:rFonts w:ascii="PT Astra Serif" w:hAnsi="PT Astra Serif"/>
          <w:sz w:val="28"/>
          <w:szCs w:val="28"/>
        </w:rPr>
        <w:t>7 405,5</w:t>
      </w:r>
      <w:r w:rsidRPr="00FD7B7E">
        <w:rPr>
          <w:rFonts w:ascii="PT Astra Serif" w:hAnsi="PT Astra Serif"/>
          <w:sz w:val="28"/>
          <w:szCs w:val="28"/>
        </w:rPr>
        <w:t xml:space="preserve"> тыс. руб.</w:t>
      </w:r>
    </w:p>
    <w:p w:rsidR="002567B1" w:rsidRPr="00FD7B7E" w:rsidRDefault="002567B1" w:rsidP="002567B1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spacing w:line="240" w:lineRule="auto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534525" cy="581025"/>
            <wp:effectExtent l="19050" t="0" r="9525" b="0"/>
            <wp:docPr id="12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</w:p>
    <w:p w:rsidR="002567B1" w:rsidRPr="00FD7B7E" w:rsidRDefault="002567B1" w:rsidP="002567B1">
      <w:pPr>
        <w:spacing w:after="0"/>
        <w:ind w:left="1260"/>
        <w:jc w:val="right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t>тыс. руб.</w:t>
      </w:r>
    </w:p>
    <w:tbl>
      <w:tblPr>
        <w:tblW w:w="15026" w:type="dxa"/>
        <w:tblInd w:w="108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5529"/>
        <w:gridCol w:w="2126"/>
        <w:gridCol w:w="1984"/>
        <w:gridCol w:w="1701"/>
        <w:gridCol w:w="1843"/>
        <w:gridCol w:w="1843"/>
      </w:tblGrid>
      <w:tr w:rsidR="002567B1" w:rsidRPr="00FD7B7E" w:rsidTr="002567B1">
        <w:tc>
          <w:tcPr>
            <w:tcW w:w="5529" w:type="dxa"/>
            <w:shd w:val="clear" w:color="auto" w:fill="8DB3E2" w:themeFill="text2" w:themeFillTint="66"/>
          </w:tcPr>
          <w:p w:rsidR="002567B1" w:rsidRPr="00FD7B7E" w:rsidRDefault="002567B1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Наименование раздела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2567B1" w:rsidRPr="00FD7B7E" w:rsidRDefault="00500CEC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фактическое значение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2567B1" w:rsidRPr="00FD7B7E" w:rsidRDefault="00500CEC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плановое значение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2567B1" w:rsidRPr="00FD7B7E" w:rsidRDefault="00500CEC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567B1" w:rsidRPr="00FD7B7E" w:rsidRDefault="00500CEC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567B1" w:rsidRPr="00FD7B7E" w:rsidRDefault="00500CEC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2028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</w:tr>
      <w:tr w:rsidR="005A601B" w:rsidRPr="00FD7B7E" w:rsidTr="002567B1">
        <w:tc>
          <w:tcPr>
            <w:tcW w:w="5529" w:type="dxa"/>
            <w:shd w:val="clear" w:color="auto" w:fill="C6D9F1" w:themeFill="text2" w:themeFillTint="33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2 681,7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3 533,9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3 900,1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9F422A" w:rsidP="009F422A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3 </w:t>
            </w:r>
            <w:r w:rsidR="00113242">
              <w:rPr>
                <w:rFonts w:ascii="PT Astra Serif" w:hAnsi="PT Astra Serif"/>
                <w:color w:val="000000"/>
                <w:sz w:val="28"/>
                <w:szCs w:val="28"/>
              </w:rPr>
              <w:t>788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,9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3 935,7</w:t>
            </w:r>
          </w:p>
        </w:tc>
      </w:tr>
      <w:tr w:rsidR="005A601B" w:rsidRPr="00FD7B7E" w:rsidTr="002567B1">
        <w:tc>
          <w:tcPr>
            <w:tcW w:w="5529" w:type="dxa"/>
            <w:shd w:val="clear" w:color="auto" w:fill="8DB3E2" w:themeFill="text2" w:themeFillTint="66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9F422A">
              <w:rPr>
                <w:rFonts w:ascii="PT Astra Serif" w:hAnsi="PT Astra Serif"/>
                <w:sz w:val="28"/>
                <w:szCs w:val="28"/>
              </w:rPr>
              <w:t>39,0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9F422A">
              <w:rPr>
                <w:rFonts w:ascii="PT Astra Serif" w:hAnsi="PT Astra Serif"/>
                <w:sz w:val="28"/>
                <w:szCs w:val="28"/>
              </w:rPr>
              <w:t>65,</w:t>
            </w:r>
            <w:r w:rsidR="00A93CC4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227,1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252,8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320,9</w:t>
            </w:r>
          </w:p>
        </w:tc>
      </w:tr>
      <w:tr w:rsidR="005A601B" w:rsidRPr="00FD7B7E" w:rsidTr="005A601B">
        <w:tc>
          <w:tcPr>
            <w:tcW w:w="5529" w:type="dxa"/>
            <w:shd w:val="clear" w:color="auto" w:fill="C6D9F1" w:themeFill="text2" w:themeFillTint="33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3</w:t>
            </w:r>
            <w:r w:rsidR="009F422A">
              <w:rPr>
                <w:rFonts w:ascii="PT Astra Serif" w:hAnsi="PT Astra Serif"/>
                <w:sz w:val="28"/>
                <w:szCs w:val="28"/>
              </w:rPr>
              <w:t> 311,1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3</w:t>
            </w:r>
            <w:r w:rsidR="009F422A">
              <w:rPr>
                <w:rFonts w:ascii="PT Astra Serif" w:hAnsi="PT Astra Serif"/>
                <w:sz w:val="28"/>
                <w:szCs w:val="28"/>
              </w:rPr>
              <w:t> 178,1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3</w:t>
            </w:r>
            <w:r w:rsidR="009F422A">
              <w:rPr>
                <w:rFonts w:ascii="PT Astra Serif" w:hAnsi="PT Astra Serif"/>
                <w:sz w:val="28"/>
                <w:szCs w:val="28"/>
              </w:rPr>
              <w:t> 049,6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1 292,8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1 092,8</w:t>
            </w:r>
          </w:p>
        </w:tc>
      </w:tr>
      <w:tr w:rsidR="005A601B" w:rsidRPr="00FD7B7E" w:rsidTr="005A601B">
        <w:trPr>
          <w:trHeight w:val="300"/>
        </w:trPr>
        <w:tc>
          <w:tcPr>
            <w:tcW w:w="5529" w:type="dxa"/>
            <w:shd w:val="clear" w:color="auto" w:fill="8DB3E2" w:themeFill="text2" w:themeFillTint="66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9F422A">
              <w:rPr>
                <w:rFonts w:ascii="PT Astra Serif" w:hAnsi="PT Astra Serif"/>
                <w:sz w:val="28"/>
                <w:szCs w:val="28"/>
              </w:rPr>
              <w:t> 232,5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2</w:t>
            </w:r>
            <w:r w:rsidR="009F422A">
              <w:rPr>
                <w:rFonts w:ascii="PT Astra Serif" w:hAnsi="PT Astra Serif"/>
                <w:sz w:val="28"/>
                <w:szCs w:val="28"/>
              </w:rPr>
              <w:t> 551,3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780,4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437,6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465,1</w:t>
            </w:r>
          </w:p>
        </w:tc>
      </w:tr>
      <w:tr w:rsidR="009F422A" w:rsidRPr="00FD7B7E" w:rsidTr="005A601B">
        <w:trPr>
          <w:trHeight w:val="300"/>
        </w:trPr>
        <w:tc>
          <w:tcPr>
            <w:tcW w:w="5529" w:type="dxa"/>
            <w:shd w:val="clear" w:color="auto" w:fill="8DB3E2" w:themeFill="text2" w:themeFillTint="66"/>
          </w:tcPr>
          <w:p w:rsidR="009F422A" w:rsidRPr="00FD7B7E" w:rsidRDefault="009F422A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9F422A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9F422A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4,5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9F422A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9F422A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9F422A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</w:tr>
      <w:tr w:rsidR="005A601B" w:rsidRPr="00FD7B7E" w:rsidTr="005A601B">
        <w:tc>
          <w:tcPr>
            <w:tcW w:w="5529" w:type="dxa"/>
            <w:shd w:val="clear" w:color="auto" w:fill="8DB3E2" w:themeFill="text2" w:themeFillTint="66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9F422A">
              <w:rPr>
                <w:rFonts w:ascii="PT Astra Serif" w:hAnsi="PT Astra Serif"/>
                <w:sz w:val="28"/>
                <w:szCs w:val="28"/>
              </w:rPr>
              <w:t> 512,8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2 405,6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2 651,6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1 185,0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1 191,0</w:t>
            </w:r>
          </w:p>
        </w:tc>
      </w:tr>
      <w:tr w:rsidR="005A601B" w:rsidRPr="00FD7B7E" w:rsidTr="005A601B">
        <w:tc>
          <w:tcPr>
            <w:tcW w:w="5529" w:type="dxa"/>
            <w:shd w:val="clear" w:color="auto" w:fill="8DB3E2" w:themeFill="text2" w:themeFillTint="66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200,0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400,0</w:t>
            </w:r>
          </w:p>
        </w:tc>
      </w:tr>
      <w:tr w:rsidR="005A601B" w:rsidRPr="00FD7B7E" w:rsidTr="005A601B">
        <w:trPr>
          <w:trHeight w:val="207"/>
        </w:trPr>
        <w:tc>
          <w:tcPr>
            <w:tcW w:w="5529" w:type="dxa"/>
            <w:shd w:val="clear" w:color="auto" w:fill="C6D9F1" w:themeFill="text2" w:themeFillTint="33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8 877,1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1</w:t>
            </w:r>
            <w:r w:rsidR="009F422A">
              <w:rPr>
                <w:rFonts w:ascii="PT Astra Serif" w:hAnsi="PT Astra Serif"/>
                <w:b/>
                <w:sz w:val="28"/>
                <w:szCs w:val="28"/>
              </w:rPr>
              <w:t>1 839,1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10 608,8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7 157,1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9F422A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7 405,5</w:t>
            </w:r>
          </w:p>
        </w:tc>
      </w:tr>
    </w:tbl>
    <w:p w:rsidR="002567B1" w:rsidRPr="00FD7B7E" w:rsidRDefault="00160EC6" w:rsidP="002567B1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lastRenderedPageBreak/>
        <w:pict>
          <v:roundrect id="_x0000_s1054" style="position:absolute;margin-left:161.1pt;margin-top:4.95pt;width:314.25pt;height:22.5pt;z-index:251669504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F34A32" w:rsidRPr="00FC7218" w:rsidRDefault="00F34A32" w:rsidP="00FC7218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FC7218">
                    <w:rPr>
                      <w:rFonts w:ascii="PT Astra Serif" w:hAnsi="PT Astra Serif"/>
                      <w:b/>
                    </w:rPr>
                    <w:t>Ст</w:t>
                  </w:r>
                  <w:r w:rsidR="00E92275">
                    <w:rPr>
                      <w:rFonts w:ascii="PT Astra Serif" w:hAnsi="PT Astra Serif"/>
                      <w:b/>
                    </w:rPr>
                    <w:t>руктура расходов бюджета на 2026</w:t>
                  </w:r>
                  <w:r w:rsidRPr="00FC7218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FC7218" w:rsidRPr="00FD7B7E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1684020</wp:posOffset>
            </wp:positionH>
            <wp:positionV relativeFrom="paragraph">
              <wp:align>top</wp:align>
            </wp:positionV>
            <wp:extent cx="5114925" cy="3352800"/>
            <wp:effectExtent l="19050" t="0" r="9525" b="0"/>
            <wp:wrapSquare wrapText="bothSides"/>
            <wp:docPr id="15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anchor>
        </w:drawing>
      </w: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tabs>
          <w:tab w:val="left" w:pos="6030"/>
        </w:tabs>
        <w:rPr>
          <w:rFonts w:ascii="PT Astra Serif" w:hAnsi="PT Astra Serif"/>
          <w:sz w:val="28"/>
          <w:szCs w:val="28"/>
        </w:rPr>
      </w:pPr>
    </w:p>
    <w:p w:rsidR="002567B1" w:rsidRPr="00FD7B7E" w:rsidRDefault="00FC7218" w:rsidP="00FC7218">
      <w:pPr>
        <w:tabs>
          <w:tab w:val="left" w:pos="1155"/>
        </w:tabs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tab/>
      </w:r>
    </w:p>
    <w:p w:rsidR="002567B1" w:rsidRPr="00FD7B7E" w:rsidRDefault="00160EC6" w:rsidP="00CD22C6">
      <w:pPr>
        <w:spacing w:after="0"/>
        <w:ind w:left="-567"/>
        <w:jc w:val="center"/>
        <w:rPr>
          <w:rFonts w:ascii="PT Astra Serif" w:hAnsi="PT Astra Serif"/>
          <w:b/>
          <w:sz w:val="28"/>
          <w:szCs w:val="28"/>
        </w:rPr>
        <w:sectPr w:rsidR="002567B1" w:rsidRPr="00FD7B7E" w:rsidSect="00AA5ABD">
          <w:pgSz w:w="16838" w:h="11905" w:orient="landscape"/>
          <w:pgMar w:top="426" w:right="1103" w:bottom="284" w:left="993" w:header="720" w:footer="720" w:gutter="0"/>
          <w:cols w:space="720"/>
          <w:noEndnote/>
          <w:docGrid w:linePitch="299"/>
        </w:sectPr>
      </w:pPr>
      <w:r w:rsidRPr="00160EC6"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55" style="position:absolute;left:0;text-align:left;margin-left:16.35pt;margin-top:7.5pt;width:292.5pt;height:22.5pt;z-index:251670528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F34A32" w:rsidRPr="00FC7218" w:rsidRDefault="00F34A32" w:rsidP="00FC7218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FC7218">
                    <w:rPr>
                      <w:rFonts w:ascii="PT Astra Serif" w:hAnsi="PT Astra Serif"/>
                      <w:b/>
                    </w:rPr>
                    <w:t>Ст</w:t>
                  </w:r>
                  <w:r w:rsidR="00E92275">
                    <w:rPr>
                      <w:rFonts w:ascii="PT Astra Serif" w:hAnsi="PT Astra Serif"/>
                      <w:b/>
                    </w:rPr>
                    <w:t>руктура расходов бюджета на 2027</w:t>
                  </w:r>
                  <w:r w:rsidRPr="00FC7218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Pr="00160EC6"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56" style="position:absolute;left:0;text-align:left;margin-left:362.85pt;margin-top:7.5pt;width:292.5pt;height:22.5pt;z-index:251671552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F34A32" w:rsidRPr="00FC7218" w:rsidRDefault="00F34A32" w:rsidP="00FC7218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FC7218">
                    <w:rPr>
                      <w:rFonts w:ascii="PT Astra Serif" w:hAnsi="PT Astra Serif"/>
                      <w:b/>
                    </w:rPr>
                    <w:t>Ст</w:t>
                  </w:r>
                  <w:r>
                    <w:rPr>
                      <w:rFonts w:ascii="PT Astra Serif" w:hAnsi="PT Astra Serif"/>
                      <w:b/>
                    </w:rPr>
                    <w:t>руктура расходов бюджета на</w:t>
                  </w:r>
                  <w:r w:rsidR="00E92275">
                    <w:rPr>
                      <w:rFonts w:ascii="PT Astra Serif" w:hAnsi="PT Astra Serif"/>
                      <w:b/>
                    </w:rPr>
                    <w:t xml:space="preserve"> 2028</w:t>
                  </w:r>
                  <w:r w:rsidRPr="00FC7218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CD22C6" w:rsidRPr="00FD7B7E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inline distT="0" distB="0" distL="0" distR="0">
            <wp:extent cx="4391025" cy="3343275"/>
            <wp:effectExtent l="19050" t="0" r="9525" b="0"/>
            <wp:docPr id="18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r w:rsidR="00CD22C6" w:rsidRPr="00FD7B7E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inline distT="0" distB="0" distL="0" distR="0">
            <wp:extent cx="4362450" cy="3343275"/>
            <wp:effectExtent l="19050" t="0" r="19050" b="0"/>
            <wp:docPr id="19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6E6954" w:rsidRPr="00FD7B7E" w:rsidRDefault="00160EC6" w:rsidP="006E6954">
      <w:pPr>
        <w:spacing w:after="0" w:line="240" w:lineRule="auto"/>
        <w:rPr>
          <w:rFonts w:ascii="PT Astra Serif" w:hAnsi="PT Astra Serif"/>
          <w:noProof/>
          <w:lang w:eastAsia="ru-RU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 id="WordArt 9" o:spid="_x0000_s1044" type="#_x0000_t202" style="position:absolute;margin-left:26.25pt;margin-top:-14.2pt;width:673.4pt;height:45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" filled="f" stroked="f">
            <o:lock v:ext="edit" shapetype="t"/>
            <v:textbox style="mso-next-textbox:#WordArt 9">
              <w:txbxContent>
                <w:p w:rsidR="00F34A32" w:rsidRPr="00B76BDA" w:rsidRDefault="00F34A32" w:rsidP="00A830D1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800725" cy="510212"/>
                        <wp:effectExtent l="19050" t="0" r="9525" b="0"/>
                        <wp:docPr id="21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06468" cy="5107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</w:p>
    <w:p w:rsidR="00A830D1" w:rsidRPr="00FD7B7E" w:rsidRDefault="00A830D1" w:rsidP="006E6954">
      <w:pPr>
        <w:spacing w:after="0" w:line="240" w:lineRule="auto"/>
        <w:rPr>
          <w:rFonts w:ascii="PT Astra Serif" w:hAnsi="PT Astra Serif"/>
          <w:noProof/>
          <w:lang w:eastAsia="ru-RU"/>
        </w:rPr>
      </w:pPr>
    </w:p>
    <w:p w:rsidR="00A830D1" w:rsidRPr="00FD7B7E" w:rsidRDefault="00A830D1" w:rsidP="006E6954">
      <w:pPr>
        <w:spacing w:after="0" w:line="240" w:lineRule="auto"/>
        <w:rPr>
          <w:rFonts w:ascii="PT Astra Serif" w:hAnsi="PT Astra Serif"/>
          <w:noProof/>
          <w:lang w:eastAsia="ru-RU"/>
        </w:rPr>
      </w:pPr>
    </w:p>
    <w:p w:rsidR="00A830D1" w:rsidRPr="00FD7B7E" w:rsidRDefault="00A830D1" w:rsidP="006E6954">
      <w:pPr>
        <w:spacing w:after="0" w:line="240" w:lineRule="auto"/>
        <w:rPr>
          <w:rFonts w:ascii="PT Astra Serif" w:hAnsi="PT Astra Serif"/>
        </w:rPr>
      </w:pPr>
    </w:p>
    <w:tbl>
      <w:tblPr>
        <w:tblStyle w:val="-111"/>
        <w:tblW w:w="14567" w:type="dxa"/>
        <w:tblLook w:val="04A0"/>
      </w:tblPr>
      <w:tblGrid>
        <w:gridCol w:w="4786"/>
        <w:gridCol w:w="1843"/>
        <w:gridCol w:w="1843"/>
        <w:gridCol w:w="1984"/>
        <w:gridCol w:w="1985"/>
        <w:gridCol w:w="2126"/>
      </w:tblGrid>
      <w:tr w:rsidR="006E6954" w:rsidRPr="00FD7B7E" w:rsidTr="00A830D1">
        <w:trPr>
          <w:cnfStyle w:val="100000000000"/>
          <w:trHeight w:val="655"/>
        </w:trPr>
        <w:tc>
          <w:tcPr>
            <w:cnfStyle w:val="00100000000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843" w:type="dxa"/>
            <w:hideMark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Исполнено</w:t>
            </w:r>
          </w:p>
          <w:p w:rsidR="006E6954" w:rsidRPr="00FD7B7E" w:rsidRDefault="00F34A32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2024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843" w:type="dxa"/>
            <w:hideMark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</w:p>
          <w:p w:rsidR="006E6954" w:rsidRPr="00FD7B7E" w:rsidRDefault="00F34A32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984" w:type="dxa"/>
            <w:hideMark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 </w:t>
            </w:r>
          </w:p>
          <w:p w:rsidR="006E6954" w:rsidRPr="00FD7B7E" w:rsidRDefault="00F34A32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/>
                <w:b w:val="0"/>
                <w:bCs w:val="0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985" w:type="dxa"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 </w:t>
            </w:r>
          </w:p>
          <w:p w:rsidR="006E6954" w:rsidRPr="00FD7B7E" w:rsidRDefault="00F34A32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6E6954" w:rsidRPr="00FD7B7E" w:rsidRDefault="006E6954" w:rsidP="007356D8">
            <w:pPr>
              <w:spacing w:line="240" w:lineRule="auto"/>
              <w:jc w:val="center"/>
              <w:cnfStyle w:val="100000000000"/>
              <w:rPr>
                <w:rFonts w:ascii="PT Astra Serif" w:eastAsia="Times New Roman" w:hAnsi="PT Astra Serif"/>
                <w:b w:val="0"/>
                <w:bCs w:val="0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2126" w:type="dxa"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 </w:t>
            </w:r>
          </w:p>
          <w:p w:rsidR="006E6954" w:rsidRPr="00FD7B7E" w:rsidRDefault="00F34A32" w:rsidP="007356D8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2028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6E6954" w:rsidRPr="00FD7B7E" w:rsidRDefault="006E6954" w:rsidP="007356D8">
            <w:pPr>
              <w:spacing w:line="240" w:lineRule="auto"/>
              <w:jc w:val="center"/>
              <w:cnfStyle w:val="1000000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</w:tr>
      <w:tr w:rsidR="006E6954" w:rsidRPr="00FD7B7E" w:rsidTr="00A830D1">
        <w:trPr>
          <w:cnfStyle w:val="000000100000"/>
          <w:trHeight w:val="793"/>
        </w:trPr>
        <w:tc>
          <w:tcPr>
            <w:cnfStyle w:val="00100000000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«Обеспечение первичных мер пожарной безопасности Большечечуйского муниципального образования </w:t>
            </w:r>
            <w:proofErr w:type="spellStart"/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района» </w:t>
            </w:r>
          </w:p>
        </w:tc>
        <w:tc>
          <w:tcPr>
            <w:tcW w:w="1843" w:type="dxa"/>
            <w:hideMark/>
          </w:tcPr>
          <w:p w:rsidR="006E6954" w:rsidRPr="00FD7B7E" w:rsidRDefault="006760F6" w:rsidP="007356D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843" w:type="dxa"/>
            <w:hideMark/>
          </w:tcPr>
          <w:p w:rsidR="006E6954" w:rsidRPr="00FD7B7E" w:rsidRDefault="00A769AD" w:rsidP="007356D8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2,0</w:t>
            </w:r>
          </w:p>
        </w:tc>
        <w:tc>
          <w:tcPr>
            <w:tcW w:w="1984" w:type="dxa"/>
            <w:hideMark/>
          </w:tcPr>
          <w:p w:rsidR="006E6954" w:rsidRPr="00FD7B7E" w:rsidRDefault="00A769AD" w:rsidP="007356D8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2,0</w:t>
            </w:r>
          </w:p>
        </w:tc>
        <w:tc>
          <w:tcPr>
            <w:tcW w:w="1985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2,0</w:t>
            </w:r>
          </w:p>
        </w:tc>
        <w:tc>
          <w:tcPr>
            <w:tcW w:w="2126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2,0</w:t>
            </w:r>
          </w:p>
        </w:tc>
      </w:tr>
      <w:tr w:rsidR="006E6954" w:rsidRPr="00FD7B7E" w:rsidTr="00A830D1">
        <w:trPr>
          <w:cnfStyle w:val="000000010000"/>
          <w:trHeight w:val="1089"/>
        </w:trPr>
        <w:tc>
          <w:tcPr>
            <w:cnfStyle w:val="00100000000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"Комплексное благоустройство территории Большечечуйского муниципального образования </w:t>
            </w:r>
            <w:proofErr w:type="spellStart"/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района»</w:t>
            </w:r>
          </w:p>
        </w:tc>
        <w:tc>
          <w:tcPr>
            <w:tcW w:w="1843" w:type="dxa"/>
            <w:hideMark/>
          </w:tcPr>
          <w:p w:rsidR="006E6954" w:rsidRPr="00FD7B7E" w:rsidRDefault="00F82831" w:rsidP="00F34A32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</w:t>
            </w:r>
            <w:r w:rsidR="00F34A32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 232,5</w:t>
            </w:r>
          </w:p>
        </w:tc>
        <w:tc>
          <w:tcPr>
            <w:tcW w:w="1843" w:type="dxa"/>
            <w:hideMark/>
          </w:tcPr>
          <w:p w:rsidR="006E6954" w:rsidRPr="00FD7B7E" w:rsidRDefault="00F34A32" w:rsidP="007356D8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1 030,8</w:t>
            </w:r>
          </w:p>
        </w:tc>
        <w:tc>
          <w:tcPr>
            <w:tcW w:w="1984" w:type="dxa"/>
            <w:hideMark/>
          </w:tcPr>
          <w:p w:rsidR="006E6954" w:rsidRPr="00FD7B7E" w:rsidRDefault="00F34A32" w:rsidP="007356D8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411,6</w:t>
            </w:r>
          </w:p>
        </w:tc>
        <w:tc>
          <w:tcPr>
            <w:tcW w:w="1985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437,6</w:t>
            </w:r>
          </w:p>
        </w:tc>
        <w:tc>
          <w:tcPr>
            <w:tcW w:w="2126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465,1</w:t>
            </w:r>
          </w:p>
        </w:tc>
      </w:tr>
      <w:tr w:rsidR="002D7BD6" w:rsidRPr="00FD7B7E" w:rsidTr="00A830D1">
        <w:trPr>
          <w:cnfStyle w:val="000000100000"/>
          <w:trHeight w:val="1089"/>
        </w:trPr>
        <w:tc>
          <w:tcPr>
            <w:cnfStyle w:val="001000000000"/>
            <w:tcW w:w="4786" w:type="dxa"/>
            <w:hideMark/>
          </w:tcPr>
          <w:p w:rsidR="002D7BD6" w:rsidRPr="002D7BD6" w:rsidRDefault="002D7BD6" w:rsidP="002D7BD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D7BD6">
              <w:rPr>
                <w:rFonts w:ascii="PT Astra Serif" w:hAnsi="PT Astra Serif"/>
                <w:sz w:val="24"/>
                <w:szCs w:val="24"/>
              </w:rPr>
              <w:t xml:space="preserve">Муниципальная программа "Оформление невостребованных земельных долей Большечечуйского муниципального образования </w:t>
            </w:r>
            <w:proofErr w:type="spellStart"/>
            <w:r w:rsidRPr="002D7BD6">
              <w:rPr>
                <w:rFonts w:ascii="PT Astra Serif" w:hAnsi="PT Astra Serif"/>
                <w:sz w:val="24"/>
                <w:szCs w:val="24"/>
              </w:rPr>
              <w:t>Базарно-Карабулакского</w:t>
            </w:r>
            <w:proofErr w:type="spellEnd"/>
            <w:r w:rsidRPr="002D7BD6">
              <w:rPr>
                <w:rFonts w:ascii="PT Astra Serif" w:hAnsi="PT Astra Serif"/>
                <w:sz w:val="24"/>
                <w:szCs w:val="24"/>
              </w:rPr>
              <w:t xml:space="preserve"> муниципального района Саратовской области"</w:t>
            </w:r>
          </w:p>
        </w:tc>
        <w:tc>
          <w:tcPr>
            <w:tcW w:w="1843" w:type="dxa"/>
            <w:hideMark/>
          </w:tcPr>
          <w:p w:rsidR="002D7BD6" w:rsidRPr="00FD7B7E" w:rsidRDefault="002D7BD6" w:rsidP="007356D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hideMark/>
          </w:tcPr>
          <w:p w:rsidR="002D7BD6" w:rsidRPr="00FD7B7E" w:rsidRDefault="002D7BD6" w:rsidP="007356D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18,0</w:t>
            </w:r>
          </w:p>
        </w:tc>
        <w:tc>
          <w:tcPr>
            <w:tcW w:w="1984" w:type="dxa"/>
            <w:hideMark/>
          </w:tcPr>
          <w:p w:rsidR="002D7BD6" w:rsidRPr="00FD7B7E" w:rsidRDefault="00F34A32" w:rsidP="007356D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</w:tcPr>
          <w:p w:rsidR="002D7BD6" w:rsidRPr="00FD7B7E" w:rsidRDefault="00F34A32" w:rsidP="007356D8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126" w:type="dxa"/>
          </w:tcPr>
          <w:p w:rsidR="002D7BD6" w:rsidRPr="00FD7B7E" w:rsidRDefault="00F34A32" w:rsidP="007356D8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E6954" w:rsidRPr="00FD7B7E" w:rsidTr="00A830D1">
        <w:trPr>
          <w:cnfStyle w:val="000000010000"/>
          <w:trHeight w:val="1119"/>
        </w:trPr>
        <w:tc>
          <w:tcPr>
            <w:cnfStyle w:val="001000000000"/>
            <w:tcW w:w="4786" w:type="dxa"/>
            <w:hideMark/>
          </w:tcPr>
          <w:p w:rsidR="006E6954" w:rsidRPr="00FD7B7E" w:rsidRDefault="006E6954" w:rsidP="00445A9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Муниципальная программа "Ремонт </w:t>
            </w:r>
            <w:r w:rsidR="00A830D1"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и содержание </w:t>
            </w:r>
            <w:r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автомобильных дорог </w:t>
            </w:r>
            <w:r w:rsidR="00ED6CB7"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 общего пользования местного значения в границах </w:t>
            </w:r>
            <w:r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Большечечуйского </w:t>
            </w:r>
            <w:r w:rsidR="00445A97">
              <w:rPr>
                <w:rFonts w:ascii="PT Astra Serif" w:eastAsia="Times New Roman" w:hAnsi="PT Astra Serif" w:cs="Times New Roman"/>
                <w:color w:val="000000"/>
              </w:rPr>
              <w:t>сельского поселения</w:t>
            </w:r>
            <w:r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spellStart"/>
            <w:r w:rsidRPr="00FD7B7E">
              <w:rPr>
                <w:rFonts w:ascii="PT Astra Serif" w:eastAsia="Times New Roman" w:hAnsi="PT Astra Serif" w:cs="Times New Roman"/>
                <w:color w:val="000000"/>
              </w:rPr>
              <w:t>Базарно-Карабулакского</w:t>
            </w:r>
            <w:proofErr w:type="spellEnd"/>
            <w:r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 муниципального района"</w:t>
            </w:r>
          </w:p>
        </w:tc>
        <w:tc>
          <w:tcPr>
            <w:tcW w:w="1843" w:type="dxa"/>
            <w:hideMark/>
          </w:tcPr>
          <w:p w:rsidR="006E6954" w:rsidRPr="00FD7B7E" w:rsidRDefault="006760F6" w:rsidP="00F34A32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3</w:t>
            </w:r>
            <w:r w:rsidR="00F34A32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 205,7</w:t>
            </w:r>
          </w:p>
        </w:tc>
        <w:tc>
          <w:tcPr>
            <w:tcW w:w="1843" w:type="dxa"/>
            <w:hideMark/>
          </w:tcPr>
          <w:p w:rsidR="006E6954" w:rsidRPr="00FD7B7E" w:rsidRDefault="00F34A32" w:rsidP="007356D8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3 104,4</w:t>
            </w:r>
          </w:p>
        </w:tc>
        <w:tc>
          <w:tcPr>
            <w:tcW w:w="1984" w:type="dxa"/>
            <w:hideMark/>
          </w:tcPr>
          <w:p w:rsidR="006E6954" w:rsidRPr="00FD7B7E" w:rsidRDefault="00B0156E" w:rsidP="007356D8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3</w:t>
            </w:r>
            <w:r w:rsidR="00F34A32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 049,6</w:t>
            </w:r>
          </w:p>
        </w:tc>
        <w:tc>
          <w:tcPr>
            <w:tcW w:w="1985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1 292,8</w:t>
            </w:r>
          </w:p>
        </w:tc>
        <w:tc>
          <w:tcPr>
            <w:tcW w:w="2126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1 092,8</w:t>
            </w:r>
          </w:p>
        </w:tc>
      </w:tr>
      <w:tr w:rsidR="006E6954" w:rsidRPr="00FD7B7E" w:rsidTr="00A830D1">
        <w:trPr>
          <w:cnfStyle w:val="000000100000"/>
          <w:trHeight w:val="1515"/>
        </w:trPr>
        <w:tc>
          <w:tcPr>
            <w:cnfStyle w:val="00100000000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D7B7E">
              <w:rPr>
                <w:rFonts w:ascii="PT Astra Serif" w:hAnsi="PT Astra Serif" w:cs="Times New Roman"/>
                <w:sz w:val="24"/>
                <w:szCs w:val="24"/>
              </w:rPr>
              <w:t xml:space="preserve">Муниципальная программа "Развитие культуры </w:t>
            </w:r>
            <w:r w:rsidR="006A2155" w:rsidRPr="00FD7B7E">
              <w:rPr>
                <w:rFonts w:ascii="PT Astra Serif" w:hAnsi="PT Astra Serif" w:cs="Times New Roman"/>
                <w:sz w:val="24"/>
                <w:szCs w:val="24"/>
              </w:rPr>
              <w:t>Большечечуйского</w:t>
            </w:r>
            <w:r w:rsidRPr="00FD7B7E">
              <w:rPr>
                <w:rFonts w:ascii="PT Astra Serif" w:hAnsi="PT Astra Serif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FD7B7E">
              <w:rPr>
                <w:rFonts w:ascii="PT Astra Serif" w:hAnsi="PT Astra Serif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FD7B7E">
              <w:rPr>
                <w:rFonts w:ascii="PT Astra Serif" w:hAnsi="PT Astra Serif" w:cs="Times New Roman"/>
                <w:sz w:val="24"/>
                <w:szCs w:val="24"/>
              </w:rPr>
              <w:t xml:space="preserve"> муниципального района"</w:t>
            </w:r>
          </w:p>
        </w:tc>
        <w:tc>
          <w:tcPr>
            <w:tcW w:w="1843" w:type="dxa"/>
            <w:hideMark/>
          </w:tcPr>
          <w:p w:rsidR="006E6954" w:rsidRPr="00FD7B7E" w:rsidRDefault="00F82831" w:rsidP="007356D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</w:t>
            </w:r>
            <w:r w:rsidR="00F34A32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 512,8</w:t>
            </w:r>
          </w:p>
        </w:tc>
        <w:tc>
          <w:tcPr>
            <w:tcW w:w="1843" w:type="dxa"/>
            <w:hideMark/>
          </w:tcPr>
          <w:p w:rsidR="006E6954" w:rsidRPr="00FD7B7E" w:rsidRDefault="00F34A32" w:rsidP="007356D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2 405,6</w:t>
            </w:r>
          </w:p>
        </w:tc>
        <w:tc>
          <w:tcPr>
            <w:tcW w:w="1984" w:type="dxa"/>
            <w:hideMark/>
          </w:tcPr>
          <w:p w:rsidR="006E6954" w:rsidRPr="00FD7B7E" w:rsidRDefault="00F34A32" w:rsidP="007356D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2 651,6</w:t>
            </w:r>
          </w:p>
        </w:tc>
        <w:tc>
          <w:tcPr>
            <w:tcW w:w="1985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1 185,0</w:t>
            </w:r>
          </w:p>
        </w:tc>
        <w:tc>
          <w:tcPr>
            <w:tcW w:w="2126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1 191,0</w:t>
            </w:r>
          </w:p>
        </w:tc>
      </w:tr>
      <w:tr w:rsidR="006E6954" w:rsidRPr="00FD7B7E" w:rsidTr="00A830D1">
        <w:trPr>
          <w:cnfStyle w:val="000000010000"/>
          <w:trHeight w:val="315"/>
        </w:trPr>
        <w:tc>
          <w:tcPr>
            <w:cnfStyle w:val="00100000000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hideMark/>
          </w:tcPr>
          <w:p w:rsidR="006E6954" w:rsidRPr="00FD7B7E" w:rsidRDefault="00F34A32" w:rsidP="007356D8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5 953,0</w:t>
            </w:r>
          </w:p>
        </w:tc>
        <w:tc>
          <w:tcPr>
            <w:tcW w:w="1843" w:type="dxa"/>
            <w:hideMark/>
          </w:tcPr>
          <w:p w:rsidR="006E6954" w:rsidRPr="00FD7B7E" w:rsidRDefault="00F34A32" w:rsidP="007356D8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="00F36A5A"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  <w:r w:rsidR="00F36A5A"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60,8</w:t>
            </w:r>
          </w:p>
        </w:tc>
        <w:tc>
          <w:tcPr>
            <w:tcW w:w="1984" w:type="dxa"/>
            <w:hideMark/>
          </w:tcPr>
          <w:p w:rsidR="006E6954" w:rsidRPr="00FD7B7E" w:rsidRDefault="00F34A32" w:rsidP="007356D8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6 114,8</w:t>
            </w:r>
          </w:p>
        </w:tc>
        <w:tc>
          <w:tcPr>
            <w:tcW w:w="1985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2 917,4</w:t>
            </w:r>
          </w:p>
        </w:tc>
        <w:tc>
          <w:tcPr>
            <w:tcW w:w="2126" w:type="dxa"/>
          </w:tcPr>
          <w:p w:rsidR="006E6954" w:rsidRPr="00FD7B7E" w:rsidRDefault="00F34A32" w:rsidP="007356D8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2 750,9</w:t>
            </w:r>
          </w:p>
        </w:tc>
      </w:tr>
    </w:tbl>
    <w:p w:rsidR="006E6954" w:rsidRPr="00FD7B7E" w:rsidRDefault="006E6954" w:rsidP="006E6954">
      <w:pPr>
        <w:ind w:hanging="284"/>
        <w:jc w:val="center"/>
        <w:rPr>
          <w:rFonts w:ascii="PT Astra Serif" w:hAnsi="PT Astra Serif"/>
          <w:noProof/>
          <w:sz w:val="28"/>
          <w:szCs w:val="28"/>
          <w:lang w:eastAsia="ru-RU"/>
        </w:rPr>
      </w:pPr>
    </w:p>
    <w:p w:rsidR="00A830D1" w:rsidRPr="00FD7B7E" w:rsidRDefault="00A830D1" w:rsidP="00A830D1">
      <w:pPr>
        <w:rPr>
          <w:rFonts w:ascii="PT Astra Serif" w:hAnsi="PT Astra Serif"/>
          <w:noProof/>
          <w:sz w:val="28"/>
          <w:szCs w:val="28"/>
          <w:lang w:eastAsia="ru-RU"/>
        </w:rPr>
      </w:pPr>
    </w:p>
    <w:p w:rsidR="00A830D1" w:rsidRPr="00FD7B7E" w:rsidRDefault="00A830D1" w:rsidP="00A830D1">
      <w:pPr>
        <w:rPr>
          <w:rFonts w:ascii="PT Astra Serif" w:hAnsi="PT Astra Serif"/>
          <w:noProof/>
          <w:sz w:val="28"/>
          <w:szCs w:val="28"/>
          <w:lang w:eastAsia="ru-RU"/>
        </w:rPr>
      </w:pPr>
    </w:p>
    <w:p w:rsidR="006E6954" w:rsidRPr="00FD7B7E" w:rsidRDefault="00160EC6" w:rsidP="006E6954">
      <w:pPr>
        <w:ind w:hanging="284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57" style="width:769.25pt;height:30.6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 style="mso-next-textbox:#AutoShape 10">
              <w:txbxContent>
                <w:p w:rsidR="00F34A32" w:rsidRPr="009A6374" w:rsidRDefault="00F34A32" w:rsidP="006E6954">
                  <w:pPr>
                    <w:ind w:left="126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5D6288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>Дополнительная информац</w:t>
                  </w:r>
                  <w:r w:rsidR="00060CBC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>ия к бюджету для граждан на 2026 год и на плановый период 2027</w:t>
                  </w:r>
                  <w:r w:rsidRPr="005D6288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 xml:space="preserve"> и</w:t>
                  </w:r>
                  <w:r w:rsidR="00060CBC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 xml:space="preserve"> 2028</w:t>
                  </w:r>
                  <w:r w:rsidRPr="005D6288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 xml:space="preserve"> годов</w:t>
                  </w:r>
                </w:p>
              </w:txbxContent>
            </v:textbox>
            <w10:wrap type="none"/>
            <w10:anchorlock/>
          </v:roundrect>
        </w:pict>
      </w:r>
    </w:p>
    <w:tbl>
      <w:tblPr>
        <w:tblW w:w="15310" w:type="dxa"/>
        <w:tblInd w:w="-34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shd w:val="clear" w:color="auto" w:fill="C6D9F1" w:themeFill="text2" w:themeFillTint="33"/>
        <w:tblLayout w:type="fixed"/>
        <w:tblLook w:val="04A0"/>
      </w:tblPr>
      <w:tblGrid>
        <w:gridCol w:w="426"/>
        <w:gridCol w:w="6379"/>
        <w:gridCol w:w="1134"/>
        <w:gridCol w:w="1701"/>
        <w:gridCol w:w="1417"/>
        <w:gridCol w:w="1418"/>
        <w:gridCol w:w="1417"/>
        <w:gridCol w:w="1418"/>
      </w:tblGrid>
      <w:tr w:rsidR="006E6954" w:rsidRPr="00FD7B7E" w:rsidTr="006E6954">
        <w:trPr>
          <w:tblHeader/>
        </w:trPr>
        <w:tc>
          <w:tcPr>
            <w:tcW w:w="426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5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№</w:t>
            </w:r>
          </w:p>
        </w:tc>
        <w:tc>
          <w:tcPr>
            <w:tcW w:w="6379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6E6954" w:rsidRPr="00FD7B7E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2024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(фактическое значение)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2025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2027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2028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</w:tr>
      <w:tr w:rsidR="006E6954" w:rsidRPr="00FD7B7E" w:rsidTr="006E6954">
        <w:tc>
          <w:tcPr>
            <w:tcW w:w="426" w:type="dxa"/>
            <w:shd w:val="clear" w:color="auto" w:fill="C6D9F1" w:themeFill="text2" w:themeFillTint="33"/>
          </w:tcPr>
          <w:p w:rsidR="006E6954" w:rsidRPr="00FD7B7E" w:rsidRDefault="006E6954" w:rsidP="007356D8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6E6954" w:rsidRPr="00FD7B7E" w:rsidRDefault="006A550D" w:rsidP="007356D8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F92EF7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F92EF7">
              <w:rPr>
                <w:rFonts w:ascii="PT Astra Serif" w:hAnsi="PT Astra Serif"/>
                <w:sz w:val="24"/>
                <w:szCs w:val="24"/>
              </w:rPr>
              <w:t>7,6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F92EF7">
              <w:rPr>
                <w:rFonts w:ascii="PT Astra Serif" w:hAnsi="PT Astra Serif"/>
                <w:sz w:val="24"/>
                <w:szCs w:val="24"/>
              </w:rPr>
              <w:t>6,5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11,1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11,5</w:t>
            </w:r>
          </w:p>
        </w:tc>
      </w:tr>
      <w:tr w:rsidR="006E6954" w:rsidRPr="00FD7B7E" w:rsidTr="006E6954">
        <w:trPr>
          <w:trHeight w:val="443"/>
        </w:trPr>
        <w:tc>
          <w:tcPr>
            <w:tcW w:w="426" w:type="dxa"/>
            <w:shd w:val="clear" w:color="auto" w:fill="8DB3E2" w:themeFill="text2" w:themeFillTint="66"/>
          </w:tcPr>
          <w:p w:rsidR="006E6954" w:rsidRPr="00FD7B7E" w:rsidRDefault="006E6954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13,8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F92EF7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F92EF7">
              <w:rPr>
                <w:rFonts w:ascii="PT Astra Serif" w:hAnsi="PT Astra Serif"/>
                <w:sz w:val="24"/>
                <w:szCs w:val="24"/>
              </w:rPr>
              <w:t>6,5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11,1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11,5</w:t>
            </w:r>
          </w:p>
        </w:tc>
      </w:tr>
      <w:tr w:rsidR="006E6954" w:rsidRPr="00FD7B7E" w:rsidTr="006E6954">
        <w:trPr>
          <w:trHeight w:val="705"/>
        </w:trPr>
        <w:tc>
          <w:tcPr>
            <w:tcW w:w="426" w:type="dxa"/>
            <w:shd w:val="clear" w:color="auto" w:fill="C6D9F1" w:themeFill="text2" w:themeFillTint="33"/>
          </w:tcPr>
          <w:p w:rsidR="006E6954" w:rsidRPr="00FD7B7E" w:rsidRDefault="006E6954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1 916,8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E6954" w:rsidRPr="00FD7B7E" w:rsidRDefault="00F82831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3</w:t>
            </w:r>
            <w:r w:rsidR="00F92EF7">
              <w:rPr>
                <w:rFonts w:ascii="PT Astra Serif" w:hAnsi="PT Astra Serif"/>
                <w:sz w:val="24"/>
                <w:szCs w:val="24"/>
              </w:rPr>
              <w:t> 967,8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1 213,7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680,6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E6954" w:rsidRPr="00FD7B7E" w:rsidRDefault="00F92EF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723,3</w:t>
            </w:r>
          </w:p>
        </w:tc>
      </w:tr>
      <w:tr w:rsidR="006E6954" w:rsidRPr="00FD7B7E" w:rsidTr="006E6954">
        <w:trPr>
          <w:trHeight w:val="687"/>
        </w:trPr>
        <w:tc>
          <w:tcPr>
            <w:tcW w:w="426" w:type="dxa"/>
            <w:shd w:val="clear" w:color="auto" w:fill="8DB3E2" w:themeFill="text2" w:themeFillTint="66"/>
          </w:tcPr>
          <w:p w:rsidR="006E6954" w:rsidRPr="00FD7B7E" w:rsidRDefault="006E6954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6E6954" w:rsidRPr="00FD7B7E" w:rsidRDefault="00E079E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2 352,7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E079E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3 741,2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E079E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4 123,8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423F7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E079E8">
              <w:rPr>
                <w:rFonts w:ascii="PT Astra Serif" w:hAnsi="PT Astra Serif"/>
                <w:sz w:val="24"/>
                <w:szCs w:val="24"/>
              </w:rPr>
              <w:t> 842,9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E079E8">
              <w:rPr>
                <w:rFonts w:ascii="PT Astra Serif" w:hAnsi="PT Astra Serif"/>
                <w:sz w:val="24"/>
                <w:szCs w:val="24"/>
              </w:rPr>
              <w:t> 852,2</w:t>
            </w:r>
          </w:p>
        </w:tc>
      </w:tr>
      <w:tr w:rsidR="006A550D" w:rsidRPr="00FD7B7E" w:rsidTr="006E6954">
        <w:trPr>
          <w:trHeight w:val="696"/>
        </w:trPr>
        <w:tc>
          <w:tcPr>
            <w:tcW w:w="426" w:type="dxa"/>
            <w:shd w:val="clear" w:color="auto" w:fill="C6D9F1" w:themeFill="text2" w:themeFillTint="33"/>
          </w:tcPr>
          <w:p w:rsidR="006A550D" w:rsidRPr="00FD7B7E" w:rsidRDefault="006A550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6A550D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A550D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625,8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697,4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682,9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719,3</w:t>
            </w:r>
          </w:p>
        </w:tc>
      </w:tr>
      <w:tr w:rsidR="006A550D" w:rsidRPr="00FD7B7E" w:rsidTr="006A550D">
        <w:trPr>
          <w:trHeight w:val="273"/>
        </w:trPr>
        <w:tc>
          <w:tcPr>
            <w:tcW w:w="426" w:type="dxa"/>
            <w:shd w:val="clear" w:color="auto" w:fill="8DB3E2" w:themeFill="text2" w:themeFillTint="66"/>
          </w:tcPr>
          <w:p w:rsidR="006A550D" w:rsidRPr="00FD7B7E" w:rsidRDefault="006A550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6A550D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6A550D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4 433,9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A550D" w:rsidRPr="0035729C" w:rsidRDefault="00E079E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5</w:t>
            </w:r>
            <w:r w:rsidR="0035729C" w:rsidRPr="0035729C">
              <w:rPr>
                <w:rFonts w:ascii="PT Astra Serif" w:hAnsi="PT Astra Serif"/>
                <w:sz w:val="24"/>
                <w:szCs w:val="24"/>
              </w:rPr>
              <w:t> 742,0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6 399,2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A550D" w:rsidRPr="0035729C" w:rsidRDefault="0035729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6 399,2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A550D" w:rsidRPr="0035729C" w:rsidRDefault="00E079E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29C">
              <w:rPr>
                <w:rFonts w:ascii="PT Astra Serif" w:hAnsi="PT Astra Serif"/>
                <w:sz w:val="24"/>
                <w:szCs w:val="24"/>
              </w:rPr>
              <w:t>6</w:t>
            </w:r>
            <w:r w:rsidR="0035729C" w:rsidRPr="0035729C">
              <w:rPr>
                <w:rFonts w:ascii="PT Astra Serif" w:hAnsi="PT Astra Serif"/>
                <w:sz w:val="24"/>
                <w:szCs w:val="24"/>
              </w:rPr>
              <w:t> 600,5</w:t>
            </w:r>
          </w:p>
        </w:tc>
      </w:tr>
      <w:tr w:rsidR="00DE0D95" w:rsidRPr="00FD7B7E" w:rsidTr="00DE0D95">
        <w:trPr>
          <w:trHeight w:val="273"/>
        </w:trPr>
        <w:tc>
          <w:tcPr>
            <w:tcW w:w="426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</w:tcPr>
          <w:p w:rsidR="00DE0D95" w:rsidRPr="00FD7B7E" w:rsidRDefault="00DD56F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7</w:t>
            </w:r>
          </w:p>
        </w:tc>
        <w:tc>
          <w:tcPr>
            <w:tcW w:w="6379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134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872C25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872C25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872C25" w:rsidRDefault="00872C2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DE0D95" w:rsidRPr="00FD7B7E" w:rsidTr="00DE0D95">
        <w:trPr>
          <w:trHeight w:val="273"/>
        </w:trPr>
        <w:tc>
          <w:tcPr>
            <w:tcW w:w="426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</w:tcPr>
          <w:p w:rsidR="00DE0D95" w:rsidRPr="00FD7B7E" w:rsidRDefault="00DD56F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8</w:t>
            </w:r>
          </w:p>
        </w:tc>
        <w:tc>
          <w:tcPr>
            <w:tcW w:w="6379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D7B7E">
              <w:rPr>
                <w:rFonts w:ascii="PT Astra Serif" w:hAnsi="PT Astra Serif"/>
                <w:sz w:val="24"/>
                <w:szCs w:val="24"/>
                <w:lang w:val="en-US"/>
              </w:rPr>
              <w:t>30</w:t>
            </w:r>
            <w:r w:rsidRPr="00FD7B7E">
              <w:rPr>
                <w:rFonts w:ascii="PT Astra Serif" w:hAnsi="PT Astra Serif"/>
                <w:sz w:val="24"/>
                <w:szCs w:val="24"/>
              </w:rPr>
              <w:t>,</w:t>
            </w:r>
            <w:r w:rsidRPr="00FD7B7E">
              <w:rPr>
                <w:rFonts w:ascii="PT Astra Serif" w:hAnsi="PT Astra Serif"/>
                <w:sz w:val="24"/>
                <w:szCs w:val="24"/>
                <w:lang w:val="en-US"/>
              </w:rPr>
              <w:t>34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  <w:r w:rsidRPr="00FD7B7E">
              <w:rPr>
                <w:rFonts w:ascii="PT Astra Serif" w:hAnsi="PT Astra Serif"/>
                <w:sz w:val="24"/>
                <w:szCs w:val="24"/>
              </w:rPr>
              <w:t>,34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26,34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24,34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22,34</w:t>
            </w:r>
          </w:p>
        </w:tc>
      </w:tr>
      <w:tr w:rsidR="00DE0D95" w:rsidRPr="00FD7B7E" w:rsidTr="00DE0D95">
        <w:trPr>
          <w:trHeight w:val="273"/>
        </w:trPr>
        <w:tc>
          <w:tcPr>
            <w:tcW w:w="426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</w:tcPr>
          <w:p w:rsidR="00DE0D95" w:rsidRPr="00FD7B7E" w:rsidRDefault="00DD56F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9</w:t>
            </w:r>
          </w:p>
        </w:tc>
        <w:tc>
          <w:tcPr>
            <w:tcW w:w="6379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134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</w:tbl>
    <w:p w:rsidR="00DD56FD" w:rsidRDefault="00DD56FD" w:rsidP="006E6954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DD56FD" w:rsidRDefault="00DD56FD" w:rsidP="006E6954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DD56FD" w:rsidRDefault="00DD56FD" w:rsidP="006E6954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6E6954" w:rsidRPr="00FD7B7E" w:rsidRDefault="00160EC6" w:rsidP="006E6954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6" type="#_x0000_t116" style="position:absolute;margin-left:67.35pt;margin-top:11.3pt;width:599.25pt;height:36.75pt;z-index:251668480;mso-position-horizontal-relative:text;mso-position-vertical-relative:text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46">
              <w:txbxContent>
                <w:p w:rsidR="00F34A32" w:rsidRPr="009A6374" w:rsidRDefault="00F34A32" w:rsidP="006E6954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Большечечуйского</w:t>
                  </w: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6E6954" w:rsidRPr="00FD7B7E" w:rsidRDefault="006E6954" w:rsidP="006E6954">
      <w:pPr>
        <w:pStyle w:val="1"/>
        <w:spacing w:before="0" w:line="240" w:lineRule="auto"/>
        <w:jc w:val="center"/>
        <w:rPr>
          <w:rFonts w:ascii="PT Astra Serif" w:hAnsi="PT Astra Serif"/>
        </w:rPr>
      </w:pPr>
    </w:p>
    <w:p w:rsidR="006E6954" w:rsidRPr="00FD7B7E" w:rsidRDefault="006E6954" w:rsidP="006E6954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E6954" w:rsidRPr="00FD7B7E" w:rsidRDefault="006E6954" w:rsidP="006E6954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E6954" w:rsidRPr="00FD7B7E" w:rsidRDefault="00DE0D95" w:rsidP="006E6954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7B7E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="006E6954" w:rsidRPr="00FD7B7E">
        <w:rPr>
          <w:rFonts w:ascii="PT Astra Serif" w:hAnsi="PT Astra Serif"/>
          <w:sz w:val="24"/>
          <w:szCs w:val="24"/>
        </w:rPr>
        <w:t>тыс. руб.</w:t>
      </w:r>
    </w:p>
    <w:tbl>
      <w:tblPr>
        <w:tblStyle w:val="1-1"/>
        <w:tblW w:w="15276" w:type="dxa"/>
        <w:tblLook w:val="04A0"/>
      </w:tblPr>
      <w:tblGrid>
        <w:gridCol w:w="4820"/>
        <w:gridCol w:w="1984"/>
        <w:gridCol w:w="2268"/>
        <w:gridCol w:w="2268"/>
        <w:gridCol w:w="1985"/>
        <w:gridCol w:w="1951"/>
      </w:tblGrid>
      <w:tr w:rsidR="006E6954" w:rsidRPr="00FD7B7E" w:rsidTr="006E6954">
        <w:trPr>
          <w:cnfStyle w:val="100000000000"/>
        </w:trPr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6E6954" w:rsidRPr="00FD7B7E" w:rsidRDefault="00500AEB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6E6954" w:rsidRPr="00FD7B7E" w:rsidRDefault="00500AEB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6E6954" w:rsidRPr="00FD7B7E" w:rsidRDefault="00500AEB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6E6954" w:rsidRPr="00FD7B7E" w:rsidRDefault="00500AEB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8E6BD0" w:rsidRPr="00FD7B7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6E6954" w:rsidRPr="00FD7B7E" w:rsidRDefault="00500AEB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6E6954" w:rsidRPr="00FD7B7E" w:rsidTr="006E6954">
        <w:trPr>
          <w:cnfStyle w:val="000000100000"/>
        </w:trPr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6E6954" w:rsidRPr="00FD7B7E" w:rsidTr="006E6954"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rPr>
          <w:cnfStyle w:val="000000100000"/>
        </w:trPr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E6954" w:rsidRPr="00FD7B7E" w:rsidTr="006E6954"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rPr>
          <w:cnfStyle w:val="000000100000"/>
        </w:trPr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rPr>
          <w:cnfStyle w:val="000000100000"/>
        </w:trPr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c>
          <w:tcPr>
            <w:cnfStyle w:val="00100000000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  <w:sectPr w:rsidR="006E6954" w:rsidRPr="00FD7B7E" w:rsidSect="00A830D1">
          <w:pgSz w:w="16838" w:h="11905" w:orient="landscape"/>
          <w:pgMar w:top="284" w:right="822" w:bottom="284" w:left="992" w:header="720" w:footer="720" w:gutter="0"/>
          <w:cols w:space="720"/>
          <w:noEndnote/>
          <w:docGrid w:linePitch="299"/>
        </w:sectPr>
      </w:pPr>
    </w:p>
    <w:p w:rsidR="006D18EB" w:rsidRPr="00FD7B7E" w:rsidRDefault="007C2181" w:rsidP="006D18E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b/>
          <w:sz w:val="28"/>
          <w:szCs w:val="28"/>
        </w:rPr>
        <w:lastRenderedPageBreak/>
        <w:t>Врио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н</w:t>
      </w:r>
      <w:r w:rsidR="006D18EB" w:rsidRPr="00FD7B7E">
        <w:rPr>
          <w:rFonts w:ascii="PT Astra Serif" w:hAnsi="PT Astra Serif"/>
          <w:b/>
          <w:sz w:val="28"/>
          <w:szCs w:val="28"/>
        </w:rPr>
        <w:t>ачальник</w:t>
      </w:r>
      <w:r>
        <w:rPr>
          <w:rFonts w:ascii="PT Astra Serif" w:hAnsi="PT Astra Serif"/>
          <w:b/>
          <w:sz w:val="28"/>
          <w:szCs w:val="28"/>
        </w:rPr>
        <w:t>а</w:t>
      </w:r>
      <w:r w:rsidR="006D18EB" w:rsidRPr="00FD7B7E">
        <w:rPr>
          <w:rFonts w:ascii="PT Astra Serif" w:hAnsi="PT Astra Serif"/>
          <w:b/>
          <w:sz w:val="28"/>
          <w:szCs w:val="28"/>
        </w:rPr>
        <w:t xml:space="preserve"> финансового управления администрации Базарно-Карабулакского муниципального района:</w:t>
      </w:r>
      <w:r w:rsidR="006152C7" w:rsidRPr="00FD7B7E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Куликова Галина</w:t>
      </w:r>
      <w:r w:rsidR="006D18EB" w:rsidRPr="00FD7B7E">
        <w:rPr>
          <w:rFonts w:ascii="PT Astra Serif" w:hAnsi="PT Astra Serif"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Викторовна</w:t>
      </w:r>
    </w:p>
    <w:p w:rsidR="006D18EB" w:rsidRPr="00FD7B7E" w:rsidRDefault="006D18EB" w:rsidP="006D18E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FD7B7E">
        <w:rPr>
          <w:rFonts w:ascii="PT Astra Serif" w:hAnsi="PT Astra Serif"/>
          <w:b/>
          <w:sz w:val="28"/>
          <w:szCs w:val="28"/>
        </w:rPr>
        <w:t>График работы:</w:t>
      </w:r>
      <w:r w:rsidR="00DE0D95" w:rsidRPr="00FD7B7E">
        <w:rPr>
          <w:rFonts w:ascii="PT Astra Serif" w:hAnsi="PT Astra Serif"/>
          <w:b/>
          <w:sz w:val="28"/>
          <w:szCs w:val="28"/>
        </w:rPr>
        <w:t xml:space="preserve"> </w:t>
      </w:r>
      <w:r w:rsidRPr="00FD7B7E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6D18EB" w:rsidRPr="00FD7B7E" w:rsidRDefault="006D18EB" w:rsidP="006D18E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FD7B7E">
        <w:rPr>
          <w:rFonts w:ascii="PT Astra Serif" w:hAnsi="PT Astra Serif"/>
          <w:b/>
          <w:sz w:val="28"/>
          <w:szCs w:val="28"/>
        </w:rPr>
        <w:t>Адрес:</w:t>
      </w:r>
      <w:r w:rsidR="00DE0D95" w:rsidRPr="00FD7B7E">
        <w:rPr>
          <w:rFonts w:ascii="PT Astra Serif" w:hAnsi="PT Astra Serif"/>
          <w:b/>
          <w:sz w:val="28"/>
          <w:szCs w:val="28"/>
        </w:rPr>
        <w:t xml:space="preserve"> </w:t>
      </w:r>
      <w:r w:rsidRPr="00FD7B7E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sz w:val="28"/>
          <w:szCs w:val="28"/>
        </w:rPr>
        <w:t>Телефон:</w:t>
      </w:r>
      <w:r w:rsidR="00DE0D95" w:rsidRPr="00FD7B7E">
        <w:rPr>
          <w:rFonts w:ascii="PT Astra Serif" w:hAnsi="PT Astra Serif"/>
          <w:b/>
          <w:sz w:val="28"/>
          <w:szCs w:val="28"/>
        </w:rPr>
        <w:t xml:space="preserve"> </w:t>
      </w:r>
      <w:r w:rsidR="007C2181">
        <w:rPr>
          <w:rFonts w:ascii="PT Astra Serif" w:hAnsi="PT Astra Serif"/>
          <w:sz w:val="28"/>
          <w:szCs w:val="28"/>
          <w:u w:val="single"/>
        </w:rPr>
        <w:t xml:space="preserve">(8-845-91) </w:t>
      </w:r>
      <w:r w:rsidRPr="00FD7B7E">
        <w:rPr>
          <w:rFonts w:ascii="PT Astra Serif" w:hAnsi="PT Astra Serif"/>
          <w:sz w:val="28"/>
          <w:szCs w:val="28"/>
          <w:u w:val="single"/>
        </w:rPr>
        <w:t>7-22-93</w:t>
      </w:r>
    </w:p>
    <w:p w:rsidR="006D18EB" w:rsidRPr="00FD7B7E" w:rsidRDefault="006D18EB" w:rsidP="006D18E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r w:rsidRPr="00FD7B7E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FD7B7E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 w:rsidRPr="00FD7B7E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Pr="00FD7B7E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 w:rsidRPr="00FD7B7E"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p w:rsidR="006D18EB" w:rsidRPr="00FD7B7E" w:rsidRDefault="006D18EB" w:rsidP="006D18E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902F19" w:rsidRPr="00FD7B7E" w:rsidRDefault="00902F19" w:rsidP="006D18EB">
      <w:pPr>
        <w:tabs>
          <w:tab w:val="left" w:pos="1245"/>
        </w:tabs>
        <w:rPr>
          <w:rFonts w:ascii="PT Astra Serif" w:hAnsi="PT Astra Serif"/>
          <w:sz w:val="28"/>
          <w:szCs w:val="28"/>
        </w:rPr>
      </w:pPr>
    </w:p>
    <w:sectPr w:rsidR="00902F19" w:rsidRPr="00FD7B7E" w:rsidSect="00683258">
      <w:pgSz w:w="11905" w:h="16838"/>
      <w:pgMar w:top="964" w:right="567" w:bottom="992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A32" w:rsidRDefault="00F34A32" w:rsidP="00CD22C6">
      <w:pPr>
        <w:spacing w:after="0" w:line="240" w:lineRule="auto"/>
      </w:pPr>
      <w:r>
        <w:separator/>
      </w:r>
    </w:p>
  </w:endnote>
  <w:endnote w:type="continuationSeparator" w:id="0">
    <w:p w:rsidR="00F34A32" w:rsidRDefault="00F34A32" w:rsidP="00CD2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A32" w:rsidRDefault="00F34A32" w:rsidP="00CD22C6">
      <w:pPr>
        <w:spacing w:after="0" w:line="240" w:lineRule="auto"/>
      </w:pPr>
      <w:r>
        <w:separator/>
      </w:r>
    </w:p>
  </w:footnote>
  <w:footnote w:type="continuationSeparator" w:id="0">
    <w:p w:rsidR="00F34A32" w:rsidRDefault="00F34A32" w:rsidP="00CD2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0C0C3D"/>
    <w:multiLevelType w:val="hybridMultilevel"/>
    <w:tmpl w:val="6DA8668E"/>
    <w:lvl w:ilvl="0" w:tplc="C99612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7802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4E30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D27B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54E71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D30F1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B459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5CC9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9491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A2A606C"/>
    <w:multiLevelType w:val="hybridMultilevel"/>
    <w:tmpl w:val="A0A0A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7213095"/>
    <w:multiLevelType w:val="hybridMultilevel"/>
    <w:tmpl w:val="014AED3E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CEA2685"/>
    <w:multiLevelType w:val="hybridMultilevel"/>
    <w:tmpl w:val="48E2586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0C4315F"/>
    <w:multiLevelType w:val="hybridMultilevel"/>
    <w:tmpl w:val="72FE146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5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6A75B64"/>
    <w:multiLevelType w:val="hybridMultilevel"/>
    <w:tmpl w:val="C820E9C6"/>
    <w:lvl w:ilvl="0" w:tplc="0419000F">
      <w:start w:val="1"/>
      <w:numFmt w:val="decimal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6"/>
  </w:num>
  <w:num w:numId="6">
    <w:abstractNumId w:val="2"/>
  </w:num>
  <w:num w:numId="7">
    <w:abstractNumId w:val="8"/>
  </w:num>
  <w:num w:numId="8">
    <w:abstractNumId w:val="19"/>
  </w:num>
  <w:num w:numId="9">
    <w:abstractNumId w:val="16"/>
  </w:num>
  <w:num w:numId="10">
    <w:abstractNumId w:val="5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0"/>
  </w:num>
  <w:num w:numId="14">
    <w:abstractNumId w:val="17"/>
  </w:num>
  <w:num w:numId="15">
    <w:abstractNumId w:val="3"/>
  </w:num>
  <w:num w:numId="16">
    <w:abstractNumId w:val="13"/>
  </w:num>
  <w:num w:numId="17">
    <w:abstractNumId w:val="9"/>
  </w:num>
  <w:num w:numId="18">
    <w:abstractNumId w:val="1"/>
  </w:num>
  <w:num w:numId="19">
    <w:abstractNumId w:val="7"/>
  </w:num>
  <w:num w:numId="20">
    <w:abstractNumId w:val="4"/>
  </w:num>
  <w:num w:numId="21">
    <w:abstractNumId w:val="20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8469E7"/>
    <w:rsid w:val="00000718"/>
    <w:rsid w:val="00001EC7"/>
    <w:rsid w:val="00002B76"/>
    <w:rsid w:val="00003068"/>
    <w:rsid w:val="000039F0"/>
    <w:rsid w:val="00006699"/>
    <w:rsid w:val="0000745A"/>
    <w:rsid w:val="00007B32"/>
    <w:rsid w:val="0001117A"/>
    <w:rsid w:val="0001160D"/>
    <w:rsid w:val="00011932"/>
    <w:rsid w:val="00012204"/>
    <w:rsid w:val="00012B2C"/>
    <w:rsid w:val="00012B66"/>
    <w:rsid w:val="00016621"/>
    <w:rsid w:val="00016D1C"/>
    <w:rsid w:val="000176A3"/>
    <w:rsid w:val="00017B00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F8C"/>
    <w:rsid w:val="00026D87"/>
    <w:rsid w:val="0003002D"/>
    <w:rsid w:val="00031C84"/>
    <w:rsid w:val="00032A15"/>
    <w:rsid w:val="00033534"/>
    <w:rsid w:val="0003415A"/>
    <w:rsid w:val="00034751"/>
    <w:rsid w:val="00035418"/>
    <w:rsid w:val="00035DB5"/>
    <w:rsid w:val="00036C38"/>
    <w:rsid w:val="00036CE0"/>
    <w:rsid w:val="00037726"/>
    <w:rsid w:val="00037995"/>
    <w:rsid w:val="00040537"/>
    <w:rsid w:val="0004190E"/>
    <w:rsid w:val="00042DB0"/>
    <w:rsid w:val="00042DB9"/>
    <w:rsid w:val="0004452C"/>
    <w:rsid w:val="00045894"/>
    <w:rsid w:val="00050370"/>
    <w:rsid w:val="00050802"/>
    <w:rsid w:val="00050BE2"/>
    <w:rsid w:val="00050EA9"/>
    <w:rsid w:val="00051774"/>
    <w:rsid w:val="00051A39"/>
    <w:rsid w:val="00051CB8"/>
    <w:rsid w:val="00053BC6"/>
    <w:rsid w:val="00055124"/>
    <w:rsid w:val="00055B3F"/>
    <w:rsid w:val="00055E2F"/>
    <w:rsid w:val="00055EFA"/>
    <w:rsid w:val="00057D68"/>
    <w:rsid w:val="000601AC"/>
    <w:rsid w:val="00060A87"/>
    <w:rsid w:val="00060CBC"/>
    <w:rsid w:val="000619BB"/>
    <w:rsid w:val="00062C07"/>
    <w:rsid w:val="00064484"/>
    <w:rsid w:val="0006492B"/>
    <w:rsid w:val="00064AEE"/>
    <w:rsid w:val="000654CA"/>
    <w:rsid w:val="00065774"/>
    <w:rsid w:val="00065BD5"/>
    <w:rsid w:val="000661DA"/>
    <w:rsid w:val="000670D6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7174"/>
    <w:rsid w:val="00080347"/>
    <w:rsid w:val="000805C8"/>
    <w:rsid w:val="0008186F"/>
    <w:rsid w:val="00082F5A"/>
    <w:rsid w:val="00083A1F"/>
    <w:rsid w:val="00083EE2"/>
    <w:rsid w:val="000841B4"/>
    <w:rsid w:val="0008484A"/>
    <w:rsid w:val="000861B4"/>
    <w:rsid w:val="0008625D"/>
    <w:rsid w:val="00086352"/>
    <w:rsid w:val="00091966"/>
    <w:rsid w:val="00093A20"/>
    <w:rsid w:val="00093B42"/>
    <w:rsid w:val="000953AA"/>
    <w:rsid w:val="00095951"/>
    <w:rsid w:val="0009603C"/>
    <w:rsid w:val="000A0198"/>
    <w:rsid w:val="000A0833"/>
    <w:rsid w:val="000A119D"/>
    <w:rsid w:val="000A13A4"/>
    <w:rsid w:val="000A1D6E"/>
    <w:rsid w:val="000A2150"/>
    <w:rsid w:val="000A265D"/>
    <w:rsid w:val="000A31DD"/>
    <w:rsid w:val="000A554C"/>
    <w:rsid w:val="000A5A8C"/>
    <w:rsid w:val="000A5CEE"/>
    <w:rsid w:val="000A5D97"/>
    <w:rsid w:val="000A6E0D"/>
    <w:rsid w:val="000A79AF"/>
    <w:rsid w:val="000B1127"/>
    <w:rsid w:val="000B139D"/>
    <w:rsid w:val="000B1845"/>
    <w:rsid w:val="000B22EF"/>
    <w:rsid w:val="000B2D8C"/>
    <w:rsid w:val="000B30BB"/>
    <w:rsid w:val="000B3551"/>
    <w:rsid w:val="000B48C5"/>
    <w:rsid w:val="000B49D1"/>
    <w:rsid w:val="000B5D90"/>
    <w:rsid w:val="000B62C9"/>
    <w:rsid w:val="000B7A29"/>
    <w:rsid w:val="000C0471"/>
    <w:rsid w:val="000C0C26"/>
    <w:rsid w:val="000C1136"/>
    <w:rsid w:val="000C27CA"/>
    <w:rsid w:val="000C54E7"/>
    <w:rsid w:val="000C59D8"/>
    <w:rsid w:val="000C626E"/>
    <w:rsid w:val="000C6297"/>
    <w:rsid w:val="000C63A6"/>
    <w:rsid w:val="000C6E2E"/>
    <w:rsid w:val="000C6F37"/>
    <w:rsid w:val="000C7099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EFD"/>
    <w:rsid w:val="000E60BA"/>
    <w:rsid w:val="000E61C5"/>
    <w:rsid w:val="000E6293"/>
    <w:rsid w:val="000E68CC"/>
    <w:rsid w:val="000E6F7F"/>
    <w:rsid w:val="000F0D4E"/>
    <w:rsid w:val="000F112E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5D74"/>
    <w:rsid w:val="00106308"/>
    <w:rsid w:val="00106EA0"/>
    <w:rsid w:val="00106ECC"/>
    <w:rsid w:val="00110F74"/>
    <w:rsid w:val="00111E34"/>
    <w:rsid w:val="00112B7A"/>
    <w:rsid w:val="00113242"/>
    <w:rsid w:val="00113449"/>
    <w:rsid w:val="00113BA1"/>
    <w:rsid w:val="00113FD4"/>
    <w:rsid w:val="0011615C"/>
    <w:rsid w:val="0011663C"/>
    <w:rsid w:val="001200C8"/>
    <w:rsid w:val="001202C7"/>
    <w:rsid w:val="001214F9"/>
    <w:rsid w:val="001221D5"/>
    <w:rsid w:val="001224BA"/>
    <w:rsid w:val="00122542"/>
    <w:rsid w:val="00122D81"/>
    <w:rsid w:val="00124F87"/>
    <w:rsid w:val="001258FE"/>
    <w:rsid w:val="0012653B"/>
    <w:rsid w:val="00126641"/>
    <w:rsid w:val="00130397"/>
    <w:rsid w:val="001323F8"/>
    <w:rsid w:val="00132DB2"/>
    <w:rsid w:val="00134782"/>
    <w:rsid w:val="001347FE"/>
    <w:rsid w:val="0013622A"/>
    <w:rsid w:val="00136C0C"/>
    <w:rsid w:val="001373B4"/>
    <w:rsid w:val="0013775E"/>
    <w:rsid w:val="00137FD5"/>
    <w:rsid w:val="00140389"/>
    <w:rsid w:val="00140F11"/>
    <w:rsid w:val="00141F06"/>
    <w:rsid w:val="00144105"/>
    <w:rsid w:val="001457A5"/>
    <w:rsid w:val="001458B1"/>
    <w:rsid w:val="0014775C"/>
    <w:rsid w:val="001504C0"/>
    <w:rsid w:val="001506C1"/>
    <w:rsid w:val="00150BA1"/>
    <w:rsid w:val="001527FF"/>
    <w:rsid w:val="00153B90"/>
    <w:rsid w:val="00153D7E"/>
    <w:rsid w:val="00153E3A"/>
    <w:rsid w:val="001550AB"/>
    <w:rsid w:val="001551D8"/>
    <w:rsid w:val="001556FA"/>
    <w:rsid w:val="00156DA9"/>
    <w:rsid w:val="00160160"/>
    <w:rsid w:val="001606E5"/>
    <w:rsid w:val="00160EC6"/>
    <w:rsid w:val="00160FD6"/>
    <w:rsid w:val="0016161A"/>
    <w:rsid w:val="001625E8"/>
    <w:rsid w:val="0016318C"/>
    <w:rsid w:val="00163F50"/>
    <w:rsid w:val="0016465E"/>
    <w:rsid w:val="00170788"/>
    <w:rsid w:val="00171685"/>
    <w:rsid w:val="00171A76"/>
    <w:rsid w:val="00173621"/>
    <w:rsid w:val="0017409E"/>
    <w:rsid w:val="001752A3"/>
    <w:rsid w:val="00176321"/>
    <w:rsid w:val="0017662B"/>
    <w:rsid w:val="00180DFA"/>
    <w:rsid w:val="001813C5"/>
    <w:rsid w:val="00182048"/>
    <w:rsid w:val="0018310C"/>
    <w:rsid w:val="001833D1"/>
    <w:rsid w:val="001835B4"/>
    <w:rsid w:val="001840D8"/>
    <w:rsid w:val="00186160"/>
    <w:rsid w:val="00186D85"/>
    <w:rsid w:val="00190856"/>
    <w:rsid w:val="001911C6"/>
    <w:rsid w:val="0019221B"/>
    <w:rsid w:val="00193DC4"/>
    <w:rsid w:val="00195A63"/>
    <w:rsid w:val="00195B2B"/>
    <w:rsid w:val="00195BE1"/>
    <w:rsid w:val="001977DF"/>
    <w:rsid w:val="00197C42"/>
    <w:rsid w:val="001A0042"/>
    <w:rsid w:val="001A0A4D"/>
    <w:rsid w:val="001A1EFF"/>
    <w:rsid w:val="001A25D9"/>
    <w:rsid w:val="001A2CBB"/>
    <w:rsid w:val="001A345A"/>
    <w:rsid w:val="001A4697"/>
    <w:rsid w:val="001A4D97"/>
    <w:rsid w:val="001A53F4"/>
    <w:rsid w:val="001A69AB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4A87"/>
    <w:rsid w:val="001B73B1"/>
    <w:rsid w:val="001C0703"/>
    <w:rsid w:val="001C3AC5"/>
    <w:rsid w:val="001C408B"/>
    <w:rsid w:val="001C508D"/>
    <w:rsid w:val="001C7899"/>
    <w:rsid w:val="001D0377"/>
    <w:rsid w:val="001D04A7"/>
    <w:rsid w:val="001D1781"/>
    <w:rsid w:val="001D2CCF"/>
    <w:rsid w:val="001D2E73"/>
    <w:rsid w:val="001D2FBB"/>
    <w:rsid w:val="001D42A5"/>
    <w:rsid w:val="001D5F4C"/>
    <w:rsid w:val="001D6B06"/>
    <w:rsid w:val="001E0264"/>
    <w:rsid w:val="001E0AD6"/>
    <w:rsid w:val="001E11E0"/>
    <w:rsid w:val="001E12AB"/>
    <w:rsid w:val="001E1660"/>
    <w:rsid w:val="001E2155"/>
    <w:rsid w:val="001E229B"/>
    <w:rsid w:val="001E2ECB"/>
    <w:rsid w:val="001E64D8"/>
    <w:rsid w:val="001F0138"/>
    <w:rsid w:val="001F0192"/>
    <w:rsid w:val="001F0286"/>
    <w:rsid w:val="001F0540"/>
    <w:rsid w:val="001F067E"/>
    <w:rsid w:val="001F2307"/>
    <w:rsid w:val="001F2B5E"/>
    <w:rsid w:val="001F308C"/>
    <w:rsid w:val="001F3DED"/>
    <w:rsid w:val="001F44E2"/>
    <w:rsid w:val="001F4E92"/>
    <w:rsid w:val="001F4FB4"/>
    <w:rsid w:val="001F62D7"/>
    <w:rsid w:val="001F7714"/>
    <w:rsid w:val="002030EB"/>
    <w:rsid w:val="00206DCE"/>
    <w:rsid w:val="00206F3F"/>
    <w:rsid w:val="002072A1"/>
    <w:rsid w:val="00210BE0"/>
    <w:rsid w:val="00212C88"/>
    <w:rsid w:val="0021324E"/>
    <w:rsid w:val="0021374F"/>
    <w:rsid w:val="002153AA"/>
    <w:rsid w:val="002153C8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528E"/>
    <w:rsid w:val="00227279"/>
    <w:rsid w:val="0023019A"/>
    <w:rsid w:val="00230C4C"/>
    <w:rsid w:val="00232215"/>
    <w:rsid w:val="002333F3"/>
    <w:rsid w:val="002361EA"/>
    <w:rsid w:val="0023635E"/>
    <w:rsid w:val="00236381"/>
    <w:rsid w:val="0023684A"/>
    <w:rsid w:val="00236A1D"/>
    <w:rsid w:val="00236BDE"/>
    <w:rsid w:val="002373CD"/>
    <w:rsid w:val="0024217C"/>
    <w:rsid w:val="002423EC"/>
    <w:rsid w:val="0024281E"/>
    <w:rsid w:val="00242A08"/>
    <w:rsid w:val="00244E05"/>
    <w:rsid w:val="00245557"/>
    <w:rsid w:val="00247347"/>
    <w:rsid w:val="00250052"/>
    <w:rsid w:val="00250C51"/>
    <w:rsid w:val="0025144E"/>
    <w:rsid w:val="0025220F"/>
    <w:rsid w:val="00252275"/>
    <w:rsid w:val="002529D6"/>
    <w:rsid w:val="0025351A"/>
    <w:rsid w:val="002537F1"/>
    <w:rsid w:val="00253964"/>
    <w:rsid w:val="002547C8"/>
    <w:rsid w:val="00254B93"/>
    <w:rsid w:val="00254CDF"/>
    <w:rsid w:val="00255325"/>
    <w:rsid w:val="00256606"/>
    <w:rsid w:val="002567B1"/>
    <w:rsid w:val="0025693E"/>
    <w:rsid w:val="00256A14"/>
    <w:rsid w:val="00256B26"/>
    <w:rsid w:val="00256DF7"/>
    <w:rsid w:val="00257422"/>
    <w:rsid w:val="00257653"/>
    <w:rsid w:val="002578BF"/>
    <w:rsid w:val="002607CF"/>
    <w:rsid w:val="00260868"/>
    <w:rsid w:val="00260D6C"/>
    <w:rsid w:val="00260F09"/>
    <w:rsid w:val="00262365"/>
    <w:rsid w:val="0026452E"/>
    <w:rsid w:val="002645FE"/>
    <w:rsid w:val="00264EB0"/>
    <w:rsid w:val="00265C75"/>
    <w:rsid w:val="002665A2"/>
    <w:rsid w:val="00267285"/>
    <w:rsid w:val="002673A8"/>
    <w:rsid w:val="00267A6F"/>
    <w:rsid w:val="00267B0C"/>
    <w:rsid w:val="00267F34"/>
    <w:rsid w:val="00271E80"/>
    <w:rsid w:val="002743ED"/>
    <w:rsid w:val="002747C0"/>
    <w:rsid w:val="00274841"/>
    <w:rsid w:val="0027495B"/>
    <w:rsid w:val="002756C4"/>
    <w:rsid w:val="00276A84"/>
    <w:rsid w:val="00276AAF"/>
    <w:rsid w:val="00277F63"/>
    <w:rsid w:val="00282F82"/>
    <w:rsid w:val="00283EDB"/>
    <w:rsid w:val="002849A3"/>
    <w:rsid w:val="00285C72"/>
    <w:rsid w:val="002860E3"/>
    <w:rsid w:val="00287C31"/>
    <w:rsid w:val="002913A2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7F33"/>
    <w:rsid w:val="002A0048"/>
    <w:rsid w:val="002A06C7"/>
    <w:rsid w:val="002A09F2"/>
    <w:rsid w:val="002A0B8C"/>
    <w:rsid w:val="002A0FEF"/>
    <w:rsid w:val="002A11C3"/>
    <w:rsid w:val="002A2763"/>
    <w:rsid w:val="002A2848"/>
    <w:rsid w:val="002A2F79"/>
    <w:rsid w:val="002A30BF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B7F8D"/>
    <w:rsid w:val="002C11D9"/>
    <w:rsid w:val="002C2A1D"/>
    <w:rsid w:val="002C3216"/>
    <w:rsid w:val="002C3EC9"/>
    <w:rsid w:val="002C4E07"/>
    <w:rsid w:val="002C4FB7"/>
    <w:rsid w:val="002C55EB"/>
    <w:rsid w:val="002C71D7"/>
    <w:rsid w:val="002C7255"/>
    <w:rsid w:val="002C781B"/>
    <w:rsid w:val="002C7D5F"/>
    <w:rsid w:val="002D04EB"/>
    <w:rsid w:val="002D0550"/>
    <w:rsid w:val="002D1595"/>
    <w:rsid w:val="002D193F"/>
    <w:rsid w:val="002D28C2"/>
    <w:rsid w:val="002D3D72"/>
    <w:rsid w:val="002D5FA6"/>
    <w:rsid w:val="002D6B6C"/>
    <w:rsid w:val="002D7BD6"/>
    <w:rsid w:val="002E0B6B"/>
    <w:rsid w:val="002E0EAB"/>
    <w:rsid w:val="002E1BCA"/>
    <w:rsid w:val="002E23E2"/>
    <w:rsid w:val="002E2A2A"/>
    <w:rsid w:val="002E34FE"/>
    <w:rsid w:val="002E4F6D"/>
    <w:rsid w:val="002E5C9B"/>
    <w:rsid w:val="002E796A"/>
    <w:rsid w:val="002E7D23"/>
    <w:rsid w:val="002F12FB"/>
    <w:rsid w:val="002F1EF7"/>
    <w:rsid w:val="002F36B7"/>
    <w:rsid w:val="002F3E8B"/>
    <w:rsid w:val="002F58F0"/>
    <w:rsid w:val="002F632C"/>
    <w:rsid w:val="002F6397"/>
    <w:rsid w:val="002F6CCC"/>
    <w:rsid w:val="002F77E5"/>
    <w:rsid w:val="002F7F31"/>
    <w:rsid w:val="00301931"/>
    <w:rsid w:val="00302DE9"/>
    <w:rsid w:val="003030BB"/>
    <w:rsid w:val="003041A1"/>
    <w:rsid w:val="00305B17"/>
    <w:rsid w:val="00306BDA"/>
    <w:rsid w:val="00307FE7"/>
    <w:rsid w:val="003138F2"/>
    <w:rsid w:val="00313F7E"/>
    <w:rsid w:val="00315BBE"/>
    <w:rsid w:val="00315F96"/>
    <w:rsid w:val="0032084C"/>
    <w:rsid w:val="00321ED9"/>
    <w:rsid w:val="00322229"/>
    <w:rsid w:val="003249EF"/>
    <w:rsid w:val="00324A80"/>
    <w:rsid w:val="00325A43"/>
    <w:rsid w:val="00327B45"/>
    <w:rsid w:val="00327C4F"/>
    <w:rsid w:val="00330E2C"/>
    <w:rsid w:val="00331DCD"/>
    <w:rsid w:val="003327F3"/>
    <w:rsid w:val="0033300F"/>
    <w:rsid w:val="00334FE9"/>
    <w:rsid w:val="0033533B"/>
    <w:rsid w:val="003367A2"/>
    <w:rsid w:val="0033681D"/>
    <w:rsid w:val="003368F5"/>
    <w:rsid w:val="003374D2"/>
    <w:rsid w:val="00337F00"/>
    <w:rsid w:val="00340C5E"/>
    <w:rsid w:val="00341971"/>
    <w:rsid w:val="00342D27"/>
    <w:rsid w:val="00342F33"/>
    <w:rsid w:val="00343547"/>
    <w:rsid w:val="003437DE"/>
    <w:rsid w:val="0034524C"/>
    <w:rsid w:val="0034542A"/>
    <w:rsid w:val="00345BEF"/>
    <w:rsid w:val="00351521"/>
    <w:rsid w:val="00351522"/>
    <w:rsid w:val="00351751"/>
    <w:rsid w:val="00352124"/>
    <w:rsid w:val="00353F9E"/>
    <w:rsid w:val="003544A8"/>
    <w:rsid w:val="00355310"/>
    <w:rsid w:val="00355606"/>
    <w:rsid w:val="003566C0"/>
    <w:rsid w:val="0035729C"/>
    <w:rsid w:val="00361561"/>
    <w:rsid w:val="003615DA"/>
    <w:rsid w:val="0036164A"/>
    <w:rsid w:val="00362474"/>
    <w:rsid w:val="0036392E"/>
    <w:rsid w:val="00364894"/>
    <w:rsid w:val="003650D7"/>
    <w:rsid w:val="0036537D"/>
    <w:rsid w:val="0036724E"/>
    <w:rsid w:val="00370AFA"/>
    <w:rsid w:val="00370E25"/>
    <w:rsid w:val="00370E91"/>
    <w:rsid w:val="0037139D"/>
    <w:rsid w:val="00374C7B"/>
    <w:rsid w:val="0037511C"/>
    <w:rsid w:val="0037529C"/>
    <w:rsid w:val="003757B0"/>
    <w:rsid w:val="0037654E"/>
    <w:rsid w:val="0037703B"/>
    <w:rsid w:val="003773D0"/>
    <w:rsid w:val="003806CD"/>
    <w:rsid w:val="00380B10"/>
    <w:rsid w:val="00381947"/>
    <w:rsid w:val="00382111"/>
    <w:rsid w:val="003836EE"/>
    <w:rsid w:val="00385E70"/>
    <w:rsid w:val="00386249"/>
    <w:rsid w:val="003878B7"/>
    <w:rsid w:val="00391024"/>
    <w:rsid w:val="00391DC7"/>
    <w:rsid w:val="00392B4A"/>
    <w:rsid w:val="00392CC7"/>
    <w:rsid w:val="003939DD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0BFF"/>
    <w:rsid w:val="003A117C"/>
    <w:rsid w:val="003A11D3"/>
    <w:rsid w:val="003A13C0"/>
    <w:rsid w:val="003A280C"/>
    <w:rsid w:val="003A3DFC"/>
    <w:rsid w:val="003A3FFB"/>
    <w:rsid w:val="003B1EBB"/>
    <w:rsid w:val="003B2955"/>
    <w:rsid w:val="003B4FE1"/>
    <w:rsid w:val="003B522C"/>
    <w:rsid w:val="003B53AE"/>
    <w:rsid w:val="003B53D0"/>
    <w:rsid w:val="003B5B22"/>
    <w:rsid w:val="003B5D2E"/>
    <w:rsid w:val="003B71E8"/>
    <w:rsid w:val="003C2BA4"/>
    <w:rsid w:val="003C2E7F"/>
    <w:rsid w:val="003C35C2"/>
    <w:rsid w:val="003C5C3E"/>
    <w:rsid w:val="003C6326"/>
    <w:rsid w:val="003C6B8A"/>
    <w:rsid w:val="003D0124"/>
    <w:rsid w:val="003D0397"/>
    <w:rsid w:val="003D07AE"/>
    <w:rsid w:val="003D0CD8"/>
    <w:rsid w:val="003D1627"/>
    <w:rsid w:val="003D2C21"/>
    <w:rsid w:val="003D2E0B"/>
    <w:rsid w:val="003D2F77"/>
    <w:rsid w:val="003D3825"/>
    <w:rsid w:val="003D4174"/>
    <w:rsid w:val="003D4398"/>
    <w:rsid w:val="003D680B"/>
    <w:rsid w:val="003D6AD6"/>
    <w:rsid w:val="003D7433"/>
    <w:rsid w:val="003D7C5E"/>
    <w:rsid w:val="003E091B"/>
    <w:rsid w:val="003E29DC"/>
    <w:rsid w:val="003E2FE0"/>
    <w:rsid w:val="003E3F68"/>
    <w:rsid w:val="003E4D5B"/>
    <w:rsid w:val="003E6490"/>
    <w:rsid w:val="003E66D0"/>
    <w:rsid w:val="003E7B8B"/>
    <w:rsid w:val="003F123B"/>
    <w:rsid w:val="003F2AA9"/>
    <w:rsid w:val="003F2D91"/>
    <w:rsid w:val="003F313C"/>
    <w:rsid w:val="003F3453"/>
    <w:rsid w:val="003F51C1"/>
    <w:rsid w:val="003F6201"/>
    <w:rsid w:val="003F6A2E"/>
    <w:rsid w:val="003F73E5"/>
    <w:rsid w:val="00400691"/>
    <w:rsid w:val="00400D04"/>
    <w:rsid w:val="0040142C"/>
    <w:rsid w:val="00401E31"/>
    <w:rsid w:val="00402299"/>
    <w:rsid w:val="00403214"/>
    <w:rsid w:val="00403B14"/>
    <w:rsid w:val="0040507D"/>
    <w:rsid w:val="00405E6A"/>
    <w:rsid w:val="00406464"/>
    <w:rsid w:val="004124B6"/>
    <w:rsid w:val="00413983"/>
    <w:rsid w:val="00414452"/>
    <w:rsid w:val="00416656"/>
    <w:rsid w:val="00421CAA"/>
    <w:rsid w:val="00423F77"/>
    <w:rsid w:val="00425210"/>
    <w:rsid w:val="00426B1D"/>
    <w:rsid w:val="00427A30"/>
    <w:rsid w:val="00427BC8"/>
    <w:rsid w:val="00431A72"/>
    <w:rsid w:val="00431BED"/>
    <w:rsid w:val="00431CED"/>
    <w:rsid w:val="00436F4E"/>
    <w:rsid w:val="00437629"/>
    <w:rsid w:val="00437D99"/>
    <w:rsid w:val="00440BDD"/>
    <w:rsid w:val="004433C5"/>
    <w:rsid w:val="00444AD8"/>
    <w:rsid w:val="004453A0"/>
    <w:rsid w:val="0044598F"/>
    <w:rsid w:val="00445A97"/>
    <w:rsid w:val="00447981"/>
    <w:rsid w:val="00454039"/>
    <w:rsid w:val="004556D7"/>
    <w:rsid w:val="00456632"/>
    <w:rsid w:val="00457C73"/>
    <w:rsid w:val="004607C6"/>
    <w:rsid w:val="00460AF2"/>
    <w:rsid w:val="00460E4B"/>
    <w:rsid w:val="004619C2"/>
    <w:rsid w:val="00462770"/>
    <w:rsid w:val="00463783"/>
    <w:rsid w:val="00463953"/>
    <w:rsid w:val="004656BC"/>
    <w:rsid w:val="00466778"/>
    <w:rsid w:val="00466A90"/>
    <w:rsid w:val="0046791F"/>
    <w:rsid w:val="004719E3"/>
    <w:rsid w:val="004720D1"/>
    <w:rsid w:val="004720DD"/>
    <w:rsid w:val="00472450"/>
    <w:rsid w:val="00472510"/>
    <w:rsid w:val="0047266E"/>
    <w:rsid w:val="004743BC"/>
    <w:rsid w:val="0047469E"/>
    <w:rsid w:val="00475667"/>
    <w:rsid w:val="00476347"/>
    <w:rsid w:val="00476B61"/>
    <w:rsid w:val="00483048"/>
    <w:rsid w:val="00483323"/>
    <w:rsid w:val="00483DDD"/>
    <w:rsid w:val="0048542B"/>
    <w:rsid w:val="0048595E"/>
    <w:rsid w:val="00485DFA"/>
    <w:rsid w:val="0048629F"/>
    <w:rsid w:val="00486445"/>
    <w:rsid w:val="00486876"/>
    <w:rsid w:val="00490347"/>
    <w:rsid w:val="0049034E"/>
    <w:rsid w:val="0049166D"/>
    <w:rsid w:val="004925F2"/>
    <w:rsid w:val="00492E95"/>
    <w:rsid w:val="0049388F"/>
    <w:rsid w:val="00493A4F"/>
    <w:rsid w:val="004949D2"/>
    <w:rsid w:val="00494EA4"/>
    <w:rsid w:val="00496348"/>
    <w:rsid w:val="00496B2A"/>
    <w:rsid w:val="00497B7E"/>
    <w:rsid w:val="004A00E5"/>
    <w:rsid w:val="004A2BD5"/>
    <w:rsid w:val="004A2F5E"/>
    <w:rsid w:val="004A3807"/>
    <w:rsid w:val="004A3B38"/>
    <w:rsid w:val="004A5175"/>
    <w:rsid w:val="004A5397"/>
    <w:rsid w:val="004A558F"/>
    <w:rsid w:val="004A5C3C"/>
    <w:rsid w:val="004A7437"/>
    <w:rsid w:val="004A7463"/>
    <w:rsid w:val="004B1CE5"/>
    <w:rsid w:val="004B2392"/>
    <w:rsid w:val="004B24C0"/>
    <w:rsid w:val="004B264D"/>
    <w:rsid w:val="004B3DB5"/>
    <w:rsid w:val="004B410D"/>
    <w:rsid w:val="004B54FC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3E0B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5BED"/>
    <w:rsid w:val="004D634E"/>
    <w:rsid w:val="004D682D"/>
    <w:rsid w:val="004D7765"/>
    <w:rsid w:val="004E065F"/>
    <w:rsid w:val="004E363A"/>
    <w:rsid w:val="004E3940"/>
    <w:rsid w:val="004E4450"/>
    <w:rsid w:val="004E692D"/>
    <w:rsid w:val="004F1641"/>
    <w:rsid w:val="004F22C1"/>
    <w:rsid w:val="004F5E18"/>
    <w:rsid w:val="004F628F"/>
    <w:rsid w:val="004F6373"/>
    <w:rsid w:val="004F6C2E"/>
    <w:rsid w:val="004F6F30"/>
    <w:rsid w:val="00500162"/>
    <w:rsid w:val="00500895"/>
    <w:rsid w:val="00500AEB"/>
    <w:rsid w:val="00500CEC"/>
    <w:rsid w:val="005013F0"/>
    <w:rsid w:val="005023A7"/>
    <w:rsid w:val="00505895"/>
    <w:rsid w:val="00505BB5"/>
    <w:rsid w:val="00505F1E"/>
    <w:rsid w:val="0050627B"/>
    <w:rsid w:val="005105DA"/>
    <w:rsid w:val="00510805"/>
    <w:rsid w:val="00514209"/>
    <w:rsid w:val="005149BC"/>
    <w:rsid w:val="00514F33"/>
    <w:rsid w:val="00516F3D"/>
    <w:rsid w:val="00521CB8"/>
    <w:rsid w:val="00522570"/>
    <w:rsid w:val="00522BDC"/>
    <w:rsid w:val="00524595"/>
    <w:rsid w:val="0052709D"/>
    <w:rsid w:val="005275E6"/>
    <w:rsid w:val="00527B32"/>
    <w:rsid w:val="00531930"/>
    <w:rsid w:val="0053194B"/>
    <w:rsid w:val="00532C57"/>
    <w:rsid w:val="00533091"/>
    <w:rsid w:val="00534677"/>
    <w:rsid w:val="005346E6"/>
    <w:rsid w:val="0053564A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311"/>
    <w:rsid w:val="005426C4"/>
    <w:rsid w:val="0054343C"/>
    <w:rsid w:val="005436B0"/>
    <w:rsid w:val="00546B60"/>
    <w:rsid w:val="00547295"/>
    <w:rsid w:val="00550E2E"/>
    <w:rsid w:val="00551E77"/>
    <w:rsid w:val="00553A02"/>
    <w:rsid w:val="0055631D"/>
    <w:rsid w:val="00556368"/>
    <w:rsid w:val="0056129C"/>
    <w:rsid w:val="00562D21"/>
    <w:rsid w:val="0056336F"/>
    <w:rsid w:val="005636E7"/>
    <w:rsid w:val="00563887"/>
    <w:rsid w:val="00564258"/>
    <w:rsid w:val="00564BB8"/>
    <w:rsid w:val="0056533C"/>
    <w:rsid w:val="00565427"/>
    <w:rsid w:val="0056561C"/>
    <w:rsid w:val="0056598E"/>
    <w:rsid w:val="00567221"/>
    <w:rsid w:val="00570149"/>
    <w:rsid w:val="00571A93"/>
    <w:rsid w:val="00572C8B"/>
    <w:rsid w:val="00572DC9"/>
    <w:rsid w:val="00572E0D"/>
    <w:rsid w:val="00572FE7"/>
    <w:rsid w:val="005731AA"/>
    <w:rsid w:val="005748C9"/>
    <w:rsid w:val="005749E7"/>
    <w:rsid w:val="00574AAC"/>
    <w:rsid w:val="005751D8"/>
    <w:rsid w:val="00575631"/>
    <w:rsid w:val="0057672D"/>
    <w:rsid w:val="00576D3B"/>
    <w:rsid w:val="00577789"/>
    <w:rsid w:val="00580D97"/>
    <w:rsid w:val="0058120F"/>
    <w:rsid w:val="00581AE9"/>
    <w:rsid w:val="00582F8F"/>
    <w:rsid w:val="0058560F"/>
    <w:rsid w:val="00585685"/>
    <w:rsid w:val="005856F7"/>
    <w:rsid w:val="0058630F"/>
    <w:rsid w:val="00586422"/>
    <w:rsid w:val="0058723C"/>
    <w:rsid w:val="00593C12"/>
    <w:rsid w:val="005948AF"/>
    <w:rsid w:val="00596D3E"/>
    <w:rsid w:val="0059744D"/>
    <w:rsid w:val="005A1EBC"/>
    <w:rsid w:val="005A232A"/>
    <w:rsid w:val="005A28B5"/>
    <w:rsid w:val="005A2A7A"/>
    <w:rsid w:val="005A3B29"/>
    <w:rsid w:val="005A3C0C"/>
    <w:rsid w:val="005A3F05"/>
    <w:rsid w:val="005A3F1E"/>
    <w:rsid w:val="005A463D"/>
    <w:rsid w:val="005A4C65"/>
    <w:rsid w:val="005A5099"/>
    <w:rsid w:val="005A5C70"/>
    <w:rsid w:val="005A601B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CB6"/>
    <w:rsid w:val="005B5038"/>
    <w:rsid w:val="005B5C57"/>
    <w:rsid w:val="005B605E"/>
    <w:rsid w:val="005B7D02"/>
    <w:rsid w:val="005C10BC"/>
    <w:rsid w:val="005C10E6"/>
    <w:rsid w:val="005C2AD8"/>
    <w:rsid w:val="005C3235"/>
    <w:rsid w:val="005C599B"/>
    <w:rsid w:val="005C61C0"/>
    <w:rsid w:val="005C7254"/>
    <w:rsid w:val="005D051F"/>
    <w:rsid w:val="005D1AA4"/>
    <w:rsid w:val="005D2ADE"/>
    <w:rsid w:val="005D30E2"/>
    <w:rsid w:val="005D33BE"/>
    <w:rsid w:val="005D53B2"/>
    <w:rsid w:val="005D53C0"/>
    <w:rsid w:val="005D56E7"/>
    <w:rsid w:val="005D6288"/>
    <w:rsid w:val="005E0210"/>
    <w:rsid w:val="005E0891"/>
    <w:rsid w:val="005E1253"/>
    <w:rsid w:val="005E14E2"/>
    <w:rsid w:val="005E2D4B"/>
    <w:rsid w:val="005E3578"/>
    <w:rsid w:val="005E3FD0"/>
    <w:rsid w:val="005E4FAF"/>
    <w:rsid w:val="005E5806"/>
    <w:rsid w:val="005E58CA"/>
    <w:rsid w:val="005E5995"/>
    <w:rsid w:val="005E6859"/>
    <w:rsid w:val="005E795E"/>
    <w:rsid w:val="005F06F7"/>
    <w:rsid w:val="005F0DBD"/>
    <w:rsid w:val="005F107C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195C"/>
    <w:rsid w:val="00602E5F"/>
    <w:rsid w:val="00603475"/>
    <w:rsid w:val="00603B20"/>
    <w:rsid w:val="00604316"/>
    <w:rsid w:val="006046B8"/>
    <w:rsid w:val="00605C2F"/>
    <w:rsid w:val="0060702A"/>
    <w:rsid w:val="0060727E"/>
    <w:rsid w:val="00607D27"/>
    <w:rsid w:val="0061049B"/>
    <w:rsid w:val="006111A9"/>
    <w:rsid w:val="00612366"/>
    <w:rsid w:val="00613161"/>
    <w:rsid w:val="00614236"/>
    <w:rsid w:val="006152C7"/>
    <w:rsid w:val="00615811"/>
    <w:rsid w:val="006167F5"/>
    <w:rsid w:val="00616F99"/>
    <w:rsid w:val="00617986"/>
    <w:rsid w:val="00620992"/>
    <w:rsid w:val="00623039"/>
    <w:rsid w:val="00623048"/>
    <w:rsid w:val="00623AEA"/>
    <w:rsid w:val="00625237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78A"/>
    <w:rsid w:val="00635F43"/>
    <w:rsid w:val="00636C10"/>
    <w:rsid w:val="0064005B"/>
    <w:rsid w:val="00640429"/>
    <w:rsid w:val="0064311A"/>
    <w:rsid w:val="0064343A"/>
    <w:rsid w:val="00644F3A"/>
    <w:rsid w:val="00646350"/>
    <w:rsid w:val="006469D0"/>
    <w:rsid w:val="00650F47"/>
    <w:rsid w:val="006534E3"/>
    <w:rsid w:val="00653DD7"/>
    <w:rsid w:val="00654796"/>
    <w:rsid w:val="00654B68"/>
    <w:rsid w:val="0065546B"/>
    <w:rsid w:val="006556BE"/>
    <w:rsid w:val="00657AD9"/>
    <w:rsid w:val="006609BE"/>
    <w:rsid w:val="006615AB"/>
    <w:rsid w:val="0066213C"/>
    <w:rsid w:val="00662683"/>
    <w:rsid w:val="00662844"/>
    <w:rsid w:val="00663ED0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95E"/>
    <w:rsid w:val="00672C3B"/>
    <w:rsid w:val="00673E7D"/>
    <w:rsid w:val="00674BBB"/>
    <w:rsid w:val="00675128"/>
    <w:rsid w:val="006756C8"/>
    <w:rsid w:val="006760F6"/>
    <w:rsid w:val="00676733"/>
    <w:rsid w:val="00676CE6"/>
    <w:rsid w:val="006810F3"/>
    <w:rsid w:val="00681C75"/>
    <w:rsid w:val="0068263A"/>
    <w:rsid w:val="00682CB8"/>
    <w:rsid w:val="00683258"/>
    <w:rsid w:val="0068332C"/>
    <w:rsid w:val="006844E0"/>
    <w:rsid w:val="006856FB"/>
    <w:rsid w:val="0068642A"/>
    <w:rsid w:val="00686D5F"/>
    <w:rsid w:val="00687E16"/>
    <w:rsid w:val="006926B6"/>
    <w:rsid w:val="00692A78"/>
    <w:rsid w:val="00694A60"/>
    <w:rsid w:val="00694AEB"/>
    <w:rsid w:val="0069521B"/>
    <w:rsid w:val="006958F0"/>
    <w:rsid w:val="006A1193"/>
    <w:rsid w:val="006A1DE8"/>
    <w:rsid w:val="006A2155"/>
    <w:rsid w:val="006A2909"/>
    <w:rsid w:val="006A35D6"/>
    <w:rsid w:val="006A550D"/>
    <w:rsid w:val="006A5DA8"/>
    <w:rsid w:val="006A62B8"/>
    <w:rsid w:val="006A77F1"/>
    <w:rsid w:val="006B086D"/>
    <w:rsid w:val="006B132C"/>
    <w:rsid w:val="006B17E8"/>
    <w:rsid w:val="006B192D"/>
    <w:rsid w:val="006B3A92"/>
    <w:rsid w:val="006B4ED3"/>
    <w:rsid w:val="006B542E"/>
    <w:rsid w:val="006B5BBA"/>
    <w:rsid w:val="006B63EC"/>
    <w:rsid w:val="006B6C67"/>
    <w:rsid w:val="006B6CB9"/>
    <w:rsid w:val="006B7532"/>
    <w:rsid w:val="006B75D9"/>
    <w:rsid w:val="006C279F"/>
    <w:rsid w:val="006C3156"/>
    <w:rsid w:val="006C4455"/>
    <w:rsid w:val="006C5015"/>
    <w:rsid w:val="006C58FD"/>
    <w:rsid w:val="006C5B23"/>
    <w:rsid w:val="006C667A"/>
    <w:rsid w:val="006C7239"/>
    <w:rsid w:val="006D18EB"/>
    <w:rsid w:val="006D3179"/>
    <w:rsid w:val="006D42F4"/>
    <w:rsid w:val="006D4DDE"/>
    <w:rsid w:val="006E088B"/>
    <w:rsid w:val="006E1DB6"/>
    <w:rsid w:val="006E2379"/>
    <w:rsid w:val="006E2611"/>
    <w:rsid w:val="006E2F72"/>
    <w:rsid w:val="006E53B4"/>
    <w:rsid w:val="006E6760"/>
    <w:rsid w:val="006E6954"/>
    <w:rsid w:val="006E7793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A76"/>
    <w:rsid w:val="006F6EEF"/>
    <w:rsid w:val="00700B70"/>
    <w:rsid w:val="00700F8D"/>
    <w:rsid w:val="00701D6A"/>
    <w:rsid w:val="00702617"/>
    <w:rsid w:val="00702676"/>
    <w:rsid w:val="00704264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64D9"/>
    <w:rsid w:val="0071724B"/>
    <w:rsid w:val="007173EE"/>
    <w:rsid w:val="007223C5"/>
    <w:rsid w:val="007231C9"/>
    <w:rsid w:val="00723362"/>
    <w:rsid w:val="007234C6"/>
    <w:rsid w:val="007236B1"/>
    <w:rsid w:val="0072376B"/>
    <w:rsid w:val="00723D1C"/>
    <w:rsid w:val="007242D5"/>
    <w:rsid w:val="00724305"/>
    <w:rsid w:val="007255E9"/>
    <w:rsid w:val="0072735E"/>
    <w:rsid w:val="00730AE5"/>
    <w:rsid w:val="00731003"/>
    <w:rsid w:val="0073201B"/>
    <w:rsid w:val="00733451"/>
    <w:rsid w:val="00735008"/>
    <w:rsid w:val="00735056"/>
    <w:rsid w:val="00735397"/>
    <w:rsid w:val="007356D8"/>
    <w:rsid w:val="007358F7"/>
    <w:rsid w:val="00735D54"/>
    <w:rsid w:val="00735FEA"/>
    <w:rsid w:val="007371FD"/>
    <w:rsid w:val="00737CD8"/>
    <w:rsid w:val="00740EA1"/>
    <w:rsid w:val="00742194"/>
    <w:rsid w:val="00742BFC"/>
    <w:rsid w:val="00743C98"/>
    <w:rsid w:val="0074567D"/>
    <w:rsid w:val="00747C67"/>
    <w:rsid w:val="00747E9F"/>
    <w:rsid w:val="00750943"/>
    <w:rsid w:val="007513C6"/>
    <w:rsid w:val="0075244D"/>
    <w:rsid w:val="007528F6"/>
    <w:rsid w:val="007529FE"/>
    <w:rsid w:val="00752C26"/>
    <w:rsid w:val="00755CF3"/>
    <w:rsid w:val="00756362"/>
    <w:rsid w:val="00756D06"/>
    <w:rsid w:val="00757800"/>
    <w:rsid w:val="007579B7"/>
    <w:rsid w:val="0076006F"/>
    <w:rsid w:val="00761C9E"/>
    <w:rsid w:val="00761DA1"/>
    <w:rsid w:val="007624B6"/>
    <w:rsid w:val="007652C9"/>
    <w:rsid w:val="00765D5A"/>
    <w:rsid w:val="00765F46"/>
    <w:rsid w:val="00767583"/>
    <w:rsid w:val="007708FF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247D"/>
    <w:rsid w:val="0078273E"/>
    <w:rsid w:val="007827D1"/>
    <w:rsid w:val="007829CD"/>
    <w:rsid w:val="00783DAB"/>
    <w:rsid w:val="00784B79"/>
    <w:rsid w:val="00785394"/>
    <w:rsid w:val="00785753"/>
    <w:rsid w:val="00785E87"/>
    <w:rsid w:val="00785FFE"/>
    <w:rsid w:val="00786404"/>
    <w:rsid w:val="00786FF4"/>
    <w:rsid w:val="00787703"/>
    <w:rsid w:val="007879D1"/>
    <w:rsid w:val="00790E4F"/>
    <w:rsid w:val="00790F4C"/>
    <w:rsid w:val="0079208B"/>
    <w:rsid w:val="00793607"/>
    <w:rsid w:val="00793D34"/>
    <w:rsid w:val="00795603"/>
    <w:rsid w:val="00795E33"/>
    <w:rsid w:val="00796531"/>
    <w:rsid w:val="00797C8F"/>
    <w:rsid w:val="007A1816"/>
    <w:rsid w:val="007A1F71"/>
    <w:rsid w:val="007A2109"/>
    <w:rsid w:val="007A33BB"/>
    <w:rsid w:val="007A48F0"/>
    <w:rsid w:val="007A6109"/>
    <w:rsid w:val="007A623E"/>
    <w:rsid w:val="007A7460"/>
    <w:rsid w:val="007B55A5"/>
    <w:rsid w:val="007B5F8B"/>
    <w:rsid w:val="007B62E3"/>
    <w:rsid w:val="007B6FF0"/>
    <w:rsid w:val="007B7059"/>
    <w:rsid w:val="007C2181"/>
    <w:rsid w:val="007C3B04"/>
    <w:rsid w:val="007C5E4B"/>
    <w:rsid w:val="007C66B3"/>
    <w:rsid w:val="007C66B8"/>
    <w:rsid w:val="007C76B8"/>
    <w:rsid w:val="007D035A"/>
    <w:rsid w:val="007D100C"/>
    <w:rsid w:val="007D1D3A"/>
    <w:rsid w:val="007D1F73"/>
    <w:rsid w:val="007D2A6F"/>
    <w:rsid w:val="007D2D43"/>
    <w:rsid w:val="007D339C"/>
    <w:rsid w:val="007D34DC"/>
    <w:rsid w:val="007D6667"/>
    <w:rsid w:val="007E18DD"/>
    <w:rsid w:val="007E190C"/>
    <w:rsid w:val="007E206A"/>
    <w:rsid w:val="007E24A5"/>
    <w:rsid w:val="007E47AB"/>
    <w:rsid w:val="007E603E"/>
    <w:rsid w:val="007E65C2"/>
    <w:rsid w:val="007E7A43"/>
    <w:rsid w:val="007E7F6D"/>
    <w:rsid w:val="007F1672"/>
    <w:rsid w:val="007F1901"/>
    <w:rsid w:val="007F2682"/>
    <w:rsid w:val="007F2ED2"/>
    <w:rsid w:val="007F440D"/>
    <w:rsid w:val="007F44F1"/>
    <w:rsid w:val="007F559F"/>
    <w:rsid w:val="007F6108"/>
    <w:rsid w:val="007F6441"/>
    <w:rsid w:val="007F6944"/>
    <w:rsid w:val="007F7064"/>
    <w:rsid w:val="007F7B78"/>
    <w:rsid w:val="00800155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346F"/>
    <w:rsid w:val="00813D0E"/>
    <w:rsid w:val="00814C90"/>
    <w:rsid w:val="00815543"/>
    <w:rsid w:val="0081635C"/>
    <w:rsid w:val="008166CD"/>
    <w:rsid w:val="00816DF0"/>
    <w:rsid w:val="00821306"/>
    <w:rsid w:val="0082251A"/>
    <w:rsid w:val="00826F06"/>
    <w:rsid w:val="00826FB1"/>
    <w:rsid w:val="0083128E"/>
    <w:rsid w:val="00832A7F"/>
    <w:rsid w:val="00832DAD"/>
    <w:rsid w:val="00833930"/>
    <w:rsid w:val="00835678"/>
    <w:rsid w:val="00836191"/>
    <w:rsid w:val="00836434"/>
    <w:rsid w:val="00836AAF"/>
    <w:rsid w:val="00836EE3"/>
    <w:rsid w:val="00837C0B"/>
    <w:rsid w:val="00837CFF"/>
    <w:rsid w:val="0084051A"/>
    <w:rsid w:val="00841A89"/>
    <w:rsid w:val="008421C6"/>
    <w:rsid w:val="008422FF"/>
    <w:rsid w:val="00843961"/>
    <w:rsid w:val="00844CDB"/>
    <w:rsid w:val="008469E7"/>
    <w:rsid w:val="00847239"/>
    <w:rsid w:val="00847359"/>
    <w:rsid w:val="008474BF"/>
    <w:rsid w:val="00851BBF"/>
    <w:rsid w:val="00851C7E"/>
    <w:rsid w:val="00851EA5"/>
    <w:rsid w:val="00853C77"/>
    <w:rsid w:val="00854A51"/>
    <w:rsid w:val="00855879"/>
    <w:rsid w:val="00857002"/>
    <w:rsid w:val="0085730C"/>
    <w:rsid w:val="0085760D"/>
    <w:rsid w:val="00857C0B"/>
    <w:rsid w:val="008611EF"/>
    <w:rsid w:val="00861A59"/>
    <w:rsid w:val="00861A5E"/>
    <w:rsid w:val="008624CD"/>
    <w:rsid w:val="00862EE3"/>
    <w:rsid w:val="008637E4"/>
    <w:rsid w:val="00866256"/>
    <w:rsid w:val="00866E77"/>
    <w:rsid w:val="00867B1A"/>
    <w:rsid w:val="00871746"/>
    <w:rsid w:val="00871AF4"/>
    <w:rsid w:val="00872C25"/>
    <w:rsid w:val="00872D96"/>
    <w:rsid w:val="00872E09"/>
    <w:rsid w:val="00872FCB"/>
    <w:rsid w:val="008730E8"/>
    <w:rsid w:val="00875CBB"/>
    <w:rsid w:val="008761B9"/>
    <w:rsid w:val="00876778"/>
    <w:rsid w:val="00876892"/>
    <w:rsid w:val="008806E9"/>
    <w:rsid w:val="00881AEB"/>
    <w:rsid w:val="0088208F"/>
    <w:rsid w:val="00884310"/>
    <w:rsid w:val="0088524D"/>
    <w:rsid w:val="00885531"/>
    <w:rsid w:val="0088567A"/>
    <w:rsid w:val="0089059D"/>
    <w:rsid w:val="00890928"/>
    <w:rsid w:val="00890CF7"/>
    <w:rsid w:val="0089182B"/>
    <w:rsid w:val="008935CA"/>
    <w:rsid w:val="00894B12"/>
    <w:rsid w:val="00895DEC"/>
    <w:rsid w:val="0089663C"/>
    <w:rsid w:val="00896EEE"/>
    <w:rsid w:val="008A0879"/>
    <w:rsid w:val="008A13A6"/>
    <w:rsid w:val="008A164A"/>
    <w:rsid w:val="008A3345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F7B"/>
    <w:rsid w:val="008C1630"/>
    <w:rsid w:val="008C2696"/>
    <w:rsid w:val="008C3B16"/>
    <w:rsid w:val="008C4669"/>
    <w:rsid w:val="008C4AD6"/>
    <w:rsid w:val="008C4F8D"/>
    <w:rsid w:val="008C4F93"/>
    <w:rsid w:val="008C6230"/>
    <w:rsid w:val="008C69CC"/>
    <w:rsid w:val="008C72D4"/>
    <w:rsid w:val="008C7ADD"/>
    <w:rsid w:val="008C7CBF"/>
    <w:rsid w:val="008D0248"/>
    <w:rsid w:val="008D2949"/>
    <w:rsid w:val="008D3F76"/>
    <w:rsid w:val="008D4A41"/>
    <w:rsid w:val="008D4DC4"/>
    <w:rsid w:val="008D5A62"/>
    <w:rsid w:val="008D70D6"/>
    <w:rsid w:val="008D756F"/>
    <w:rsid w:val="008E06AA"/>
    <w:rsid w:val="008E233A"/>
    <w:rsid w:val="008E2543"/>
    <w:rsid w:val="008E2D64"/>
    <w:rsid w:val="008E417E"/>
    <w:rsid w:val="008E4462"/>
    <w:rsid w:val="008E4E88"/>
    <w:rsid w:val="008E54D5"/>
    <w:rsid w:val="008E5CEA"/>
    <w:rsid w:val="008E6611"/>
    <w:rsid w:val="008E686B"/>
    <w:rsid w:val="008E6BD0"/>
    <w:rsid w:val="008E7AF4"/>
    <w:rsid w:val="008F01B6"/>
    <w:rsid w:val="008F0235"/>
    <w:rsid w:val="008F060D"/>
    <w:rsid w:val="008F1DDC"/>
    <w:rsid w:val="008F4F7F"/>
    <w:rsid w:val="008F5FF8"/>
    <w:rsid w:val="008F6C85"/>
    <w:rsid w:val="008F7383"/>
    <w:rsid w:val="008F762A"/>
    <w:rsid w:val="008F7EC8"/>
    <w:rsid w:val="00900A29"/>
    <w:rsid w:val="00900D08"/>
    <w:rsid w:val="00902F19"/>
    <w:rsid w:val="0090410F"/>
    <w:rsid w:val="00904725"/>
    <w:rsid w:val="009047D3"/>
    <w:rsid w:val="0090654C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6F0E"/>
    <w:rsid w:val="009172B5"/>
    <w:rsid w:val="009179FC"/>
    <w:rsid w:val="00920F43"/>
    <w:rsid w:val="009216CE"/>
    <w:rsid w:val="00921AFB"/>
    <w:rsid w:val="009244D0"/>
    <w:rsid w:val="0092542A"/>
    <w:rsid w:val="0092589F"/>
    <w:rsid w:val="009263B3"/>
    <w:rsid w:val="00926896"/>
    <w:rsid w:val="00927413"/>
    <w:rsid w:val="009279D4"/>
    <w:rsid w:val="009305BA"/>
    <w:rsid w:val="00930B89"/>
    <w:rsid w:val="009312CE"/>
    <w:rsid w:val="00931F7B"/>
    <w:rsid w:val="00931FB5"/>
    <w:rsid w:val="009325AC"/>
    <w:rsid w:val="00935B97"/>
    <w:rsid w:val="0093687F"/>
    <w:rsid w:val="009370B0"/>
    <w:rsid w:val="00937FBA"/>
    <w:rsid w:val="009402F9"/>
    <w:rsid w:val="00940CD7"/>
    <w:rsid w:val="009437D8"/>
    <w:rsid w:val="00943E38"/>
    <w:rsid w:val="009442DC"/>
    <w:rsid w:val="00944AAC"/>
    <w:rsid w:val="00945E77"/>
    <w:rsid w:val="00947119"/>
    <w:rsid w:val="00947D4A"/>
    <w:rsid w:val="009517B9"/>
    <w:rsid w:val="00953243"/>
    <w:rsid w:val="009536EA"/>
    <w:rsid w:val="00954FB0"/>
    <w:rsid w:val="009556FF"/>
    <w:rsid w:val="00955C7A"/>
    <w:rsid w:val="00957A4D"/>
    <w:rsid w:val="0096137F"/>
    <w:rsid w:val="009614F9"/>
    <w:rsid w:val="00962289"/>
    <w:rsid w:val="00962845"/>
    <w:rsid w:val="00962C1A"/>
    <w:rsid w:val="00962E8B"/>
    <w:rsid w:val="00963160"/>
    <w:rsid w:val="00963B81"/>
    <w:rsid w:val="00964DED"/>
    <w:rsid w:val="00964E8A"/>
    <w:rsid w:val="00966224"/>
    <w:rsid w:val="00966739"/>
    <w:rsid w:val="0096686D"/>
    <w:rsid w:val="009727C0"/>
    <w:rsid w:val="009739C1"/>
    <w:rsid w:val="009743FA"/>
    <w:rsid w:val="00974F35"/>
    <w:rsid w:val="00975C17"/>
    <w:rsid w:val="009761EA"/>
    <w:rsid w:val="00976C63"/>
    <w:rsid w:val="009773D9"/>
    <w:rsid w:val="00980690"/>
    <w:rsid w:val="00983262"/>
    <w:rsid w:val="0098333A"/>
    <w:rsid w:val="009836F7"/>
    <w:rsid w:val="00983AB5"/>
    <w:rsid w:val="00985689"/>
    <w:rsid w:val="009857A1"/>
    <w:rsid w:val="00985AB6"/>
    <w:rsid w:val="00987555"/>
    <w:rsid w:val="00991047"/>
    <w:rsid w:val="00991B69"/>
    <w:rsid w:val="00993751"/>
    <w:rsid w:val="00994137"/>
    <w:rsid w:val="00994829"/>
    <w:rsid w:val="00995A02"/>
    <w:rsid w:val="0099603A"/>
    <w:rsid w:val="009979A5"/>
    <w:rsid w:val="009A14C4"/>
    <w:rsid w:val="009A1650"/>
    <w:rsid w:val="009A1C5D"/>
    <w:rsid w:val="009A1DE7"/>
    <w:rsid w:val="009A38EF"/>
    <w:rsid w:val="009A39A4"/>
    <w:rsid w:val="009A3C81"/>
    <w:rsid w:val="009A3D70"/>
    <w:rsid w:val="009A4FE2"/>
    <w:rsid w:val="009A50AF"/>
    <w:rsid w:val="009A520B"/>
    <w:rsid w:val="009A534E"/>
    <w:rsid w:val="009A5EB3"/>
    <w:rsid w:val="009A5F71"/>
    <w:rsid w:val="009A61F8"/>
    <w:rsid w:val="009A6AA6"/>
    <w:rsid w:val="009B0AFA"/>
    <w:rsid w:val="009B0F2D"/>
    <w:rsid w:val="009B16C8"/>
    <w:rsid w:val="009B2635"/>
    <w:rsid w:val="009B2960"/>
    <w:rsid w:val="009B38B6"/>
    <w:rsid w:val="009B3A36"/>
    <w:rsid w:val="009B42EF"/>
    <w:rsid w:val="009B4A00"/>
    <w:rsid w:val="009B55DD"/>
    <w:rsid w:val="009B58A1"/>
    <w:rsid w:val="009B6D79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C5BA0"/>
    <w:rsid w:val="009C625F"/>
    <w:rsid w:val="009C7DE1"/>
    <w:rsid w:val="009D0A95"/>
    <w:rsid w:val="009D0C24"/>
    <w:rsid w:val="009D3774"/>
    <w:rsid w:val="009D4D8A"/>
    <w:rsid w:val="009D70C0"/>
    <w:rsid w:val="009D7B2B"/>
    <w:rsid w:val="009D7B73"/>
    <w:rsid w:val="009E1630"/>
    <w:rsid w:val="009E1BFA"/>
    <w:rsid w:val="009E2E2C"/>
    <w:rsid w:val="009E4BB9"/>
    <w:rsid w:val="009E54C7"/>
    <w:rsid w:val="009E575D"/>
    <w:rsid w:val="009E65D8"/>
    <w:rsid w:val="009E6787"/>
    <w:rsid w:val="009E6955"/>
    <w:rsid w:val="009F01C3"/>
    <w:rsid w:val="009F0D66"/>
    <w:rsid w:val="009F2605"/>
    <w:rsid w:val="009F307C"/>
    <w:rsid w:val="009F3308"/>
    <w:rsid w:val="009F422A"/>
    <w:rsid w:val="009F4D2A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286B"/>
    <w:rsid w:val="00A02A1A"/>
    <w:rsid w:val="00A03265"/>
    <w:rsid w:val="00A04188"/>
    <w:rsid w:val="00A04415"/>
    <w:rsid w:val="00A044EC"/>
    <w:rsid w:val="00A06FBA"/>
    <w:rsid w:val="00A07B0B"/>
    <w:rsid w:val="00A107A1"/>
    <w:rsid w:val="00A10DAD"/>
    <w:rsid w:val="00A121A1"/>
    <w:rsid w:val="00A125CB"/>
    <w:rsid w:val="00A14A47"/>
    <w:rsid w:val="00A152B1"/>
    <w:rsid w:val="00A15CAD"/>
    <w:rsid w:val="00A16EBE"/>
    <w:rsid w:val="00A203FD"/>
    <w:rsid w:val="00A209BC"/>
    <w:rsid w:val="00A20FA7"/>
    <w:rsid w:val="00A219CD"/>
    <w:rsid w:val="00A22D69"/>
    <w:rsid w:val="00A22EA3"/>
    <w:rsid w:val="00A239A0"/>
    <w:rsid w:val="00A23A13"/>
    <w:rsid w:val="00A23D81"/>
    <w:rsid w:val="00A241BD"/>
    <w:rsid w:val="00A24326"/>
    <w:rsid w:val="00A24BDF"/>
    <w:rsid w:val="00A250F3"/>
    <w:rsid w:val="00A25509"/>
    <w:rsid w:val="00A264F6"/>
    <w:rsid w:val="00A270A3"/>
    <w:rsid w:val="00A272FA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130"/>
    <w:rsid w:val="00A40815"/>
    <w:rsid w:val="00A4196D"/>
    <w:rsid w:val="00A43424"/>
    <w:rsid w:val="00A43511"/>
    <w:rsid w:val="00A43CDA"/>
    <w:rsid w:val="00A44564"/>
    <w:rsid w:val="00A45804"/>
    <w:rsid w:val="00A4625C"/>
    <w:rsid w:val="00A476A7"/>
    <w:rsid w:val="00A51675"/>
    <w:rsid w:val="00A5314F"/>
    <w:rsid w:val="00A557C0"/>
    <w:rsid w:val="00A55937"/>
    <w:rsid w:val="00A56A19"/>
    <w:rsid w:val="00A56C75"/>
    <w:rsid w:val="00A605FD"/>
    <w:rsid w:val="00A60D44"/>
    <w:rsid w:val="00A65316"/>
    <w:rsid w:val="00A65A2E"/>
    <w:rsid w:val="00A65B76"/>
    <w:rsid w:val="00A661A5"/>
    <w:rsid w:val="00A67C4C"/>
    <w:rsid w:val="00A70B20"/>
    <w:rsid w:val="00A716B9"/>
    <w:rsid w:val="00A7273A"/>
    <w:rsid w:val="00A735C8"/>
    <w:rsid w:val="00A74DDE"/>
    <w:rsid w:val="00A7561D"/>
    <w:rsid w:val="00A76750"/>
    <w:rsid w:val="00A769AD"/>
    <w:rsid w:val="00A76F03"/>
    <w:rsid w:val="00A80D50"/>
    <w:rsid w:val="00A812AD"/>
    <w:rsid w:val="00A815C9"/>
    <w:rsid w:val="00A81BE9"/>
    <w:rsid w:val="00A821CF"/>
    <w:rsid w:val="00A830D1"/>
    <w:rsid w:val="00A83255"/>
    <w:rsid w:val="00A84B1B"/>
    <w:rsid w:val="00A86538"/>
    <w:rsid w:val="00A8673D"/>
    <w:rsid w:val="00A90174"/>
    <w:rsid w:val="00A9079B"/>
    <w:rsid w:val="00A9132F"/>
    <w:rsid w:val="00A91D70"/>
    <w:rsid w:val="00A93397"/>
    <w:rsid w:val="00A934EC"/>
    <w:rsid w:val="00A9356D"/>
    <w:rsid w:val="00A936B0"/>
    <w:rsid w:val="00A93CC4"/>
    <w:rsid w:val="00A94080"/>
    <w:rsid w:val="00A9584F"/>
    <w:rsid w:val="00A9653F"/>
    <w:rsid w:val="00A97137"/>
    <w:rsid w:val="00A97E1B"/>
    <w:rsid w:val="00A97F0F"/>
    <w:rsid w:val="00AA0411"/>
    <w:rsid w:val="00AA1D73"/>
    <w:rsid w:val="00AA22C0"/>
    <w:rsid w:val="00AA35F1"/>
    <w:rsid w:val="00AA3605"/>
    <w:rsid w:val="00AA45DB"/>
    <w:rsid w:val="00AA4BD6"/>
    <w:rsid w:val="00AA5A13"/>
    <w:rsid w:val="00AA5ABD"/>
    <w:rsid w:val="00AA6607"/>
    <w:rsid w:val="00AA73C8"/>
    <w:rsid w:val="00AB2F1A"/>
    <w:rsid w:val="00AB498B"/>
    <w:rsid w:val="00AB590E"/>
    <w:rsid w:val="00AB6C06"/>
    <w:rsid w:val="00AB74E4"/>
    <w:rsid w:val="00AC0E1B"/>
    <w:rsid w:val="00AC21FB"/>
    <w:rsid w:val="00AC6B0F"/>
    <w:rsid w:val="00AC7034"/>
    <w:rsid w:val="00AC7249"/>
    <w:rsid w:val="00AC7E0F"/>
    <w:rsid w:val="00AD0466"/>
    <w:rsid w:val="00AD057F"/>
    <w:rsid w:val="00AD2152"/>
    <w:rsid w:val="00AD4678"/>
    <w:rsid w:val="00AD489D"/>
    <w:rsid w:val="00AD539C"/>
    <w:rsid w:val="00AD6367"/>
    <w:rsid w:val="00AD7650"/>
    <w:rsid w:val="00AE0FEA"/>
    <w:rsid w:val="00AE12AC"/>
    <w:rsid w:val="00AE3925"/>
    <w:rsid w:val="00AE4AF7"/>
    <w:rsid w:val="00AE548C"/>
    <w:rsid w:val="00AE56D7"/>
    <w:rsid w:val="00AE5D20"/>
    <w:rsid w:val="00AE7115"/>
    <w:rsid w:val="00AE7494"/>
    <w:rsid w:val="00AF00AC"/>
    <w:rsid w:val="00AF158D"/>
    <w:rsid w:val="00AF1DA8"/>
    <w:rsid w:val="00AF2760"/>
    <w:rsid w:val="00AF3384"/>
    <w:rsid w:val="00B00E77"/>
    <w:rsid w:val="00B0156E"/>
    <w:rsid w:val="00B027EE"/>
    <w:rsid w:val="00B037E6"/>
    <w:rsid w:val="00B04340"/>
    <w:rsid w:val="00B07771"/>
    <w:rsid w:val="00B0787F"/>
    <w:rsid w:val="00B07A95"/>
    <w:rsid w:val="00B07F52"/>
    <w:rsid w:val="00B106E8"/>
    <w:rsid w:val="00B10A9B"/>
    <w:rsid w:val="00B11B2E"/>
    <w:rsid w:val="00B11D1D"/>
    <w:rsid w:val="00B13963"/>
    <w:rsid w:val="00B144C1"/>
    <w:rsid w:val="00B145DF"/>
    <w:rsid w:val="00B15431"/>
    <w:rsid w:val="00B15E9E"/>
    <w:rsid w:val="00B1648F"/>
    <w:rsid w:val="00B16D33"/>
    <w:rsid w:val="00B16D5A"/>
    <w:rsid w:val="00B172F3"/>
    <w:rsid w:val="00B1750D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522"/>
    <w:rsid w:val="00B32A65"/>
    <w:rsid w:val="00B33832"/>
    <w:rsid w:val="00B34213"/>
    <w:rsid w:val="00B346D1"/>
    <w:rsid w:val="00B36886"/>
    <w:rsid w:val="00B373FB"/>
    <w:rsid w:val="00B37833"/>
    <w:rsid w:val="00B401C7"/>
    <w:rsid w:val="00B4062E"/>
    <w:rsid w:val="00B40D76"/>
    <w:rsid w:val="00B41672"/>
    <w:rsid w:val="00B41792"/>
    <w:rsid w:val="00B417DE"/>
    <w:rsid w:val="00B4180E"/>
    <w:rsid w:val="00B4206E"/>
    <w:rsid w:val="00B42866"/>
    <w:rsid w:val="00B4387A"/>
    <w:rsid w:val="00B4447E"/>
    <w:rsid w:val="00B4452C"/>
    <w:rsid w:val="00B45562"/>
    <w:rsid w:val="00B456E3"/>
    <w:rsid w:val="00B4661C"/>
    <w:rsid w:val="00B476F3"/>
    <w:rsid w:val="00B503F8"/>
    <w:rsid w:val="00B522EE"/>
    <w:rsid w:val="00B543F2"/>
    <w:rsid w:val="00B55695"/>
    <w:rsid w:val="00B564AB"/>
    <w:rsid w:val="00B5694F"/>
    <w:rsid w:val="00B604D8"/>
    <w:rsid w:val="00B60F42"/>
    <w:rsid w:val="00B614BF"/>
    <w:rsid w:val="00B62046"/>
    <w:rsid w:val="00B6221A"/>
    <w:rsid w:val="00B63F4C"/>
    <w:rsid w:val="00B65A26"/>
    <w:rsid w:val="00B65CF4"/>
    <w:rsid w:val="00B670CC"/>
    <w:rsid w:val="00B70038"/>
    <w:rsid w:val="00B7146A"/>
    <w:rsid w:val="00B71BFE"/>
    <w:rsid w:val="00B71FC0"/>
    <w:rsid w:val="00B738D8"/>
    <w:rsid w:val="00B74E35"/>
    <w:rsid w:val="00B75343"/>
    <w:rsid w:val="00B7628A"/>
    <w:rsid w:val="00B77F0B"/>
    <w:rsid w:val="00B80293"/>
    <w:rsid w:val="00B80AF4"/>
    <w:rsid w:val="00B80F4F"/>
    <w:rsid w:val="00B8136E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26D"/>
    <w:rsid w:val="00B85954"/>
    <w:rsid w:val="00B85EC4"/>
    <w:rsid w:val="00B86A6A"/>
    <w:rsid w:val="00B87298"/>
    <w:rsid w:val="00B873C7"/>
    <w:rsid w:val="00B91993"/>
    <w:rsid w:val="00B91C2E"/>
    <w:rsid w:val="00B91DA1"/>
    <w:rsid w:val="00B9239B"/>
    <w:rsid w:val="00B935E5"/>
    <w:rsid w:val="00B9422A"/>
    <w:rsid w:val="00B94E8D"/>
    <w:rsid w:val="00B952B4"/>
    <w:rsid w:val="00B95A76"/>
    <w:rsid w:val="00B96894"/>
    <w:rsid w:val="00B96A97"/>
    <w:rsid w:val="00B96C55"/>
    <w:rsid w:val="00B96E09"/>
    <w:rsid w:val="00BA0509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51B1"/>
    <w:rsid w:val="00BA7101"/>
    <w:rsid w:val="00BB03B1"/>
    <w:rsid w:val="00BB2430"/>
    <w:rsid w:val="00BB249B"/>
    <w:rsid w:val="00BB2661"/>
    <w:rsid w:val="00BB73D3"/>
    <w:rsid w:val="00BC10C1"/>
    <w:rsid w:val="00BC388D"/>
    <w:rsid w:val="00BC38F1"/>
    <w:rsid w:val="00BC5626"/>
    <w:rsid w:val="00BC5E68"/>
    <w:rsid w:val="00BC6465"/>
    <w:rsid w:val="00BC7998"/>
    <w:rsid w:val="00BC7B0E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ED5"/>
    <w:rsid w:val="00BE0025"/>
    <w:rsid w:val="00BE0F1B"/>
    <w:rsid w:val="00BE1798"/>
    <w:rsid w:val="00BE17AA"/>
    <w:rsid w:val="00BE192B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DD5"/>
    <w:rsid w:val="00BF69DE"/>
    <w:rsid w:val="00BF7318"/>
    <w:rsid w:val="00C00675"/>
    <w:rsid w:val="00C009DC"/>
    <w:rsid w:val="00C00C1C"/>
    <w:rsid w:val="00C01011"/>
    <w:rsid w:val="00C02A67"/>
    <w:rsid w:val="00C03119"/>
    <w:rsid w:val="00C04A52"/>
    <w:rsid w:val="00C053AE"/>
    <w:rsid w:val="00C05415"/>
    <w:rsid w:val="00C05576"/>
    <w:rsid w:val="00C10A00"/>
    <w:rsid w:val="00C115E0"/>
    <w:rsid w:val="00C119C1"/>
    <w:rsid w:val="00C1212B"/>
    <w:rsid w:val="00C1251F"/>
    <w:rsid w:val="00C1298F"/>
    <w:rsid w:val="00C12A51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6B2"/>
    <w:rsid w:val="00C249D1"/>
    <w:rsid w:val="00C2545E"/>
    <w:rsid w:val="00C30981"/>
    <w:rsid w:val="00C30A60"/>
    <w:rsid w:val="00C31867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1520"/>
    <w:rsid w:val="00C42A80"/>
    <w:rsid w:val="00C444D8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24A"/>
    <w:rsid w:val="00C51C68"/>
    <w:rsid w:val="00C53659"/>
    <w:rsid w:val="00C539A7"/>
    <w:rsid w:val="00C53B69"/>
    <w:rsid w:val="00C54D9B"/>
    <w:rsid w:val="00C57AB1"/>
    <w:rsid w:val="00C604DF"/>
    <w:rsid w:val="00C609E8"/>
    <w:rsid w:val="00C6140F"/>
    <w:rsid w:val="00C6154F"/>
    <w:rsid w:val="00C619D6"/>
    <w:rsid w:val="00C624FF"/>
    <w:rsid w:val="00C62589"/>
    <w:rsid w:val="00C66859"/>
    <w:rsid w:val="00C70CDC"/>
    <w:rsid w:val="00C7495B"/>
    <w:rsid w:val="00C750C1"/>
    <w:rsid w:val="00C76F8E"/>
    <w:rsid w:val="00C807AC"/>
    <w:rsid w:val="00C80992"/>
    <w:rsid w:val="00C80C21"/>
    <w:rsid w:val="00C81AA6"/>
    <w:rsid w:val="00C81EAB"/>
    <w:rsid w:val="00C83F05"/>
    <w:rsid w:val="00C868EA"/>
    <w:rsid w:val="00C87537"/>
    <w:rsid w:val="00C90341"/>
    <w:rsid w:val="00C90D77"/>
    <w:rsid w:val="00C91A93"/>
    <w:rsid w:val="00C91D0B"/>
    <w:rsid w:val="00C9232E"/>
    <w:rsid w:val="00C92B5E"/>
    <w:rsid w:val="00C92BFF"/>
    <w:rsid w:val="00C933E7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7DE2"/>
    <w:rsid w:val="00CB0777"/>
    <w:rsid w:val="00CB14DB"/>
    <w:rsid w:val="00CB1654"/>
    <w:rsid w:val="00CB16FD"/>
    <w:rsid w:val="00CB4B08"/>
    <w:rsid w:val="00CB4CB0"/>
    <w:rsid w:val="00CB53D4"/>
    <w:rsid w:val="00CB5A68"/>
    <w:rsid w:val="00CB5C27"/>
    <w:rsid w:val="00CB617A"/>
    <w:rsid w:val="00CB6834"/>
    <w:rsid w:val="00CB6F8D"/>
    <w:rsid w:val="00CB736C"/>
    <w:rsid w:val="00CB7F1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2C6"/>
    <w:rsid w:val="00CD246F"/>
    <w:rsid w:val="00CD2AEF"/>
    <w:rsid w:val="00CD3C52"/>
    <w:rsid w:val="00CD6076"/>
    <w:rsid w:val="00CD6489"/>
    <w:rsid w:val="00CD6B9A"/>
    <w:rsid w:val="00CD7039"/>
    <w:rsid w:val="00CE0642"/>
    <w:rsid w:val="00CE2073"/>
    <w:rsid w:val="00CE4EAB"/>
    <w:rsid w:val="00CE5310"/>
    <w:rsid w:val="00CE61BF"/>
    <w:rsid w:val="00CF2F81"/>
    <w:rsid w:val="00CF6A7E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330"/>
    <w:rsid w:val="00D12357"/>
    <w:rsid w:val="00D137D0"/>
    <w:rsid w:val="00D14254"/>
    <w:rsid w:val="00D142DC"/>
    <w:rsid w:val="00D149C2"/>
    <w:rsid w:val="00D1506B"/>
    <w:rsid w:val="00D1570E"/>
    <w:rsid w:val="00D1588F"/>
    <w:rsid w:val="00D1607C"/>
    <w:rsid w:val="00D201BD"/>
    <w:rsid w:val="00D211C9"/>
    <w:rsid w:val="00D219A2"/>
    <w:rsid w:val="00D228B0"/>
    <w:rsid w:val="00D23225"/>
    <w:rsid w:val="00D2332A"/>
    <w:rsid w:val="00D234FE"/>
    <w:rsid w:val="00D25559"/>
    <w:rsid w:val="00D25AB9"/>
    <w:rsid w:val="00D25BA4"/>
    <w:rsid w:val="00D25C9F"/>
    <w:rsid w:val="00D31112"/>
    <w:rsid w:val="00D320D3"/>
    <w:rsid w:val="00D33535"/>
    <w:rsid w:val="00D3354B"/>
    <w:rsid w:val="00D33618"/>
    <w:rsid w:val="00D33AA8"/>
    <w:rsid w:val="00D35A7F"/>
    <w:rsid w:val="00D36C3F"/>
    <w:rsid w:val="00D40458"/>
    <w:rsid w:val="00D40515"/>
    <w:rsid w:val="00D412C9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22A3"/>
    <w:rsid w:val="00D54D06"/>
    <w:rsid w:val="00D55F58"/>
    <w:rsid w:val="00D5693F"/>
    <w:rsid w:val="00D56CCE"/>
    <w:rsid w:val="00D602B7"/>
    <w:rsid w:val="00D60614"/>
    <w:rsid w:val="00D60E03"/>
    <w:rsid w:val="00D62CA9"/>
    <w:rsid w:val="00D63345"/>
    <w:rsid w:val="00D65285"/>
    <w:rsid w:val="00D65513"/>
    <w:rsid w:val="00D67383"/>
    <w:rsid w:val="00D67CDD"/>
    <w:rsid w:val="00D71D2D"/>
    <w:rsid w:val="00D7430C"/>
    <w:rsid w:val="00D74F14"/>
    <w:rsid w:val="00D757DF"/>
    <w:rsid w:val="00D774F3"/>
    <w:rsid w:val="00D7756E"/>
    <w:rsid w:val="00D800A4"/>
    <w:rsid w:val="00D810CB"/>
    <w:rsid w:val="00D81489"/>
    <w:rsid w:val="00D81C37"/>
    <w:rsid w:val="00D81D3F"/>
    <w:rsid w:val="00D847C4"/>
    <w:rsid w:val="00D851EA"/>
    <w:rsid w:val="00D85E8E"/>
    <w:rsid w:val="00D86046"/>
    <w:rsid w:val="00D864EE"/>
    <w:rsid w:val="00D86E32"/>
    <w:rsid w:val="00D92921"/>
    <w:rsid w:val="00D93144"/>
    <w:rsid w:val="00D94811"/>
    <w:rsid w:val="00D9536D"/>
    <w:rsid w:val="00D95673"/>
    <w:rsid w:val="00D956A1"/>
    <w:rsid w:val="00D956A5"/>
    <w:rsid w:val="00D9597F"/>
    <w:rsid w:val="00D96333"/>
    <w:rsid w:val="00D97451"/>
    <w:rsid w:val="00D9796E"/>
    <w:rsid w:val="00DA12A3"/>
    <w:rsid w:val="00DA342D"/>
    <w:rsid w:val="00DA3681"/>
    <w:rsid w:val="00DA39E1"/>
    <w:rsid w:val="00DA5159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5C6F"/>
    <w:rsid w:val="00DB686F"/>
    <w:rsid w:val="00DB7B1F"/>
    <w:rsid w:val="00DB7F11"/>
    <w:rsid w:val="00DC0F4D"/>
    <w:rsid w:val="00DC145F"/>
    <w:rsid w:val="00DC1782"/>
    <w:rsid w:val="00DC2FFD"/>
    <w:rsid w:val="00DC3547"/>
    <w:rsid w:val="00DC47C9"/>
    <w:rsid w:val="00DC47F0"/>
    <w:rsid w:val="00DC518B"/>
    <w:rsid w:val="00DC5650"/>
    <w:rsid w:val="00DC645C"/>
    <w:rsid w:val="00DC6F8D"/>
    <w:rsid w:val="00DC74CF"/>
    <w:rsid w:val="00DC7F78"/>
    <w:rsid w:val="00DD1A38"/>
    <w:rsid w:val="00DD3E12"/>
    <w:rsid w:val="00DD4FB0"/>
    <w:rsid w:val="00DD51AF"/>
    <w:rsid w:val="00DD56FD"/>
    <w:rsid w:val="00DD5FA3"/>
    <w:rsid w:val="00DD67BE"/>
    <w:rsid w:val="00DD6D80"/>
    <w:rsid w:val="00DD777B"/>
    <w:rsid w:val="00DD7DFD"/>
    <w:rsid w:val="00DE03C9"/>
    <w:rsid w:val="00DE094A"/>
    <w:rsid w:val="00DE0D95"/>
    <w:rsid w:val="00DE17E7"/>
    <w:rsid w:val="00DE3DF3"/>
    <w:rsid w:val="00DE5BF6"/>
    <w:rsid w:val="00DE6C1D"/>
    <w:rsid w:val="00DE6D2C"/>
    <w:rsid w:val="00DE7352"/>
    <w:rsid w:val="00DE7AD7"/>
    <w:rsid w:val="00DF0B04"/>
    <w:rsid w:val="00DF2127"/>
    <w:rsid w:val="00DF2BD6"/>
    <w:rsid w:val="00DF2CAC"/>
    <w:rsid w:val="00DF4468"/>
    <w:rsid w:val="00DF48BA"/>
    <w:rsid w:val="00DF50D0"/>
    <w:rsid w:val="00DF6604"/>
    <w:rsid w:val="00DF673C"/>
    <w:rsid w:val="00DF6A03"/>
    <w:rsid w:val="00DF7086"/>
    <w:rsid w:val="00DF7767"/>
    <w:rsid w:val="00E00D5A"/>
    <w:rsid w:val="00E02E86"/>
    <w:rsid w:val="00E03033"/>
    <w:rsid w:val="00E03365"/>
    <w:rsid w:val="00E03EF0"/>
    <w:rsid w:val="00E03FD0"/>
    <w:rsid w:val="00E04890"/>
    <w:rsid w:val="00E05434"/>
    <w:rsid w:val="00E05727"/>
    <w:rsid w:val="00E073FF"/>
    <w:rsid w:val="00E079E8"/>
    <w:rsid w:val="00E07E76"/>
    <w:rsid w:val="00E07FF5"/>
    <w:rsid w:val="00E1141F"/>
    <w:rsid w:val="00E116C5"/>
    <w:rsid w:val="00E1193D"/>
    <w:rsid w:val="00E11DDF"/>
    <w:rsid w:val="00E12A46"/>
    <w:rsid w:val="00E13B1A"/>
    <w:rsid w:val="00E13EF5"/>
    <w:rsid w:val="00E14F42"/>
    <w:rsid w:val="00E159F1"/>
    <w:rsid w:val="00E162E5"/>
    <w:rsid w:val="00E215C6"/>
    <w:rsid w:val="00E234FB"/>
    <w:rsid w:val="00E268F9"/>
    <w:rsid w:val="00E27FD2"/>
    <w:rsid w:val="00E3083B"/>
    <w:rsid w:val="00E310CB"/>
    <w:rsid w:val="00E3176F"/>
    <w:rsid w:val="00E32588"/>
    <w:rsid w:val="00E329FB"/>
    <w:rsid w:val="00E342A6"/>
    <w:rsid w:val="00E3503D"/>
    <w:rsid w:val="00E370B0"/>
    <w:rsid w:val="00E40FB3"/>
    <w:rsid w:val="00E429A4"/>
    <w:rsid w:val="00E44C38"/>
    <w:rsid w:val="00E455BC"/>
    <w:rsid w:val="00E45BCB"/>
    <w:rsid w:val="00E4645C"/>
    <w:rsid w:val="00E46CE7"/>
    <w:rsid w:val="00E47AFA"/>
    <w:rsid w:val="00E50D61"/>
    <w:rsid w:val="00E50E8E"/>
    <w:rsid w:val="00E516C9"/>
    <w:rsid w:val="00E51B77"/>
    <w:rsid w:val="00E51D3D"/>
    <w:rsid w:val="00E51ED3"/>
    <w:rsid w:val="00E51F03"/>
    <w:rsid w:val="00E520E5"/>
    <w:rsid w:val="00E528D6"/>
    <w:rsid w:val="00E5435E"/>
    <w:rsid w:val="00E55B0A"/>
    <w:rsid w:val="00E5632C"/>
    <w:rsid w:val="00E563BD"/>
    <w:rsid w:val="00E566A9"/>
    <w:rsid w:val="00E5794D"/>
    <w:rsid w:val="00E57AE8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771"/>
    <w:rsid w:val="00E72136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3193"/>
    <w:rsid w:val="00E8344A"/>
    <w:rsid w:val="00E853E5"/>
    <w:rsid w:val="00E86BB3"/>
    <w:rsid w:val="00E8736F"/>
    <w:rsid w:val="00E87BDB"/>
    <w:rsid w:val="00E87FE5"/>
    <w:rsid w:val="00E90447"/>
    <w:rsid w:val="00E908FB"/>
    <w:rsid w:val="00E9190F"/>
    <w:rsid w:val="00E91C03"/>
    <w:rsid w:val="00E92275"/>
    <w:rsid w:val="00E92352"/>
    <w:rsid w:val="00E932FD"/>
    <w:rsid w:val="00E938ED"/>
    <w:rsid w:val="00E9675C"/>
    <w:rsid w:val="00E97214"/>
    <w:rsid w:val="00E975B7"/>
    <w:rsid w:val="00EA00A8"/>
    <w:rsid w:val="00EA175F"/>
    <w:rsid w:val="00EA1DD5"/>
    <w:rsid w:val="00EA3971"/>
    <w:rsid w:val="00EA4140"/>
    <w:rsid w:val="00EA41EB"/>
    <w:rsid w:val="00EA48F2"/>
    <w:rsid w:val="00EA56A9"/>
    <w:rsid w:val="00EA6574"/>
    <w:rsid w:val="00EA683E"/>
    <w:rsid w:val="00EA740A"/>
    <w:rsid w:val="00EB127A"/>
    <w:rsid w:val="00EB1D08"/>
    <w:rsid w:val="00EB3370"/>
    <w:rsid w:val="00EB3C6C"/>
    <w:rsid w:val="00EB4182"/>
    <w:rsid w:val="00EB47C8"/>
    <w:rsid w:val="00EB47D6"/>
    <w:rsid w:val="00EB60AA"/>
    <w:rsid w:val="00EB7709"/>
    <w:rsid w:val="00EC2877"/>
    <w:rsid w:val="00EC3CDE"/>
    <w:rsid w:val="00EC3EDB"/>
    <w:rsid w:val="00EC4960"/>
    <w:rsid w:val="00EC52DA"/>
    <w:rsid w:val="00EC6E33"/>
    <w:rsid w:val="00EC7228"/>
    <w:rsid w:val="00EC7B54"/>
    <w:rsid w:val="00ED1601"/>
    <w:rsid w:val="00ED2954"/>
    <w:rsid w:val="00ED2E13"/>
    <w:rsid w:val="00ED31ED"/>
    <w:rsid w:val="00ED4141"/>
    <w:rsid w:val="00ED419B"/>
    <w:rsid w:val="00ED44D5"/>
    <w:rsid w:val="00ED4660"/>
    <w:rsid w:val="00ED6458"/>
    <w:rsid w:val="00ED6CB7"/>
    <w:rsid w:val="00EE1FB9"/>
    <w:rsid w:val="00EE3BB3"/>
    <w:rsid w:val="00EE3C19"/>
    <w:rsid w:val="00EE5AA7"/>
    <w:rsid w:val="00EE5AC4"/>
    <w:rsid w:val="00EE5B0D"/>
    <w:rsid w:val="00EE687E"/>
    <w:rsid w:val="00EE74D2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7567"/>
    <w:rsid w:val="00F00094"/>
    <w:rsid w:val="00F02059"/>
    <w:rsid w:val="00F029CF"/>
    <w:rsid w:val="00F02C5E"/>
    <w:rsid w:val="00F03945"/>
    <w:rsid w:val="00F040B6"/>
    <w:rsid w:val="00F069A0"/>
    <w:rsid w:val="00F104B3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6461"/>
    <w:rsid w:val="00F1647E"/>
    <w:rsid w:val="00F1697A"/>
    <w:rsid w:val="00F17BAB"/>
    <w:rsid w:val="00F20263"/>
    <w:rsid w:val="00F20571"/>
    <w:rsid w:val="00F20FD0"/>
    <w:rsid w:val="00F216FF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3CD"/>
    <w:rsid w:val="00F324E8"/>
    <w:rsid w:val="00F32E9B"/>
    <w:rsid w:val="00F338AB"/>
    <w:rsid w:val="00F33DFC"/>
    <w:rsid w:val="00F34358"/>
    <w:rsid w:val="00F34A32"/>
    <w:rsid w:val="00F34BB2"/>
    <w:rsid w:val="00F36A5A"/>
    <w:rsid w:val="00F37A3A"/>
    <w:rsid w:val="00F40B8C"/>
    <w:rsid w:val="00F411F0"/>
    <w:rsid w:val="00F4137C"/>
    <w:rsid w:val="00F41BB0"/>
    <w:rsid w:val="00F41C78"/>
    <w:rsid w:val="00F43553"/>
    <w:rsid w:val="00F44F3F"/>
    <w:rsid w:val="00F45493"/>
    <w:rsid w:val="00F457BC"/>
    <w:rsid w:val="00F47935"/>
    <w:rsid w:val="00F47C68"/>
    <w:rsid w:val="00F5022E"/>
    <w:rsid w:val="00F506CC"/>
    <w:rsid w:val="00F507BB"/>
    <w:rsid w:val="00F5092F"/>
    <w:rsid w:val="00F5213D"/>
    <w:rsid w:val="00F52835"/>
    <w:rsid w:val="00F52FF1"/>
    <w:rsid w:val="00F545C0"/>
    <w:rsid w:val="00F54A52"/>
    <w:rsid w:val="00F5527E"/>
    <w:rsid w:val="00F574C6"/>
    <w:rsid w:val="00F5766A"/>
    <w:rsid w:val="00F57AA5"/>
    <w:rsid w:val="00F60B41"/>
    <w:rsid w:val="00F61CB5"/>
    <w:rsid w:val="00F61ED5"/>
    <w:rsid w:val="00F62988"/>
    <w:rsid w:val="00F6370D"/>
    <w:rsid w:val="00F64A3B"/>
    <w:rsid w:val="00F66742"/>
    <w:rsid w:val="00F66D20"/>
    <w:rsid w:val="00F67208"/>
    <w:rsid w:val="00F67570"/>
    <w:rsid w:val="00F67DB4"/>
    <w:rsid w:val="00F71B5B"/>
    <w:rsid w:val="00F72161"/>
    <w:rsid w:val="00F72327"/>
    <w:rsid w:val="00F72CDB"/>
    <w:rsid w:val="00F740ED"/>
    <w:rsid w:val="00F742E1"/>
    <w:rsid w:val="00F74F75"/>
    <w:rsid w:val="00F76911"/>
    <w:rsid w:val="00F7691C"/>
    <w:rsid w:val="00F80681"/>
    <w:rsid w:val="00F80CD5"/>
    <w:rsid w:val="00F80CFB"/>
    <w:rsid w:val="00F82249"/>
    <w:rsid w:val="00F822D3"/>
    <w:rsid w:val="00F826A7"/>
    <w:rsid w:val="00F82831"/>
    <w:rsid w:val="00F835C3"/>
    <w:rsid w:val="00F83609"/>
    <w:rsid w:val="00F83AB2"/>
    <w:rsid w:val="00F84272"/>
    <w:rsid w:val="00F86F3D"/>
    <w:rsid w:val="00F916F8"/>
    <w:rsid w:val="00F92223"/>
    <w:rsid w:val="00F92EF7"/>
    <w:rsid w:val="00F93A85"/>
    <w:rsid w:val="00F94CC3"/>
    <w:rsid w:val="00F95304"/>
    <w:rsid w:val="00F95414"/>
    <w:rsid w:val="00F96962"/>
    <w:rsid w:val="00F96F78"/>
    <w:rsid w:val="00F975FA"/>
    <w:rsid w:val="00FA03EB"/>
    <w:rsid w:val="00FA053D"/>
    <w:rsid w:val="00FA12D2"/>
    <w:rsid w:val="00FA5DC0"/>
    <w:rsid w:val="00FA6E14"/>
    <w:rsid w:val="00FA702C"/>
    <w:rsid w:val="00FB1118"/>
    <w:rsid w:val="00FB2310"/>
    <w:rsid w:val="00FB2D4E"/>
    <w:rsid w:val="00FB2F2C"/>
    <w:rsid w:val="00FB384D"/>
    <w:rsid w:val="00FB3AF7"/>
    <w:rsid w:val="00FB499D"/>
    <w:rsid w:val="00FB5345"/>
    <w:rsid w:val="00FB616A"/>
    <w:rsid w:val="00FB69BB"/>
    <w:rsid w:val="00FB6C49"/>
    <w:rsid w:val="00FB738F"/>
    <w:rsid w:val="00FB7B26"/>
    <w:rsid w:val="00FC09CE"/>
    <w:rsid w:val="00FC1821"/>
    <w:rsid w:val="00FC4171"/>
    <w:rsid w:val="00FC45F6"/>
    <w:rsid w:val="00FC4EAA"/>
    <w:rsid w:val="00FC4F11"/>
    <w:rsid w:val="00FC549C"/>
    <w:rsid w:val="00FC5BD4"/>
    <w:rsid w:val="00FC6594"/>
    <w:rsid w:val="00FC6A41"/>
    <w:rsid w:val="00FC6F14"/>
    <w:rsid w:val="00FC7218"/>
    <w:rsid w:val="00FC752B"/>
    <w:rsid w:val="00FC786C"/>
    <w:rsid w:val="00FD132F"/>
    <w:rsid w:val="00FD3149"/>
    <w:rsid w:val="00FD3CD8"/>
    <w:rsid w:val="00FD6BCA"/>
    <w:rsid w:val="00FD6D40"/>
    <w:rsid w:val="00FD79FC"/>
    <w:rsid w:val="00FD7B7E"/>
    <w:rsid w:val="00FE0B27"/>
    <w:rsid w:val="00FE1A03"/>
    <w:rsid w:val="00FE2B45"/>
    <w:rsid w:val="00FE3711"/>
    <w:rsid w:val="00FE3EF9"/>
    <w:rsid w:val="00FE4683"/>
    <w:rsid w:val="00FE46E9"/>
    <w:rsid w:val="00FE5852"/>
    <w:rsid w:val="00FE5A9A"/>
    <w:rsid w:val="00FE662B"/>
    <w:rsid w:val="00FE7EA0"/>
    <w:rsid w:val="00FF0116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5310"/>
    <w:rsid w:val="00FF58C2"/>
    <w:rsid w:val="00FF625E"/>
    <w:rsid w:val="00FF654C"/>
    <w:rsid w:val="00FF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83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149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5149BC"/>
  </w:style>
  <w:style w:type="paragraph" w:styleId="a6">
    <w:name w:val="Balloon Text"/>
    <w:basedOn w:val="a"/>
    <w:link w:val="a7"/>
    <w:uiPriority w:val="99"/>
    <w:semiHidden/>
    <w:unhideWhenUsed/>
    <w:rsid w:val="009A3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39A4"/>
    <w:rPr>
      <w:rFonts w:ascii="Tahoma" w:hAnsi="Tahoma" w:cs="Tahoma"/>
      <w:sz w:val="16"/>
      <w:szCs w:val="16"/>
      <w:lang w:eastAsia="en-US"/>
    </w:rPr>
  </w:style>
  <w:style w:type="table" w:customStyle="1" w:styleId="11">
    <w:name w:val="Светлая заливка1"/>
    <w:basedOn w:val="a1"/>
    <w:uiPriority w:val="60"/>
    <w:rsid w:val="009A39A4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9A39A4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-1">
    <w:name w:val="Medium Grid 1 Accent 1"/>
    <w:basedOn w:val="a1"/>
    <w:uiPriority w:val="67"/>
    <w:rsid w:val="009A39A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customStyle="1" w:styleId="3">
    <w:name w:val="Основной текст3"/>
    <w:basedOn w:val="a"/>
    <w:rsid w:val="002C7D5F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customStyle="1" w:styleId="1-11">
    <w:name w:val="Средняя заливка 1 - Акцент 11"/>
    <w:basedOn w:val="a1"/>
    <w:uiPriority w:val="63"/>
    <w:rsid w:val="008E4462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">
    <w:name w:val="Light Grid Accent 5"/>
    <w:basedOn w:val="a1"/>
    <w:uiPriority w:val="62"/>
    <w:rsid w:val="001E64D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0">
    <w:name w:val="Светлая сетка - Акцент 11"/>
    <w:basedOn w:val="a1"/>
    <w:uiPriority w:val="62"/>
    <w:rsid w:val="00683258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683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8">
    <w:name w:val="Intense Emphasis"/>
    <w:basedOn w:val="a0"/>
    <w:uiPriority w:val="21"/>
    <w:qFormat/>
    <w:rsid w:val="002567B1"/>
    <w:rPr>
      <w:b/>
      <w:bCs/>
      <w:i/>
      <w:iCs/>
      <w:color w:val="4F81BD" w:themeColor="accent1"/>
    </w:rPr>
  </w:style>
  <w:style w:type="table" w:styleId="3-1">
    <w:name w:val="Medium Grid 3 Accent 1"/>
    <w:basedOn w:val="a1"/>
    <w:uiPriority w:val="69"/>
    <w:rsid w:val="002567B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a9">
    <w:name w:val="header"/>
    <w:basedOn w:val="a"/>
    <w:link w:val="aa"/>
    <w:uiPriority w:val="99"/>
    <w:semiHidden/>
    <w:unhideWhenUsed/>
    <w:rsid w:val="00CD2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D22C6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CD2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D22C6"/>
    <w:rPr>
      <w:sz w:val="22"/>
      <w:szCs w:val="22"/>
      <w:lang w:eastAsia="en-US"/>
    </w:rPr>
  </w:style>
  <w:style w:type="table" w:customStyle="1" w:styleId="-111">
    <w:name w:val="Светлая сетка - Акцент 11"/>
    <w:basedOn w:val="a1"/>
    <w:uiPriority w:val="62"/>
    <w:rsid w:val="006E695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56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6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53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image" Target="media/image2.jpeg"/><Relationship Id="rId26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34" Type="http://schemas.openxmlformats.org/officeDocument/2006/relationships/chart" Target="charts/chart6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chart" Target="charts/chart2.xml"/><Relationship Id="rId33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Layout" Target="diagrams/layout3.xml"/><Relationship Id="rId29" Type="http://schemas.openxmlformats.org/officeDocument/2006/relationships/diagramQuickStyle" Target="diagrams/quickStyle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chart" Target="charts/chart1.xml"/><Relationship Id="rId32" Type="http://schemas.openxmlformats.org/officeDocument/2006/relationships/chart" Target="charts/chart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openxmlformats.org/officeDocument/2006/relationships/diagramLayout" Target="diagrams/layout4.xml"/><Relationship Id="rId36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19" Type="http://schemas.openxmlformats.org/officeDocument/2006/relationships/diagramData" Target="diagrams/data3.xml"/><Relationship Id="rId31" Type="http://schemas.microsoft.com/office/2007/relationships/diagramDrawing" Target="diagrams/drawing4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diagramColors" Target="diagrams/colors3.xml"/><Relationship Id="rId27" Type="http://schemas.openxmlformats.org/officeDocument/2006/relationships/diagramData" Target="diagrams/data4.xml"/><Relationship Id="rId30" Type="http://schemas.openxmlformats.org/officeDocument/2006/relationships/diagramColors" Target="diagrams/colors4.xml"/><Relationship Id="rId35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Большечечуйского сельского поселения Базарно-Карабулакского муниципального района</a:t>
            </a:r>
            <a:r>
              <a:rPr lang="ru-RU" baseline="0"/>
              <a:t> Саратовской области</a:t>
            </a:r>
            <a:r>
              <a:rPr lang="ru-RU"/>
              <a:t> на 2026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Большечечуйского муниципального образования на 2014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5,2%</c:v>
                </c:pt>
                <c:pt idx="1">
                  <c:v>единый секохозяйственный налог 20,9%</c:v>
                </c:pt>
                <c:pt idx="2">
                  <c:v>налог на имущество физических лиц 3,5%</c:v>
                </c:pt>
                <c:pt idx="3">
                  <c:v>Акцизы 10,6%</c:v>
                </c:pt>
                <c:pt idx="4">
                  <c:v>земельный налог 22,1%</c:v>
                </c:pt>
                <c:pt idx="5">
                  <c:v>иные межбюджетные трансферты 16,7%</c:v>
                </c:pt>
                <c:pt idx="6">
                  <c:v>субсидии 18,2% </c:v>
                </c:pt>
                <c:pt idx="7">
                  <c:v>дотация 0,4%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5.2</c:v>
                </c:pt>
                <c:pt idx="1">
                  <c:v>20.9</c:v>
                </c:pt>
                <c:pt idx="2">
                  <c:v>3.5</c:v>
                </c:pt>
                <c:pt idx="3">
                  <c:v>10.6</c:v>
                </c:pt>
                <c:pt idx="4">
                  <c:v>22.1</c:v>
                </c:pt>
                <c:pt idx="5">
                  <c:v>16.7</c:v>
                </c:pt>
                <c:pt idx="6">
                  <c:v>18.2</c:v>
                </c:pt>
                <c:pt idx="7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E5F-46B7-BDF8-C64DBFE47513}"/>
            </c:ext>
          </c:extLst>
        </c:ser>
      </c:pie3DChart>
    </c:plotArea>
    <c:legend>
      <c:legendPos val="r"/>
      <c:layout>
        <c:manualLayout>
          <c:xMode val="edge"/>
          <c:yMode val="edge"/>
          <c:x val="0.70895352659972954"/>
          <c:y val="0.21740263527665102"/>
          <c:w val="0.2829246498191833"/>
          <c:h val="0.7153593679577932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Большечечуйского сельского поселения Базарно-Карабулакского</a:t>
            </a:r>
            <a:r>
              <a:rPr lang="ru-RU" baseline="0"/>
              <a:t> муниципального района Саратовской области</a:t>
            </a:r>
            <a:r>
              <a:rPr lang="ru-RU"/>
              <a:t> на 2027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Большечечуйского муниципального образования на 2014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18,4%</c:v>
                </c:pt>
                <c:pt idx="1">
                  <c:v>единый сельскохозяйственный налог 23,3%</c:v>
                </c:pt>
                <c:pt idx="2">
                  <c:v>н,алог на имущество физических лиц 5,3%</c:v>
                </c:pt>
                <c:pt idx="3">
                  <c:v>Акцизы 20,8%</c:v>
                </c:pt>
                <c:pt idx="4">
                  <c:v>земельный налог 27,6%</c:v>
                </c:pt>
                <c:pt idx="5">
                  <c:v>иные межбюджетные трансферты %</c:v>
                </c:pt>
                <c:pt idx="6">
                  <c:v>субсидии % </c:v>
                </c:pt>
                <c:pt idx="7">
                  <c:v>дотация 0,7%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18.399999999999999</c:v>
                </c:pt>
                <c:pt idx="1">
                  <c:v>23.3</c:v>
                </c:pt>
                <c:pt idx="2">
                  <c:v>5.3</c:v>
                </c:pt>
                <c:pt idx="3">
                  <c:v>20.8</c:v>
                </c:pt>
                <c:pt idx="4">
                  <c:v>27.6</c:v>
                </c:pt>
                <c:pt idx="7">
                  <c:v>0.60000000000000064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E5F-46B7-BDF8-C64DBFE47513}"/>
            </c:ext>
          </c:extLst>
        </c:ser>
      </c:pie3DChart>
    </c:plotArea>
    <c:legend>
      <c:legendPos val="r"/>
      <c:layout>
        <c:manualLayout>
          <c:xMode val="edge"/>
          <c:yMode val="edge"/>
          <c:x val="0.70484671649549013"/>
          <c:y val="0.28283991256945723"/>
          <c:w val="0.28703145609336206"/>
          <c:h val="0.64992248878589176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Большечечуйского сельского поселения</a:t>
            </a:r>
            <a:r>
              <a:rPr lang="ru-RU" baseline="0"/>
              <a:t> Базарно-Карабулакского муниципального района Саратовской области </a:t>
            </a:r>
            <a:r>
              <a:rPr lang="ru-RU"/>
              <a:t>на 2028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Большечечуйского муниципального образования на 2014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19,1%</c:v>
                </c:pt>
                <c:pt idx="1">
                  <c:v>единый сельскохозяйственный налог 17,8%</c:v>
                </c:pt>
                <c:pt idx="2">
                  <c:v>налог на имущество физических лиц 5,1%</c:v>
                </c:pt>
                <c:pt idx="3">
                  <c:v>Акцизы 20,2%</c:v>
                </c:pt>
                <c:pt idx="4">
                  <c:v>земельный налог 32,4%</c:v>
                </c:pt>
                <c:pt idx="5">
                  <c:v>иные межбюджетные трансферты %</c:v>
                </c:pt>
                <c:pt idx="6">
                  <c:v>субсидии % </c:v>
                </c:pt>
                <c:pt idx="7">
                  <c:v>дотация 0,7%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19.100000000000001</c:v>
                </c:pt>
                <c:pt idx="1">
                  <c:v>17.8</c:v>
                </c:pt>
                <c:pt idx="2">
                  <c:v>5.0999999999999996</c:v>
                </c:pt>
                <c:pt idx="3">
                  <c:v>20.2</c:v>
                </c:pt>
                <c:pt idx="4">
                  <c:v>32.4</c:v>
                </c:pt>
                <c:pt idx="7">
                  <c:v>0.70000000000000062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E5F-46B7-BDF8-C64DBFE47513}"/>
            </c:ext>
          </c:extLst>
        </c:ser>
      </c:pie3DChart>
    </c:plotArea>
    <c:legend>
      <c:legendPos val="r"/>
      <c:layout>
        <c:manualLayout>
          <c:xMode val="edge"/>
          <c:yMode val="edge"/>
          <c:x val="0.70620583742016962"/>
          <c:y val="0.26946198614805256"/>
          <c:w val="0.28567228790590776"/>
          <c:h val="0.66330041520729655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45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2"/>
              <c:layout>
                <c:manualLayout>
                  <c:x val="0.11386618572119826"/>
                  <c:y val="-0.100930863755666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2 282,5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3900.1</c:v>
                </c:pt>
                <c:pt idx="1">
                  <c:v>227.1</c:v>
                </c:pt>
                <c:pt idx="2">
                  <c:v>3049.6</c:v>
                </c:pt>
                <c:pt idx="3" formatCode="General">
                  <c:v>780.4</c:v>
                </c:pt>
                <c:pt idx="4">
                  <c:v>2651.6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"/>
          <c:y val="9.8207275883343298E-2"/>
          <c:w val="0.99749106780646757"/>
          <c:h val="0.23242566500908457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153691517513083E-2"/>
          <c:y val="0.29467494849996734"/>
          <c:w val="0.98846305816978952"/>
          <c:h val="0.70367319469682144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Общегосударственные вопросы</c:v>
                </c:pt>
              </c:strCache>
            </c:strRef>
          </c:tx>
          <c:explosion val="36"/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2 572,4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3788.9</c:v>
                </c:pt>
                <c:pt idx="1">
                  <c:v>252.8</c:v>
                </c:pt>
                <c:pt idx="2">
                  <c:v>1292.8</c:v>
                </c:pt>
                <c:pt idx="3" formatCode="General">
                  <c:v>437.6</c:v>
                </c:pt>
                <c:pt idx="4">
                  <c:v>1185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национ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2713970582736991"/>
          <c:w val="1"/>
          <c:h val="0.20628784649782259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403324584426946E-2"/>
          <c:y val="0.29467494849996717"/>
          <c:w val="0.98596683056539325"/>
          <c:h val="0.68150959762508845"/>
        </c:manualLayout>
      </c:layout>
      <c:pie3DChart>
        <c:varyColors val="1"/>
        <c:ser>
          <c:idx val="0"/>
          <c:order val="0"/>
          <c:tx>
            <c:strRef>
              <c:f>Sheet1!$A$3</c:f>
              <c:strCache>
                <c:ptCount val="1"/>
                <c:pt idx="0">
                  <c:v>Общегосударственные вопросы</c:v>
                </c:pt>
              </c:strCache>
            </c:strRef>
          </c:tx>
          <c:explosion val="36"/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2 568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#,##0.00</c:formatCode>
                <c:ptCount val="5"/>
                <c:pt idx="0">
                  <c:v>3935.7</c:v>
                </c:pt>
                <c:pt idx="1">
                  <c:v>320.89999999999969</c:v>
                </c:pt>
                <c:pt idx="2">
                  <c:v>1092.8</c:v>
                </c:pt>
                <c:pt idx="3" formatCode="General">
                  <c:v>465.1</c:v>
                </c:pt>
                <c:pt idx="4">
                  <c:v>1191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Sheet1!$A$4</c:f>
              <c:strCache>
                <c:ptCount val="1"/>
                <c:pt idx="0">
                  <c:v>национ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Sheet1!$A$5</c:f>
              <c:strCache>
                <c:ptCount val="1"/>
                <c:pt idx="0">
                  <c:v>Север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Sheet1!$B$5:$F$5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"/>
          <c:y val="0.12915479582146291"/>
          <c:w val="1"/>
          <c:h val="0.22002557372636114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4732762-D79A-4F8B-9BCC-4AE6AC6957A5}" type="doc">
      <dgm:prSet loTypeId="urn:microsoft.com/office/officeart/2005/8/layout/list1" loCatId="list" qsTypeId="urn:microsoft.com/office/officeart/2005/8/quickstyle/simple3" qsCatId="simple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6837C654-EC68-4FD1-A104-82E95E2EDD90}">
      <dgm:prSet custT="1"/>
      <dgm:spPr>
        <a:scene3d>
          <a:camera prst="orthographicFront"/>
          <a:lightRig rig="flat" dir="t"/>
        </a:scene3d>
      </dgm:spPr>
      <dgm:t>
        <a:bodyPr/>
        <a:lstStyle/>
        <a:p>
          <a:r>
            <a:rPr lang="ru-RU" sz="1600" b="1"/>
            <a:t>Вводная часть.</a:t>
          </a:r>
        </a:p>
      </dgm:t>
    </dgm:pt>
    <dgm:pt modelId="{E2949749-D7A1-402B-83D1-677B90860E5A}" type="parTrans" cxnId="{C9F2D2EC-7E15-4155-9E98-D4E2EBBA2BAB}">
      <dgm:prSet/>
      <dgm:spPr/>
      <dgm:t>
        <a:bodyPr/>
        <a:lstStyle/>
        <a:p>
          <a:endParaRPr lang="ru-RU"/>
        </a:p>
      </dgm:t>
    </dgm:pt>
    <dgm:pt modelId="{C06CC29B-C870-467F-9921-2ACBA44FCBD5}" type="sibTrans" cxnId="{C9F2D2EC-7E15-4155-9E98-D4E2EBBA2BAB}">
      <dgm:prSet/>
      <dgm:spPr/>
      <dgm:t>
        <a:bodyPr/>
        <a:lstStyle/>
        <a:p>
          <a:endParaRPr lang="ru-RU"/>
        </a:p>
      </dgm:t>
    </dgm:pt>
    <dgm:pt modelId="{CB57272C-EF98-4041-BF76-D05BEC8FEE30}">
      <dgm:prSet custT="1"/>
      <dgm:spPr/>
      <dgm:t>
        <a:bodyPr/>
        <a:lstStyle/>
        <a:p>
          <a:r>
            <a:rPr lang="ru-RU" sz="1400"/>
            <a:t>Основные понятия:</a:t>
          </a:r>
        </a:p>
      </dgm:t>
    </dgm:pt>
    <dgm:pt modelId="{1B318884-FCE1-4577-9591-97F3C7EF00DA}" type="parTrans" cxnId="{C027A3B6-C0B0-43C6-98BD-E6A5C313D3CD}">
      <dgm:prSet/>
      <dgm:spPr/>
      <dgm:t>
        <a:bodyPr/>
        <a:lstStyle/>
        <a:p>
          <a:endParaRPr lang="ru-RU"/>
        </a:p>
      </dgm:t>
    </dgm:pt>
    <dgm:pt modelId="{9BEAAAA1-E9BE-4B96-9DBD-0963B2E83461}" type="sibTrans" cxnId="{C027A3B6-C0B0-43C6-98BD-E6A5C313D3CD}">
      <dgm:prSet/>
      <dgm:spPr/>
      <dgm:t>
        <a:bodyPr/>
        <a:lstStyle/>
        <a:p>
          <a:endParaRPr lang="ru-RU"/>
        </a:p>
      </dgm:t>
    </dgm:pt>
    <dgm:pt modelId="{61A75694-03B5-4E42-AF01-76A93D60DB86}" type="pres">
      <dgm:prSet presAssocID="{14732762-D79A-4F8B-9BCC-4AE6AC6957A5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BB56C56-D361-4BE8-8330-264D48DF1241}" type="pres">
      <dgm:prSet presAssocID="{6837C654-EC68-4FD1-A104-82E95E2EDD90}" presName="parentLin" presStyleCnt="0"/>
      <dgm:spPr/>
    </dgm:pt>
    <dgm:pt modelId="{B37CD851-B842-4FCE-87BC-15BA8449D3AF}" type="pres">
      <dgm:prSet presAssocID="{6837C654-EC68-4FD1-A104-82E95E2EDD90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26D01565-275F-4A07-9A42-A24D093343A3}" type="pres">
      <dgm:prSet presAssocID="{6837C654-EC68-4FD1-A104-82E95E2EDD90}" presName="parentText" presStyleLbl="node1" presStyleIdx="0" presStyleCnt="1" custScaleY="24922" custLinFactNeighborX="-61089" custLinFactNeighborY="-25712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0E3D60F-6D18-42B4-A014-8A43FD30588B}" type="pres">
      <dgm:prSet presAssocID="{6837C654-EC68-4FD1-A104-82E95E2EDD90}" presName="negativeSpace" presStyleCnt="0"/>
      <dgm:spPr/>
    </dgm:pt>
    <dgm:pt modelId="{10E41307-46B9-4A85-9D01-5BD941F6EE81}" type="pres">
      <dgm:prSet presAssocID="{6837C654-EC68-4FD1-A104-82E95E2EDD90}" presName="childText" presStyleLbl="conFgAcc1" presStyleIdx="0" presStyleCnt="1" custScaleY="25344" custLinFactNeighborX="930" custLinFactNeighborY="3025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9F2D2EC-7E15-4155-9E98-D4E2EBBA2BAB}" srcId="{14732762-D79A-4F8B-9BCC-4AE6AC6957A5}" destId="{6837C654-EC68-4FD1-A104-82E95E2EDD90}" srcOrd="0" destOrd="0" parTransId="{E2949749-D7A1-402B-83D1-677B90860E5A}" sibTransId="{C06CC29B-C870-467F-9921-2ACBA44FCBD5}"/>
    <dgm:cxn modelId="{E70A5A23-6BA7-4C6F-96D9-85038FDFEE4D}" type="presOf" srcId="{14732762-D79A-4F8B-9BCC-4AE6AC6957A5}" destId="{61A75694-03B5-4E42-AF01-76A93D60DB86}" srcOrd="0" destOrd="0" presId="urn:microsoft.com/office/officeart/2005/8/layout/list1"/>
    <dgm:cxn modelId="{240B6878-E6AE-4D6F-926A-6185E5EAF4A9}" type="presOf" srcId="{6837C654-EC68-4FD1-A104-82E95E2EDD90}" destId="{B37CD851-B842-4FCE-87BC-15BA8449D3AF}" srcOrd="0" destOrd="0" presId="urn:microsoft.com/office/officeart/2005/8/layout/list1"/>
    <dgm:cxn modelId="{5C159685-EC0B-456B-A6AE-E1825606F712}" type="presOf" srcId="{CB57272C-EF98-4041-BF76-D05BEC8FEE30}" destId="{10E41307-46B9-4A85-9D01-5BD941F6EE81}" srcOrd="0" destOrd="0" presId="urn:microsoft.com/office/officeart/2005/8/layout/list1"/>
    <dgm:cxn modelId="{4A9C1AAB-2184-4A21-9F0C-6B35C90436B4}" type="presOf" srcId="{6837C654-EC68-4FD1-A104-82E95E2EDD90}" destId="{26D01565-275F-4A07-9A42-A24D093343A3}" srcOrd="1" destOrd="0" presId="urn:microsoft.com/office/officeart/2005/8/layout/list1"/>
    <dgm:cxn modelId="{C027A3B6-C0B0-43C6-98BD-E6A5C313D3CD}" srcId="{6837C654-EC68-4FD1-A104-82E95E2EDD90}" destId="{CB57272C-EF98-4041-BF76-D05BEC8FEE30}" srcOrd="0" destOrd="0" parTransId="{1B318884-FCE1-4577-9591-97F3C7EF00DA}" sibTransId="{9BEAAAA1-E9BE-4B96-9DBD-0963B2E83461}"/>
    <dgm:cxn modelId="{933F8F6C-DF51-4F68-B4C4-2A06149A70CD}" type="presParOf" srcId="{61A75694-03B5-4E42-AF01-76A93D60DB86}" destId="{FBB56C56-D361-4BE8-8330-264D48DF1241}" srcOrd="0" destOrd="0" presId="urn:microsoft.com/office/officeart/2005/8/layout/list1"/>
    <dgm:cxn modelId="{D1909539-0E80-4668-8E1D-467141B660FB}" type="presParOf" srcId="{FBB56C56-D361-4BE8-8330-264D48DF1241}" destId="{B37CD851-B842-4FCE-87BC-15BA8449D3AF}" srcOrd="0" destOrd="0" presId="urn:microsoft.com/office/officeart/2005/8/layout/list1"/>
    <dgm:cxn modelId="{D64BD9E3-A8E7-4E1F-9B14-9EE22CDA74F0}" type="presParOf" srcId="{FBB56C56-D361-4BE8-8330-264D48DF1241}" destId="{26D01565-275F-4A07-9A42-A24D093343A3}" srcOrd="1" destOrd="0" presId="urn:microsoft.com/office/officeart/2005/8/layout/list1"/>
    <dgm:cxn modelId="{807E1D30-0A1E-4E50-A349-56A7812BE9C8}" type="presParOf" srcId="{61A75694-03B5-4E42-AF01-76A93D60DB86}" destId="{C0E3D60F-6D18-42B4-A014-8A43FD30588B}" srcOrd="1" destOrd="0" presId="urn:microsoft.com/office/officeart/2005/8/layout/list1"/>
    <dgm:cxn modelId="{AEEB3909-5495-494E-BF4C-E18C8DBF7D5B}" type="presParOf" srcId="{61A75694-03B5-4E42-AF01-76A93D60DB86}" destId="{10E41307-46B9-4A85-9D01-5BD941F6EE81}" srcOrd="2" destOrd="0" presId="urn:microsoft.com/office/officeart/2005/8/layout/list1"/>
  </dgm:cxnLst>
  <dgm:bg>
    <a:effectLst>
      <a:outerShdw blurRad="50800" dist="50800" dir="5400000" algn="ctr" rotWithShape="0">
        <a:schemeClr val="bg1"/>
      </a:outerShdw>
    </a:effectLst>
  </dgm:bg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F3B41DC-8364-4F9C-AEE0-BF9D48EBEA02}" type="doc">
      <dgm:prSet loTypeId="urn:microsoft.com/office/officeart/2005/8/layout/list1" loCatId="list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1124ECA-2969-42DD-9F53-D6A3D20BDDBE}">
      <dgm:prSet custT="1"/>
      <dgm:spPr/>
      <dgm:t>
        <a:bodyPr/>
        <a:lstStyle/>
        <a:p>
          <a:pPr algn="ctr"/>
          <a:r>
            <a:rPr lang="ru-RU" sz="2000">
              <a:latin typeface="Times New Roman" pitchFamily="18" charset="0"/>
              <a:cs typeface="Times New Roman" pitchFamily="18" charset="0"/>
            </a:rPr>
            <a:t>Общие характеристики бюджета</a:t>
          </a:r>
        </a:p>
      </dgm:t>
    </dgm:pt>
    <dgm:pt modelId="{31C5E09B-B08C-41AC-8530-F41FB3C5AD13}" type="parTrans" cxnId="{DFB09557-0213-480B-890E-6CC124E03242}">
      <dgm:prSet/>
      <dgm:spPr/>
      <dgm:t>
        <a:bodyPr/>
        <a:lstStyle/>
        <a:p>
          <a:endParaRPr lang="ru-RU"/>
        </a:p>
      </dgm:t>
    </dgm:pt>
    <dgm:pt modelId="{5E30475F-9FFD-4A8B-8CD8-873A103AF711}" type="sibTrans" cxnId="{DFB09557-0213-480B-890E-6CC124E03242}">
      <dgm:prSet/>
      <dgm:spPr/>
      <dgm:t>
        <a:bodyPr/>
        <a:lstStyle/>
        <a:p>
          <a:endParaRPr lang="ru-RU"/>
        </a:p>
      </dgm:t>
    </dgm:pt>
    <dgm:pt modelId="{85380DDC-1939-4A45-AF6E-E2CF7638D240}" type="pres">
      <dgm:prSet presAssocID="{3F3B41DC-8364-4F9C-AEE0-BF9D48EBEA02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38D990DF-5CF0-4362-8A42-FBC932CD99C5}" type="pres">
      <dgm:prSet presAssocID="{A1124ECA-2969-42DD-9F53-D6A3D20BDDBE}" presName="parentLin" presStyleCnt="0"/>
      <dgm:spPr/>
      <dgm:t>
        <a:bodyPr/>
        <a:lstStyle/>
        <a:p>
          <a:endParaRPr lang="ru-RU"/>
        </a:p>
      </dgm:t>
    </dgm:pt>
    <dgm:pt modelId="{2005D30C-388A-4425-AB24-E6A97A091775}" type="pres">
      <dgm:prSet presAssocID="{A1124ECA-2969-42DD-9F53-D6A3D20BDDBE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841EDBC6-7D3D-4050-A978-8D8CF1796B6A}" type="pres">
      <dgm:prSet presAssocID="{A1124ECA-2969-42DD-9F53-D6A3D20BDDBE}" presName="parentText" presStyleLbl="node1" presStyleIdx="0" presStyleCnt="1" custScaleX="85631" custScaleY="76616" custLinFactNeighborX="-2014" custLinFactNeighborY="-774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2155BD5-7797-4B78-83E0-0D7422BEA992}" type="pres">
      <dgm:prSet presAssocID="{A1124ECA-2969-42DD-9F53-D6A3D20BDDBE}" presName="negativeSpace" presStyleCnt="0"/>
      <dgm:spPr/>
      <dgm:t>
        <a:bodyPr/>
        <a:lstStyle/>
        <a:p>
          <a:endParaRPr lang="ru-RU"/>
        </a:p>
      </dgm:t>
    </dgm:pt>
    <dgm:pt modelId="{9A906A6E-AD9E-472F-A4CD-7D1A29BE60A0}" type="pres">
      <dgm:prSet presAssocID="{A1124ECA-2969-42DD-9F53-D6A3D20BDDBE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0D4F4C43-9DD9-4E78-BE4F-624C8584BC84}" type="presOf" srcId="{3F3B41DC-8364-4F9C-AEE0-BF9D48EBEA02}" destId="{85380DDC-1939-4A45-AF6E-E2CF7638D240}" srcOrd="0" destOrd="0" presId="urn:microsoft.com/office/officeart/2005/8/layout/list1"/>
    <dgm:cxn modelId="{5EE453FD-633B-45D0-9E29-6759EB767072}" type="presOf" srcId="{A1124ECA-2969-42DD-9F53-D6A3D20BDDBE}" destId="{841EDBC6-7D3D-4050-A978-8D8CF1796B6A}" srcOrd="1" destOrd="0" presId="urn:microsoft.com/office/officeart/2005/8/layout/list1"/>
    <dgm:cxn modelId="{85B57D51-7A7A-4C7E-92DC-9261E0F6B482}" type="presOf" srcId="{A1124ECA-2969-42DD-9F53-D6A3D20BDDBE}" destId="{2005D30C-388A-4425-AB24-E6A97A091775}" srcOrd="0" destOrd="0" presId="urn:microsoft.com/office/officeart/2005/8/layout/list1"/>
    <dgm:cxn modelId="{DFB09557-0213-480B-890E-6CC124E03242}" srcId="{3F3B41DC-8364-4F9C-AEE0-BF9D48EBEA02}" destId="{A1124ECA-2969-42DD-9F53-D6A3D20BDDBE}" srcOrd="0" destOrd="0" parTransId="{31C5E09B-B08C-41AC-8530-F41FB3C5AD13}" sibTransId="{5E30475F-9FFD-4A8B-8CD8-873A103AF711}"/>
    <dgm:cxn modelId="{E7A2B265-595A-4D15-8E0C-F4026ED55285}" type="presParOf" srcId="{85380DDC-1939-4A45-AF6E-E2CF7638D240}" destId="{38D990DF-5CF0-4362-8A42-FBC932CD99C5}" srcOrd="0" destOrd="0" presId="urn:microsoft.com/office/officeart/2005/8/layout/list1"/>
    <dgm:cxn modelId="{09D4DC54-3B85-4092-801E-B863990F7189}" type="presParOf" srcId="{38D990DF-5CF0-4362-8A42-FBC932CD99C5}" destId="{2005D30C-388A-4425-AB24-E6A97A091775}" srcOrd="0" destOrd="0" presId="urn:microsoft.com/office/officeart/2005/8/layout/list1"/>
    <dgm:cxn modelId="{79C9F17B-280B-4CC3-ACF0-92F8C3CD3952}" type="presParOf" srcId="{38D990DF-5CF0-4362-8A42-FBC932CD99C5}" destId="{841EDBC6-7D3D-4050-A978-8D8CF1796B6A}" srcOrd="1" destOrd="0" presId="urn:microsoft.com/office/officeart/2005/8/layout/list1"/>
    <dgm:cxn modelId="{F43B14C4-3AD8-4118-8F4A-79A4FDFB70EE}" type="presParOf" srcId="{85380DDC-1939-4A45-AF6E-E2CF7638D240}" destId="{C2155BD5-7797-4B78-83E0-0D7422BEA992}" srcOrd="1" destOrd="0" presId="urn:microsoft.com/office/officeart/2005/8/layout/list1"/>
    <dgm:cxn modelId="{C22CDDED-5BD5-4C2A-BC37-95C7B7038D08}" type="presParOf" srcId="{85380DDC-1939-4A45-AF6E-E2CF7638D240}" destId="{9A906A6E-AD9E-472F-A4CD-7D1A29BE60A0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/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147043C3-9622-44CB-9259-A5B8C0BB8131}" type="presOf" srcId="{A3489236-002C-44BB-B39E-6D848204D320}" destId="{609B75CC-4788-404C-8B99-890D6D5857CC}" srcOrd="0" destOrd="0" presId="urn:microsoft.com/office/officeart/2005/8/layout/vList2"/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0F81D8D2-A533-4269-8DB0-6A53E5CA9983}" type="presOf" srcId="{0D706CEB-D578-4C66-9CE4-CD3E95584EBA}" destId="{040238CE-B190-42A5-8E44-98B4A40BC804}" srcOrd="0" destOrd="0" presId="urn:microsoft.com/office/officeart/2005/8/layout/vList2"/>
    <dgm:cxn modelId="{3C45AFE6-3D01-4917-9E8C-B044254A1517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63C5DB9-3B5D-4B7C-8D00-DF3244519018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6933C4D-C902-4C55-88AF-D424D0BF7C59}">
      <dgm:prSet phldrT="[Текст]" custT="1"/>
      <dgm:spPr/>
      <dgm:t>
        <a:bodyPr/>
        <a:lstStyle/>
        <a:p>
          <a:pPr algn="ctr"/>
          <a:r>
            <a:rPr lang="ru-RU" sz="2000" b="1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gm:t>
    </dgm:pt>
    <dgm:pt modelId="{D1E49E26-C45F-4B52-AAF4-70356047AEA1}" type="parTrans" cxnId="{3BF0D169-1979-4897-84F0-F651C460DB3E}">
      <dgm:prSet/>
      <dgm:spPr/>
      <dgm:t>
        <a:bodyPr/>
        <a:lstStyle/>
        <a:p>
          <a:endParaRPr lang="ru-RU"/>
        </a:p>
      </dgm:t>
    </dgm:pt>
    <dgm:pt modelId="{14CF957B-421F-4714-8028-5567074901FF}" type="sibTrans" cxnId="{3BF0D169-1979-4897-84F0-F651C460DB3E}">
      <dgm:prSet/>
      <dgm:spPr/>
      <dgm:t>
        <a:bodyPr/>
        <a:lstStyle/>
        <a:p>
          <a:endParaRPr lang="ru-RU"/>
        </a:p>
      </dgm:t>
    </dgm:pt>
    <dgm:pt modelId="{F9DDFF31-DA9A-4351-8467-B683A31EBC37}" type="pres">
      <dgm:prSet presAssocID="{363C5DB9-3B5D-4B7C-8D00-DF3244519018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8EF2FF1-9C5C-44AE-9CD5-35C258619EC0}" type="pres">
      <dgm:prSet presAssocID="{16933C4D-C902-4C55-88AF-D424D0BF7C59}" presName="parentLin" presStyleCnt="0"/>
      <dgm:spPr/>
    </dgm:pt>
    <dgm:pt modelId="{F4EF00AE-F591-44AC-B840-53AC7FDB128E}" type="pres">
      <dgm:prSet presAssocID="{16933C4D-C902-4C55-88AF-D424D0BF7C59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6EB0D57F-40AE-4221-BE6D-7A3C0DA9A37B}" type="pres">
      <dgm:prSet presAssocID="{16933C4D-C902-4C55-88AF-D424D0BF7C59}" presName="parentText" presStyleLbl="node1" presStyleIdx="0" presStyleCnt="1" custLinFactNeighborX="3996" custLinFactNeighborY="-261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C9BB2C4-2FB1-4E10-A9AC-108BB07913F3}" type="pres">
      <dgm:prSet presAssocID="{16933C4D-C902-4C55-88AF-D424D0BF7C59}" presName="negativeSpace" presStyleCnt="0"/>
      <dgm:spPr/>
    </dgm:pt>
    <dgm:pt modelId="{345D92CB-4CC5-40C1-B670-0F68D76771CE}" type="pres">
      <dgm:prSet presAssocID="{16933C4D-C902-4C55-88AF-D424D0BF7C59}" presName="childText" presStyleLbl="conFgAcc1" presStyleIdx="0" presStyleCnt="1">
        <dgm:presLayoutVars>
          <dgm:bulletEnabled val="1"/>
        </dgm:presLayoutVars>
      </dgm:prSet>
      <dgm:spPr/>
    </dgm:pt>
  </dgm:ptLst>
  <dgm:cxnLst>
    <dgm:cxn modelId="{3BF0D169-1979-4897-84F0-F651C460DB3E}" srcId="{363C5DB9-3B5D-4B7C-8D00-DF3244519018}" destId="{16933C4D-C902-4C55-88AF-D424D0BF7C59}" srcOrd="0" destOrd="0" parTransId="{D1E49E26-C45F-4B52-AAF4-70356047AEA1}" sibTransId="{14CF957B-421F-4714-8028-5567074901FF}"/>
    <dgm:cxn modelId="{10245F92-8015-403A-826A-6B175A568BBC}" type="presOf" srcId="{16933C4D-C902-4C55-88AF-D424D0BF7C59}" destId="{F4EF00AE-F591-44AC-B840-53AC7FDB128E}" srcOrd="0" destOrd="0" presId="urn:microsoft.com/office/officeart/2005/8/layout/list1"/>
    <dgm:cxn modelId="{7D0D54FB-A462-462D-A7A8-5C57D7E8E416}" type="presOf" srcId="{16933C4D-C902-4C55-88AF-D424D0BF7C59}" destId="{6EB0D57F-40AE-4221-BE6D-7A3C0DA9A37B}" srcOrd="1" destOrd="0" presId="urn:microsoft.com/office/officeart/2005/8/layout/list1"/>
    <dgm:cxn modelId="{8D3FF60E-0248-4A72-B267-4F7452BD9CAB}" type="presOf" srcId="{363C5DB9-3B5D-4B7C-8D00-DF3244519018}" destId="{F9DDFF31-DA9A-4351-8467-B683A31EBC37}" srcOrd="0" destOrd="0" presId="urn:microsoft.com/office/officeart/2005/8/layout/list1"/>
    <dgm:cxn modelId="{0AF71EF8-0A53-483C-BDAB-E0279D8C4FF2}" type="presParOf" srcId="{F9DDFF31-DA9A-4351-8467-B683A31EBC37}" destId="{B8EF2FF1-9C5C-44AE-9CD5-35C258619EC0}" srcOrd="0" destOrd="0" presId="urn:microsoft.com/office/officeart/2005/8/layout/list1"/>
    <dgm:cxn modelId="{BBC25DD8-5E1E-4088-AFDC-F3BE390B4314}" type="presParOf" srcId="{B8EF2FF1-9C5C-44AE-9CD5-35C258619EC0}" destId="{F4EF00AE-F591-44AC-B840-53AC7FDB128E}" srcOrd="0" destOrd="0" presId="urn:microsoft.com/office/officeart/2005/8/layout/list1"/>
    <dgm:cxn modelId="{22E31C05-7088-4258-ADEC-FE81B3ECDD8B}" type="presParOf" srcId="{B8EF2FF1-9C5C-44AE-9CD5-35C258619EC0}" destId="{6EB0D57F-40AE-4221-BE6D-7A3C0DA9A37B}" srcOrd="1" destOrd="0" presId="urn:microsoft.com/office/officeart/2005/8/layout/list1"/>
    <dgm:cxn modelId="{83310BB9-4A82-47D1-8195-14FB221855D1}" type="presParOf" srcId="{F9DDFF31-DA9A-4351-8467-B683A31EBC37}" destId="{0C9BB2C4-2FB1-4E10-A9AC-108BB07913F3}" srcOrd="1" destOrd="0" presId="urn:microsoft.com/office/officeart/2005/8/layout/list1"/>
    <dgm:cxn modelId="{6FC1723D-C50B-483F-B2E1-44D50459414A}" type="presParOf" srcId="{F9DDFF31-DA9A-4351-8467-B683A31EBC37}" destId="{345D92CB-4CC5-40C1-B670-0F68D76771CE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3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10E41307-46B9-4A85-9D01-5BD941F6EE81}">
      <dsp:nvSpPr>
        <dsp:cNvPr id="0" name=""/>
        <dsp:cNvSpPr/>
      </dsp:nvSpPr>
      <dsp:spPr>
        <a:xfrm>
          <a:off x="0" y="337308"/>
          <a:ext cx="9210674" cy="421521"/>
        </a:xfrm>
        <a:prstGeom prst="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4851" tIns="208280" rIns="714851" bIns="99568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kern="1200"/>
            <a:t>Основные понятия:</a:t>
          </a:r>
        </a:p>
      </dsp:txBody>
      <dsp:txXfrm>
        <a:off x="0" y="337308"/>
        <a:ext cx="9210674" cy="421521"/>
      </dsp:txXfrm>
    </dsp:sp>
    <dsp:sp modelId="{26D01565-275F-4A07-9A42-A24D093343A3}">
      <dsp:nvSpPr>
        <dsp:cNvPr id="0" name=""/>
        <dsp:cNvSpPr/>
      </dsp:nvSpPr>
      <dsp:spPr>
        <a:xfrm>
          <a:off x="179198" y="39576"/>
          <a:ext cx="6447472" cy="470846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dk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43699" tIns="0" rIns="243699" bIns="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Вводная часть.</a:t>
          </a:r>
        </a:p>
      </dsp:txBody>
      <dsp:txXfrm>
        <a:off x="179198" y="39576"/>
        <a:ext cx="6447472" cy="470846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A906A6E-AD9E-472F-A4CD-7D1A29BE60A0}">
      <dsp:nvSpPr>
        <dsp:cNvPr id="0" name=""/>
        <dsp:cNvSpPr/>
      </dsp:nvSpPr>
      <dsp:spPr>
        <a:xfrm>
          <a:off x="0" y="218307"/>
          <a:ext cx="9467850" cy="680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841EDBC6-7D3D-4050-A978-8D8CF1796B6A}">
      <dsp:nvSpPr>
        <dsp:cNvPr id="0" name=""/>
        <dsp:cNvSpPr/>
      </dsp:nvSpPr>
      <dsp:spPr>
        <a:xfrm>
          <a:off x="463405" y="0"/>
          <a:ext cx="5669648" cy="61066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0504" tIns="0" rIns="250504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>
              <a:latin typeface="Times New Roman" pitchFamily="18" charset="0"/>
              <a:cs typeface="Times New Roman" pitchFamily="18" charset="0"/>
            </a:rPr>
            <a:t>Общие характеристики бюджета</a:t>
          </a:r>
        </a:p>
      </dsp:txBody>
      <dsp:txXfrm>
        <a:off x="463405" y="0"/>
        <a:ext cx="5669648" cy="61066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0"/>
          <a:ext cx="9191624" cy="4797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/>
            <a:t>Доходы бюджета</a:t>
          </a:r>
        </a:p>
      </dsp:txBody>
      <dsp:txXfrm>
        <a:off x="0" y="0"/>
        <a:ext cx="9191624" cy="479700"/>
      </dsp:txXfrm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45D92CB-4CC5-40C1-B670-0F68D76771CE}">
      <dsp:nvSpPr>
        <dsp:cNvPr id="0" name=""/>
        <dsp:cNvSpPr/>
      </dsp:nvSpPr>
      <dsp:spPr>
        <a:xfrm>
          <a:off x="0" y="217432"/>
          <a:ext cx="9534524" cy="352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EB0D57F-40AE-4221-BE6D-7A3C0DA9A37B}">
      <dsp:nvSpPr>
        <dsp:cNvPr id="0" name=""/>
        <dsp:cNvSpPr/>
      </dsp:nvSpPr>
      <dsp:spPr>
        <a:xfrm>
          <a:off x="495776" y="1"/>
          <a:ext cx="6674167" cy="4132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sp:txBody>
      <dsp:txXfrm>
        <a:off x="495776" y="1"/>
        <a:ext cx="6674167" cy="41328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6050E-2C18-4BBC-820A-7E7F6041C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14</Pages>
  <Words>2141</Words>
  <Characters>12207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cherebaeva</cp:lastModifiedBy>
  <cp:revision>152</cp:revision>
  <cp:lastPrinted>2025-11-11T13:55:00Z</cp:lastPrinted>
  <dcterms:created xsi:type="dcterms:W3CDTF">2016-12-09T11:26:00Z</dcterms:created>
  <dcterms:modified xsi:type="dcterms:W3CDTF">2025-11-14T10:21:00Z</dcterms:modified>
</cp:coreProperties>
</file>