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51" w:rsidRPr="00856051" w:rsidRDefault="00F06152" w:rsidP="008560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="00856051" w:rsidRPr="00856051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0" r="2857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856051" w:rsidRPr="00856051" w:rsidRDefault="00856051" w:rsidP="00C86D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бюджет</w:t>
      </w:r>
      <w:r w:rsidRPr="00856051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  <w:r w:rsidRPr="00856051">
        <w:rPr>
          <w:rFonts w:ascii="Times New Roman" w:hAnsi="Times New Roman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56051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Pr="00856051">
        <w:rPr>
          <w:rFonts w:ascii="Times New Roman" w:hAnsi="Times New Roman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856051"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Pr="00856051">
        <w:rPr>
          <w:rFonts w:ascii="Times New Roman" w:hAnsi="Times New Roman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56051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Pr="00856051">
        <w:rPr>
          <w:rFonts w:ascii="Times New Roman" w:hAnsi="Times New Roman"/>
          <w:bCs/>
          <w:iCs/>
          <w:sz w:val="28"/>
          <w:szCs w:val="28"/>
        </w:rPr>
        <w:t>превышение расходов бюджета над его доходами;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56051">
        <w:rPr>
          <w:rFonts w:ascii="Times New Roman" w:hAnsi="Times New Roman"/>
          <w:b/>
          <w:i/>
          <w:sz w:val="28"/>
          <w:szCs w:val="28"/>
        </w:rPr>
        <w:t xml:space="preserve"> -</w:t>
      </w:r>
      <w:r w:rsidRPr="00856051">
        <w:rPr>
          <w:rFonts w:ascii="Times New Roman" w:hAnsi="Times New Roman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56051">
        <w:rPr>
          <w:rFonts w:ascii="Times New Roman" w:hAnsi="Times New Roman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56051">
        <w:rPr>
          <w:rFonts w:ascii="Times New Roman" w:hAnsi="Times New Roman"/>
          <w:sz w:val="28"/>
          <w:szCs w:val="28"/>
        </w:rPr>
        <w:t xml:space="preserve"> - год, следующий за текущим финансовым годом;</w:t>
      </w:r>
    </w:p>
    <w:p w:rsidR="00F323CD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56051">
        <w:rPr>
          <w:rFonts w:ascii="Times New Roman" w:hAnsi="Times New Roman"/>
          <w:sz w:val="28"/>
          <w:szCs w:val="28"/>
        </w:rPr>
        <w:t xml:space="preserve"> - год, предшествующий текущему финансовому году.</w:t>
      </w:r>
    </w:p>
    <w:p w:rsidR="00856051" w:rsidRDefault="00856051" w:rsidP="00856051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9B5B1C" w:rsidRPr="00856051" w:rsidRDefault="00217E45" w:rsidP="004F4234">
      <w:pPr>
        <w:pStyle w:val="a4"/>
        <w:spacing w:after="2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oundrect id="_x0000_s1038" style="width:752.05pt;height:29.25pt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position="1" focussize="" focus="100%" type="gradient"/>
            <v:shadow on="t" type="perspective" color="#243f60 [1604]" opacity=".5" offset="1pt" offset2="-3pt"/>
            <v:textbox>
              <w:txbxContent>
                <w:p w:rsidR="00603EFD" w:rsidRDefault="00603EFD">
                  <w:r w:rsidRPr="00856051">
                    <w:rPr>
                      <w:rFonts w:ascii="Times New Roman" w:hAnsi="Times New Roman"/>
                      <w:sz w:val="28"/>
                      <w:szCs w:val="28"/>
                    </w:rPr>
                    <w:t>Прогноз социально-экономического развития Базарно-Карабулакского муниципального образования на 201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  <w:r w:rsidRPr="00856051">
                    <w:rPr>
                      <w:rFonts w:ascii="Times New Roman" w:hAnsi="Times New Roman"/>
                      <w:sz w:val="28"/>
                      <w:szCs w:val="28"/>
                    </w:rPr>
                    <w:t>-20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21</w:t>
                  </w:r>
                  <w:r w:rsidRPr="00856051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годы.</w:t>
                  </w:r>
                </w:p>
              </w:txbxContent>
            </v:textbox>
            <w10:wrap type="none"/>
            <w10:anchorlock/>
          </v:roundrect>
        </w:pict>
      </w:r>
    </w:p>
    <w:p w:rsidR="0090709C" w:rsidRPr="0057028B" w:rsidRDefault="0090709C" w:rsidP="0090709C">
      <w:pPr>
        <w:pStyle w:val="a4"/>
        <w:ind w:firstLine="540"/>
        <w:jc w:val="both"/>
        <w:rPr>
          <w:sz w:val="28"/>
        </w:rPr>
      </w:pPr>
      <w:r w:rsidRPr="0057028B">
        <w:rPr>
          <w:sz w:val="28"/>
        </w:rPr>
        <w:t xml:space="preserve">1. В 2019 году предприятия муниципального образования отгрузят товаров собственного производства, выполнят работ и услуг собственными силами на сумму 111,9 млн.руб. или 101,6% уровня 2018 года, в 2020 году-114,7 млн.руб. или 102,5% уровня 2019 года, в 2021 году- 119,4 млн.руб. или 104,1% уровня 2020 года. </w:t>
      </w:r>
    </w:p>
    <w:p w:rsidR="0090709C" w:rsidRPr="0057028B" w:rsidRDefault="0090709C" w:rsidP="0090709C">
      <w:pPr>
        <w:pStyle w:val="a4"/>
        <w:jc w:val="both"/>
        <w:rPr>
          <w:sz w:val="28"/>
        </w:rPr>
      </w:pPr>
    </w:p>
    <w:p w:rsidR="0090709C" w:rsidRPr="002C4BA1" w:rsidRDefault="0090709C" w:rsidP="0090709C">
      <w:pPr>
        <w:pStyle w:val="a4"/>
        <w:ind w:firstLine="540"/>
        <w:jc w:val="both"/>
        <w:rPr>
          <w:sz w:val="28"/>
        </w:rPr>
      </w:pPr>
      <w:r w:rsidRPr="002C4BA1">
        <w:rPr>
          <w:sz w:val="28"/>
        </w:rPr>
        <w:t>2. Объем валовой продукции сельского хозяйства в 2019 году составит 95,3 млн.руб. или 101,1% уровня 2018 года, в 2020 году- 97,3 млн.руб. или 102,1% уровня 2019 года, в 2021 году – 99,1 млн.руб. или 101,9% уровня 2020 года.</w:t>
      </w:r>
    </w:p>
    <w:p w:rsidR="0090709C" w:rsidRPr="002C4BA1" w:rsidRDefault="0090709C" w:rsidP="0090709C">
      <w:pPr>
        <w:pStyle w:val="a4"/>
        <w:ind w:firstLine="540"/>
        <w:jc w:val="both"/>
        <w:rPr>
          <w:sz w:val="28"/>
        </w:rPr>
      </w:pPr>
    </w:p>
    <w:p w:rsidR="0090709C" w:rsidRPr="00E85689" w:rsidRDefault="0090709C" w:rsidP="0090709C">
      <w:pPr>
        <w:pStyle w:val="a4"/>
        <w:ind w:firstLine="540"/>
        <w:jc w:val="both"/>
        <w:rPr>
          <w:sz w:val="28"/>
        </w:rPr>
      </w:pPr>
      <w:r w:rsidRPr="00E85689">
        <w:rPr>
          <w:sz w:val="28"/>
        </w:rPr>
        <w:t>3. Оборот розничной торговли в 2019 году составит 470,9 млн.руб. или 106,8% уровня 2018 года, в 2020 году – 501,8 млн.руб. или 106,5% уровня 2019 года, в 2021 году – 528,4 млн.руб. или 105,3% уровня 2020 года.</w:t>
      </w:r>
    </w:p>
    <w:p w:rsidR="0090709C" w:rsidRPr="00500C81" w:rsidRDefault="0090709C" w:rsidP="0090709C">
      <w:pPr>
        <w:pStyle w:val="a4"/>
        <w:ind w:firstLine="540"/>
        <w:jc w:val="both"/>
        <w:rPr>
          <w:sz w:val="28"/>
          <w:highlight w:val="yellow"/>
        </w:rPr>
      </w:pPr>
    </w:p>
    <w:p w:rsidR="0090709C" w:rsidRPr="00621005" w:rsidRDefault="0090709C" w:rsidP="0090709C">
      <w:pPr>
        <w:pStyle w:val="a4"/>
        <w:ind w:firstLine="540"/>
        <w:jc w:val="both"/>
        <w:rPr>
          <w:sz w:val="28"/>
        </w:rPr>
      </w:pPr>
      <w:r w:rsidRPr="00621005">
        <w:rPr>
          <w:sz w:val="28"/>
        </w:rPr>
        <w:t>4. Организациями общественного питания в 2019 году будет реализовано продукции на 20,3 млн.руб. или 103,4% уровня 2018 года, в 2020 году – 21,5 млн.руб. или 106% уровня 2019 года, в 2021 году – 22,7 млн.руб. или 105,7% уровня 2020 года.</w:t>
      </w:r>
    </w:p>
    <w:p w:rsidR="0090709C" w:rsidRPr="00500C81" w:rsidRDefault="0090709C" w:rsidP="0090709C">
      <w:pPr>
        <w:pStyle w:val="a4"/>
        <w:ind w:firstLine="540"/>
        <w:jc w:val="both"/>
        <w:rPr>
          <w:sz w:val="28"/>
          <w:highlight w:val="yellow"/>
        </w:rPr>
      </w:pPr>
    </w:p>
    <w:p w:rsidR="0090709C" w:rsidRPr="007C7735" w:rsidRDefault="0090709C" w:rsidP="0090709C">
      <w:pPr>
        <w:pStyle w:val="a4"/>
        <w:ind w:firstLine="540"/>
        <w:jc w:val="both"/>
        <w:rPr>
          <w:sz w:val="28"/>
        </w:rPr>
      </w:pPr>
      <w:r>
        <w:rPr>
          <w:sz w:val="28"/>
        </w:rPr>
        <w:t>5</w:t>
      </w:r>
      <w:r w:rsidRPr="007C7735">
        <w:rPr>
          <w:sz w:val="28"/>
        </w:rPr>
        <w:t xml:space="preserve">. </w:t>
      </w:r>
      <w:proofErr w:type="gramStart"/>
      <w:r w:rsidRPr="007C7735">
        <w:rPr>
          <w:sz w:val="28"/>
        </w:rPr>
        <w:t>Средняя заработная плата, начисленная работникам организаций муниципального образования в 2019 году составит</w:t>
      </w:r>
      <w:proofErr w:type="gramEnd"/>
      <w:r w:rsidRPr="007C7735">
        <w:rPr>
          <w:sz w:val="28"/>
        </w:rPr>
        <w:t xml:space="preserve"> 25772,8 руб. или 105,1% уровня 2018 года, в 2020 году-27138,8 руб. или 105,3% уровня 2019 года, в 2021 году – 28875,7 руб. или 106,4% уровня 2020 года.</w:t>
      </w:r>
    </w:p>
    <w:p w:rsidR="0090709C" w:rsidRPr="007C7735" w:rsidRDefault="0090709C" w:rsidP="0090709C">
      <w:pPr>
        <w:pStyle w:val="a4"/>
        <w:ind w:firstLine="540"/>
        <w:jc w:val="both"/>
        <w:rPr>
          <w:sz w:val="28"/>
        </w:rPr>
      </w:pPr>
    </w:p>
    <w:p w:rsidR="0090709C" w:rsidRPr="007C7735" w:rsidRDefault="0090709C" w:rsidP="0090709C">
      <w:pPr>
        <w:pStyle w:val="a4"/>
        <w:ind w:firstLine="540"/>
        <w:jc w:val="both"/>
        <w:rPr>
          <w:sz w:val="28"/>
        </w:rPr>
      </w:pPr>
      <w:r w:rsidRPr="007C7735">
        <w:rPr>
          <w:sz w:val="28"/>
        </w:rPr>
        <w:t>6. Валовой внутренний продукт в 2019 году составит 631,2 млн.руб. или 105,4% уровня 2018 года, в 2020 году – 666,4 млн.руб. или 105,6% уровня 2019 года, в 2021 году-697,9 млн.руб. или 104,7% уровня 2020 года.</w:t>
      </w:r>
    </w:p>
    <w:p w:rsidR="0090709C" w:rsidRDefault="0090709C" w:rsidP="00F51BD0">
      <w:pPr>
        <w:ind w:firstLine="567"/>
        <w:rPr>
          <w:rFonts w:ascii="Times New Roman" w:hAnsi="Times New Roman"/>
          <w:sz w:val="28"/>
          <w:szCs w:val="28"/>
        </w:rPr>
      </w:pPr>
    </w:p>
    <w:p w:rsidR="00F51BD0" w:rsidRPr="00FA00F0" w:rsidRDefault="00F51BD0" w:rsidP="00F51BD0">
      <w:pPr>
        <w:ind w:firstLine="567"/>
        <w:rPr>
          <w:rFonts w:ascii="Times New Roman" w:hAnsi="Times New Roman"/>
          <w:sz w:val="28"/>
          <w:szCs w:val="28"/>
        </w:rPr>
      </w:pPr>
      <w:r w:rsidRPr="00FA00F0">
        <w:rPr>
          <w:rFonts w:ascii="Times New Roman" w:hAnsi="Times New Roman"/>
          <w:sz w:val="28"/>
          <w:szCs w:val="28"/>
        </w:rPr>
        <w:t xml:space="preserve">Численность населения </w:t>
      </w:r>
      <w:r>
        <w:rPr>
          <w:rFonts w:ascii="Times New Roman" w:hAnsi="Times New Roman"/>
          <w:sz w:val="28"/>
          <w:szCs w:val="28"/>
        </w:rPr>
        <w:t>Базарно-Карабулакского</w:t>
      </w:r>
      <w:r w:rsidRPr="00FA00F0">
        <w:rPr>
          <w:rFonts w:ascii="Times New Roman" w:hAnsi="Times New Roman"/>
          <w:sz w:val="28"/>
          <w:szCs w:val="28"/>
        </w:rPr>
        <w:t xml:space="preserve"> муниципального образования: </w:t>
      </w:r>
    </w:p>
    <w:p w:rsidR="00F51BD0" w:rsidRPr="000B03D2" w:rsidRDefault="00F51BD0" w:rsidP="00F51BD0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</w:t>
      </w:r>
      <w:r w:rsidR="0090709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90709C">
        <w:rPr>
          <w:rFonts w:ascii="Times New Roman" w:hAnsi="Times New Roman"/>
          <w:sz w:val="28"/>
          <w:szCs w:val="28"/>
        </w:rPr>
        <w:t>9722</w:t>
      </w:r>
      <w:r w:rsidRPr="000B03D2">
        <w:rPr>
          <w:rFonts w:ascii="Times New Roman" w:hAnsi="Times New Roman"/>
          <w:sz w:val="28"/>
          <w:szCs w:val="28"/>
        </w:rPr>
        <w:t xml:space="preserve"> чел.,</w:t>
      </w:r>
    </w:p>
    <w:p w:rsidR="00F51BD0" w:rsidRPr="000B03D2" w:rsidRDefault="00F51BD0" w:rsidP="00F51BD0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</w:t>
      </w:r>
      <w:r w:rsidR="0090709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90709C">
        <w:rPr>
          <w:rFonts w:ascii="Times New Roman" w:hAnsi="Times New Roman"/>
          <w:sz w:val="28"/>
          <w:szCs w:val="28"/>
        </w:rPr>
        <w:t>9641</w:t>
      </w:r>
      <w:r w:rsidRPr="000B03D2">
        <w:rPr>
          <w:rFonts w:ascii="Times New Roman" w:hAnsi="Times New Roman"/>
          <w:sz w:val="28"/>
          <w:szCs w:val="28"/>
        </w:rPr>
        <w:t xml:space="preserve"> чел.,</w:t>
      </w:r>
    </w:p>
    <w:p w:rsidR="00F51BD0" w:rsidRPr="005E4A0B" w:rsidRDefault="00F51BD0" w:rsidP="00F51BD0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5E4A0B">
        <w:rPr>
          <w:rFonts w:ascii="Times New Roman" w:hAnsi="Times New Roman"/>
          <w:sz w:val="28"/>
          <w:szCs w:val="28"/>
        </w:rPr>
        <w:t>в 201</w:t>
      </w:r>
      <w:r w:rsidR="0090709C" w:rsidRPr="005E4A0B">
        <w:rPr>
          <w:rFonts w:ascii="Times New Roman" w:hAnsi="Times New Roman"/>
          <w:sz w:val="28"/>
          <w:szCs w:val="28"/>
        </w:rPr>
        <w:t>9</w:t>
      </w:r>
      <w:r w:rsidRPr="005E4A0B">
        <w:rPr>
          <w:rFonts w:ascii="Times New Roman" w:hAnsi="Times New Roman"/>
          <w:sz w:val="28"/>
          <w:szCs w:val="28"/>
        </w:rPr>
        <w:t xml:space="preserve"> году</w:t>
      </w:r>
      <w:r w:rsidR="005E4A0B" w:rsidRPr="005E4A0B">
        <w:rPr>
          <w:rFonts w:ascii="Times New Roman" w:hAnsi="Times New Roman"/>
          <w:sz w:val="28"/>
          <w:szCs w:val="28"/>
        </w:rPr>
        <w:t xml:space="preserve"> 9497</w:t>
      </w:r>
      <w:r w:rsidR="005E4A0B">
        <w:rPr>
          <w:rFonts w:ascii="Times New Roman" w:hAnsi="Times New Roman"/>
          <w:sz w:val="28"/>
          <w:szCs w:val="28"/>
        </w:rPr>
        <w:t xml:space="preserve"> </w:t>
      </w:r>
      <w:r w:rsidRPr="005E4A0B">
        <w:rPr>
          <w:rFonts w:ascii="Times New Roman" w:hAnsi="Times New Roman"/>
          <w:sz w:val="28"/>
          <w:szCs w:val="28"/>
        </w:rPr>
        <w:t>чел.</w:t>
      </w:r>
    </w:p>
    <w:p w:rsidR="00A017D2" w:rsidRDefault="00E3763F" w:rsidP="005943F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19050" t="0" r="9525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5943F8" w:rsidRPr="005943F8" w:rsidRDefault="005943F8" w:rsidP="005943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2463"/>
        <w:gridCol w:w="2464"/>
        <w:gridCol w:w="2464"/>
        <w:gridCol w:w="2464"/>
      </w:tblGrid>
      <w:tr w:rsidR="009B0F2D" w:rsidRPr="00856051" w:rsidTr="00E3763F">
        <w:trPr>
          <w:jc w:val="center"/>
        </w:trPr>
        <w:tc>
          <w:tcPr>
            <w:tcW w:w="2463" w:type="dxa"/>
            <w:shd w:val="clear" w:color="auto" w:fill="C6D9F1" w:themeFill="text2" w:themeFillTint="33"/>
            <w:vAlign w:val="center"/>
          </w:tcPr>
          <w:p w:rsidR="009B0F2D" w:rsidRPr="00E3763F" w:rsidRDefault="009B0F2D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9B0F2D" w:rsidRPr="00E3763F" w:rsidRDefault="009B0F2D" w:rsidP="00514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90709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9B0F2D" w:rsidRPr="00E3763F" w:rsidRDefault="009B0F2D" w:rsidP="00514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90709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9B0F2D" w:rsidRPr="00E3763F" w:rsidRDefault="009B0F2D" w:rsidP="00514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90709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</w:p>
        </w:tc>
      </w:tr>
      <w:tr w:rsidR="001958CC" w:rsidRPr="00856051" w:rsidTr="001958CC">
        <w:trPr>
          <w:jc w:val="center"/>
        </w:trPr>
        <w:tc>
          <w:tcPr>
            <w:tcW w:w="2463" w:type="dxa"/>
            <w:shd w:val="clear" w:color="auto" w:fill="8DB3E2" w:themeFill="text2" w:themeFillTint="66"/>
            <w:vAlign w:val="center"/>
          </w:tcPr>
          <w:p w:rsidR="001958CC" w:rsidRPr="00E3763F" w:rsidRDefault="001958CC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Доходы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793B96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27484,6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793B96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34077,1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FE5B0D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27804,8</w:t>
            </w:r>
          </w:p>
        </w:tc>
      </w:tr>
      <w:tr w:rsidR="001958CC" w:rsidRPr="00856051" w:rsidTr="001958CC">
        <w:trPr>
          <w:jc w:val="center"/>
        </w:trPr>
        <w:tc>
          <w:tcPr>
            <w:tcW w:w="2463" w:type="dxa"/>
            <w:shd w:val="clear" w:color="auto" w:fill="C6D9F1" w:themeFill="text2" w:themeFillTint="33"/>
            <w:vAlign w:val="center"/>
          </w:tcPr>
          <w:p w:rsidR="001958CC" w:rsidRPr="00E3763F" w:rsidRDefault="001958CC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Расходы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1958CC" w:rsidRPr="005F4D1F" w:rsidRDefault="003E4049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33976,7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1958CC" w:rsidRPr="005F4D1F" w:rsidRDefault="003E4049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34077,1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1958CC" w:rsidRPr="005F4D1F" w:rsidRDefault="00FE5B0D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27804,8</w:t>
            </w:r>
          </w:p>
        </w:tc>
      </w:tr>
      <w:tr w:rsidR="001958CC" w:rsidRPr="00856051" w:rsidTr="001958CC">
        <w:trPr>
          <w:jc w:val="center"/>
        </w:trPr>
        <w:tc>
          <w:tcPr>
            <w:tcW w:w="2463" w:type="dxa"/>
            <w:shd w:val="clear" w:color="auto" w:fill="8DB3E2" w:themeFill="text2" w:themeFillTint="66"/>
            <w:vAlign w:val="center"/>
          </w:tcPr>
          <w:p w:rsidR="001958CC" w:rsidRPr="00E3763F" w:rsidRDefault="001958CC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Дефицит (-) профицит (+)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3E4049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-6492,1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1958CC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1958CC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E65A7" w:rsidRDefault="005E65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65A7" w:rsidRPr="00447B50" w:rsidRDefault="00217E45" w:rsidP="005E65A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217E45">
        <w:rPr>
          <w:rFonts w:ascii="Times New Roman" w:hAnsi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95.75pt;height:24.75pt" fillcolor="#e36c0a" stroked="f">
            <v:shadow on="t" color="#b2b2b2" opacity="52429f" offset="3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 w:rsidRPr="00225977">
        <w:rPr>
          <w:sz w:val="28"/>
          <w:szCs w:val="28"/>
        </w:rPr>
        <w:t>Бюджетная политика на 201</w:t>
      </w:r>
      <w:r w:rsidR="0090709C">
        <w:rPr>
          <w:sz w:val="28"/>
          <w:szCs w:val="28"/>
        </w:rPr>
        <w:t>9</w:t>
      </w:r>
      <w:r w:rsidRPr="0022597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сохраняет преемственность целей и задач, определенных в 201</w:t>
      </w:r>
      <w:r w:rsidR="0090709C">
        <w:rPr>
          <w:sz w:val="28"/>
          <w:szCs w:val="28"/>
        </w:rPr>
        <w:t>8</w:t>
      </w:r>
      <w:r>
        <w:rPr>
          <w:sz w:val="28"/>
          <w:szCs w:val="28"/>
        </w:rPr>
        <w:t xml:space="preserve"> году.</w: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рамках бюджетной политики необходимо обеспечить  рост доходов бюджета и повысить эффективность бюджетных расходов</w: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условиях</w:t>
      </w:r>
      <w:r w:rsidRPr="00D0366D">
        <w:rPr>
          <w:sz w:val="28"/>
          <w:szCs w:val="28"/>
        </w:rPr>
        <w:t xml:space="preserve"> </w:t>
      </w:r>
      <w:r w:rsidRPr="00225977">
        <w:rPr>
          <w:sz w:val="28"/>
          <w:szCs w:val="28"/>
        </w:rPr>
        <w:t>ограниченности финансовых ресурсов</w:t>
      </w:r>
      <w:r>
        <w:rPr>
          <w:sz w:val="28"/>
          <w:szCs w:val="28"/>
        </w:rPr>
        <w:t xml:space="preserve"> бюджетная политика направлена на решение следующих основных задач:</w:t>
      </w:r>
    </w:p>
    <w:p w:rsidR="005E65A7" w:rsidRDefault="005E65A7" w:rsidP="005E65A7">
      <w:pPr>
        <w:pStyle w:val="3"/>
        <w:widowControl/>
        <w:numPr>
          <w:ilvl w:val="0"/>
          <w:numId w:val="15"/>
        </w:numPr>
        <w:shd w:val="clear" w:color="auto" w:fill="auto"/>
        <w:suppressAutoHyphens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концентрация финансовых ресурсов на приоритетных направлениях;</w:t>
      </w:r>
    </w:p>
    <w:p w:rsidR="005E65A7" w:rsidRDefault="005E65A7" w:rsidP="005E65A7">
      <w:pPr>
        <w:pStyle w:val="3"/>
        <w:widowControl/>
        <w:numPr>
          <w:ilvl w:val="0"/>
          <w:numId w:val="15"/>
        </w:numPr>
        <w:shd w:val="clear" w:color="auto" w:fill="auto"/>
        <w:suppressAutoHyphens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ориентированности бюджетных расходов на достижение целей муниципальных программ и расширение их использования в бюджетном планировании</w: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Налоговая политика направлена на обеспечение роста экономического потенциала муниципального образования, сохранение социальной и финансовой стабильности и создание условий для устойчивого социально-экономического развития муниципального образования.</w:t>
      </w:r>
    </w:p>
    <w:p w:rsidR="005E65A7" w:rsidRDefault="005E65A7" w:rsidP="005E65A7">
      <w:pPr>
        <w:spacing w:after="0" w:line="240" w:lineRule="auto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части сохранения и укрепления налогового потенциала, повышения доходов бюджета муниципального образования планируется:</w:t>
      </w:r>
    </w:p>
    <w:p w:rsidR="005E65A7" w:rsidRDefault="005E65A7" w:rsidP="005E65A7">
      <w:pPr>
        <w:spacing w:after="0" w:line="240" w:lineRule="auto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65A7" w:rsidRPr="007730FE" w:rsidRDefault="005E65A7" w:rsidP="005E65A7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работа по инвентаризации и оптимизации имущества муниципальной собственности, вовлечению в хозяйственный оборот неиспользуемых объектов недвижимости и земельных участков;</w:t>
      </w:r>
    </w:p>
    <w:p w:rsidR="005E65A7" w:rsidRPr="007730FE" w:rsidRDefault="005E65A7" w:rsidP="005E65A7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проведение анализа финансово-хозяйственной деятельности организаций муниципального образования в целях выявления причин убыточности  и выработка мер по сокращению убыточных организаций;</w:t>
      </w:r>
    </w:p>
    <w:p w:rsidR="005E65A7" w:rsidRDefault="005E65A7" w:rsidP="005E65A7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730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выявление причин неплатежей недоимщиков и выработка рекомендаций по принятию мер к снижению образовавшейся задолженности.</w:t>
      </w:r>
    </w:p>
    <w:p w:rsidR="005E65A7" w:rsidRDefault="005E65A7" w:rsidP="005E65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E3A" w:rsidRPr="00856051" w:rsidRDefault="000D4E3A" w:rsidP="000D4E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191625" cy="390525"/>
            <wp:effectExtent l="19050" t="0" r="28575" b="0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0D4E3A" w:rsidRPr="00E704A9" w:rsidRDefault="000D4E3A" w:rsidP="000D4E3A">
      <w:pPr>
        <w:spacing w:after="0"/>
        <w:jc w:val="right"/>
        <w:rPr>
          <w:rFonts w:ascii="Times New Roman" w:hAnsi="Times New Roman"/>
          <w:i/>
          <w:sz w:val="18"/>
          <w:szCs w:val="18"/>
        </w:rPr>
      </w:pPr>
      <w:r w:rsidRPr="00E704A9">
        <w:rPr>
          <w:rFonts w:ascii="Times New Roman" w:hAnsi="Times New Roman"/>
          <w:i/>
          <w:sz w:val="18"/>
          <w:szCs w:val="18"/>
        </w:rPr>
        <w:t>тыс.руб.</w:t>
      </w:r>
    </w:p>
    <w:tbl>
      <w:tblPr>
        <w:tblStyle w:val="1-11"/>
        <w:tblW w:w="15242" w:type="dxa"/>
        <w:tblLook w:val="04A0"/>
      </w:tblPr>
      <w:tblGrid>
        <w:gridCol w:w="553"/>
        <w:gridCol w:w="10754"/>
        <w:gridCol w:w="1190"/>
        <w:gridCol w:w="1328"/>
        <w:gridCol w:w="1417"/>
      </w:tblGrid>
      <w:tr w:rsidR="00793B96" w:rsidRPr="00E704A9" w:rsidTr="00603EFD">
        <w:trPr>
          <w:cnfStyle w:val="100000000000"/>
          <w:trHeight w:val="499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jc w:val="center"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№ п/п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spacing w:after="0"/>
              <w:ind w:left="81"/>
              <w:contextualSpacing/>
              <w:jc w:val="center"/>
              <w:cnfStyle w:val="1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Наименование показателя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i/>
              </w:rPr>
            </w:pPr>
            <w:r w:rsidRPr="001958CC">
              <w:rPr>
                <w:rFonts w:ascii="Times New Roman" w:hAnsi="Times New Roman"/>
                <w:i/>
              </w:rPr>
              <w:t>Факт 201</w:t>
            </w:r>
            <w:r>
              <w:rPr>
                <w:rFonts w:ascii="Times New Roman" w:hAnsi="Times New Roman"/>
                <w:i/>
              </w:rPr>
              <w:t>7</w:t>
            </w:r>
            <w:r w:rsidRPr="001958CC">
              <w:rPr>
                <w:rFonts w:ascii="Times New Roman" w:hAnsi="Times New Roman"/>
                <w:i/>
              </w:rPr>
              <w:t xml:space="preserve"> год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i/>
              </w:rPr>
            </w:pPr>
            <w:r w:rsidRPr="001958CC">
              <w:rPr>
                <w:rFonts w:ascii="Times New Roman" w:hAnsi="Times New Roman"/>
                <w:i/>
              </w:rPr>
              <w:t>План 201</w:t>
            </w:r>
            <w:r>
              <w:rPr>
                <w:rFonts w:ascii="Times New Roman" w:hAnsi="Times New Roman"/>
                <w:i/>
              </w:rPr>
              <w:t>8</w:t>
            </w:r>
            <w:r w:rsidRPr="001958CC">
              <w:rPr>
                <w:rFonts w:ascii="Times New Roman" w:hAnsi="Times New Roman"/>
                <w:i/>
              </w:rPr>
              <w:t>год</w:t>
            </w:r>
          </w:p>
        </w:tc>
        <w:tc>
          <w:tcPr>
            <w:tcW w:w="1417" w:type="dxa"/>
          </w:tcPr>
          <w:p w:rsidR="00793B96" w:rsidRPr="001958CC" w:rsidRDefault="00D2399C" w:rsidP="00603EFD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i/>
              </w:rPr>
            </w:pPr>
            <w:r>
              <w:rPr>
                <w:rFonts w:ascii="Times New Roman" w:hAnsi="Times New Roman"/>
                <w:i/>
              </w:rPr>
              <w:t>План</w:t>
            </w:r>
            <w:r w:rsidR="00793B96" w:rsidRPr="001958CC">
              <w:rPr>
                <w:rFonts w:ascii="Times New Roman" w:hAnsi="Times New Roman"/>
                <w:i/>
              </w:rPr>
              <w:t xml:space="preserve"> на 201</w:t>
            </w:r>
            <w:r w:rsidR="00793B96">
              <w:rPr>
                <w:rFonts w:ascii="Times New Roman" w:hAnsi="Times New Roman"/>
                <w:i/>
              </w:rPr>
              <w:t>9</w:t>
            </w:r>
            <w:r w:rsidR="00793B96" w:rsidRPr="001958CC">
              <w:rPr>
                <w:rFonts w:ascii="Times New Roman" w:hAnsi="Times New Roman"/>
                <w:i/>
              </w:rPr>
              <w:t xml:space="preserve"> год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доходы - всего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22</w:t>
            </w:r>
            <w:r w:rsidR="00D247D9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699,6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</w:t>
            </w:r>
            <w:r w:rsidR="00D247D9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069,1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23 979,1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доходы физических лиц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8519,9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9398,9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10 528,0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 xml:space="preserve">Акцизы по подакцизным товарам </w:t>
            </w:r>
            <w:proofErr w:type="gramStart"/>
            <w:r w:rsidRPr="00E704A9">
              <w:rPr>
                <w:rFonts w:ascii="Times New Roman" w:hAnsi="Times New Roman"/>
                <w:i/>
              </w:rPr>
              <w:t xml:space="preserve">( </w:t>
            </w:r>
            <w:proofErr w:type="gramEnd"/>
            <w:r w:rsidRPr="00E704A9">
              <w:rPr>
                <w:rFonts w:ascii="Times New Roman" w:hAnsi="Times New Roman"/>
                <w:i/>
              </w:rPr>
              <w:t>продукции) производимым на территории РФ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1851,7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1 619,3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1 956,5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Единый сельскохозяйственный налог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237,6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271,6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i/>
              </w:rPr>
              <w:t>203,4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имущество физических лиц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3249,9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2921,7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2 177,1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Земельный налог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8840,5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8857,6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9 114,1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1.6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Государственная пошлина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010000"/>
          <w:trHeight w:val="348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Неналоговые доходы - всего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453,5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535,0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495,0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Доходы, получаемые в виде арендной платы за земельные участки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300,4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215,0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200,0</w:t>
            </w:r>
          </w:p>
        </w:tc>
      </w:tr>
      <w:tr w:rsidR="00793B96" w:rsidRPr="00E704A9" w:rsidTr="00603EFD">
        <w:trPr>
          <w:cnfStyle w:val="000000010000"/>
          <w:trHeight w:val="641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1,4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120,0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105,0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продажи материальных и нематериальных активов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112,6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200,0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190,0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Штрафы, санкции, возмещение ущерба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39,0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неналоговые доходы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и неналоговые доходы всего: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23 153,1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23 604,1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24 474,1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Безвозмездные поступления  в том числе: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4 331,5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10 473,0</w:t>
            </w:r>
          </w:p>
        </w:tc>
        <w:tc>
          <w:tcPr>
            <w:tcW w:w="1417" w:type="dxa"/>
          </w:tcPr>
          <w:p w:rsidR="00793B96" w:rsidRPr="001958CC" w:rsidRDefault="00D247D9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3 330,7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Дотация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415,1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435,5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455,4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lastRenderedPageBreak/>
              <w:t>4.2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Субсидия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691,6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Субвенция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Иные межбюджетные трансферты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3 916,4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10 037,5</w:t>
            </w:r>
          </w:p>
        </w:tc>
        <w:tc>
          <w:tcPr>
            <w:tcW w:w="1417" w:type="dxa"/>
          </w:tcPr>
          <w:p w:rsidR="00793B96" w:rsidRPr="001958CC" w:rsidRDefault="00D247D9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2 183,7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безвозмездные поступления (</w:t>
            </w:r>
            <w:r w:rsidRPr="00E704A9">
              <w:rPr>
                <w:rFonts w:ascii="Times New Roman" w:hAnsi="Times New Roman"/>
                <w:b/>
                <w:i/>
              </w:rPr>
              <w:t>код 207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100000"/>
          <w:trHeight w:val="568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4.6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возврата целевых остатков межбюджетных трансфертов прошлых лет и возврат целевых остатков межбюджетных трансфертов прошлых лет (</w:t>
            </w:r>
            <w:r w:rsidRPr="00E704A9">
              <w:rPr>
                <w:rFonts w:ascii="Times New Roman" w:hAnsi="Times New Roman"/>
                <w:b/>
                <w:i/>
              </w:rPr>
              <w:t>коды 218, 219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Доходы всего: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27 484,6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34 077,1</w:t>
            </w:r>
          </w:p>
        </w:tc>
        <w:tc>
          <w:tcPr>
            <w:tcW w:w="1417" w:type="dxa"/>
          </w:tcPr>
          <w:p w:rsidR="00793B96" w:rsidRPr="001958CC" w:rsidRDefault="00D247D9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27 804,8</w:t>
            </w:r>
          </w:p>
        </w:tc>
      </w:tr>
    </w:tbl>
    <w:p w:rsidR="000D4E3A" w:rsidRDefault="000D4E3A" w:rsidP="000D4E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3B96" w:rsidRPr="005E65A7" w:rsidRDefault="00793B96" w:rsidP="00793B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Бюджет </w:t>
      </w:r>
      <w:r w:rsidRPr="00856051">
        <w:rPr>
          <w:rFonts w:ascii="Times New Roman" w:hAnsi="Times New Roman"/>
          <w:b/>
          <w:i/>
          <w:sz w:val="28"/>
          <w:szCs w:val="28"/>
        </w:rPr>
        <w:t>Базарно-Карабулакского</w:t>
      </w:r>
      <w:r w:rsidRPr="00856051">
        <w:rPr>
          <w:rFonts w:ascii="Times New Roman" w:hAnsi="Times New Roman"/>
          <w:i/>
          <w:sz w:val="28"/>
          <w:szCs w:val="28"/>
        </w:rPr>
        <w:t xml:space="preserve"> муниципального образования по доходам сформирован в объеме </w:t>
      </w:r>
      <w:r w:rsidR="00D247D9">
        <w:rPr>
          <w:rFonts w:ascii="Times New Roman" w:hAnsi="Times New Roman"/>
          <w:b/>
          <w:i/>
          <w:sz w:val="28"/>
          <w:szCs w:val="28"/>
        </w:rPr>
        <w:t xml:space="preserve"> 27 804,8 </w:t>
      </w:r>
      <w:r w:rsidRPr="00856051">
        <w:rPr>
          <w:rFonts w:ascii="Times New Roman" w:hAnsi="Times New Roman"/>
          <w:b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b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b/>
          <w:i/>
          <w:sz w:val="28"/>
          <w:szCs w:val="28"/>
        </w:rPr>
        <w:t>ублей.,</w:t>
      </w:r>
      <w:r w:rsidRPr="00856051">
        <w:rPr>
          <w:rFonts w:ascii="Times New Roman" w:hAnsi="Times New Roman"/>
          <w:i/>
          <w:sz w:val="28"/>
          <w:szCs w:val="28"/>
        </w:rPr>
        <w:t xml:space="preserve"> исходя из налоговых и неналоговых доходов в сумме </w:t>
      </w:r>
      <w:r>
        <w:rPr>
          <w:rFonts w:ascii="Times New Roman" w:hAnsi="Times New Roman"/>
          <w:b/>
          <w:i/>
          <w:sz w:val="28"/>
          <w:szCs w:val="28"/>
        </w:rPr>
        <w:t xml:space="preserve">24 474,1 </w:t>
      </w:r>
      <w:r w:rsidRPr="00856051">
        <w:rPr>
          <w:rFonts w:ascii="Times New Roman" w:hAnsi="Times New Roman"/>
          <w:b/>
          <w:i/>
          <w:sz w:val="28"/>
          <w:szCs w:val="28"/>
        </w:rPr>
        <w:t>тыс. рублей</w:t>
      </w:r>
      <w:r w:rsidRPr="00856051">
        <w:rPr>
          <w:rFonts w:ascii="Times New Roman" w:hAnsi="Times New Roman"/>
          <w:i/>
          <w:sz w:val="28"/>
          <w:szCs w:val="28"/>
        </w:rPr>
        <w:t xml:space="preserve">. 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В основу расчета </w:t>
      </w:r>
      <w:r w:rsidRPr="00856051">
        <w:rPr>
          <w:rFonts w:ascii="Times New Roman" w:hAnsi="Times New Roman"/>
          <w:b/>
          <w:i/>
          <w:sz w:val="28"/>
          <w:szCs w:val="28"/>
        </w:rPr>
        <w:t>налога на доходы физических лиц</w:t>
      </w:r>
      <w:r w:rsidRPr="00856051">
        <w:rPr>
          <w:rFonts w:ascii="Times New Roman" w:hAnsi="Times New Roman"/>
          <w:i/>
          <w:sz w:val="28"/>
          <w:szCs w:val="28"/>
        </w:rPr>
        <w:t xml:space="preserve"> принята оценка прогноза фонда оплаты труда работающих  на 201</w:t>
      </w:r>
      <w:r>
        <w:rPr>
          <w:rFonts w:ascii="Times New Roman" w:hAnsi="Times New Roman"/>
          <w:i/>
          <w:sz w:val="28"/>
          <w:szCs w:val="28"/>
        </w:rPr>
        <w:t xml:space="preserve">9 год (837 203,4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ублей.), поступление налога за 201</w:t>
      </w:r>
      <w:r>
        <w:rPr>
          <w:rFonts w:ascii="Times New Roman" w:hAnsi="Times New Roman"/>
          <w:i/>
          <w:sz w:val="28"/>
          <w:szCs w:val="28"/>
        </w:rPr>
        <w:t>5</w:t>
      </w:r>
      <w:r w:rsidRPr="00856051">
        <w:rPr>
          <w:rFonts w:ascii="Times New Roman" w:hAnsi="Times New Roman"/>
          <w:i/>
          <w:sz w:val="28"/>
          <w:szCs w:val="28"/>
        </w:rPr>
        <w:t>- 201</w:t>
      </w:r>
      <w:r>
        <w:rPr>
          <w:rFonts w:ascii="Times New Roman" w:hAnsi="Times New Roman"/>
          <w:i/>
          <w:sz w:val="28"/>
          <w:szCs w:val="28"/>
        </w:rPr>
        <w:t>7</w:t>
      </w:r>
      <w:r w:rsidRPr="00856051">
        <w:rPr>
          <w:rFonts w:ascii="Times New Roman" w:hAnsi="Times New Roman"/>
          <w:i/>
          <w:sz w:val="28"/>
          <w:szCs w:val="28"/>
        </w:rPr>
        <w:t xml:space="preserve"> годы. 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Объем поступления налога на доходы физических лиц в бюджете муници</w:t>
      </w:r>
      <w:r>
        <w:rPr>
          <w:rFonts w:ascii="Times New Roman" w:hAnsi="Times New Roman"/>
          <w:i/>
          <w:sz w:val="28"/>
          <w:szCs w:val="28"/>
        </w:rPr>
        <w:t>пального образования составит 10 528,0</w:t>
      </w:r>
      <w:r w:rsidRPr="00856051">
        <w:rPr>
          <w:rFonts w:ascii="Times New Roman" w:hAnsi="Times New Roman"/>
          <w:i/>
          <w:sz w:val="28"/>
          <w:szCs w:val="28"/>
        </w:rPr>
        <w:t xml:space="preserve"> тыс. рублей.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Бюджетным кодексом Российской Федерации за бюджетом муниципального образовани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я</w:t>
      </w:r>
      <w:r>
        <w:rPr>
          <w:rFonts w:ascii="Times New Roman" w:hAnsi="Times New Roman"/>
          <w:i/>
          <w:sz w:val="28"/>
          <w:szCs w:val="28"/>
        </w:rPr>
        <w:t>(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городского поселения)</w:t>
      </w:r>
      <w:r w:rsidRPr="00856051">
        <w:rPr>
          <w:rFonts w:ascii="Times New Roman" w:hAnsi="Times New Roman"/>
          <w:i/>
          <w:sz w:val="28"/>
          <w:szCs w:val="28"/>
        </w:rPr>
        <w:t xml:space="preserve"> закреплено 10 процентов налога на доходы физических лиц.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В основе расчета </w:t>
      </w:r>
      <w:r w:rsidRPr="00856051">
        <w:rPr>
          <w:rFonts w:ascii="Times New Roman" w:hAnsi="Times New Roman"/>
          <w:b/>
          <w:i/>
          <w:sz w:val="28"/>
          <w:szCs w:val="28"/>
        </w:rPr>
        <w:t>единого сельскохозяйственного налога</w:t>
      </w:r>
      <w:r w:rsidRPr="00856051">
        <w:rPr>
          <w:rFonts w:ascii="Times New Roman" w:hAnsi="Times New Roman"/>
          <w:i/>
          <w:sz w:val="28"/>
          <w:szCs w:val="28"/>
        </w:rPr>
        <w:t xml:space="preserve"> приняты доходы, уменьшенные на величину расходов, по прогнозу отдела экономического развития на 201</w:t>
      </w:r>
      <w:r>
        <w:rPr>
          <w:rFonts w:ascii="Times New Roman" w:hAnsi="Times New Roman"/>
          <w:i/>
          <w:sz w:val="28"/>
          <w:szCs w:val="28"/>
        </w:rPr>
        <w:t>9</w:t>
      </w:r>
      <w:r w:rsidRPr="00856051">
        <w:rPr>
          <w:rFonts w:ascii="Times New Roman" w:hAnsi="Times New Roman"/>
          <w:i/>
          <w:sz w:val="28"/>
          <w:szCs w:val="28"/>
        </w:rPr>
        <w:t xml:space="preserve"> год. Поступление единого сельскохозяйственного налога в муниципальное образование прогнозируется в сумме </w:t>
      </w:r>
      <w:r>
        <w:rPr>
          <w:rFonts w:ascii="Times New Roman" w:hAnsi="Times New Roman"/>
          <w:i/>
          <w:sz w:val="28"/>
          <w:szCs w:val="28"/>
        </w:rPr>
        <w:t xml:space="preserve"> 203,4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</w:t>
      </w:r>
    </w:p>
    <w:p w:rsidR="00793B96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В основу расчета </w:t>
      </w:r>
      <w:r w:rsidRPr="00856051">
        <w:rPr>
          <w:rFonts w:ascii="Times New Roman" w:hAnsi="Times New Roman"/>
          <w:b/>
          <w:i/>
          <w:sz w:val="28"/>
          <w:szCs w:val="28"/>
        </w:rPr>
        <w:t>налога на имущество физических лиц</w:t>
      </w:r>
      <w:r w:rsidRPr="00856051">
        <w:rPr>
          <w:rFonts w:ascii="Times New Roman" w:hAnsi="Times New Roman"/>
          <w:i/>
          <w:sz w:val="28"/>
          <w:szCs w:val="28"/>
        </w:rPr>
        <w:t xml:space="preserve"> приняты данные главного администратора дохода (и</w:t>
      </w:r>
      <w:r>
        <w:rPr>
          <w:rFonts w:ascii="Times New Roman" w:hAnsi="Times New Roman"/>
          <w:i/>
          <w:sz w:val="28"/>
          <w:szCs w:val="28"/>
        </w:rPr>
        <w:t xml:space="preserve">нспекции Федеральной налоговой </w:t>
      </w:r>
      <w:r w:rsidRPr="00856051">
        <w:rPr>
          <w:rFonts w:ascii="Times New Roman" w:hAnsi="Times New Roman"/>
          <w:i/>
          <w:sz w:val="28"/>
          <w:szCs w:val="28"/>
        </w:rPr>
        <w:t>службы по Саратовской области) , Решения Совета Базарно-Карабулакского муниципа</w:t>
      </w:r>
      <w:r>
        <w:rPr>
          <w:rFonts w:ascii="Times New Roman" w:hAnsi="Times New Roman"/>
          <w:i/>
          <w:sz w:val="28"/>
          <w:szCs w:val="28"/>
        </w:rPr>
        <w:t>льного образования от 14.11.2014</w:t>
      </w:r>
      <w:r w:rsidRPr="00856051">
        <w:rPr>
          <w:rFonts w:ascii="Times New Roman" w:hAnsi="Times New Roman"/>
          <w:i/>
          <w:sz w:val="28"/>
          <w:szCs w:val="28"/>
        </w:rPr>
        <w:t xml:space="preserve"> года № </w:t>
      </w:r>
      <w:r>
        <w:rPr>
          <w:rFonts w:ascii="Times New Roman" w:hAnsi="Times New Roman"/>
          <w:i/>
          <w:sz w:val="28"/>
          <w:szCs w:val="28"/>
        </w:rPr>
        <w:t>13</w:t>
      </w:r>
      <w:r w:rsidRPr="00856051">
        <w:rPr>
          <w:rFonts w:ascii="Times New Roman" w:hAnsi="Times New Roman"/>
          <w:i/>
          <w:sz w:val="28"/>
          <w:szCs w:val="28"/>
        </w:rPr>
        <w:t xml:space="preserve"> «Об установлении налога на имущество физических лиц на территории Базарно-Карабулакского муниципального образ</w:t>
      </w:r>
      <w:r>
        <w:rPr>
          <w:rFonts w:ascii="Times New Roman" w:hAnsi="Times New Roman"/>
          <w:i/>
          <w:sz w:val="28"/>
          <w:szCs w:val="28"/>
        </w:rPr>
        <w:t>ования».Отчет о налоговой базе и структуре начислений по местным налогам( форма № 5-МН) за 2017 год.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Объем поступления налога на имущество физических лиц в бюджете муниципального образования составит в сумме</w:t>
      </w:r>
      <w:r>
        <w:rPr>
          <w:rFonts w:ascii="Times New Roman" w:hAnsi="Times New Roman"/>
          <w:i/>
          <w:sz w:val="28"/>
          <w:szCs w:val="28"/>
        </w:rPr>
        <w:t xml:space="preserve">2 177,1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lastRenderedPageBreak/>
        <w:t xml:space="preserve">Доходы муниципального образования от </w:t>
      </w:r>
      <w:r w:rsidRPr="00856051">
        <w:rPr>
          <w:rFonts w:ascii="Times New Roman" w:hAnsi="Times New Roman"/>
          <w:b/>
          <w:i/>
          <w:sz w:val="28"/>
          <w:szCs w:val="28"/>
        </w:rPr>
        <w:t>земельного налога</w:t>
      </w:r>
      <w:r w:rsidRPr="00856051">
        <w:rPr>
          <w:rFonts w:ascii="Times New Roman" w:hAnsi="Times New Roman"/>
          <w:i/>
          <w:sz w:val="28"/>
          <w:szCs w:val="28"/>
        </w:rPr>
        <w:t xml:space="preserve"> рассчитаны на основе кадастровой стоимости земельных участков и Решения Совета Базарно-Карабулакского муниципального обр</w:t>
      </w:r>
      <w:r>
        <w:rPr>
          <w:rFonts w:ascii="Times New Roman" w:hAnsi="Times New Roman"/>
          <w:i/>
          <w:sz w:val="28"/>
          <w:szCs w:val="28"/>
        </w:rPr>
        <w:t>азования от 14.11.2008 года № 6</w:t>
      </w:r>
      <w:r w:rsidRPr="00856051">
        <w:rPr>
          <w:rFonts w:ascii="Times New Roman" w:hAnsi="Times New Roman"/>
          <w:i/>
          <w:sz w:val="28"/>
          <w:szCs w:val="28"/>
        </w:rPr>
        <w:t xml:space="preserve"> «Об установлении земельного налога на территории Базарно-Карабулакского муниципального образования», Решения «О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19.10.2010 года № 25 .</w:t>
      </w:r>
      <w:r>
        <w:rPr>
          <w:rFonts w:ascii="Times New Roman" w:hAnsi="Times New Roman"/>
          <w:i/>
          <w:sz w:val="28"/>
          <w:szCs w:val="28"/>
        </w:rPr>
        <w:t xml:space="preserve"> Решения «О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14.11.2014 года № 12; Решения « О внесении изменений в решение Совета Базарно-Карабулакского муниципального образования от 14.11.2008 года № 6 « Об установлении земельного налога на территории Базарно-Карабулакского муниципального образования» от 09.11.2015 года № 19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Поступление земельног</w:t>
      </w:r>
      <w:r>
        <w:rPr>
          <w:rFonts w:ascii="Times New Roman" w:hAnsi="Times New Roman"/>
          <w:i/>
          <w:sz w:val="28"/>
          <w:szCs w:val="28"/>
        </w:rPr>
        <w:t xml:space="preserve">о налога запланировано в сумме 9 114,1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Поступления формируются за счет </w:t>
      </w:r>
      <w:r w:rsidRPr="00856051">
        <w:rPr>
          <w:rFonts w:ascii="Times New Roman" w:hAnsi="Times New Roman"/>
          <w:b/>
          <w:i/>
          <w:sz w:val="28"/>
          <w:szCs w:val="28"/>
        </w:rPr>
        <w:t>доходов получаемые в виде арендной платы за земельные участки</w:t>
      </w:r>
      <w:r w:rsidRPr="00856051">
        <w:rPr>
          <w:rFonts w:ascii="Times New Roman" w:hAnsi="Times New Roman"/>
          <w:i/>
          <w:sz w:val="28"/>
          <w:szCs w:val="28"/>
        </w:rPr>
        <w:t xml:space="preserve"> – </w:t>
      </w:r>
      <w:r>
        <w:rPr>
          <w:rFonts w:ascii="Times New Roman" w:hAnsi="Times New Roman"/>
          <w:i/>
          <w:sz w:val="28"/>
          <w:szCs w:val="28"/>
        </w:rPr>
        <w:t xml:space="preserve">200,0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</w:t>
      </w:r>
      <w:r>
        <w:rPr>
          <w:rFonts w:ascii="Times New Roman" w:hAnsi="Times New Roman"/>
          <w:i/>
          <w:sz w:val="28"/>
          <w:szCs w:val="28"/>
        </w:rPr>
        <w:t xml:space="preserve"> и арендной платы от имущества -100,0 тыс. руб.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b/>
          <w:i/>
          <w:sz w:val="28"/>
          <w:szCs w:val="28"/>
        </w:rPr>
        <w:t>Доходы от продажи земельны</w:t>
      </w:r>
      <w:r w:rsidRPr="00856051">
        <w:rPr>
          <w:rFonts w:ascii="Times New Roman" w:hAnsi="Times New Roman"/>
          <w:i/>
          <w:sz w:val="28"/>
          <w:szCs w:val="28"/>
        </w:rPr>
        <w:t>х участков, государственная собственность на которые не разграничена и которая расположена в границах поселений в бюд</w:t>
      </w:r>
      <w:r>
        <w:rPr>
          <w:rFonts w:ascii="Times New Roman" w:hAnsi="Times New Roman"/>
          <w:i/>
          <w:sz w:val="28"/>
          <w:szCs w:val="28"/>
        </w:rPr>
        <w:t xml:space="preserve">жет муниципального образования </w:t>
      </w:r>
      <w:r w:rsidRPr="00856051">
        <w:rPr>
          <w:rFonts w:ascii="Times New Roman" w:hAnsi="Times New Roman"/>
          <w:i/>
          <w:sz w:val="28"/>
          <w:szCs w:val="28"/>
        </w:rPr>
        <w:t xml:space="preserve">запланировано в объеме </w:t>
      </w:r>
      <w:r>
        <w:rPr>
          <w:rFonts w:ascii="Times New Roman" w:hAnsi="Times New Roman"/>
          <w:i/>
          <w:sz w:val="28"/>
          <w:szCs w:val="28"/>
        </w:rPr>
        <w:t>190,0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Кроме того в бюдж</w:t>
      </w:r>
      <w:r>
        <w:rPr>
          <w:rFonts w:ascii="Times New Roman" w:hAnsi="Times New Roman"/>
          <w:i/>
          <w:sz w:val="28"/>
          <w:szCs w:val="28"/>
        </w:rPr>
        <w:t xml:space="preserve">ете муниципального образования </w:t>
      </w:r>
      <w:r w:rsidRPr="00856051">
        <w:rPr>
          <w:rFonts w:ascii="Times New Roman" w:hAnsi="Times New Roman"/>
          <w:i/>
          <w:sz w:val="28"/>
          <w:szCs w:val="28"/>
        </w:rPr>
        <w:t xml:space="preserve">заложены акцизы на нефтепродукты по установленным дифференцированным нормативам отчислений для каждого поселения, которые станут источником формирования муниципальных дорожных фондов. Поступление </w:t>
      </w:r>
      <w:r w:rsidRPr="00856051">
        <w:rPr>
          <w:rFonts w:ascii="Times New Roman" w:hAnsi="Times New Roman"/>
          <w:b/>
          <w:i/>
          <w:sz w:val="28"/>
          <w:szCs w:val="28"/>
        </w:rPr>
        <w:t>акцизов на нефтепродукты</w:t>
      </w:r>
      <w:r w:rsidRPr="00856051">
        <w:rPr>
          <w:rFonts w:ascii="Times New Roman" w:hAnsi="Times New Roman"/>
          <w:i/>
          <w:sz w:val="28"/>
          <w:szCs w:val="28"/>
        </w:rPr>
        <w:t xml:space="preserve"> запланировано в сумме </w:t>
      </w:r>
      <w:r>
        <w:rPr>
          <w:rFonts w:ascii="Times New Roman" w:hAnsi="Times New Roman"/>
          <w:i/>
          <w:sz w:val="28"/>
          <w:szCs w:val="28"/>
        </w:rPr>
        <w:t>1 956,5</w:t>
      </w:r>
      <w:r w:rsidRPr="00856051">
        <w:rPr>
          <w:rFonts w:ascii="Times New Roman" w:hAnsi="Times New Roman"/>
          <w:i/>
          <w:sz w:val="28"/>
          <w:szCs w:val="28"/>
        </w:rPr>
        <w:t>тыс. рублей.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b/>
          <w:i/>
          <w:sz w:val="28"/>
          <w:szCs w:val="28"/>
        </w:rPr>
        <w:t>Безвозмездные поступления</w:t>
      </w:r>
      <w:r w:rsidRPr="00856051">
        <w:rPr>
          <w:rFonts w:ascii="Times New Roman" w:hAnsi="Times New Roman"/>
          <w:i/>
          <w:sz w:val="28"/>
          <w:szCs w:val="28"/>
        </w:rPr>
        <w:t xml:space="preserve"> запланированы в объеме </w:t>
      </w:r>
      <w:r w:rsidR="00D247D9">
        <w:rPr>
          <w:rFonts w:ascii="Times New Roman" w:hAnsi="Times New Roman"/>
          <w:b/>
          <w:i/>
          <w:sz w:val="28"/>
          <w:szCs w:val="28"/>
        </w:rPr>
        <w:t xml:space="preserve">3 330,7 </w:t>
      </w:r>
      <w:r w:rsidRPr="00856051">
        <w:rPr>
          <w:rFonts w:ascii="Times New Roman" w:hAnsi="Times New Roman"/>
          <w:i/>
          <w:sz w:val="28"/>
          <w:szCs w:val="28"/>
        </w:rPr>
        <w:t xml:space="preserve">тыс.руб. или </w:t>
      </w:r>
      <w:r w:rsidR="00D247D9">
        <w:rPr>
          <w:rFonts w:ascii="Times New Roman" w:hAnsi="Times New Roman"/>
          <w:i/>
          <w:sz w:val="28"/>
          <w:szCs w:val="28"/>
        </w:rPr>
        <w:t>11,9</w:t>
      </w:r>
      <w:r w:rsidRPr="00856051">
        <w:rPr>
          <w:rFonts w:ascii="Times New Roman" w:hAnsi="Times New Roman"/>
          <w:i/>
          <w:sz w:val="28"/>
          <w:szCs w:val="28"/>
        </w:rPr>
        <w:t>% от общего объема доходов, из них:</w:t>
      </w:r>
    </w:p>
    <w:p w:rsidR="00793B96" w:rsidRDefault="00793B96" w:rsidP="00793B96">
      <w:pPr>
        <w:ind w:left="567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- дотация </w:t>
      </w:r>
      <w:r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b/>
          <w:i/>
          <w:sz w:val="28"/>
          <w:szCs w:val="28"/>
        </w:rPr>
        <w:t xml:space="preserve">455,4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 xml:space="preserve">ублей или </w:t>
      </w:r>
      <w:r>
        <w:rPr>
          <w:rFonts w:ascii="Times New Roman" w:hAnsi="Times New Roman"/>
          <w:i/>
          <w:sz w:val="28"/>
          <w:szCs w:val="28"/>
        </w:rPr>
        <w:t>1,6</w:t>
      </w:r>
      <w:r w:rsidRPr="00856051">
        <w:rPr>
          <w:rFonts w:ascii="Times New Roman" w:hAnsi="Times New Roman"/>
          <w:i/>
          <w:sz w:val="28"/>
          <w:szCs w:val="28"/>
        </w:rPr>
        <w:t>% от общего объема доходов;</w:t>
      </w:r>
    </w:p>
    <w:p w:rsidR="00793B96" w:rsidRPr="00856051" w:rsidRDefault="00793B96" w:rsidP="00793B96">
      <w:pPr>
        <w:ind w:left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субсидии -</w:t>
      </w:r>
      <w:r w:rsidRPr="00C12C94">
        <w:rPr>
          <w:rFonts w:ascii="Times New Roman" w:hAnsi="Times New Roman"/>
          <w:b/>
          <w:i/>
          <w:sz w:val="28"/>
          <w:szCs w:val="28"/>
        </w:rPr>
        <w:t>691,6</w:t>
      </w:r>
      <w:r>
        <w:rPr>
          <w:rFonts w:ascii="Times New Roman" w:hAnsi="Times New Roman"/>
          <w:i/>
          <w:sz w:val="28"/>
          <w:szCs w:val="28"/>
        </w:rPr>
        <w:t xml:space="preserve"> тыс. рублей или 2,5 % от общего объема доходов;</w:t>
      </w:r>
    </w:p>
    <w:p w:rsidR="00793B96" w:rsidRDefault="00793B96" w:rsidP="00793B96">
      <w:pPr>
        <w:spacing w:after="720"/>
        <w:ind w:left="567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-иные межбюджетные трансферты </w:t>
      </w:r>
      <w:r>
        <w:rPr>
          <w:rFonts w:ascii="Times New Roman" w:hAnsi="Times New Roman"/>
          <w:i/>
          <w:sz w:val="28"/>
          <w:szCs w:val="28"/>
        </w:rPr>
        <w:t>–</w:t>
      </w:r>
      <w:r w:rsidR="00D247D9">
        <w:rPr>
          <w:rFonts w:ascii="Times New Roman" w:hAnsi="Times New Roman"/>
          <w:b/>
          <w:i/>
          <w:sz w:val="28"/>
          <w:szCs w:val="28"/>
        </w:rPr>
        <w:t>2183,7</w:t>
      </w:r>
      <w:r w:rsidRPr="00856051">
        <w:rPr>
          <w:rFonts w:ascii="Times New Roman" w:hAnsi="Times New Roman"/>
          <w:i/>
          <w:sz w:val="28"/>
          <w:szCs w:val="28"/>
        </w:rPr>
        <w:t xml:space="preserve"> тыс. рублей или </w:t>
      </w:r>
      <w:r w:rsidR="00D247D9">
        <w:rPr>
          <w:rFonts w:ascii="Times New Roman" w:hAnsi="Times New Roman"/>
          <w:i/>
          <w:sz w:val="28"/>
          <w:szCs w:val="28"/>
        </w:rPr>
        <w:t>7,8</w:t>
      </w:r>
      <w:r w:rsidRPr="00856051">
        <w:rPr>
          <w:rFonts w:ascii="Times New Roman" w:hAnsi="Times New Roman"/>
          <w:i/>
          <w:sz w:val="28"/>
          <w:szCs w:val="28"/>
        </w:rPr>
        <w:t xml:space="preserve"> % от общего объема доходов.</w:t>
      </w:r>
    </w:p>
    <w:p w:rsidR="00793B96" w:rsidRPr="00856051" w:rsidRDefault="00793B96" w:rsidP="00793B96">
      <w:pPr>
        <w:spacing w:after="720"/>
        <w:ind w:left="567"/>
        <w:jc w:val="both"/>
        <w:rPr>
          <w:rFonts w:ascii="Times New Roman" w:hAnsi="Times New Roman"/>
          <w:i/>
          <w:sz w:val="28"/>
          <w:szCs w:val="28"/>
        </w:rPr>
      </w:pPr>
    </w:p>
    <w:p w:rsidR="00793B96" w:rsidRPr="00856051" w:rsidRDefault="00793B96" w:rsidP="00793B96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>Основные направления деятельности Базарно-Карабулакск</w:t>
      </w: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ого муниципального образования </w:t>
      </w: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>по повышению доходов бюджета.</w:t>
      </w:r>
    </w:p>
    <w:p w:rsidR="00793B96" w:rsidRPr="00856051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Выявление собственников имущества и земельных участков, не оформивших имущественные права.</w:t>
      </w:r>
    </w:p>
    <w:p w:rsidR="00793B96" w:rsidRPr="00856051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Оформление невостребованных земельных участков.</w:t>
      </w:r>
    </w:p>
    <w:p w:rsidR="00793B96" w:rsidRPr="00856051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793B96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93B9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067800" cy="39433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5A7" w:rsidRDefault="00217E45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7E45">
        <w:rPr>
          <w:rFonts w:ascii="Times New Roman" w:hAnsi="Times New Roman"/>
          <w:sz w:val="28"/>
          <w:szCs w:val="28"/>
        </w:rPr>
        <w:pict>
          <v:shape id="_x0000_i1028" type="#_x0000_t136" style="width:495.75pt;height:40.5pt" fillcolor="#b2b2b2" strokecolor="red" strokeweight="1pt">
            <v:fill opacity=".5"/>
            <v:shadow on="t" color="#99f" offset="3pt"/>
            <v:textpath style="font-family:&quot;Arial Black&quot;;v-text-kern:t" trim="t" fitpath="t" string="Расходы бюджета на 2019 год"/>
          </v:shape>
        </w:pict>
      </w:r>
    </w:p>
    <w:p w:rsidR="005E65A7" w:rsidRDefault="005E65A7" w:rsidP="005E65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5A7" w:rsidRPr="00261EEB" w:rsidRDefault="005E65A7" w:rsidP="005E65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1EEB">
        <w:rPr>
          <w:rFonts w:ascii="Times New Roman" w:hAnsi="Times New Roman"/>
          <w:sz w:val="28"/>
          <w:szCs w:val="28"/>
        </w:rPr>
        <w:t xml:space="preserve">Расходная часть бюджета поселения сформирована за счет поступлений налоговых и неналоговых  доходов, безвозмездных поступлений из областного и местного бюджета и составила </w:t>
      </w:r>
      <w:r w:rsidR="00FE5B0D">
        <w:rPr>
          <w:rFonts w:ascii="Times New Roman" w:hAnsi="Times New Roman"/>
          <w:sz w:val="28"/>
          <w:szCs w:val="28"/>
        </w:rPr>
        <w:t>27 804,8</w:t>
      </w:r>
      <w:r w:rsidRPr="00261EEB">
        <w:rPr>
          <w:rFonts w:ascii="Times New Roman" w:hAnsi="Times New Roman"/>
          <w:sz w:val="28"/>
          <w:szCs w:val="28"/>
        </w:rPr>
        <w:t xml:space="preserve"> тыс. руб.      </w:t>
      </w:r>
    </w:p>
    <w:p w:rsidR="00195D3B" w:rsidRDefault="00195D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04A9" w:rsidRDefault="00217E45" w:rsidP="00E704A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roundrect id="_x0000_s1035" style="width:756.25pt;height:46.55pt;mso-left-percent:-10001;mso-top-percent:-10001;mso-position-horizontal:absolute;mso-position-horizontal-relative:char;mso-position-vertical:absolute;mso-position-vertical-relative:line;mso-left-percent:-10001;mso-top-percent:-10001" arcsize="10923f" fillcolor="#4f81bd [3204]" strokecolor="#f2f2f2 [3041]" strokeweight="3pt">
            <v:shadow on="t" type="perspective" color="#243f60 [1604]" opacity=".5" offset="1pt" offset2="-1pt"/>
            <v:textbox style="mso-next-textbox:#_x0000_s1035">
              <w:txbxContent>
                <w:p w:rsidR="00603EFD" w:rsidRPr="004F39DA" w:rsidRDefault="00603EFD" w:rsidP="005E65A7">
                  <w:pPr>
                    <w:spacing w:after="0"/>
                    <w:ind w:left="1134"/>
                    <w:jc w:val="center"/>
                    <w:rPr>
                      <w:color w:val="FFFFFF" w:themeColor="background1"/>
                    </w:rPr>
                  </w:pPr>
                  <w:r w:rsidRPr="004F39DA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195D3B" w:rsidRDefault="000D2B2A" w:rsidP="00E704A9">
      <w:pPr>
        <w:spacing w:before="840" w:after="0"/>
        <w:jc w:val="right"/>
        <w:rPr>
          <w:rFonts w:ascii="Times New Roman" w:hAnsi="Times New Roman"/>
          <w:sz w:val="24"/>
          <w:szCs w:val="24"/>
        </w:rPr>
      </w:pPr>
      <w:r w:rsidRPr="00195D3B">
        <w:rPr>
          <w:rFonts w:ascii="Times New Roman" w:hAnsi="Times New Roman"/>
          <w:sz w:val="24"/>
          <w:szCs w:val="24"/>
        </w:rPr>
        <w:t>тыс. руб.</w:t>
      </w:r>
    </w:p>
    <w:tbl>
      <w:tblPr>
        <w:tblStyle w:val="1-1"/>
        <w:tblW w:w="15134" w:type="dxa"/>
        <w:tblLook w:val="04A0"/>
      </w:tblPr>
      <w:tblGrid>
        <w:gridCol w:w="7621"/>
        <w:gridCol w:w="2552"/>
        <w:gridCol w:w="2551"/>
        <w:gridCol w:w="2410"/>
      </w:tblGrid>
      <w:tr w:rsidR="006452D7" w:rsidRPr="00856051" w:rsidTr="004F39DA">
        <w:trPr>
          <w:cnfStyle w:val="100000000000"/>
        </w:trPr>
        <w:tc>
          <w:tcPr>
            <w:cnfStyle w:val="001000000000"/>
            <w:tcW w:w="7621" w:type="dxa"/>
          </w:tcPr>
          <w:p w:rsidR="006452D7" w:rsidRPr="004F39DA" w:rsidRDefault="00B30182" w:rsidP="00E704A9">
            <w:pPr>
              <w:spacing w:before="24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Наименование раздела</w:t>
            </w:r>
          </w:p>
        </w:tc>
        <w:tc>
          <w:tcPr>
            <w:tcW w:w="2552" w:type="dxa"/>
          </w:tcPr>
          <w:p w:rsidR="006452D7" w:rsidRPr="004F39DA" w:rsidRDefault="00B64554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201</w:t>
            </w:r>
            <w:r w:rsidR="003E4049">
              <w:rPr>
                <w:rFonts w:ascii="Times New Roman" w:hAnsi="Times New Roman"/>
                <w:sz w:val="28"/>
                <w:szCs w:val="28"/>
              </w:rPr>
              <w:t>7</w:t>
            </w:r>
            <w:r w:rsidR="006452D7" w:rsidRPr="004F39DA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B30182" w:rsidRPr="004F39DA" w:rsidRDefault="00B30182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2551" w:type="dxa"/>
          </w:tcPr>
          <w:p w:rsidR="006452D7" w:rsidRPr="004F39DA" w:rsidRDefault="00B64554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3E4049">
              <w:rPr>
                <w:rFonts w:ascii="Times New Roman" w:hAnsi="Times New Roman"/>
                <w:sz w:val="28"/>
                <w:szCs w:val="28"/>
              </w:rPr>
              <w:t>8</w:t>
            </w:r>
            <w:r w:rsidR="006452D7" w:rsidRPr="004F39DA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B30182" w:rsidRPr="004F39DA" w:rsidRDefault="00B30182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2410" w:type="dxa"/>
          </w:tcPr>
          <w:p w:rsidR="006452D7" w:rsidRPr="004F39DA" w:rsidRDefault="00B64554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201</w:t>
            </w:r>
            <w:r w:rsidR="003E4049">
              <w:rPr>
                <w:rFonts w:ascii="Times New Roman" w:hAnsi="Times New Roman"/>
                <w:sz w:val="28"/>
                <w:szCs w:val="28"/>
              </w:rPr>
              <w:t>9</w:t>
            </w:r>
            <w:r w:rsidR="006452D7" w:rsidRPr="004F39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0182" w:rsidRPr="004F39DA">
              <w:rPr>
                <w:rFonts w:ascii="Times New Roman" w:hAnsi="Times New Roman"/>
                <w:sz w:val="28"/>
                <w:szCs w:val="28"/>
              </w:rPr>
              <w:t>г</w:t>
            </w:r>
          </w:p>
          <w:p w:rsidR="00B30182" w:rsidRPr="004F39DA" w:rsidRDefault="00FE5B0D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плановое значение</w:t>
            </w:r>
          </w:p>
        </w:tc>
      </w:tr>
      <w:tr w:rsidR="00B96058" w:rsidRPr="00856051" w:rsidTr="004F39DA">
        <w:trPr>
          <w:cnfStyle w:val="000000100000"/>
        </w:trPr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1340,8</w:t>
            </w:r>
          </w:p>
        </w:tc>
        <w:tc>
          <w:tcPr>
            <w:tcW w:w="2551" w:type="dxa"/>
          </w:tcPr>
          <w:p w:rsidR="00B96058" w:rsidRPr="005F4D1F" w:rsidRDefault="00CA6E89" w:rsidP="00622F81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3926,7</w:t>
            </w:r>
          </w:p>
        </w:tc>
        <w:tc>
          <w:tcPr>
            <w:tcW w:w="2410" w:type="dxa"/>
          </w:tcPr>
          <w:p w:rsidR="00B96058" w:rsidRPr="005F4D1F" w:rsidRDefault="00B96058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A6E89">
              <w:rPr>
                <w:rFonts w:ascii="Times New Roman" w:hAnsi="Times New Roman"/>
                <w:sz w:val="28"/>
                <w:szCs w:val="28"/>
              </w:rPr>
              <w:t>357,9</w:t>
            </w:r>
          </w:p>
        </w:tc>
      </w:tr>
      <w:tr w:rsidR="00B96058" w:rsidRPr="00856051" w:rsidTr="004F39DA"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2023,9</w:t>
            </w:r>
          </w:p>
        </w:tc>
        <w:tc>
          <w:tcPr>
            <w:tcW w:w="2551" w:type="dxa"/>
          </w:tcPr>
          <w:p w:rsidR="00B96058" w:rsidRPr="005F4D1F" w:rsidRDefault="00B96058" w:rsidP="00622F81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A6E89">
              <w:rPr>
                <w:rFonts w:ascii="Times New Roman" w:hAnsi="Times New Roman"/>
                <w:sz w:val="28"/>
                <w:szCs w:val="28"/>
              </w:rPr>
              <w:t>59,3</w:t>
            </w:r>
          </w:p>
        </w:tc>
        <w:tc>
          <w:tcPr>
            <w:tcW w:w="2410" w:type="dxa"/>
          </w:tcPr>
          <w:p w:rsidR="00B96058" w:rsidRPr="005F4D1F" w:rsidRDefault="00B96058" w:rsidP="00B96058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 w:rsidR="00CA6E89">
              <w:rPr>
                <w:rFonts w:ascii="Times New Roman" w:hAnsi="Times New Roman"/>
                <w:sz w:val="28"/>
                <w:szCs w:val="28"/>
              </w:rPr>
              <w:t>996,5</w:t>
            </w:r>
          </w:p>
        </w:tc>
      </w:tr>
      <w:tr w:rsidR="00B96058" w:rsidRPr="00856051" w:rsidTr="004F39DA">
        <w:trPr>
          <w:cnfStyle w:val="000000100000"/>
        </w:trPr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1393,6</w:t>
            </w:r>
          </w:p>
        </w:tc>
        <w:tc>
          <w:tcPr>
            <w:tcW w:w="2551" w:type="dxa"/>
          </w:tcPr>
          <w:p w:rsidR="00B96058" w:rsidRPr="005F4D1F" w:rsidRDefault="00CA6E89" w:rsidP="00622F81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2825,9</w:t>
            </w:r>
          </w:p>
        </w:tc>
        <w:tc>
          <w:tcPr>
            <w:tcW w:w="2410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1759,3</w:t>
            </w:r>
          </w:p>
        </w:tc>
      </w:tr>
      <w:tr w:rsidR="00B96058" w:rsidRPr="00856051" w:rsidTr="004F39DA"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17196,5</w:t>
            </w:r>
          </w:p>
        </w:tc>
        <w:tc>
          <w:tcPr>
            <w:tcW w:w="2551" w:type="dxa"/>
          </w:tcPr>
          <w:p w:rsidR="00B96058" w:rsidRPr="005F4D1F" w:rsidRDefault="00B96058" w:rsidP="00622F81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A6E89">
              <w:rPr>
                <w:rFonts w:ascii="Times New Roman" w:hAnsi="Times New Roman"/>
                <w:sz w:val="28"/>
                <w:szCs w:val="28"/>
              </w:rPr>
              <w:t>565,2</w:t>
            </w:r>
          </w:p>
        </w:tc>
        <w:tc>
          <w:tcPr>
            <w:tcW w:w="2410" w:type="dxa"/>
          </w:tcPr>
          <w:p w:rsidR="00B96058" w:rsidRPr="005F4D1F" w:rsidRDefault="00B96058" w:rsidP="006452D7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 w:rsidR="00CA6E89">
              <w:rPr>
                <w:rFonts w:ascii="Times New Roman" w:hAnsi="Times New Roman"/>
                <w:sz w:val="28"/>
                <w:szCs w:val="28"/>
              </w:rPr>
              <w:t>1028,8</w:t>
            </w:r>
          </w:p>
        </w:tc>
      </w:tr>
      <w:tr w:rsidR="00B96058" w:rsidRPr="00856051" w:rsidTr="004F39DA">
        <w:trPr>
          <w:cnfStyle w:val="000000100000"/>
        </w:trPr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12021,9</w:t>
            </w:r>
          </w:p>
        </w:tc>
        <w:tc>
          <w:tcPr>
            <w:tcW w:w="2551" w:type="dxa"/>
          </w:tcPr>
          <w:p w:rsidR="00B96058" w:rsidRPr="005F4D1F" w:rsidRDefault="00B96058" w:rsidP="00622F81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A6E89">
              <w:rPr>
                <w:rFonts w:ascii="Times New Roman" w:hAnsi="Times New Roman"/>
                <w:sz w:val="28"/>
                <w:szCs w:val="28"/>
              </w:rPr>
              <w:t>3100,0</w:t>
            </w:r>
          </w:p>
        </w:tc>
        <w:tc>
          <w:tcPr>
            <w:tcW w:w="2410" w:type="dxa"/>
          </w:tcPr>
          <w:p w:rsidR="00B96058" w:rsidRPr="005F4D1F" w:rsidRDefault="003B2ADD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9662,3</w:t>
            </w:r>
          </w:p>
        </w:tc>
      </w:tr>
      <w:tr w:rsidR="00B96058" w:rsidRPr="00856051" w:rsidTr="004F39DA"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0000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33976,7</w:t>
            </w:r>
          </w:p>
        </w:tc>
        <w:tc>
          <w:tcPr>
            <w:tcW w:w="2551" w:type="dxa"/>
          </w:tcPr>
          <w:p w:rsidR="00B96058" w:rsidRPr="005F4D1F" w:rsidRDefault="00CA6E89" w:rsidP="00622F81">
            <w:pPr>
              <w:jc w:val="center"/>
              <w:cnfStyle w:val="00000000000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34077,1</w:t>
            </w:r>
          </w:p>
        </w:tc>
        <w:tc>
          <w:tcPr>
            <w:tcW w:w="2410" w:type="dxa"/>
          </w:tcPr>
          <w:p w:rsidR="00B96058" w:rsidRPr="005F4D1F" w:rsidRDefault="003B2ADD" w:rsidP="006452D7">
            <w:pPr>
              <w:jc w:val="center"/>
              <w:cnfStyle w:val="00000000000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27804,8</w:t>
            </w:r>
          </w:p>
        </w:tc>
      </w:tr>
    </w:tbl>
    <w:p w:rsidR="00195D3B" w:rsidRDefault="00195D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E6955" w:rsidRPr="00856051" w:rsidRDefault="004B792E" w:rsidP="003C6CC7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 xml:space="preserve">Структура расходов бюджета Базарно-Карабулакского муниципального </w:t>
      </w:r>
      <w:r w:rsidR="00AA278C" w:rsidRPr="00856051">
        <w:rPr>
          <w:rFonts w:ascii="Times New Roman" w:hAnsi="Times New Roman"/>
          <w:b/>
          <w:i/>
          <w:sz w:val="28"/>
          <w:szCs w:val="28"/>
          <w:u w:val="single"/>
        </w:rPr>
        <w:t>образования</w:t>
      </w: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 xml:space="preserve"> на 201</w:t>
      </w:r>
      <w:r w:rsidR="003E4049">
        <w:rPr>
          <w:rFonts w:ascii="Times New Roman" w:hAnsi="Times New Roman"/>
          <w:b/>
          <w:i/>
          <w:sz w:val="28"/>
          <w:szCs w:val="28"/>
          <w:u w:val="single"/>
        </w:rPr>
        <w:t>9</w:t>
      </w: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 xml:space="preserve"> г</w:t>
      </w:r>
    </w:p>
    <w:p w:rsidR="00136C0C" w:rsidRPr="00856051" w:rsidRDefault="00C55FB6" w:rsidP="004B792E">
      <w:pPr>
        <w:jc w:val="center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905875" cy="5010150"/>
            <wp:effectExtent l="19050" t="0" r="9525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F07C4" w:rsidRDefault="00965E79">
      <w:pPr>
        <w:spacing w:after="0" w:line="240" w:lineRule="auto"/>
        <w:rPr>
          <w:rFonts w:ascii="Times New Roman" w:hAnsi="Times New Roman"/>
          <w:sz w:val="28"/>
          <w:szCs w:val="28"/>
        </w:rPr>
        <w:sectPr w:rsidR="00AF07C4" w:rsidSect="005E65A7">
          <w:pgSz w:w="16838" w:h="11905" w:orient="landscape"/>
          <w:pgMar w:top="426" w:right="820" w:bottom="565" w:left="1134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/>
          <w:sz w:val="28"/>
          <w:szCs w:val="28"/>
        </w:rPr>
        <w:br w:type="page"/>
      </w:r>
    </w:p>
    <w:p w:rsidR="00DD5324" w:rsidRDefault="00DD53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5324" w:rsidRDefault="00DD53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5324" w:rsidRPr="007C18D6" w:rsidRDefault="00217E45" w:rsidP="00DD5324">
      <w:r>
        <w:rPr>
          <w:noProof/>
        </w:rPr>
        <w:pict>
          <v:shape id="_x0000_s1033" type="#_x0000_t136" style="position:absolute;margin-left:26.25pt;margin-top:0;width:467.25pt;height:54.75pt;z-index:251660288" fillcolor="#92cddc [1944]">
            <v:shadow on="t" color="#868686" offset="-2pt,-7pt" offset2="-8pt,-18pt"/>
            <v:textpath style="font-family:&quot;Arial Black&quot;;v-text-kern:t" trim="t" fitpath="t" string="Реализация муниципальных программ"/>
            <w10:wrap type="square" side="left"/>
          </v:shape>
        </w:pict>
      </w:r>
    </w:p>
    <w:tbl>
      <w:tblPr>
        <w:tblStyle w:val="-1"/>
        <w:tblW w:w="10505" w:type="dxa"/>
        <w:tblLook w:val="04A0"/>
      </w:tblPr>
      <w:tblGrid>
        <w:gridCol w:w="6062"/>
        <w:gridCol w:w="1417"/>
        <w:gridCol w:w="1467"/>
        <w:gridCol w:w="1559"/>
      </w:tblGrid>
      <w:tr w:rsidR="00DD5324" w:rsidRPr="00B55880" w:rsidTr="00AF07C4">
        <w:trPr>
          <w:cnfStyle w:val="100000000000"/>
          <w:trHeight w:val="570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622F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41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Исполнено 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за 201</w:t>
            </w:r>
            <w:r w:rsidR="003E4049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7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DD5324" w:rsidRPr="00B55880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(тыс.руб</w:t>
            </w:r>
            <w:r w:rsidR="00594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201</w:t>
            </w:r>
            <w:r w:rsidR="003E4049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8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DD5324" w:rsidRPr="00B55880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(тыс.руб</w:t>
            </w:r>
            <w:r w:rsidR="00594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hideMark/>
          </w:tcPr>
          <w:p w:rsidR="00DD5324" w:rsidRDefault="003B2ADD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</w:t>
            </w:r>
            <w:r w:rsidR="00DD5324"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</w:t>
            </w:r>
            <w:r w:rsidR="00DD5324"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201</w:t>
            </w:r>
            <w:r w:rsidR="003E4049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9</w:t>
            </w:r>
            <w:r w:rsidR="00DD5324"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DD5324" w:rsidRPr="00B55880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(тыс.руб</w:t>
            </w:r>
            <w:r w:rsidR="00594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DD5324" w:rsidRPr="00B55880" w:rsidTr="00AF07C4">
        <w:trPr>
          <w:cnfStyle w:val="000000100000"/>
          <w:trHeight w:val="1262"/>
        </w:trPr>
        <w:tc>
          <w:tcPr>
            <w:cnfStyle w:val="001000000000"/>
            <w:tcW w:w="6062" w:type="dxa"/>
            <w:hideMark/>
          </w:tcPr>
          <w:p w:rsidR="00AF07C4" w:rsidRPr="00D24CD3" w:rsidRDefault="00DD5324" w:rsidP="00AF07C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CC47BE">
              <w:rPr>
                <w:color w:val="000000"/>
                <w:sz w:val="24"/>
                <w:szCs w:val="24"/>
              </w:rPr>
              <w:t xml:space="preserve">Муниципальная программа   «Повышение безопасности дорожного движения в </w:t>
            </w:r>
            <w:proofErr w:type="spellStart"/>
            <w:r w:rsidRPr="00CC47BE">
              <w:rPr>
                <w:color w:val="000000"/>
                <w:sz w:val="24"/>
                <w:szCs w:val="24"/>
              </w:rPr>
              <w:t>Базарно-Карабулакском</w:t>
            </w:r>
            <w:proofErr w:type="spellEnd"/>
            <w:r w:rsidRPr="00CC47BE">
              <w:rPr>
                <w:color w:val="000000"/>
                <w:sz w:val="24"/>
                <w:szCs w:val="24"/>
              </w:rPr>
              <w:t xml:space="preserve"> муниципа</w:t>
            </w:r>
            <w:r w:rsidR="00101619">
              <w:rPr>
                <w:color w:val="000000"/>
                <w:sz w:val="24"/>
                <w:szCs w:val="24"/>
              </w:rPr>
              <w:t>льном образовании Базарно-Карабулакского муниципального района</w:t>
            </w:r>
            <w:r w:rsidRPr="00CC47B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</w:pPr>
            <w:r>
              <w:t>2,0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</w:pPr>
            <w:r>
              <w:t>2,0</w:t>
            </w:r>
          </w:p>
        </w:tc>
      </w:tr>
      <w:tr w:rsidR="00DD5324" w:rsidRPr="00B55880" w:rsidTr="00AF07C4">
        <w:trPr>
          <w:cnfStyle w:val="000000010000"/>
          <w:trHeight w:val="793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«Обеспечение первичных мер пожарной безопасности Базарно-Карабулакского муниципаль</w:t>
            </w:r>
            <w:r w:rsidR="0010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образования Базарно-Карабулакского муниципального района</w:t>
            </w: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010000"/>
            </w:pPr>
            <w:r>
              <w:t>2,0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010000"/>
            </w:pPr>
            <w:r>
              <w:t>2,0</w:t>
            </w:r>
          </w:p>
        </w:tc>
      </w:tr>
      <w:tr w:rsidR="00DD5324" w:rsidRPr="00B55880" w:rsidTr="00AF07C4">
        <w:trPr>
          <w:cnfStyle w:val="000000100000"/>
          <w:trHeight w:val="1089"/>
        </w:trPr>
        <w:tc>
          <w:tcPr>
            <w:cnfStyle w:val="001000000000"/>
            <w:tcW w:w="6062" w:type="dxa"/>
            <w:hideMark/>
          </w:tcPr>
          <w:p w:rsidR="00DD5324" w:rsidRPr="00336841" w:rsidRDefault="00DD5324" w:rsidP="001A145A">
            <w:pPr>
              <w:tabs>
                <w:tab w:val="left" w:pos="1335"/>
              </w:tabs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Муниципальная программа "Обеспечение инженерной инф</w:t>
            </w:r>
            <w:r w:rsidR="009E51D6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раструктурой земельных участков</w:t>
            </w:r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, предоставляемых многодетным семьям для индивидуального жилищного строительства в </w:t>
            </w:r>
            <w:proofErr w:type="spellStart"/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Базарно-Карабулакском</w:t>
            </w:r>
            <w:proofErr w:type="spellEnd"/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01619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муниципальном обр</w:t>
            </w:r>
            <w:r w:rsidR="003465CB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азовании на 2018-2020</w:t>
            </w:r>
            <w:r w:rsidR="009E51D6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 годы</w:t>
            </w:r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Pr="00B55880" w:rsidRDefault="00FF0593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130,0</w:t>
            </w:r>
          </w:p>
        </w:tc>
        <w:tc>
          <w:tcPr>
            <w:tcW w:w="1559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130,0</w:t>
            </w:r>
          </w:p>
        </w:tc>
      </w:tr>
      <w:tr w:rsidR="00DD5324" w:rsidRPr="00B55880" w:rsidTr="00AF07C4">
        <w:trPr>
          <w:cnfStyle w:val="00000001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"Ремонт автомобильных дорог  Базарно-Карабулакского муниципального образования Базарно-Карабулакского муниц</w:t>
            </w:r>
            <w:r w:rsidR="0010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ипального района</w:t>
            </w: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hideMark/>
          </w:tcPr>
          <w:p w:rsidR="00DD5324" w:rsidRPr="00B55880" w:rsidRDefault="00FF0593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2002,1</w:t>
            </w:r>
          </w:p>
        </w:tc>
        <w:tc>
          <w:tcPr>
            <w:tcW w:w="146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FF0593">
              <w:rPr>
                <w:rFonts w:ascii="Times New Roman" w:eastAsia="Times New Roman" w:hAnsi="Times New Roman"/>
                <w:color w:val="000000"/>
                <w:lang w:eastAsia="ru-RU"/>
              </w:rPr>
              <w:t>619,3</w:t>
            </w:r>
          </w:p>
        </w:tc>
        <w:tc>
          <w:tcPr>
            <w:tcW w:w="1559" w:type="dxa"/>
            <w:hideMark/>
          </w:tcPr>
          <w:p w:rsidR="00DD5324" w:rsidRPr="00B55880" w:rsidRDefault="00DD5324" w:rsidP="001A145A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1A145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FF0593">
              <w:rPr>
                <w:rFonts w:ascii="Times New Roman" w:eastAsia="Times New Roman" w:hAnsi="Times New Roman"/>
                <w:color w:val="000000"/>
                <w:lang w:eastAsia="ru-RU"/>
              </w:rPr>
              <w:t>956,5</w:t>
            </w:r>
          </w:p>
        </w:tc>
      </w:tr>
      <w:tr w:rsidR="00DD5324" w:rsidRPr="00B55880" w:rsidTr="00AF07C4">
        <w:trPr>
          <w:cnfStyle w:val="00000010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4F3958" w:rsidRDefault="00DD5324" w:rsidP="001A14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«Ин</w:t>
            </w:r>
            <w:r w:rsidR="00E2278E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вентаризация земельных участков</w:t>
            </w: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их бесплатного п</w:t>
            </w:r>
            <w:r w:rsidR="00E2278E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редоставления гражданам, имеющим</w:t>
            </w: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трех или более детей</w:t>
            </w:r>
            <w:r w:rsidR="00E2278E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территории  Базарно-Карабулакского му</w:t>
            </w:r>
            <w:r w:rsidR="00101619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ниципального образования Базарно-Карабулакского муниципального района</w:t>
            </w:r>
            <w:r w:rsidR="00E2278E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2017-2019г.г.</w:t>
            </w: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40,0</w:t>
            </w:r>
          </w:p>
        </w:tc>
      </w:tr>
      <w:tr w:rsidR="00DD5324" w:rsidRPr="00B55880" w:rsidTr="00AF07C4">
        <w:trPr>
          <w:cnfStyle w:val="00000001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344DC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благоустройство территории  Базарно-Карабулакского муниципального образования Базарно-Карабулакского муници</w:t>
            </w:r>
            <w:r w:rsidR="00101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района</w:t>
            </w: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hideMark/>
          </w:tcPr>
          <w:p w:rsidR="00DD5324" w:rsidRPr="00B55880" w:rsidRDefault="00FF0593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600,9</w:t>
            </w:r>
          </w:p>
        </w:tc>
        <w:tc>
          <w:tcPr>
            <w:tcW w:w="1467" w:type="dxa"/>
            <w:hideMark/>
          </w:tcPr>
          <w:p w:rsidR="00DD5324" w:rsidRDefault="001A145A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FF0593">
              <w:rPr>
                <w:rFonts w:ascii="Times New Roman" w:eastAsia="Times New Roman" w:hAnsi="Times New Roman"/>
                <w:color w:val="000000"/>
                <w:lang w:eastAsia="ru-RU"/>
              </w:rPr>
              <w:t>493,7</w:t>
            </w:r>
          </w:p>
        </w:tc>
        <w:tc>
          <w:tcPr>
            <w:tcW w:w="1559" w:type="dxa"/>
            <w:hideMark/>
          </w:tcPr>
          <w:p w:rsidR="00DD5324" w:rsidRDefault="00FF0593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823,8</w:t>
            </w:r>
          </w:p>
        </w:tc>
      </w:tr>
      <w:tr w:rsidR="00DD5324" w:rsidRPr="00B55880" w:rsidTr="00AF07C4">
        <w:trPr>
          <w:cnfStyle w:val="00000010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344DC0" w:rsidRDefault="00DD5324" w:rsidP="001A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«Развитие физи</w:t>
            </w:r>
            <w:r w:rsidR="00101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ческой культуры и спорта» </w:t>
            </w: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Базарно-Карабулакском</w:t>
            </w:r>
            <w:proofErr w:type="spellEnd"/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образовании Базарно-Карабулакского муниципального района</w:t>
            </w:r>
          </w:p>
        </w:tc>
        <w:tc>
          <w:tcPr>
            <w:tcW w:w="1417" w:type="dxa"/>
            <w:hideMark/>
          </w:tcPr>
          <w:p w:rsidR="00DD5324" w:rsidRPr="00B55880" w:rsidRDefault="00FF0593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1,5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50,0</w:t>
            </w:r>
          </w:p>
        </w:tc>
      </w:tr>
      <w:tr w:rsidR="009E51D6" w:rsidRPr="00B55880" w:rsidTr="00603EFD">
        <w:trPr>
          <w:cnfStyle w:val="000000010000"/>
          <w:trHeight w:val="1569"/>
        </w:trPr>
        <w:tc>
          <w:tcPr>
            <w:cnfStyle w:val="001000000000"/>
            <w:tcW w:w="6062" w:type="dxa"/>
            <w:hideMark/>
          </w:tcPr>
          <w:p w:rsidR="009E51D6" w:rsidRPr="00603EFD" w:rsidRDefault="00603EFD" w:rsidP="00603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EF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Совершенствование системы оплаты труда в муниципальных казенных, бюджетных, автономных учреждениях Базарно-Карабулакского муниципального образования на 2018-2019 год"</w:t>
            </w:r>
          </w:p>
        </w:tc>
        <w:tc>
          <w:tcPr>
            <w:tcW w:w="1417" w:type="dxa"/>
            <w:hideMark/>
          </w:tcPr>
          <w:p w:rsidR="009E51D6" w:rsidRDefault="009E51D6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67" w:type="dxa"/>
            <w:hideMark/>
          </w:tcPr>
          <w:p w:rsidR="009E51D6" w:rsidRDefault="009E51D6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E51D6" w:rsidRDefault="00603EFD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753,6</w:t>
            </w:r>
          </w:p>
        </w:tc>
      </w:tr>
      <w:tr w:rsidR="00DD5324" w:rsidRPr="00B55880" w:rsidTr="00AF07C4">
        <w:trPr>
          <w:cnfStyle w:val="000000100000"/>
          <w:trHeight w:val="315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  <w:r w:rsidR="00FF059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604,5</w:t>
            </w:r>
          </w:p>
        </w:tc>
        <w:tc>
          <w:tcPr>
            <w:tcW w:w="146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</w:t>
            </w:r>
            <w:r w:rsidR="00FF059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337,0</w:t>
            </w:r>
          </w:p>
        </w:tc>
        <w:tc>
          <w:tcPr>
            <w:tcW w:w="1559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</w:t>
            </w:r>
            <w:r w:rsidR="002A427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757,9</w:t>
            </w:r>
          </w:p>
        </w:tc>
      </w:tr>
    </w:tbl>
    <w:p w:rsidR="00AF07C4" w:rsidRDefault="00AF07C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07C4" w:rsidSect="00AF07C4">
          <w:pgSz w:w="11905" w:h="16838"/>
          <w:pgMar w:top="142" w:right="720" w:bottom="720" w:left="720" w:header="720" w:footer="720" w:gutter="0"/>
          <w:cols w:space="720"/>
          <w:noEndnote/>
          <w:docGrid w:linePitch="299"/>
        </w:sectPr>
      </w:pPr>
    </w:p>
    <w:p w:rsidR="00DD5324" w:rsidRDefault="00DD53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40FF1" w:rsidRPr="00856051" w:rsidRDefault="00217E45" w:rsidP="00965E79">
      <w:pPr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pict>
          <v:roundrect id="_x0000_s1034" style="width:623.25pt;height:39pt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603EFD" w:rsidRPr="00965E79" w:rsidRDefault="00603EFD" w:rsidP="00BB1917">
                  <w:pPr>
                    <w:spacing w:after="0"/>
                    <w:jc w:val="center"/>
                    <w:rPr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965E79">
                    <w:rPr>
                      <w:rFonts w:ascii="Times New Roman" w:hAnsi="Times New Roman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информация к бюджету для граждан на 201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32"/>
                      <w:szCs w:val="32"/>
                    </w:rPr>
                    <w:t>9</w:t>
                  </w:r>
                  <w:r w:rsidRPr="00965E79">
                    <w:rPr>
                      <w:rFonts w:ascii="Times New Roman" w:hAnsi="Times New Roman"/>
                      <w:b/>
                      <w:color w:val="FFFFFF" w:themeColor="background1"/>
                      <w:sz w:val="32"/>
                      <w:szCs w:val="32"/>
                    </w:rPr>
                    <w:t xml:space="preserve"> год</w:t>
                  </w:r>
                </w:p>
              </w:txbxContent>
            </v:textbox>
            <w10:wrap type="none"/>
            <w10:anchorlock/>
          </v:roundrect>
        </w:pict>
      </w:r>
    </w:p>
    <w:tbl>
      <w:tblPr>
        <w:tblStyle w:val="1-1"/>
        <w:tblW w:w="14842" w:type="dxa"/>
        <w:tblLayout w:type="fixed"/>
        <w:tblLook w:val="04A0"/>
      </w:tblPr>
      <w:tblGrid>
        <w:gridCol w:w="426"/>
        <w:gridCol w:w="7620"/>
        <w:gridCol w:w="1560"/>
        <w:gridCol w:w="1842"/>
        <w:gridCol w:w="1701"/>
        <w:gridCol w:w="1693"/>
      </w:tblGrid>
      <w:tr w:rsidR="008D1EE0" w:rsidRPr="00965E79" w:rsidTr="008D1EE0">
        <w:trPr>
          <w:cnfStyle w:val="1000000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250" w:right="-142" w:firstLine="426"/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7620" w:type="dxa"/>
            <w:vAlign w:val="center"/>
          </w:tcPr>
          <w:p w:rsidR="008D1EE0" w:rsidRPr="00965E79" w:rsidRDefault="008D1EE0" w:rsidP="008D1EE0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cnfStyle w:val="10000000000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b w:val="0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560" w:type="dxa"/>
            <w:vAlign w:val="center"/>
          </w:tcPr>
          <w:p w:rsidR="008D1EE0" w:rsidRPr="00965E79" w:rsidRDefault="008D1EE0" w:rsidP="008D1E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b w:val="0"/>
                <w:sz w:val="26"/>
                <w:szCs w:val="26"/>
              </w:rPr>
              <w:t>Ед. измерения</w:t>
            </w:r>
          </w:p>
        </w:tc>
        <w:tc>
          <w:tcPr>
            <w:tcW w:w="1842" w:type="dxa"/>
            <w:vAlign w:val="center"/>
          </w:tcPr>
          <w:p w:rsidR="008D1EE0" w:rsidRPr="008D1EE0" w:rsidRDefault="001B5076" w:rsidP="00D83DD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2017</w:t>
            </w:r>
            <w:r w:rsidR="008D1EE0" w:rsidRPr="008D1EE0">
              <w:rPr>
                <w:rFonts w:ascii="Times New Roman" w:hAnsi="Times New Roman"/>
                <w:b w:val="0"/>
                <w:sz w:val="28"/>
                <w:szCs w:val="28"/>
              </w:rPr>
              <w:t xml:space="preserve"> г</w:t>
            </w:r>
            <w:r w:rsidR="008D1EE0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8D1EE0" w:rsidRPr="008D1EE0">
              <w:rPr>
                <w:rFonts w:ascii="Times New Roman" w:hAnsi="Times New Roman"/>
                <w:b w:val="0"/>
                <w:sz w:val="28"/>
                <w:szCs w:val="28"/>
              </w:rPr>
              <w:t>(фактическое значение)</w:t>
            </w:r>
          </w:p>
        </w:tc>
        <w:tc>
          <w:tcPr>
            <w:tcW w:w="1701" w:type="dxa"/>
            <w:vAlign w:val="center"/>
          </w:tcPr>
          <w:p w:rsidR="008D1EE0" w:rsidRPr="008D1EE0" w:rsidRDefault="005A255F" w:rsidP="00D83DDF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201</w:t>
            </w:r>
            <w:r w:rsidR="001B5076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="008D1EE0" w:rsidRPr="008D1EE0">
              <w:rPr>
                <w:rFonts w:ascii="Times New Roman" w:hAnsi="Times New Roman"/>
                <w:b w:val="0"/>
                <w:sz w:val="28"/>
                <w:szCs w:val="28"/>
              </w:rPr>
              <w:t xml:space="preserve"> г (плановое значение)</w:t>
            </w:r>
          </w:p>
        </w:tc>
        <w:tc>
          <w:tcPr>
            <w:tcW w:w="1693" w:type="dxa"/>
            <w:vAlign w:val="center"/>
          </w:tcPr>
          <w:p w:rsidR="008D1EE0" w:rsidRPr="008D1EE0" w:rsidRDefault="005A255F" w:rsidP="001871EB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201</w:t>
            </w:r>
            <w:r w:rsidR="001B5076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8D1EE0" w:rsidRPr="008D1EE0">
              <w:rPr>
                <w:rFonts w:ascii="Times New Roman" w:hAnsi="Times New Roman"/>
                <w:b w:val="0"/>
                <w:sz w:val="28"/>
                <w:szCs w:val="28"/>
              </w:rPr>
              <w:t xml:space="preserve"> г (</w:t>
            </w:r>
            <w:r w:rsidR="001871EB">
              <w:rPr>
                <w:rFonts w:ascii="Times New Roman" w:hAnsi="Times New Roman"/>
                <w:b w:val="0"/>
                <w:sz w:val="28"/>
                <w:szCs w:val="28"/>
              </w:rPr>
              <w:t>план</w:t>
            </w:r>
            <w:r w:rsidR="008D1EE0" w:rsidRPr="008D1EE0">
              <w:rPr>
                <w:rFonts w:ascii="Times New Roman" w:hAnsi="Times New Roman"/>
                <w:b w:val="0"/>
                <w:sz w:val="28"/>
                <w:szCs w:val="28"/>
              </w:rPr>
              <w:t>)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250" w:right="-142" w:firstLine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620" w:type="dxa"/>
          </w:tcPr>
          <w:p w:rsidR="008D1EE0" w:rsidRPr="00793B96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793B96">
              <w:rPr>
                <w:rFonts w:ascii="Times New Roman" w:hAnsi="Times New Roman"/>
                <w:sz w:val="26"/>
                <w:szCs w:val="26"/>
              </w:rPr>
              <w:t xml:space="preserve">Объем доходов бюджета </w:t>
            </w:r>
            <w:r w:rsidR="00DB1C82" w:rsidRPr="00793B96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793B96">
              <w:rPr>
                <w:rFonts w:ascii="Times New Roman" w:hAnsi="Times New Roman"/>
                <w:sz w:val="26"/>
                <w:szCs w:val="26"/>
              </w:rPr>
              <w:t xml:space="preserve">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right="178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793B96" w:rsidP="008D1EE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1701" w:type="dxa"/>
            <w:vAlign w:val="center"/>
          </w:tcPr>
          <w:p w:rsidR="008D1EE0" w:rsidRPr="008D1EE0" w:rsidRDefault="00793B96" w:rsidP="008D1EE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693" w:type="dxa"/>
            <w:vAlign w:val="center"/>
          </w:tcPr>
          <w:p w:rsidR="008D1EE0" w:rsidRPr="008D1EE0" w:rsidRDefault="001871EB" w:rsidP="008D1EE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8D1EE0" w:rsidRPr="00965E79" w:rsidTr="008D1EE0"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620" w:type="dxa"/>
          </w:tcPr>
          <w:p w:rsidR="008D1EE0" w:rsidRPr="00965E79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расходов бюджета </w:t>
            </w:r>
            <w:r w:rsidR="00DB1C82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701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693" w:type="dxa"/>
            <w:vAlign w:val="center"/>
          </w:tcPr>
          <w:p w:rsidR="008D1EE0" w:rsidRPr="008D1EE0" w:rsidRDefault="001871EB" w:rsidP="008D1EE0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620" w:type="dxa"/>
          </w:tcPr>
          <w:p w:rsidR="008D1EE0" w:rsidRPr="00965E79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расходов бюджета </w:t>
            </w:r>
            <w:r w:rsidR="00DB1C82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на жилищно-коммунальное хозяйство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143,3</w:t>
            </w:r>
          </w:p>
        </w:tc>
        <w:tc>
          <w:tcPr>
            <w:tcW w:w="1701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293,1</w:t>
            </w:r>
          </w:p>
        </w:tc>
        <w:tc>
          <w:tcPr>
            <w:tcW w:w="1693" w:type="dxa"/>
            <w:vAlign w:val="center"/>
          </w:tcPr>
          <w:p w:rsidR="008D1EE0" w:rsidRPr="008D1EE0" w:rsidRDefault="00101619" w:rsidP="00101619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185,2</w:t>
            </w:r>
          </w:p>
        </w:tc>
      </w:tr>
      <w:tr w:rsidR="008D1EE0" w:rsidRPr="00965E79" w:rsidTr="008D1EE0"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620" w:type="dxa"/>
          </w:tcPr>
          <w:p w:rsidR="008D1EE0" w:rsidRPr="00965E79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left="33" w:hanging="13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расходов бюджета </w:t>
            </w:r>
            <w:r w:rsidR="00DB1C82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на культуру и кинематографию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1768,8</w:t>
            </w:r>
          </w:p>
        </w:tc>
        <w:tc>
          <w:tcPr>
            <w:tcW w:w="1701" w:type="dxa"/>
            <w:vAlign w:val="center"/>
          </w:tcPr>
          <w:p w:rsidR="008D1EE0" w:rsidRPr="008D1EE0" w:rsidRDefault="00F73CF0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01619">
              <w:rPr>
                <w:rFonts w:ascii="Times New Roman" w:hAnsi="Times New Roman"/>
                <w:sz w:val="28"/>
                <w:szCs w:val="28"/>
              </w:rPr>
              <w:t>303,3</w:t>
            </w:r>
          </w:p>
        </w:tc>
        <w:tc>
          <w:tcPr>
            <w:tcW w:w="1693" w:type="dxa"/>
            <w:vAlign w:val="center"/>
          </w:tcPr>
          <w:p w:rsidR="008D1EE0" w:rsidRPr="008D1EE0" w:rsidRDefault="00D83DDF" w:rsidP="008D1EE0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1619">
              <w:rPr>
                <w:rFonts w:ascii="Times New Roman" w:hAnsi="Times New Roman" w:cs="Times New Roman"/>
                <w:sz w:val="28"/>
                <w:szCs w:val="28"/>
              </w:rPr>
              <w:t>161,3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62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Объем расходов бюджета</w:t>
            </w:r>
            <w:r w:rsidR="00DB1C82">
              <w:rPr>
                <w:rFonts w:ascii="Times New Roman" w:hAnsi="Times New Roman"/>
                <w:sz w:val="26"/>
                <w:szCs w:val="26"/>
              </w:rPr>
              <w:t xml:space="preserve"> 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 на физическую культуру и спорт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1236,6</w:t>
            </w:r>
          </w:p>
        </w:tc>
        <w:tc>
          <w:tcPr>
            <w:tcW w:w="1701" w:type="dxa"/>
            <w:vAlign w:val="center"/>
          </w:tcPr>
          <w:p w:rsidR="008D1EE0" w:rsidRPr="008D1EE0" w:rsidRDefault="00F73CF0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01619">
              <w:rPr>
                <w:rFonts w:ascii="Times New Roman" w:hAnsi="Times New Roman"/>
                <w:sz w:val="28"/>
                <w:szCs w:val="28"/>
              </w:rPr>
              <w:t>358,8</w:t>
            </w:r>
          </w:p>
        </w:tc>
        <w:tc>
          <w:tcPr>
            <w:tcW w:w="1693" w:type="dxa"/>
            <w:vAlign w:val="center"/>
          </w:tcPr>
          <w:p w:rsidR="008D1EE0" w:rsidRPr="008D1EE0" w:rsidRDefault="001871EB" w:rsidP="008D1EE0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1017,4</w:t>
            </w:r>
          </w:p>
        </w:tc>
      </w:tr>
      <w:tr w:rsidR="008D1EE0" w:rsidRPr="00965E79" w:rsidTr="008D1EE0">
        <w:tc>
          <w:tcPr>
            <w:cnfStyle w:val="001000000000"/>
            <w:tcW w:w="426" w:type="dxa"/>
            <w:shd w:val="clear" w:color="auto" w:fill="8DB3E2" w:themeFill="text2" w:themeFillTint="66"/>
          </w:tcPr>
          <w:p w:rsidR="008D1EE0" w:rsidRPr="00965E79" w:rsidRDefault="005A255F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7620" w:type="dxa"/>
            <w:shd w:val="clear" w:color="auto" w:fill="8DB3E2" w:themeFill="text2" w:themeFillTint="66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hanging="13"/>
              <w:cnfStyle w:val="000000000000"/>
              <w:rPr>
                <w:rFonts w:ascii="Times New Roman" w:hAnsi="Times New Roman"/>
                <w:sz w:val="26"/>
                <w:szCs w:val="26"/>
                <w:highlight w:val="blue"/>
                <w:shd w:val="clear" w:color="auto" w:fill="FFFFFF"/>
              </w:rPr>
            </w:pPr>
            <w:r w:rsidRPr="00E704A9">
              <w:rPr>
                <w:rFonts w:ascii="Times New Roman" w:hAnsi="Times New Roman"/>
                <w:sz w:val="26"/>
                <w:szCs w:val="26"/>
                <w:shd w:val="clear" w:color="auto" w:fill="8DB3E2" w:themeFill="text2" w:themeFillTint="66"/>
              </w:rPr>
              <w:t>Доля населения, систематически занимающегося физической</w:t>
            </w:r>
            <w:r w:rsidRPr="00E704A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E704A9">
              <w:rPr>
                <w:rFonts w:ascii="Times New Roman" w:hAnsi="Times New Roman"/>
                <w:sz w:val="26"/>
                <w:szCs w:val="26"/>
                <w:shd w:val="clear" w:color="auto" w:fill="8DB3E2" w:themeFill="text2" w:themeFillTint="66"/>
              </w:rPr>
              <w:t>культурой и спортом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shd w:val="clear" w:color="auto" w:fill="8DB3E2" w:themeFill="text2" w:themeFillTint="66"/>
            <w:vAlign w:val="center"/>
          </w:tcPr>
          <w:p w:rsidR="008D1EE0" w:rsidRPr="002C45EF" w:rsidRDefault="003D709A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2C45EF">
              <w:rPr>
                <w:rFonts w:ascii="Times New Roman" w:hAnsi="Times New Roman"/>
                <w:sz w:val="28"/>
                <w:szCs w:val="28"/>
              </w:rPr>
              <w:t>31,6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8D1EE0" w:rsidRPr="002C45EF" w:rsidRDefault="008D1EE0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2C45EF">
              <w:rPr>
                <w:rFonts w:ascii="Times New Roman" w:hAnsi="Times New Roman"/>
                <w:sz w:val="28"/>
                <w:szCs w:val="28"/>
              </w:rPr>
              <w:t>31,</w:t>
            </w:r>
            <w:r w:rsidR="00F73CF0" w:rsidRPr="002C45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93" w:type="dxa"/>
            <w:shd w:val="clear" w:color="auto" w:fill="8DB3E2" w:themeFill="text2" w:themeFillTint="66"/>
            <w:vAlign w:val="center"/>
          </w:tcPr>
          <w:p w:rsidR="008D1EE0" w:rsidRPr="002C45EF" w:rsidRDefault="008D1EE0" w:rsidP="008D1EE0">
            <w:pPr>
              <w:widowControl w:val="0"/>
              <w:autoSpaceDE w:val="0"/>
              <w:autoSpaceDN w:val="0"/>
              <w:adjustRightInd w:val="0"/>
              <w:spacing w:line="223" w:lineRule="auto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2C45EF">
              <w:rPr>
                <w:rFonts w:ascii="Times New Roman" w:hAnsi="Times New Roman"/>
                <w:sz w:val="28"/>
                <w:szCs w:val="28"/>
              </w:rPr>
              <w:t>31</w:t>
            </w:r>
            <w:r w:rsidR="003D709A" w:rsidRPr="002C45EF">
              <w:rPr>
                <w:rFonts w:ascii="Times New Roman" w:hAnsi="Times New Roman"/>
                <w:sz w:val="28"/>
                <w:szCs w:val="28"/>
              </w:rPr>
              <w:t>,</w:t>
            </w:r>
            <w:r w:rsidR="00F73CF0" w:rsidRPr="002C45E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5A255F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762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100000"/>
              <w:rPr>
                <w:rFonts w:ascii="Times New Roman" w:hAnsi="Times New Roman"/>
                <w:spacing w:val="-8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vAlign w:val="center"/>
          </w:tcPr>
          <w:p w:rsidR="008D1EE0" w:rsidRPr="00A070F9" w:rsidRDefault="00A070F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A070F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8D1EE0" w:rsidRPr="00A070F9" w:rsidRDefault="00A070F9" w:rsidP="00A070F9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A070F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93" w:type="dxa"/>
            <w:vAlign w:val="center"/>
          </w:tcPr>
          <w:p w:rsidR="008D1EE0" w:rsidRPr="00A070F9" w:rsidRDefault="00A070F9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A070F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03DCB" w:rsidRPr="00965E79" w:rsidTr="008D1EE0">
        <w:tc>
          <w:tcPr>
            <w:cnfStyle w:val="001000000000"/>
            <w:tcW w:w="426" w:type="dxa"/>
          </w:tcPr>
          <w:p w:rsidR="00903DCB" w:rsidRDefault="00903DCB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7620" w:type="dxa"/>
          </w:tcPr>
          <w:p w:rsidR="00903DCB" w:rsidRPr="00903DCB" w:rsidRDefault="00903DCB" w:rsidP="00903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903DCB">
              <w:rPr>
                <w:rFonts w:ascii="Times New Roman" w:hAnsi="Times New Roman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560" w:type="dxa"/>
          </w:tcPr>
          <w:p w:rsidR="00903DCB" w:rsidRPr="00965E79" w:rsidRDefault="00903DCB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vAlign w:val="center"/>
          </w:tcPr>
          <w:p w:rsidR="00903DCB" w:rsidRPr="00903DCB" w:rsidRDefault="00903DCB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903D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903DCB" w:rsidRPr="00903DCB" w:rsidRDefault="00903DCB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903D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93" w:type="dxa"/>
            <w:vAlign w:val="center"/>
          </w:tcPr>
          <w:p w:rsidR="00903DCB" w:rsidRPr="00903DCB" w:rsidRDefault="00903DCB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903D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D0779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2D0779" w:rsidRDefault="00903DCB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7620" w:type="dxa"/>
          </w:tcPr>
          <w:p w:rsidR="002D0779" w:rsidRPr="002D0779" w:rsidRDefault="002D0779" w:rsidP="00622F8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2D0779">
              <w:rPr>
                <w:rFonts w:ascii="Times New Roman" w:hAnsi="Times New Roman"/>
                <w:sz w:val="26"/>
                <w:szCs w:val="26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560" w:type="dxa"/>
          </w:tcPr>
          <w:p w:rsidR="002D0779" w:rsidRPr="00965E79" w:rsidRDefault="002D0779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vAlign w:val="center"/>
          </w:tcPr>
          <w:p w:rsidR="002D0779" w:rsidRPr="00927CDD" w:rsidRDefault="000D4E3A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927CDD">
              <w:rPr>
                <w:rFonts w:ascii="Times New Roman" w:hAnsi="Times New Roman"/>
                <w:sz w:val="28"/>
                <w:szCs w:val="28"/>
              </w:rPr>
              <w:t>99,1</w:t>
            </w:r>
          </w:p>
        </w:tc>
        <w:tc>
          <w:tcPr>
            <w:tcW w:w="1701" w:type="dxa"/>
            <w:vAlign w:val="center"/>
          </w:tcPr>
          <w:p w:rsidR="002D0779" w:rsidRPr="00927CDD" w:rsidRDefault="002D077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927CDD">
              <w:rPr>
                <w:rFonts w:ascii="Times New Roman" w:hAnsi="Times New Roman"/>
                <w:sz w:val="28"/>
                <w:szCs w:val="28"/>
              </w:rPr>
              <w:t>45,3</w:t>
            </w:r>
          </w:p>
        </w:tc>
        <w:tc>
          <w:tcPr>
            <w:tcW w:w="1693" w:type="dxa"/>
            <w:vAlign w:val="center"/>
          </w:tcPr>
          <w:p w:rsidR="002D0779" w:rsidRPr="00101619" w:rsidRDefault="00927CDD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927CD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D0779" w:rsidRPr="00965E79" w:rsidTr="008D1EE0">
        <w:tc>
          <w:tcPr>
            <w:cnfStyle w:val="001000000000"/>
            <w:tcW w:w="426" w:type="dxa"/>
          </w:tcPr>
          <w:p w:rsidR="002D0779" w:rsidRPr="00965E79" w:rsidRDefault="00903DCB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7620" w:type="dxa"/>
          </w:tcPr>
          <w:p w:rsidR="002D0779" w:rsidRPr="00965E79" w:rsidRDefault="002D0779" w:rsidP="00DB1C8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hanging="13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незавершенного строительства, осуществляемого за счет средств бюджета муниципального </w:t>
            </w:r>
            <w:r>
              <w:rPr>
                <w:rFonts w:ascii="Times New Roman" w:hAnsi="Times New Roman"/>
                <w:sz w:val="26"/>
                <w:szCs w:val="26"/>
              </w:rPr>
              <w:t>образования</w:t>
            </w:r>
          </w:p>
        </w:tc>
        <w:tc>
          <w:tcPr>
            <w:tcW w:w="1560" w:type="dxa"/>
          </w:tcPr>
          <w:p w:rsidR="002D0779" w:rsidRPr="00965E79" w:rsidRDefault="002D0779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2D0779" w:rsidRPr="008D1EE0" w:rsidRDefault="002D077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8D1EE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2D0779" w:rsidRPr="008D1EE0" w:rsidRDefault="002D077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8D1EE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93" w:type="dxa"/>
            <w:vAlign w:val="center"/>
          </w:tcPr>
          <w:p w:rsidR="002D0779" w:rsidRPr="008D1EE0" w:rsidRDefault="002D0779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8D1EE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C1303D" w:rsidRDefault="00C1303D" w:rsidP="00965E79">
      <w:pPr>
        <w:spacing w:after="0"/>
        <w:rPr>
          <w:rFonts w:ascii="Times New Roman" w:hAnsi="Times New Roman"/>
          <w:sz w:val="28"/>
          <w:szCs w:val="28"/>
        </w:rPr>
      </w:pPr>
    </w:p>
    <w:p w:rsidR="00597DD7" w:rsidRDefault="00597DD7" w:rsidP="00965E79">
      <w:pPr>
        <w:spacing w:after="0"/>
        <w:rPr>
          <w:rFonts w:ascii="Times New Roman" w:hAnsi="Times New Roman"/>
          <w:sz w:val="28"/>
          <w:szCs w:val="28"/>
        </w:rPr>
      </w:pPr>
    </w:p>
    <w:p w:rsidR="006A1A47" w:rsidRDefault="006A1A47" w:rsidP="00965E79">
      <w:pPr>
        <w:spacing w:after="0"/>
        <w:rPr>
          <w:rFonts w:ascii="Times New Roman" w:hAnsi="Times New Roman"/>
          <w:sz w:val="28"/>
          <w:szCs w:val="28"/>
        </w:rPr>
      </w:pPr>
    </w:p>
    <w:p w:rsidR="00597DD7" w:rsidRDefault="00597DD7" w:rsidP="00682421">
      <w:pPr>
        <w:pStyle w:val="1"/>
        <w:jc w:val="center"/>
      </w:pPr>
      <w:r w:rsidRPr="00AE1080">
        <w:t xml:space="preserve">Муниципальный долг </w:t>
      </w:r>
      <w:r w:rsidR="00167222">
        <w:t>Базарно-Карабулакского муниципального образования</w:t>
      </w: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b/>
          <w:sz w:val="24"/>
          <w:szCs w:val="24"/>
        </w:rPr>
      </w:pPr>
    </w:p>
    <w:p w:rsidR="00597DD7" w:rsidRPr="005943F8" w:rsidRDefault="005943F8" w:rsidP="00597DD7">
      <w:pPr>
        <w:spacing w:after="0"/>
        <w:ind w:left="12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тыс. руб.</w:t>
      </w:r>
    </w:p>
    <w:tbl>
      <w:tblPr>
        <w:tblStyle w:val="1-11"/>
        <w:tblW w:w="0" w:type="auto"/>
        <w:tblLook w:val="04A0"/>
      </w:tblPr>
      <w:tblGrid>
        <w:gridCol w:w="4820"/>
        <w:gridCol w:w="1984"/>
        <w:gridCol w:w="2268"/>
        <w:gridCol w:w="2268"/>
        <w:gridCol w:w="1985"/>
        <w:gridCol w:w="1666"/>
      </w:tblGrid>
      <w:tr w:rsidR="00597DD7" w:rsidTr="00695AE5">
        <w:trPr>
          <w:cnfStyle w:val="100000000000"/>
        </w:trPr>
        <w:tc>
          <w:tcPr>
            <w:cnfStyle w:val="001000000000"/>
            <w:tcW w:w="4820" w:type="dxa"/>
          </w:tcPr>
          <w:p w:rsidR="00597DD7" w:rsidRPr="00AE1080" w:rsidRDefault="00597DD7" w:rsidP="00622F81">
            <w:pPr>
              <w:spacing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201</w:t>
            </w:r>
            <w:r w:rsidR="001B5076">
              <w:rPr>
                <w:rFonts w:ascii="Times New Roman" w:hAnsi="Times New Roman"/>
                <w:sz w:val="24"/>
                <w:szCs w:val="24"/>
              </w:rPr>
              <w:t>7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201</w:t>
            </w:r>
            <w:r w:rsidR="001B5076">
              <w:rPr>
                <w:rFonts w:ascii="Times New Roman" w:hAnsi="Times New Roman"/>
                <w:sz w:val="24"/>
                <w:szCs w:val="24"/>
              </w:rPr>
              <w:t>8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201</w:t>
            </w:r>
            <w:r w:rsidR="001B5076">
              <w:rPr>
                <w:rFonts w:ascii="Times New Roman" w:hAnsi="Times New Roman"/>
                <w:sz w:val="24"/>
                <w:szCs w:val="24"/>
              </w:rPr>
              <w:t>9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FB6DE5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985" w:type="dxa"/>
          </w:tcPr>
          <w:p w:rsidR="00597DD7" w:rsidRPr="00AE1080" w:rsidRDefault="001B5076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597DD7"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  <w:tc>
          <w:tcPr>
            <w:tcW w:w="1666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</w:t>
            </w:r>
            <w:r w:rsidR="001B5076">
              <w:rPr>
                <w:rFonts w:ascii="Times New Roman" w:hAnsi="Times New Roman"/>
                <w:sz w:val="24"/>
                <w:szCs w:val="24"/>
              </w:rPr>
              <w:t>21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</w:tr>
      <w:tr w:rsidR="00597DD7" w:rsidTr="00695AE5">
        <w:trPr>
          <w:cnfStyle w:val="000000100000"/>
        </w:trPr>
        <w:tc>
          <w:tcPr>
            <w:cnfStyle w:val="001000000000"/>
            <w:tcW w:w="4820" w:type="dxa"/>
          </w:tcPr>
          <w:p w:rsidR="00597DD7" w:rsidRPr="00AE1080" w:rsidRDefault="00597DD7" w:rsidP="00622F81">
            <w:pPr>
              <w:spacing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97DD7" w:rsidTr="00695AE5">
        <w:trPr>
          <w:cnfStyle w:val="000000010000"/>
        </w:trPr>
        <w:tc>
          <w:tcPr>
            <w:cnfStyle w:val="001000000000"/>
            <w:tcW w:w="4820" w:type="dxa"/>
          </w:tcPr>
          <w:p w:rsidR="00597DD7" w:rsidRPr="00464870" w:rsidRDefault="00597DD7" w:rsidP="00622F81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64870">
              <w:rPr>
                <w:rFonts w:ascii="Times New Roman" w:hAnsi="Times New Roman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97DD7" w:rsidTr="00695AE5">
        <w:trPr>
          <w:cnfStyle w:val="000000100000"/>
        </w:trPr>
        <w:tc>
          <w:tcPr>
            <w:cnfStyle w:val="001000000000"/>
            <w:tcW w:w="4820" w:type="dxa"/>
          </w:tcPr>
          <w:p w:rsidR="00597DD7" w:rsidRPr="00464870" w:rsidRDefault="00597DD7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487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421" w:rsidTr="00695AE5">
        <w:trPr>
          <w:cnfStyle w:val="00000001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800674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10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01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10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010000"/>
        </w:trPr>
        <w:tc>
          <w:tcPr>
            <w:cnfStyle w:val="001000000000"/>
            <w:tcW w:w="4820" w:type="dxa"/>
          </w:tcPr>
          <w:p w:rsidR="00682421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AF07C4" w:rsidRDefault="00AF07C4" w:rsidP="00597DD7">
      <w:pPr>
        <w:spacing w:after="120"/>
        <w:jc w:val="both"/>
        <w:rPr>
          <w:rFonts w:ascii="Times New Roman" w:hAnsi="Times New Roman"/>
          <w:sz w:val="28"/>
          <w:szCs w:val="28"/>
        </w:rPr>
        <w:sectPr w:rsidR="00AF07C4" w:rsidSect="002D0779">
          <w:pgSz w:w="16838" w:h="11905" w:orient="landscape"/>
          <w:pgMar w:top="284" w:right="820" w:bottom="565" w:left="1134" w:header="720" w:footer="720" w:gutter="0"/>
          <w:cols w:space="720"/>
          <w:noEndnote/>
          <w:docGrid w:linePitch="299"/>
        </w:sectPr>
      </w:pP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Начальник финансового управления администрации Базарно-Карабулакского муниципального района Малышева Елена Александровна</w:t>
      </w: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работы с 8.00 до 17.00 перерыв с 12.00 до 13.00</w:t>
      </w: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р.п. Базарный Карабулак, ул. Ленина, 126в</w:t>
      </w: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Тел. 7-26-82, факс 7-22-93</w:t>
      </w:r>
    </w:p>
    <w:p w:rsidR="00597DD7" w:rsidRPr="00902A1E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Электронная почта</w:t>
      </w:r>
      <w:r w:rsidRPr="0084018F">
        <w:rPr>
          <w:rFonts w:ascii="Times New Roman" w:hAnsi="Times New Roman"/>
          <w:sz w:val="28"/>
          <w:szCs w:val="28"/>
        </w:rPr>
        <w:t xml:space="preserve"> </w:t>
      </w:r>
      <w:r w:rsidR="00151AD9">
        <w:rPr>
          <w:rFonts w:ascii="Times New Roman" w:hAnsi="Times New Roman"/>
          <w:sz w:val="28"/>
          <w:szCs w:val="28"/>
          <w:lang w:val="en-US"/>
        </w:rPr>
        <w:t>fu</w:t>
      </w:r>
      <w:r w:rsidR="00151AD9">
        <w:rPr>
          <w:rFonts w:ascii="Times New Roman" w:hAnsi="Times New Roman"/>
          <w:sz w:val="28"/>
          <w:szCs w:val="28"/>
        </w:rPr>
        <w:t>@</w:t>
      </w:r>
      <w:r w:rsidR="00151AD9">
        <w:rPr>
          <w:rFonts w:ascii="Times New Roman" w:hAnsi="Times New Roman"/>
          <w:sz w:val="28"/>
          <w:szCs w:val="28"/>
          <w:lang w:val="en-US"/>
        </w:rPr>
        <w:t>bkadm</w:t>
      </w:r>
      <w:r w:rsidR="00151AD9">
        <w:rPr>
          <w:rFonts w:ascii="Times New Roman" w:hAnsi="Times New Roman"/>
          <w:sz w:val="28"/>
          <w:szCs w:val="28"/>
        </w:rPr>
        <w:t>.</w:t>
      </w:r>
      <w:r w:rsidR="00151AD9">
        <w:rPr>
          <w:rFonts w:ascii="Times New Roman" w:hAnsi="Times New Roman"/>
          <w:sz w:val="28"/>
          <w:szCs w:val="28"/>
          <w:lang w:val="en-US"/>
        </w:rPr>
        <w:t>ru</w:t>
      </w:r>
    </w:p>
    <w:p w:rsidR="00597DD7" w:rsidRPr="00856051" w:rsidRDefault="00597DD7" w:rsidP="00965E79">
      <w:pPr>
        <w:spacing w:after="0"/>
        <w:rPr>
          <w:rFonts w:ascii="Times New Roman" w:hAnsi="Times New Roman"/>
          <w:sz w:val="28"/>
          <w:szCs w:val="28"/>
        </w:rPr>
      </w:pPr>
    </w:p>
    <w:sectPr w:rsidR="00597DD7" w:rsidRPr="00856051" w:rsidSect="00AF07C4">
      <w:pgSz w:w="11905" w:h="16838"/>
      <w:pgMar w:top="822" w:right="567" w:bottom="1134" w:left="425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1972C9F"/>
    <w:multiLevelType w:val="hybridMultilevel"/>
    <w:tmpl w:val="9ED034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CC1BC5"/>
    <w:multiLevelType w:val="hybridMultilevel"/>
    <w:tmpl w:val="4888E6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FB664F1"/>
    <w:multiLevelType w:val="hybridMultilevel"/>
    <w:tmpl w:val="734A4C6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15"/>
  </w:num>
  <w:num w:numId="9">
    <w:abstractNumId w:val="13"/>
  </w:num>
  <w:num w:numId="10">
    <w:abstractNumId w:val="5"/>
  </w:num>
  <w:num w:numId="11">
    <w:abstractNumId w:val="12"/>
  </w:num>
  <w:num w:numId="12">
    <w:abstractNumId w:val="3"/>
  </w:num>
  <w:num w:numId="13">
    <w:abstractNumId w:val="0"/>
  </w:num>
  <w:num w:numId="14">
    <w:abstractNumId w:val="11"/>
  </w:num>
  <w:num w:numId="15">
    <w:abstractNumId w:val="9"/>
  </w:num>
  <w:num w:numId="16">
    <w:abstractNumId w:val="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718"/>
    <w:rsid w:val="00001EC7"/>
    <w:rsid w:val="000023E4"/>
    <w:rsid w:val="00002B76"/>
    <w:rsid w:val="00003068"/>
    <w:rsid w:val="000039F0"/>
    <w:rsid w:val="00006699"/>
    <w:rsid w:val="0000717B"/>
    <w:rsid w:val="0000745A"/>
    <w:rsid w:val="00007B32"/>
    <w:rsid w:val="0001117A"/>
    <w:rsid w:val="0001160D"/>
    <w:rsid w:val="00011932"/>
    <w:rsid w:val="00012204"/>
    <w:rsid w:val="00012B66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537"/>
    <w:rsid w:val="0004190E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61B4"/>
    <w:rsid w:val="0008625D"/>
    <w:rsid w:val="00086352"/>
    <w:rsid w:val="00091966"/>
    <w:rsid w:val="00093B42"/>
    <w:rsid w:val="0009451F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1F62"/>
    <w:rsid w:val="000B22EF"/>
    <w:rsid w:val="000B2D8C"/>
    <w:rsid w:val="000B30BB"/>
    <w:rsid w:val="000B3551"/>
    <w:rsid w:val="000B48C5"/>
    <w:rsid w:val="000B49D1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E3A"/>
    <w:rsid w:val="000D4FB9"/>
    <w:rsid w:val="000D5137"/>
    <w:rsid w:val="000D632D"/>
    <w:rsid w:val="000D6F85"/>
    <w:rsid w:val="000D70DB"/>
    <w:rsid w:val="000D7882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1DC3"/>
    <w:rsid w:val="000F221D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619"/>
    <w:rsid w:val="00101F80"/>
    <w:rsid w:val="001021F5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30397"/>
    <w:rsid w:val="001323F8"/>
    <w:rsid w:val="00133A12"/>
    <w:rsid w:val="00134782"/>
    <w:rsid w:val="001347FE"/>
    <w:rsid w:val="0013622A"/>
    <w:rsid w:val="00136C0C"/>
    <w:rsid w:val="00137FD5"/>
    <w:rsid w:val="00140389"/>
    <w:rsid w:val="00140F11"/>
    <w:rsid w:val="00141E7E"/>
    <w:rsid w:val="00141F06"/>
    <w:rsid w:val="00143158"/>
    <w:rsid w:val="00144105"/>
    <w:rsid w:val="001457A5"/>
    <w:rsid w:val="001458B1"/>
    <w:rsid w:val="0014775C"/>
    <w:rsid w:val="001504C0"/>
    <w:rsid w:val="001506C1"/>
    <w:rsid w:val="00150BA1"/>
    <w:rsid w:val="00151AD9"/>
    <w:rsid w:val="001527FF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65E"/>
    <w:rsid w:val="00167222"/>
    <w:rsid w:val="00167688"/>
    <w:rsid w:val="00170788"/>
    <w:rsid w:val="00171576"/>
    <w:rsid w:val="00173621"/>
    <w:rsid w:val="0017409E"/>
    <w:rsid w:val="001752A3"/>
    <w:rsid w:val="00176321"/>
    <w:rsid w:val="0017662B"/>
    <w:rsid w:val="00180DFA"/>
    <w:rsid w:val="001813C5"/>
    <w:rsid w:val="00182048"/>
    <w:rsid w:val="001833D1"/>
    <w:rsid w:val="001835B4"/>
    <w:rsid w:val="00186160"/>
    <w:rsid w:val="00186D85"/>
    <w:rsid w:val="001871EB"/>
    <w:rsid w:val="00190856"/>
    <w:rsid w:val="001911C6"/>
    <w:rsid w:val="0019221B"/>
    <w:rsid w:val="00193DC4"/>
    <w:rsid w:val="001958CC"/>
    <w:rsid w:val="00195A63"/>
    <w:rsid w:val="00195B2B"/>
    <w:rsid w:val="00195D3B"/>
    <w:rsid w:val="001977DF"/>
    <w:rsid w:val="00197C42"/>
    <w:rsid w:val="001A0042"/>
    <w:rsid w:val="001A0A4D"/>
    <w:rsid w:val="001A145A"/>
    <w:rsid w:val="001A1EFF"/>
    <w:rsid w:val="001A25D9"/>
    <w:rsid w:val="001A345A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5076"/>
    <w:rsid w:val="001B73B1"/>
    <w:rsid w:val="001C0703"/>
    <w:rsid w:val="001C3AC5"/>
    <w:rsid w:val="001C408B"/>
    <w:rsid w:val="001C508D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AD6"/>
    <w:rsid w:val="001E0F32"/>
    <w:rsid w:val="001E11E0"/>
    <w:rsid w:val="001E12AB"/>
    <w:rsid w:val="001E1660"/>
    <w:rsid w:val="001E2155"/>
    <w:rsid w:val="001E229B"/>
    <w:rsid w:val="001E2ECB"/>
    <w:rsid w:val="001E371A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7714"/>
    <w:rsid w:val="002030EB"/>
    <w:rsid w:val="00206DCE"/>
    <w:rsid w:val="00206F3F"/>
    <w:rsid w:val="002072A1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17E45"/>
    <w:rsid w:val="00220144"/>
    <w:rsid w:val="00220B6A"/>
    <w:rsid w:val="00221853"/>
    <w:rsid w:val="00221E66"/>
    <w:rsid w:val="002227D7"/>
    <w:rsid w:val="002241E2"/>
    <w:rsid w:val="00224B2E"/>
    <w:rsid w:val="00225001"/>
    <w:rsid w:val="00227279"/>
    <w:rsid w:val="0023019A"/>
    <w:rsid w:val="00232215"/>
    <w:rsid w:val="002333F3"/>
    <w:rsid w:val="002361B4"/>
    <w:rsid w:val="002361EA"/>
    <w:rsid w:val="0023635E"/>
    <w:rsid w:val="00236381"/>
    <w:rsid w:val="0023684A"/>
    <w:rsid w:val="00236A1D"/>
    <w:rsid w:val="00236BDE"/>
    <w:rsid w:val="002373CD"/>
    <w:rsid w:val="0024046E"/>
    <w:rsid w:val="0024217C"/>
    <w:rsid w:val="002423EC"/>
    <w:rsid w:val="0024281E"/>
    <w:rsid w:val="00242A08"/>
    <w:rsid w:val="00244E05"/>
    <w:rsid w:val="00247347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452E"/>
    <w:rsid w:val="002645FE"/>
    <w:rsid w:val="00264EB0"/>
    <w:rsid w:val="002665A2"/>
    <w:rsid w:val="00266DBA"/>
    <w:rsid w:val="00267285"/>
    <w:rsid w:val="00267A6F"/>
    <w:rsid w:val="00267B0C"/>
    <w:rsid w:val="00267F34"/>
    <w:rsid w:val="002743ED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3A2"/>
    <w:rsid w:val="002916C3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4278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5EF"/>
    <w:rsid w:val="002C49D0"/>
    <w:rsid w:val="002C4E07"/>
    <w:rsid w:val="002C4FB7"/>
    <w:rsid w:val="002C55EB"/>
    <w:rsid w:val="002C71D7"/>
    <w:rsid w:val="002C7255"/>
    <w:rsid w:val="002C781B"/>
    <w:rsid w:val="002D04EB"/>
    <w:rsid w:val="002D0550"/>
    <w:rsid w:val="002D0779"/>
    <w:rsid w:val="002D193F"/>
    <w:rsid w:val="002D3D72"/>
    <w:rsid w:val="002D5FA6"/>
    <w:rsid w:val="002D6B6C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5B17"/>
    <w:rsid w:val="00306BDA"/>
    <w:rsid w:val="00307FE7"/>
    <w:rsid w:val="003138F2"/>
    <w:rsid w:val="00313F7E"/>
    <w:rsid w:val="003150E7"/>
    <w:rsid w:val="00315BBE"/>
    <w:rsid w:val="00315F96"/>
    <w:rsid w:val="0032084C"/>
    <w:rsid w:val="00321ED9"/>
    <w:rsid w:val="00322229"/>
    <w:rsid w:val="003249EF"/>
    <w:rsid w:val="00325A43"/>
    <w:rsid w:val="00327B45"/>
    <w:rsid w:val="00327C4F"/>
    <w:rsid w:val="00330E2C"/>
    <w:rsid w:val="00331DCD"/>
    <w:rsid w:val="003331CF"/>
    <w:rsid w:val="00334FE9"/>
    <w:rsid w:val="0033533B"/>
    <w:rsid w:val="003367A2"/>
    <w:rsid w:val="003368F5"/>
    <w:rsid w:val="003374D2"/>
    <w:rsid w:val="00340C5E"/>
    <w:rsid w:val="00341971"/>
    <w:rsid w:val="003425EF"/>
    <w:rsid w:val="00342D27"/>
    <w:rsid w:val="00342F33"/>
    <w:rsid w:val="00343547"/>
    <w:rsid w:val="003437DE"/>
    <w:rsid w:val="0034524C"/>
    <w:rsid w:val="0034542A"/>
    <w:rsid w:val="00345BEF"/>
    <w:rsid w:val="003465CB"/>
    <w:rsid w:val="00351521"/>
    <w:rsid w:val="00351522"/>
    <w:rsid w:val="00351751"/>
    <w:rsid w:val="00352124"/>
    <w:rsid w:val="00353F9E"/>
    <w:rsid w:val="00355310"/>
    <w:rsid w:val="003566C0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28EC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3DFC"/>
    <w:rsid w:val="003A3FFB"/>
    <w:rsid w:val="003B1EBB"/>
    <w:rsid w:val="003B2ADD"/>
    <w:rsid w:val="003B4FE1"/>
    <w:rsid w:val="003B53D0"/>
    <w:rsid w:val="003B5B22"/>
    <w:rsid w:val="003B5D2E"/>
    <w:rsid w:val="003B71E8"/>
    <w:rsid w:val="003C2E7F"/>
    <w:rsid w:val="003C35C2"/>
    <w:rsid w:val="003C4454"/>
    <w:rsid w:val="003C5C3E"/>
    <w:rsid w:val="003C6326"/>
    <w:rsid w:val="003C6B8A"/>
    <w:rsid w:val="003C6CC7"/>
    <w:rsid w:val="003D0124"/>
    <w:rsid w:val="003D0397"/>
    <w:rsid w:val="003D1627"/>
    <w:rsid w:val="003D2E0B"/>
    <w:rsid w:val="003D2F77"/>
    <w:rsid w:val="003D3825"/>
    <w:rsid w:val="003D4174"/>
    <w:rsid w:val="003D4398"/>
    <w:rsid w:val="003D680B"/>
    <w:rsid w:val="003D6AD6"/>
    <w:rsid w:val="003D709A"/>
    <w:rsid w:val="003D7433"/>
    <w:rsid w:val="003E091B"/>
    <w:rsid w:val="003E29DC"/>
    <w:rsid w:val="003E2FE0"/>
    <w:rsid w:val="003E3F68"/>
    <w:rsid w:val="003E4049"/>
    <w:rsid w:val="003E4D5B"/>
    <w:rsid w:val="003E6490"/>
    <w:rsid w:val="003E66D0"/>
    <w:rsid w:val="003E7B8B"/>
    <w:rsid w:val="003F1235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124B6"/>
    <w:rsid w:val="00413983"/>
    <w:rsid w:val="00414452"/>
    <w:rsid w:val="00416656"/>
    <w:rsid w:val="00425210"/>
    <w:rsid w:val="00426B1D"/>
    <w:rsid w:val="00427A30"/>
    <w:rsid w:val="00427BC8"/>
    <w:rsid w:val="00431BED"/>
    <w:rsid w:val="00431CED"/>
    <w:rsid w:val="00436F4E"/>
    <w:rsid w:val="00437629"/>
    <w:rsid w:val="00437D99"/>
    <w:rsid w:val="00440BDD"/>
    <w:rsid w:val="004433C5"/>
    <w:rsid w:val="00444AD8"/>
    <w:rsid w:val="004453A0"/>
    <w:rsid w:val="0044598F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783"/>
    <w:rsid w:val="00463953"/>
    <w:rsid w:val="004656BC"/>
    <w:rsid w:val="00466A90"/>
    <w:rsid w:val="0046791F"/>
    <w:rsid w:val="0047138C"/>
    <w:rsid w:val="004719E3"/>
    <w:rsid w:val="004720D1"/>
    <w:rsid w:val="004720DD"/>
    <w:rsid w:val="00472450"/>
    <w:rsid w:val="00472510"/>
    <w:rsid w:val="0047266E"/>
    <w:rsid w:val="00472980"/>
    <w:rsid w:val="0047469E"/>
    <w:rsid w:val="00475667"/>
    <w:rsid w:val="00476347"/>
    <w:rsid w:val="00476B61"/>
    <w:rsid w:val="00483323"/>
    <w:rsid w:val="004837EC"/>
    <w:rsid w:val="00483DDD"/>
    <w:rsid w:val="004852AB"/>
    <w:rsid w:val="0048542B"/>
    <w:rsid w:val="0048595E"/>
    <w:rsid w:val="00485DFA"/>
    <w:rsid w:val="00486876"/>
    <w:rsid w:val="00490347"/>
    <w:rsid w:val="0049034E"/>
    <w:rsid w:val="0049166D"/>
    <w:rsid w:val="004925F2"/>
    <w:rsid w:val="00492E95"/>
    <w:rsid w:val="00493A4F"/>
    <w:rsid w:val="004949D2"/>
    <w:rsid w:val="00494EA4"/>
    <w:rsid w:val="00496B2A"/>
    <w:rsid w:val="00497B7E"/>
    <w:rsid w:val="004A00E5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4396"/>
    <w:rsid w:val="004D634E"/>
    <w:rsid w:val="004D682D"/>
    <w:rsid w:val="004D696B"/>
    <w:rsid w:val="004E065F"/>
    <w:rsid w:val="004E3940"/>
    <w:rsid w:val="004E692D"/>
    <w:rsid w:val="004F1641"/>
    <w:rsid w:val="004F22C1"/>
    <w:rsid w:val="004F39DA"/>
    <w:rsid w:val="004F4234"/>
    <w:rsid w:val="004F5E18"/>
    <w:rsid w:val="004F628F"/>
    <w:rsid w:val="004F6373"/>
    <w:rsid w:val="004F6C2E"/>
    <w:rsid w:val="004F6F30"/>
    <w:rsid w:val="00500895"/>
    <w:rsid w:val="005013F0"/>
    <w:rsid w:val="005023A7"/>
    <w:rsid w:val="00505895"/>
    <w:rsid w:val="00505BB5"/>
    <w:rsid w:val="0050627B"/>
    <w:rsid w:val="00507C89"/>
    <w:rsid w:val="00510805"/>
    <w:rsid w:val="00514209"/>
    <w:rsid w:val="00514A63"/>
    <w:rsid w:val="00514F33"/>
    <w:rsid w:val="00516F3D"/>
    <w:rsid w:val="00521CB8"/>
    <w:rsid w:val="00522BDC"/>
    <w:rsid w:val="0052658D"/>
    <w:rsid w:val="00527B32"/>
    <w:rsid w:val="00532C57"/>
    <w:rsid w:val="00533091"/>
    <w:rsid w:val="00534677"/>
    <w:rsid w:val="005346E6"/>
    <w:rsid w:val="0053554C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D21"/>
    <w:rsid w:val="0056336F"/>
    <w:rsid w:val="005636E7"/>
    <w:rsid w:val="00563887"/>
    <w:rsid w:val="00564258"/>
    <w:rsid w:val="00564BB8"/>
    <w:rsid w:val="0056533C"/>
    <w:rsid w:val="0056561C"/>
    <w:rsid w:val="0056598E"/>
    <w:rsid w:val="00567221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7789"/>
    <w:rsid w:val="00580D97"/>
    <w:rsid w:val="0058120F"/>
    <w:rsid w:val="00581AE9"/>
    <w:rsid w:val="00582D14"/>
    <w:rsid w:val="00582F8F"/>
    <w:rsid w:val="005846BA"/>
    <w:rsid w:val="005856F7"/>
    <w:rsid w:val="0058630F"/>
    <w:rsid w:val="00586422"/>
    <w:rsid w:val="0058723C"/>
    <w:rsid w:val="005943F8"/>
    <w:rsid w:val="005948AF"/>
    <w:rsid w:val="00596D3E"/>
    <w:rsid w:val="00597DD7"/>
    <w:rsid w:val="005A1EBC"/>
    <w:rsid w:val="005A232A"/>
    <w:rsid w:val="005A255F"/>
    <w:rsid w:val="005A28B5"/>
    <w:rsid w:val="005A2A7A"/>
    <w:rsid w:val="005A3C0C"/>
    <w:rsid w:val="005A3F05"/>
    <w:rsid w:val="005A3F1E"/>
    <w:rsid w:val="005A4C65"/>
    <w:rsid w:val="005A5099"/>
    <w:rsid w:val="005A5C70"/>
    <w:rsid w:val="005A6F94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10BC"/>
    <w:rsid w:val="005C3235"/>
    <w:rsid w:val="005C599B"/>
    <w:rsid w:val="005C61C0"/>
    <w:rsid w:val="005C7254"/>
    <w:rsid w:val="005D051F"/>
    <w:rsid w:val="005D115A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3578"/>
    <w:rsid w:val="005E3FD0"/>
    <w:rsid w:val="005E4A0B"/>
    <w:rsid w:val="005E5806"/>
    <w:rsid w:val="005E58CA"/>
    <w:rsid w:val="005E5995"/>
    <w:rsid w:val="005E65A7"/>
    <w:rsid w:val="005E795E"/>
    <w:rsid w:val="005F06F7"/>
    <w:rsid w:val="005F0978"/>
    <w:rsid w:val="005F2908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B4E"/>
    <w:rsid w:val="005F7C08"/>
    <w:rsid w:val="0060024E"/>
    <w:rsid w:val="006008EB"/>
    <w:rsid w:val="00600D6B"/>
    <w:rsid w:val="00602E5F"/>
    <w:rsid w:val="00603475"/>
    <w:rsid w:val="00603B20"/>
    <w:rsid w:val="00603EFD"/>
    <w:rsid w:val="00604316"/>
    <w:rsid w:val="006046B8"/>
    <w:rsid w:val="00605C2F"/>
    <w:rsid w:val="0060727E"/>
    <w:rsid w:val="00607D27"/>
    <w:rsid w:val="0061049B"/>
    <w:rsid w:val="00612366"/>
    <w:rsid w:val="00613161"/>
    <w:rsid w:val="00614236"/>
    <w:rsid w:val="00615811"/>
    <w:rsid w:val="006167F5"/>
    <w:rsid w:val="00616F99"/>
    <w:rsid w:val="00617986"/>
    <w:rsid w:val="00620992"/>
    <w:rsid w:val="00622F81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52D7"/>
    <w:rsid w:val="00646350"/>
    <w:rsid w:val="006469D0"/>
    <w:rsid w:val="006534E3"/>
    <w:rsid w:val="00653DD7"/>
    <w:rsid w:val="00654796"/>
    <w:rsid w:val="00654B68"/>
    <w:rsid w:val="0065546B"/>
    <w:rsid w:val="006556BE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733"/>
    <w:rsid w:val="00676CE6"/>
    <w:rsid w:val="006810F3"/>
    <w:rsid w:val="00681C75"/>
    <w:rsid w:val="00682421"/>
    <w:rsid w:val="0068263A"/>
    <w:rsid w:val="00682CB8"/>
    <w:rsid w:val="0068332C"/>
    <w:rsid w:val="006844E0"/>
    <w:rsid w:val="0068642A"/>
    <w:rsid w:val="00686D5F"/>
    <w:rsid w:val="00687E16"/>
    <w:rsid w:val="006926B6"/>
    <w:rsid w:val="00692A78"/>
    <w:rsid w:val="00693690"/>
    <w:rsid w:val="00694A60"/>
    <w:rsid w:val="00694AEB"/>
    <w:rsid w:val="0069521B"/>
    <w:rsid w:val="006958F0"/>
    <w:rsid w:val="00695AE5"/>
    <w:rsid w:val="0069632A"/>
    <w:rsid w:val="006A1193"/>
    <w:rsid w:val="006A1A47"/>
    <w:rsid w:val="006A1DE8"/>
    <w:rsid w:val="006A2909"/>
    <w:rsid w:val="006A5DA8"/>
    <w:rsid w:val="006A62B8"/>
    <w:rsid w:val="006A77F1"/>
    <w:rsid w:val="006B086D"/>
    <w:rsid w:val="006B132C"/>
    <w:rsid w:val="006B1695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7532"/>
    <w:rsid w:val="006B75D9"/>
    <w:rsid w:val="006C22F6"/>
    <w:rsid w:val="006C3156"/>
    <w:rsid w:val="006C58FD"/>
    <w:rsid w:val="006C5B23"/>
    <w:rsid w:val="006C631C"/>
    <w:rsid w:val="006C667A"/>
    <w:rsid w:val="006D3179"/>
    <w:rsid w:val="006D42F4"/>
    <w:rsid w:val="006D4DDE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22CB"/>
    <w:rsid w:val="006F2A53"/>
    <w:rsid w:val="006F2B7E"/>
    <w:rsid w:val="006F2E6E"/>
    <w:rsid w:val="006F47BF"/>
    <w:rsid w:val="006F480A"/>
    <w:rsid w:val="006F5310"/>
    <w:rsid w:val="006F604E"/>
    <w:rsid w:val="006F6EEF"/>
    <w:rsid w:val="00700B70"/>
    <w:rsid w:val="00700F8D"/>
    <w:rsid w:val="00701D6A"/>
    <w:rsid w:val="00702617"/>
    <w:rsid w:val="00702676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116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735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0E8"/>
    <w:rsid w:val="00743BA2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5DA4"/>
    <w:rsid w:val="00756362"/>
    <w:rsid w:val="00756D06"/>
    <w:rsid w:val="00757800"/>
    <w:rsid w:val="007579B7"/>
    <w:rsid w:val="0076006F"/>
    <w:rsid w:val="00761C9E"/>
    <w:rsid w:val="00761DA1"/>
    <w:rsid w:val="007624B6"/>
    <w:rsid w:val="00763091"/>
    <w:rsid w:val="007656BE"/>
    <w:rsid w:val="00765D5A"/>
    <w:rsid w:val="00765F46"/>
    <w:rsid w:val="00767583"/>
    <w:rsid w:val="007708FF"/>
    <w:rsid w:val="00770F35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E4F"/>
    <w:rsid w:val="0079208B"/>
    <w:rsid w:val="00793607"/>
    <w:rsid w:val="00793B96"/>
    <w:rsid w:val="00795603"/>
    <w:rsid w:val="00795E33"/>
    <w:rsid w:val="00796531"/>
    <w:rsid w:val="00797C8F"/>
    <w:rsid w:val="007A1816"/>
    <w:rsid w:val="007A1F71"/>
    <w:rsid w:val="007A2109"/>
    <w:rsid w:val="007A4574"/>
    <w:rsid w:val="007A48F0"/>
    <w:rsid w:val="007A6109"/>
    <w:rsid w:val="007A7460"/>
    <w:rsid w:val="007B11C8"/>
    <w:rsid w:val="007B55A5"/>
    <w:rsid w:val="007B5F8B"/>
    <w:rsid w:val="007B62E3"/>
    <w:rsid w:val="007B6FF0"/>
    <w:rsid w:val="007B7059"/>
    <w:rsid w:val="007C3B04"/>
    <w:rsid w:val="007C5E4B"/>
    <w:rsid w:val="007C66B3"/>
    <w:rsid w:val="007C66B8"/>
    <w:rsid w:val="007C76B8"/>
    <w:rsid w:val="007C78F3"/>
    <w:rsid w:val="007D035A"/>
    <w:rsid w:val="007D100C"/>
    <w:rsid w:val="007D1F73"/>
    <w:rsid w:val="007D2A6F"/>
    <w:rsid w:val="007D2D43"/>
    <w:rsid w:val="007D339C"/>
    <w:rsid w:val="007D34DC"/>
    <w:rsid w:val="007D6667"/>
    <w:rsid w:val="007D7090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0674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6F06"/>
    <w:rsid w:val="0083128E"/>
    <w:rsid w:val="00832A7F"/>
    <w:rsid w:val="00832DAD"/>
    <w:rsid w:val="00833930"/>
    <w:rsid w:val="0083483E"/>
    <w:rsid w:val="00836191"/>
    <w:rsid w:val="00836AAF"/>
    <w:rsid w:val="00836EE3"/>
    <w:rsid w:val="00837C0B"/>
    <w:rsid w:val="00837CFF"/>
    <w:rsid w:val="0084051A"/>
    <w:rsid w:val="00841A89"/>
    <w:rsid w:val="008421C6"/>
    <w:rsid w:val="008421D9"/>
    <w:rsid w:val="008422FF"/>
    <w:rsid w:val="008424EB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C77"/>
    <w:rsid w:val="00854A51"/>
    <w:rsid w:val="00855879"/>
    <w:rsid w:val="00856051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6778"/>
    <w:rsid w:val="00876892"/>
    <w:rsid w:val="008806E9"/>
    <w:rsid w:val="00881AEB"/>
    <w:rsid w:val="0088208F"/>
    <w:rsid w:val="00883267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F8D"/>
    <w:rsid w:val="008C4F93"/>
    <w:rsid w:val="008C6230"/>
    <w:rsid w:val="008C72D4"/>
    <w:rsid w:val="008C7ADD"/>
    <w:rsid w:val="008C7CBF"/>
    <w:rsid w:val="008D0248"/>
    <w:rsid w:val="008D1EE0"/>
    <w:rsid w:val="008D2949"/>
    <w:rsid w:val="008D3F76"/>
    <w:rsid w:val="008D4DC4"/>
    <w:rsid w:val="008D5A62"/>
    <w:rsid w:val="008D70D6"/>
    <w:rsid w:val="008E06AA"/>
    <w:rsid w:val="008E1A96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60D"/>
    <w:rsid w:val="008F0910"/>
    <w:rsid w:val="008F5FF8"/>
    <w:rsid w:val="008F6C85"/>
    <w:rsid w:val="008F7383"/>
    <w:rsid w:val="008F762A"/>
    <w:rsid w:val="008F7EC8"/>
    <w:rsid w:val="00900D08"/>
    <w:rsid w:val="00903DCB"/>
    <w:rsid w:val="0090410F"/>
    <w:rsid w:val="00904725"/>
    <w:rsid w:val="009047D3"/>
    <w:rsid w:val="0090654C"/>
    <w:rsid w:val="0090709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216CE"/>
    <w:rsid w:val="00921AFB"/>
    <w:rsid w:val="009244D0"/>
    <w:rsid w:val="0092542A"/>
    <w:rsid w:val="0092589F"/>
    <w:rsid w:val="009263B3"/>
    <w:rsid w:val="00927413"/>
    <w:rsid w:val="009279D4"/>
    <w:rsid w:val="00927CDD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E77"/>
    <w:rsid w:val="00947119"/>
    <w:rsid w:val="009517B9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5E79"/>
    <w:rsid w:val="00966224"/>
    <w:rsid w:val="00966739"/>
    <w:rsid w:val="0096686D"/>
    <w:rsid w:val="0096792D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1047"/>
    <w:rsid w:val="00991B69"/>
    <w:rsid w:val="00993751"/>
    <w:rsid w:val="00994137"/>
    <w:rsid w:val="00994829"/>
    <w:rsid w:val="009955AD"/>
    <w:rsid w:val="00995A02"/>
    <w:rsid w:val="0099603A"/>
    <w:rsid w:val="009A14C4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2960"/>
    <w:rsid w:val="009B38B6"/>
    <w:rsid w:val="009B4A00"/>
    <w:rsid w:val="009B58A1"/>
    <w:rsid w:val="009B5B1C"/>
    <w:rsid w:val="009B67FD"/>
    <w:rsid w:val="009B6D79"/>
    <w:rsid w:val="009B6F58"/>
    <w:rsid w:val="009C0468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2E2C"/>
    <w:rsid w:val="009E4BB9"/>
    <w:rsid w:val="009E51D6"/>
    <w:rsid w:val="009E54A0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70F9"/>
    <w:rsid w:val="00A07B0B"/>
    <w:rsid w:val="00A107A1"/>
    <w:rsid w:val="00A10DAD"/>
    <w:rsid w:val="00A121A1"/>
    <w:rsid w:val="00A125CB"/>
    <w:rsid w:val="00A14A47"/>
    <w:rsid w:val="00A14B21"/>
    <w:rsid w:val="00A152B1"/>
    <w:rsid w:val="00A15CAD"/>
    <w:rsid w:val="00A16EBE"/>
    <w:rsid w:val="00A17016"/>
    <w:rsid w:val="00A203FD"/>
    <w:rsid w:val="00A209BC"/>
    <w:rsid w:val="00A20FA7"/>
    <w:rsid w:val="00A219CD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625C"/>
    <w:rsid w:val="00A476A7"/>
    <w:rsid w:val="00A51675"/>
    <w:rsid w:val="00A5314F"/>
    <w:rsid w:val="00A53EFC"/>
    <w:rsid w:val="00A557C0"/>
    <w:rsid w:val="00A55937"/>
    <w:rsid w:val="00A56A19"/>
    <w:rsid w:val="00A56C75"/>
    <w:rsid w:val="00A57FD2"/>
    <w:rsid w:val="00A605FD"/>
    <w:rsid w:val="00A650EA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3255"/>
    <w:rsid w:val="00A84B1B"/>
    <w:rsid w:val="00A86823"/>
    <w:rsid w:val="00A9079B"/>
    <w:rsid w:val="00A9132F"/>
    <w:rsid w:val="00A91D70"/>
    <w:rsid w:val="00A9356D"/>
    <w:rsid w:val="00A936B0"/>
    <w:rsid w:val="00A94080"/>
    <w:rsid w:val="00A9584F"/>
    <w:rsid w:val="00A9653F"/>
    <w:rsid w:val="00A97137"/>
    <w:rsid w:val="00AA0411"/>
    <w:rsid w:val="00AA1D73"/>
    <w:rsid w:val="00AA278C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E1B"/>
    <w:rsid w:val="00AC21FB"/>
    <w:rsid w:val="00AC54F1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650"/>
    <w:rsid w:val="00AE0FEA"/>
    <w:rsid w:val="00AE12AC"/>
    <w:rsid w:val="00AE4AF7"/>
    <w:rsid w:val="00AE56D7"/>
    <w:rsid w:val="00AE5D20"/>
    <w:rsid w:val="00AE7115"/>
    <w:rsid w:val="00AE7494"/>
    <w:rsid w:val="00AF00AC"/>
    <w:rsid w:val="00AF07C4"/>
    <w:rsid w:val="00AF158D"/>
    <w:rsid w:val="00AF1DA8"/>
    <w:rsid w:val="00AF2760"/>
    <w:rsid w:val="00AF2AE8"/>
    <w:rsid w:val="00AF3384"/>
    <w:rsid w:val="00B00E77"/>
    <w:rsid w:val="00B037E6"/>
    <w:rsid w:val="00B04340"/>
    <w:rsid w:val="00B04C14"/>
    <w:rsid w:val="00B05AC2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0182"/>
    <w:rsid w:val="00B310F6"/>
    <w:rsid w:val="00B315FB"/>
    <w:rsid w:val="00B31DC9"/>
    <w:rsid w:val="00B32522"/>
    <w:rsid w:val="00B32A65"/>
    <w:rsid w:val="00B33556"/>
    <w:rsid w:val="00B34213"/>
    <w:rsid w:val="00B348B4"/>
    <w:rsid w:val="00B36886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503F8"/>
    <w:rsid w:val="00B522EE"/>
    <w:rsid w:val="00B529B9"/>
    <w:rsid w:val="00B543F2"/>
    <w:rsid w:val="00B55695"/>
    <w:rsid w:val="00B564AB"/>
    <w:rsid w:val="00B60F42"/>
    <w:rsid w:val="00B614BF"/>
    <w:rsid w:val="00B62046"/>
    <w:rsid w:val="00B6221A"/>
    <w:rsid w:val="00B63F4C"/>
    <w:rsid w:val="00B64554"/>
    <w:rsid w:val="00B65A26"/>
    <w:rsid w:val="00B65CF4"/>
    <w:rsid w:val="00B677C0"/>
    <w:rsid w:val="00B70038"/>
    <w:rsid w:val="00B71BFE"/>
    <w:rsid w:val="00B71FC0"/>
    <w:rsid w:val="00B738D8"/>
    <w:rsid w:val="00B7420F"/>
    <w:rsid w:val="00B75343"/>
    <w:rsid w:val="00B7628A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26D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A76"/>
    <w:rsid w:val="00B96058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1917"/>
    <w:rsid w:val="00BB2430"/>
    <w:rsid w:val="00BB249B"/>
    <w:rsid w:val="00BB2661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84D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4700"/>
    <w:rsid w:val="00BF5DD5"/>
    <w:rsid w:val="00BF69DE"/>
    <w:rsid w:val="00BF7318"/>
    <w:rsid w:val="00C009DC"/>
    <w:rsid w:val="00C00C1C"/>
    <w:rsid w:val="00C01011"/>
    <w:rsid w:val="00C0127C"/>
    <w:rsid w:val="00C02A67"/>
    <w:rsid w:val="00C03119"/>
    <w:rsid w:val="00C04A52"/>
    <w:rsid w:val="00C053AE"/>
    <w:rsid w:val="00C05576"/>
    <w:rsid w:val="00C10A00"/>
    <w:rsid w:val="00C115E0"/>
    <w:rsid w:val="00C119C1"/>
    <w:rsid w:val="00C1212B"/>
    <w:rsid w:val="00C1212E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257D1"/>
    <w:rsid w:val="00C30981"/>
    <w:rsid w:val="00C30A60"/>
    <w:rsid w:val="00C329FD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0FF1"/>
    <w:rsid w:val="00C41520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5FB6"/>
    <w:rsid w:val="00C57AB1"/>
    <w:rsid w:val="00C604DF"/>
    <w:rsid w:val="00C609E8"/>
    <w:rsid w:val="00C6140F"/>
    <w:rsid w:val="00C6154F"/>
    <w:rsid w:val="00C619D6"/>
    <w:rsid w:val="00C70CDC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6DCE"/>
    <w:rsid w:val="00C87537"/>
    <w:rsid w:val="00C90341"/>
    <w:rsid w:val="00C90D77"/>
    <w:rsid w:val="00C91A93"/>
    <w:rsid w:val="00C91D0B"/>
    <w:rsid w:val="00C9232E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661C"/>
    <w:rsid w:val="00CA6E89"/>
    <w:rsid w:val="00CA7DE2"/>
    <w:rsid w:val="00CB0777"/>
    <w:rsid w:val="00CB14DB"/>
    <w:rsid w:val="00CB1654"/>
    <w:rsid w:val="00CB4B08"/>
    <w:rsid w:val="00CB4CB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C52"/>
    <w:rsid w:val="00CD6076"/>
    <w:rsid w:val="00CD6B9A"/>
    <w:rsid w:val="00CD7039"/>
    <w:rsid w:val="00CE0642"/>
    <w:rsid w:val="00CE2073"/>
    <w:rsid w:val="00CE4EAB"/>
    <w:rsid w:val="00CE5310"/>
    <w:rsid w:val="00CF2F81"/>
    <w:rsid w:val="00CF696B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7EC"/>
    <w:rsid w:val="00D149C2"/>
    <w:rsid w:val="00D1506B"/>
    <w:rsid w:val="00D1570E"/>
    <w:rsid w:val="00D1607C"/>
    <w:rsid w:val="00D201BD"/>
    <w:rsid w:val="00D211C9"/>
    <w:rsid w:val="00D219A2"/>
    <w:rsid w:val="00D228B0"/>
    <w:rsid w:val="00D23225"/>
    <w:rsid w:val="00D2332A"/>
    <w:rsid w:val="00D234FE"/>
    <w:rsid w:val="00D2399C"/>
    <w:rsid w:val="00D247D9"/>
    <w:rsid w:val="00D25559"/>
    <w:rsid w:val="00D25AB9"/>
    <w:rsid w:val="00D25BA4"/>
    <w:rsid w:val="00D25C9F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5BB5"/>
    <w:rsid w:val="00D67383"/>
    <w:rsid w:val="00D67CDD"/>
    <w:rsid w:val="00D71D2D"/>
    <w:rsid w:val="00D7430C"/>
    <w:rsid w:val="00D757DF"/>
    <w:rsid w:val="00D774F3"/>
    <w:rsid w:val="00D7756E"/>
    <w:rsid w:val="00D800A4"/>
    <w:rsid w:val="00D810CB"/>
    <w:rsid w:val="00D81489"/>
    <w:rsid w:val="00D81C37"/>
    <w:rsid w:val="00D81D3F"/>
    <w:rsid w:val="00D83DDF"/>
    <w:rsid w:val="00D851EA"/>
    <w:rsid w:val="00D86046"/>
    <w:rsid w:val="00D864EE"/>
    <w:rsid w:val="00D86E32"/>
    <w:rsid w:val="00D92921"/>
    <w:rsid w:val="00D94811"/>
    <w:rsid w:val="00D94D48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1C82"/>
    <w:rsid w:val="00DB3C33"/>
    <w:rsid w:val="00DB41BF"/>
    <w:rsid w:val="00DB4547"/>
    <w:rsid w:val="00DB45EC"/>
    <w:rsid w:val="00DB4B67"/>
    <w:rsid w:val="00DB4C6F"/>
    <w:rsid w:val="00DB686F"/>
    <w:rsid w:val="00DB7B1F"/>
    <w:rsid w:val="00DB7F11"/>
    <w:rsid w:val="00DC0F4D"/>
    <w:rsid w:val="00DC1782"/>
    <w:rsid w:val="00DC2FFD"/>
    <w:rsid w:val="00DC47F0"/>
    <w:rsid w:val="00DC5057"/>
    <w:rsid w:val="00DC518B"/>
    <w:rsid w:val="00DC5650"/>
    <w:rsid w:val="00DC6F8D"/>
    <w:rsid w:val="00DC7F78"/>
    <w:rsid w:val="00DD3E12"/>
    <w:rsid w:val="00DD4FB0"/>
    <w:rsid w:val="00DD51AF"/>
    <w:rsid w:val="00DD5324"/>
    <w:rsid w:val="00DD5FA3"/>
    <w:rsid w:val="00DD67BE"/>
    <w:rsid w:val="00DD7DFD"/>
    <w:rsid w:val="00DE03C9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1487"/>
    <w:rsid w:val="00E02E86"/>
    <w:rsid w:val="00E03033"/>
    <w:rsid w:val="00E03365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15C6"/>
    <w:rsid w:val="00E2278E"/>
    <w:rsid w:val="00E234FB"/>
    <w:rsid w:val="00E268F9"/>
    <w:rsid w:val="00E3083B"/>
    <w:rsid w:val="00E310CB"/>
    <w:rsid w:val="00E3176F"/>
    <w:rsid w:val="00E32588"/>
    <w:rsid w:val="00E329FB"/>
    <w:rsid w:val="00E3503D"/>
    <w:rsid w:val="00E370B0"/>
    <w:rsid w:val="00E3763F"/>
    <w:rsid w:val="00E40FB3"/>
    <w:rsid w:val="00E429A4"/>
    <w:rsid w:val="00E44C38"/>
    <w:rsid w:val="00E455BC"/>
    <w:rsid w:val="00E459E6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3BD"/>
    <w:rsid w:val="00E566A9"/>
    <w:rsid w:val="00E566F0"/>
    <w:rsid w:val="00E60426"/>
    <w:rsid w:val="00E60FB0"/>
    <w:rsid w:val="00E627C1"/>
    <w:rsid w:val="00E64452"/>
    <w:rsid w:val="00E64EEF"/>
    <w:rsid w:val="00E661FB"/>
    <w:rsid w:val="00E67883"/>
    <w:rsid w:val="00E70358"/>
    <w:rsid w:val="00E704A9"/>
    <w:rsid w:val="00E7105B"/>
    <w:rsid w:val="00E71771"/>
    <w:rsid w:val="00E72A3B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BB3"/>
    <w:rsid w:val="00E8736F"/>
    <w:rsid w:val="00E87BDB"/>
    <w:rsid w:val="00E87C8B"/>
    <w:rsid w:val="00E87FE5"/>
    <w:rsid w:val="00E90447"/>
    <w:rsid w:val="00E908FB"/>
    <w:rsid w:val="00E932FD"/>
    <w:rsid w:val="00E938ED"/>
    <w:rsid w:val="00E944F3"/>
    <w:rsid w:val="00E9675C"/>
    <w:rsid w:val="00E97214"/>
    <w:rsid w:val="00EA00A8"/>
    <w:rsid w:val="00EA175F"/>
    <w:rsid w:val="00EA1DD5"/>
    <w:rsid w:val="00EA2C38"/>
    <w:rsid w:val="00EA3971"/>
    <w:rsid w:val="00EA4140"/>
    <w:rsid w:val="00EA41EB"/>
    <w:rsid w:val="00EA56A9"/>
    <w:rsid w:val="00EA6574"/>
    <w:rsid w:val="00EA683E"/>
    <w:rsid w:val="00EA740A"/>
    <w:rsid w:val="00EB127A"/>
    <w:rsid w:val="00EB1D08"/>
    <w:rsid w:val="00EB3370"/>
    <w:rsid w:val="00EB3C6C"/>
    <w:rsid w:val="00EB4182"/>
    <w:rsid w:val="00EB47C8"/>
    <w:rsid w:val="00EB60AA"/>
    <w:rsid w:val="00EB7709"/>
    <w:rsid w:val="00EC2877"/>
    <w:rsid w:val="00EC3EDB"/>
    <w:rsid w:val="00EC4960"/>
    <w:rsid w:val="00EC52DA"/>
    <w:rsid w:val="00EC6E33"/>
    <w:rsid w:val="00EC7228"/>
    <w:rsid w:val="00EC796D"/>
    <w:rsid w:val="00EC7B54"/>
    <w:rsid w:val="00ED1601"/>
    <w:rsid w:val="00ED2954"/>
    <w:rsid w:val="00ED31ED"/>
    <w:rsid w:val="00ED4141"/>
    <w:rsid w:val="00ED419B"/>
    <w:rsid w:val="00ED44D5"/>
    <w:rsid w:val="00ED4515"/>
    <w:rsid w:val="00ED4660"/>
    <w:rsid w:val="00ED6458"/>
    <w:rsid w:val="00EE104B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29CF"/>
    <w:rsid w:val="00F02C5E"/>
    <w:rsid w:val="00F03945"/>
    <w:rsid w:val="00F040B6"/>
    <w:rsid w:val="00F06152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3C84"/>
    <w:rsid w:val="00F44F3F"/>
    <w:rsid w:val="00F45493"/>
    <w:rsid w:val="00F47935"/>
    <w:rsid w:val="00F47C68"/>
    <w:rsid w:val="00F5022E"/>
    <w:rsid w:val="00F506CC"/>
    <w:rsid w:val="00F507BB"/>
    <w:rsid w:val="00F5092F"/>
    <w:rsid w:val="00F50CAE"/>
    <w:rsid w:val="00F51BD0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3CF0"/>
    <w:rsid w:val="00F740ED"/>
    <w:rsid w:val="00F742E1"/>
    <w:rsid w:val="00F74DD5"/>
    <w:rsid w:val="00F74F75"/>
    <w:rsid w:val="00F7691C"/>
    <w:rsid w:val="00F80681"/>
    <w:rsid w:val="00F80CD5"/>
    <w:rsid w:val="00F80CFB"/>
    <w:rsid w:val="00F82249"/>
    <w:rsid w:val="00F822D3"/>
    <w:rsid w:val="00F826A7"/>
    <w:rsid w:val="00F835C3"/>
    <w:rsid w:val="00F83609"/>
    <w:rsid w:val="00F86F3D"/>
    <w:rsid w:val="00F91044"/>
    <w:rsid w:val="00F916F8"/>
    <w:rsid w:val="00F93A85"/>
    <w:rsid w:val="00F94CC3"/>
    <w:rsid w:val="00F95151"/>
    <w:rsid w:val="00F95304"/>
    <w:rsid w:val="00F96962"/>
    <w:rsid w:val="00F96F78"/>
    <w:rsid w:val="00FA03EB"/>
    <w:rsid w:val="00FA053D"/>
    <w:rsid w:val="00FA12D2"/>
    <w:rsid w:val="00FA5DC0"/>
    <w:rsid w:val="00FA702C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6DE5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C6E"/>
    <w:rsid w:val="00FC6F14"/>
    <w:rsid w:val="00FC752B"/>
    <w:rsid w:val="00FC786C"/>
    <w:rsid w:val="00FD132F"/>
    <w:rsid w:val="00FD3CD8"/>
    <w:rsid w:val="00FD4E99"/>
    <w:rsid w:val="00FD6BCA"/>
    <w:rsid w:val="00FD6D40"/>
    <w:rsid w:val="00FD79FC"/>
    <w:rsid w:val="00FE0B27"/>
    <w:rsid w:val="00FE1A03"/>
    <w:rsid w:val="00FE2B45"/>
    <w:rsid w:val="00FE3711"/>
    <w:rsid w:val="00FE3CE1"/>
    <w:rsid w:val="00FE3EF9"/>
    <w:rsid w:val="00FE4683"/>
    <w:rsid w:val="00FE5852"/>
    <w:rsid w:val="00FE5A9A"/>
    <w:rsid w:val="00FE5B0D"/>
    <w:rsid w:val="00FE662B"/>
    <w:rsid w:val="00FE7EA0"/>
    <w:rsid w:val="00FF0116"/>
    <w:rsid w:val="00FF0593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  <w:rsid w:val="00FF7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824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40FF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C40FF1"/>
  </w:style>
  <w:style w:type="paragraph" w:styleId="a6">
    <w:name w:val="Balloon Text"/>
    <w:basedOn w:val="a"/>
    <w:link w:val="a7"/>
    <w:uiPriority w:val="99"/>
    <w:semiHidden/>
    <w:unhideWhenUsed/>
    <w:rsid w:val="00856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051"/>
    <w:rPr>
      <w:rFonts w:ascii="Tahoma" w:hAnsi="Tahoma" w:cs="Tahoma"/>
      <w:sz w:val="16"/>
      <w:szCs w:val="16"/>
      <w:lang w:eastAsia="en-US"/>
    </w:rPr>
  </w:style>
  <w:style w:type="table" w:styleId="-5">
    <w:name w:val="Light Shading Accent 5"/>
    <w:basedOn w:val="a1"/>
    <w:uiPriority w:val="60"/>
    <w:rsid w:val="00195D3B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11">
    <w:name w:val="Светлая заливка1"/>
    <w:basedOn w:val="a1"/>
    <w:uiPriority w:val="60"/>
    <w:rsid w:val="00195D3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195D3B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12">
    <w:name w:val="Светлая сетка1"/>
    <w:basedOn w:val="a1"/>
    <w:uiPriority w:val="62"/>
    <w:rsid w:val="00195D3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-1">
    <w:name w:val="Medium Grid 1 Accent 1"/>
    <w:basedOn w:val="a1"/>
    <w:uiPriority w:val="67"/>
    <w:rsid w:val="00965E79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1-11">
    <w:name w:val="Средняя заливка 1 - Акцент 11"/>
    <w:basedOn w:val="a1"/>
    <w:uiPriority w:val="63"/>
    <w:rsid w:val="00E704A9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5E65A7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2-1">
    <w:name w:val="Medium Grid 2 Accent 1"/>
    <w:basedOn w:val="a1"/>
    <w:uiPriority w:val="68"/>
    <w:rsid w:val="004F3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1"/>
    <w:uiPriority w:val="69"/>
    <w:rsid w:val="004F39D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10">
    <w:name w:val="Заголовок 1 Знак"/>
    <w:basedOn w:val="a0"/>
    <w:link w:val="1"/>
    <w:uiPriority w:val="9"/>
    <w:rsid w:val="00682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-50">
    <w:name w:val="Light Grid Accent 5"/>
    <w:basedOn w:val="a1"/>
    <w:uiPriority w:val="62"/>
    <w:rsid w:val="00DD532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10">
    <w:name w:val="Medium Shading 1 Accent 1"/>
    <w:basedOn w:val="a1"/>
    <w:uiPriority w:val="63"/>
    <w:rsid w:val="00AF07C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1">
    <w:name w:val="Light Grid Accent 1"/>
    <w:basedOn w:val="a1"/>
    <w:uiPriority w:val="62"/>
    <w:rsid w:val="00AF07C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3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3" Type="http://schemas.openxmlformats.org/officeDocument/2006/relationships/styles" Target="styles.xml"/><Relationship Id="rId21" Type="http://schemas.openxmlformats.org/officeDocument/2006/relationships/chart" Target="charts/chart1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fontTable" Target="fontTable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Базарно-Карабулакского муниципального образования на 2019 год (%)</a:t>
            </a:r>
          </a:p>
        </c:rich>
      </c:tx>
      <c:layout>
        <c:manualLayout>
          <c:xMode val="edge"/>
          <c:yMode val="edge"/>
          <c:x val="0.10667361432762112"/>
          <c:y val="6.8429237947124175E-2"/>
        </c:manualLayout>
      </c:layout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Базарно-Карабулакского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1841648470411822"/>
                  <c:y val="1.05192605201177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093-4109-9FC2-1CD8781C5FAD}"/>
                </c:ext>
              </c:extLst>
            </c:dLbl>
            <c:dLbl>
              <c:idx val="1"/>
              <c:layout>
                <c:manualLayout>
                  <c:x val="-7.0004190652639034E-2"/>
                  <c:y val="-0.12537718943763446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093-4109-9FC2-1CD8781C5FAD}"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DC-455A-AE89-8033CFC63326}"/>
                </c:ext>
              </c:extLst>
            </c:dLbl>
            <c:dLbl>
              <c:idx val="5"/>
              <c:layout>
                <c:manualLayout>
                  <c:x val="0.11935077968195262"/>
                  <c:y val="-8.407015997028424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093-4109-9FC2-1CD8781C5FAD}"/>
                </c:ext>
              </c:extLst>
            </c:dLbl>
            <c:dLbl>
              <c:idx val="6"/>
              <c:layout>
                <c:manualLayout>
                  <c:x val="7.4279262886256872E-2"/>
                  <c:y val="5.489066588293999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093-4109-9FC2-1CD8781C5FAD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37,9 %</c:v>
                </c:pt>
                <c:pt idx="1">
                  <c:v>акцизы по подакцизным товарам 7,0%</c:v>
                </c:pt>
                <c:pt idx="2">
                  <c:v>единый сельскохозяйственный налог 0,7 %</c:v>
                </c:pt>
                <c:pt idx="3">
                  <c:v>доходы от использования имущества 1,1 %</c:v>
                </c:pt>
                <c:pt idx="4">
                  <c:v>налог на имущество физических лиц 7,8 %</c:v>
                </c:pt>
                <c:pt idx="5">
                  <c:v>земельный налог 32,8 %</c:v>
                </c:pt>
                <c:pt idx="6">
                  <c:v>иные межбюджетные трансферты 7,8 %</c:v>
                </c:pt>
                <c:pt idx="7">
                  <c:v>доходы от продажи имущества 0,7 %</c:v>
                </c:pt>
                <c:pt idx="8">
                  <c:v>дотация 1,6 %</c:v>
                </c:pt>
                <c:pt idx="9">
                  <c:v>субсидии 2,5%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37.9</c:v>
                </c:pt>
                <c:pt idx="1">
                  <c:v>7</c:v>
                </c:pt>
                <c:pt idx="2">
                  <c:v>0.70000000000000007</c:v>
                </c:pt>
                <c:pt idx="3">
                  <c:v>1.1000000000000001</c:v>
                </c:pt>
                <c:pt idx="4">
                  <c:v>7.8</c:v>
                </c:pt>
                <c:pt idx="5">
                  <c:v>32.800000000000011</c:v>
                </c:pt>
                <c:pt idx="6">
                  <c:v>7.8</c:v>
                </c:pt>
                <c:pt idx="7">
                  <c:v>0.70000000000000007</c:v>
                </c:pt>
                <c:pt idx="8">
                  <c:v>1.6</c:v>
                </c:pt>
                <c:pt idx="9">
                  <c:v>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093-4109-9FC2-1CD8781C5FAD}"/>
            </c:ext>
          </c:extLst>
        </c:ser>
        <c:dLbls/>
      </c:pie3DChart>
    </c:plotArea>
    <c:legend>
      <c:legendPos val="r"/>
      <c:layout>
        <c:manualLayout>
          <c:xMode val="edge"/>
          <c:yMode val="edge"/>
          <c:x val="0.66100211738239401"/>
          <c:y val="0.18286248433564894"/>
          <c:w val="0.31798947925627741"/>
          <c:h val="0.69223252225664467"/>
        </c:manualLayout>
      </c:layout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0"/>
  <c:chart>
    <c:title>
      <c:layout/>
    </c:title>
    <c:view3D>
      <c:rotX val="30"/>
      <c:rotY val="190"/>
      <c:perspective val="20"/>
    </c:view3D>
    <c:plotArea>
      <c:layout/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Общеобразовательные вопросы</c:v>
                </c:pt>
              </c:strCache>
            </c:strRef>
          </c:tx>
          <c:explosion val="17"/>
          <c:dPt>
            <c:idx val="4"/>
            <c:explosion val="24"/>
            <c:extLst xmlns:c16r2="http://schemas.microsoft.com/office/drawing/2015/06/chart">
              <c:ext xmlns:c16="http://schemas.microsoft.com/office/drawing/2014/chart" uri="{C3380CC4-5D6E-409C-BE32-E72D297353CC}">
                <c16:uniqueId val="{00000000-B484-4666-B09C-6980ECC0ED7F}"/>
              </c:ext>
            </c:extLst>
          </c:dPt>
          <c:dLbls>
            <c:dLbl>
              <c:idx val="0"/>
              <c:layout>
                <c:manualLayout>
                  <c:x val="0.18929459486013814"/>
                  <c:y val="5.7696875343053724E-3"/>
                </c:manualLayout>
              </c:layout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484-4666-B09C-6980ECC0ED7F}"/>
                </c:ext>
              </c:extLst>
            </c:dLbl>
            <c:dLbl>
              <c:idx val="1"/>
              <c:layout>
                <c:manualLayout>
                  <c:x val="2.8386542591267001E-2"/>
                  <c:y val="4.7866830334422412E-2"/>
                </c:manualLayout>
              </c:layout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484-4666-B09C-6980ECC0ED7F}"/>
                </c:ext>
              </c:extLst>
            </c:dLbl>
            <c:dLbl>
              <c:idx val="2"/>
              <c:layout>
                <c:manualLayout>
                  <c:x val="-6.0439709742164567E-2"/>
                  <c:y val="-3.580212169296329E-2"/>
                </c:manualLayout>
              </c:layout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484-4666-B09C-6980ECC0ED7F}"/>
                </c:ext>
              </c:extLst>
            </c:dLbl>
            <c:dLbl>
              <c:idx val="3"/>
              <c:layout>
                <c:manualLayout>
                  <c:x val="0.21265563462321219"/>
                  <c:y val="4.3246409788130095E-2"/>
                </c:manualLayout>
              </c:layout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484-4666-B09C-6980ECC0ED7F}"/>
                </c:ext>
              </c:extLst>
            </c:dLbl>
            <c:dLbl>
              <c:idx val="4"/>
              <c:layout>
                <c:manualLayout>
                  <c:x val="-0.2139037433155079"/>
                  <c:y val="-0.10581978583475538"/>
                </c:manualLayout>
              </c:layout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484-4666-B09C-6980ECC0ED7F}"/>
                </c:ext>
              </c:extLst>
            </c:dLbl>
            <c:dLbl>
              <c:idx val="5"/>
              <c:layout>
                <c:manualLayout>
                  <c:x val="-0.19863921287913891"/>
                  <c:y val="-0.14457021731343986"/>
                </c:manualLayout>
              </c:layout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484-4666-B09C-6980ECC0ED7F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CatName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3357.9</c:v>
                </c:pt>
                <c:pt idx="1">
                  <c:v>1996.5</c:v>
                </c:pt>
                <c:pt idx="2">
                  <c:v>1759.3</c:v>
                </c:pt>
                <c:pt idx="3">
                  <c:v>11028.8</c:v>
                </c:pt>
                <c:pt idx="4">
                  <c:v>9662.2999999999993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B484-4666-B09C-6980ECC0ED7F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национ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B484-4666-B09C-6980ECC0ED7F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484-4666-B09C-6980ECC0ED7F}"/>
            </c:ext>
          </c:extLst>
        </c:ser>
        <c:ser>
          <c:idx val="3"/>
          <c:order val="3"/>
          <c:tx>
            <c:strRef>
              <c:f>Sheet1!$A$8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Sheet1!$B$8:$F$8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B484-4666-B09C-6980ECC0ED7F}"/>
            </c:ext>
          </c:extLst>
        </c:ser>
        <c:dLbls>
          <c:showPercent val="1"/>
        </c:dLbls>
      </c:pie3DChart>
    </c:plotArea>
    <c:legend>
      <c:legendPos val="t"/>
      <c:layout/>
    </c:legend>
    <c:plotVisOnly val="1"/>
    <c:dispBlanksAs val="zero"/>
  </c:chart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/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/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1920B48-AE7F-4B3E-8DFC-2779D42350A8}" type="presOf" srcId="{A38ECE20-E773-4B41-8188-C2B4A8846B30}" destId="{FE249AD9-77ED-47F3-8AFA-BEAAE8678F85}" srcOrd="0" destOrd="0" presId="urn:microsoft.com/office/officeart/2005/8/layout/list1"/>
    <dgm:cxn modelId="{5C2D40F1-F1C4-4A8B-8FCC-9B27BFB088DB}" type="presOf" srcId="{D3B9CBB1-EC7D-4441-9450-39C0CC7B3897}" destId="{F8924EAC-75E2-45A0-876D-7AA9F9BF86A7}" srcOrd="1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AD124DAF-ED33-45ED-B7E4-E3EE5C1BE3A4}" type="presOf" srcId="{ADD2F430-C05E-4DA7-86CB-8BB70FDF95FB}" destId="{077F07FE-3110-4557-8BE3-0AF45D75194D}" srcOrd="0" destOrd="0" presId="urn:microsoft.com/office/officeart/2005/8/layout/list1"/>
    <dgm:cxn modelId="{785BF0E9-06B3-46C3-B434-595918D4DC04}" type="presOf" srcId="{D3B9CBB1-EC7D-4441-9450-39C0CC7B3897}" destId="{94FF1E32-7FCB-451F-ADA8-C92E3443B4DA}" srcOrd="0" destOrd="0" presId="urn:microsoft.com/office/officeart/2005/8/layout/list1"/>
    <dgm:cxn modelId="{8EB80E62-093E-499E-A3FB-5DEAF31DB42B}" type="presParOf" srcId="{077F07FE-3110-4557-8BE3-0AF45D75194D}" destId="{B793EA4D-F86E-4307-8D3E-E46C4CD060BD}" srcOrd="0" destOrd="0" presId="urn:microsoft.com/office/officeart/2005/8/layout/list1"/>
    <dgm:cxn modelId="{D3410C08-8E45-438D-A033-601FC4EA5F22}" type="presParOf" srcId="{B793EA4D-F86E-4307-8D3E-E46C4CD060BD}" destId="{94FF1E32-7FCB-451F-ADA8-C92E3443B4DA}" srcOrd="0" destOrd="0" presId="urn:microsoft.com/office/officeart/2005/8/layout/list1"/>
    <dgm:cxn modelId="{D5BDC45E-43A9-4C12-93C0-50CDA5916CBD}" type="presParOf" srcId="{B793EA4D-F86E-4307-8D3E-E46C4CD060BD}" destId="{F8924EAC-75E2-45A0-876D-7AA9F9BF86A7}" srcOrd="1" destOrd="0" presId="urn:microsoft.com/office/officeart/2005/8/layout/list1"/>
    <dgm:cxn modelId="{A21DE5AF-E620-4A13-804B-0C9A215680C1}" type="presParOf" srcId="{077F07FE-3110-4557-8BE3-0AF45D75194D}" destId="{6ECD44AE-5322-46AA-B942-5360778BC4C9}" srcOrd="1" destOrd="0" presId="urn:microsoft.com/office/officeart/2005/8/layout/list1"/>
    <dgm:cxn modelId="{1BE5B0D7-9721-471D-A334-275FFA5403BE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/>
      <dgm:spPr/>
      <dgm:t>
        <a:bodyPr/>
        <a:lstStyle/>
        <a:p>
          <a:pPr algn="ctr"/>
          <a:r>
            <a:rPr lang="ru-RU" b="1"/>
            <a:t>Общие характеристики бюджета.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/>
            <a:t>Основные характеристики бюджета Базарно-Карабулакского муниципального образования Базарно-Карабулакского муниципального района</a:t>
          </a:r>
          <a:endParaRPr lang="ru-RU"/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AF5B056-4C6C-40B3-B06C-2FB0C5B3AB23}" type="presOf" srcId="{6BC210A7-AB63-4751-921B-0C8FF57C4B97}" destId="{B6BA2216-8817-4551-B6B2-8D1CFF287D24}" srcOrd="0" destOrd="0" presId="urn:microsoft.com/office/officeart/2005/8/layout/list1"/>
    <dgm:cxn modelId="{22BC8E38-A056-4892-92BB-566F1DFB21D3}" type="presOf" srcId="{6B566390-1BE2-403A-96C1-E3C50EBFB3BB}" destId="{31F78C56-8939-4630-86E5-FE183E40DA01}" srcOrd="0" destOrd="0" presId="urn:microsoft.com/office/officeart/2005/8/layout/list1"/>
    <dgm:cxn modelId="{6B0DC7CE-C3AA-457A-A7B3-DEDD8591AD37}" type="presOf" srcId="{2714CF7A-0546-48F8-BC4E-6DA73BA1733F}" destId="{C359AFB0-62B9-4353-B67B-6139216E631F}" srcOrd="1" destOrd="0" presId="urn:microsoft.com/office/officeart/2005/8/layout/list1"/>
    <dgm:cxn modelId="{ADCD55BE-70F9-4101-887D-E65118F2114E}" type="presOf" srcId="{2714CF7A-0546-48F8-BC4E-6DA73BA1733F}" destId="{BB192AEF-F3CC-4234-8C41-F4258605D254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6A8B471C-05D9-4F67-960D-341833D66A6A}" type="presParOf" srcId="{31F78C56-8939-4630-86E5-FE183E40DA01}" destId="{E10E8EE8-AD80-46A9-B5D6-1C9F31E27536}" srcOrd="0" destOrd="0" presId="urn:microsoft.com/office/officeart/2005/8/layout/list1"/>
    <dgm:cxn modelId="{CD06E8B0-237D-4186-A759-B9BA7A90BFBF}" type="presParOf" srcId="{E10E8EE8-AD80-46A9-B5D6-1C9F31E27536}" destId="{BB192AEF-F3CC-4234-8C41-F4258605D254}" srcOrd="0" destOrd="0" presId="urn:microsoft.com/office/officeart/2005/8/layout/list1"/>
    <dgm:cxn modelId="{D7FFF4D9-74F1-45C0-9CD3-8A6980473578}" type="presParOf" srcId="{E10E8EE8-AD80-46A9-B5D6-1C9F31E27536}" destId="{C359AFB0-62B9-4353-B67B-6139216E631F}" srcOrd="1" destOrd="0" presId="urn:microsoft.com/office/officeart/2005/8/layout/list1"/>
    <dgm:cxn modelId="{AFA3FD21-E1F2-4E7B-BD2E-46F607F77374}" type="presParOf" srcId="{31F78C56-8939-4630-86E5-FE183E40DA01}" destId="{B0E62C3F-05BD-4DF9-BA76-7AC7CB208B53}" srcOrd="1" destOrd="0" presId="urn:microsoft.com/office/officeart/2005/8/layout/list1"/>
    <dgm:cxn modelId="{4E183459-E341-44B2-AC0F-55FDBEA91E63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E788F1B-96DD-4E7A-B799-E3486089259E}" type="presOf" srcId="{0D706CEB-D578-4C66-9CE4-CD3E95584EBA}" destId="{040238CE-B190-42A5-8E44-98B4A40BC804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D4791FD2-93E0-4EB1-BA3C-CE7E957A6E44}" type="presOf" srcId="{A3489236-002C-44BB-B39E-6D848204D320}" destId="{609B75CC-4788-404C-8B99-890D6D5857CC}" srcOrd="0" destOrd="0" presId="urn:microsoft.com/office/officeart/2005/8/layout/vList2"/>
    <dgm:cxn modelId="{CA565368-7BBA-4956-82A8-363538DFF7F5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1079"/>
          <a:ext cx="9458324" cy="57172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29108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/>
            <a:t>Основные понятия:</a:t>
          </a:r>
        </a:p>
      </dsp:txBody>
      <dsp:txXfrm>
        <a:off x="0" y="181079"/>
        <a:ext cx="9458324" cy="571725"/>
      </dsp:txXfrm>
    </dsp:sp>
    <dsp:sp modelId="{F8924EAC-75E2-45A0-876D-7AA9F9BF86A7}">
      <dsp:nvSpPr>
        <dsp:cNvPr id="0" name=""/>
        <dsp:cNvSpPr/>
      </dsp:nvSpPr>
      <dsp:spPr>
        <a:xfrm>
          <a:off x="472916" y="18719"/>
          <a:ext cx="6620827" cy="32472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Вводная часть.</a:t>
          </a:r>
        </a:p>
      </dsp:txBody>
      <dsp:txXfrm>
        <a:off x="472916" y="18719"/>
        <a:ext cx="6620827" cy="324720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42662"/>
          <a:ext cx="9534524" cy="8505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/>
            <a:t>Основные характеристики бюджета Базарно-Карабулакского муниципального образования Базарно-Карабулакского муниципального района</a:t>
          </a:r>
          <a:endParaRPr lang="ru-RU" sz="1500" kern="1200"/>
        </a:p>
      </dsp:txBody>
      <dsp:txXfrm>
        <a:off x="0" y="242662"/>
        <a:ext cx="9534524" cy="850500"/>
      </dsp:txXfrm>
    </dsp:sp>
    <dsp:sp modelId="{C359AFB0-62B9-4353-B67B-6139216E631F}">
      <dsp:nvSpPr>
        <dsp:cNvPr id="0" name=""/>
        <dsp:cNvSpPr/>
      </dsp:nvSpPr>
      <dsp:spPr>
        <a:xfrm>
          <a:off x="476726" y="21262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/>
            <a:t>Общие характеристики бюджета.</a:t>
          </a:r>
        </a:p>
      </dsp:txBody>
      <dsp:txXfrm>
        <a:off x="476726" y="21262"/>
        <a:ext cx="6674167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0"/>
          <a:ext cx="9191624" cy="3837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Доходы бюджета</a:t>
          </a:r>
        </a:p>
      </dsp:txBody>
      <dsp:txXfrm>
        <a:off x="0" y="0"/>
        <a:ext cx="9191624" cy="3837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AF9BE-CE99-44D5-897F-6604B862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13</Pages>
  <Words>2267</Words>
  <Characters>12924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radaeva</cp:lastModifiedBy>
  <cp:revision>77</cp:revision>
  <cp:lastPrinted>2018-11-21T09:31:00Z</cp:lastPrinted>
  <dcterms:created xsi:type="dcterms:W3CDTF">2013-12-27T06:12:00Z</dcterms:created>
  <dcterms:modified xsi:type="dcterms:W3CDTF">2018-12-28T09:39:00Z</dcterms:modified>
</cp:coreProperties>
</file>