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072D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972272" w:rsidRPr="008640A6" w:rsidRDefault="00902A1E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6B3640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66" style="width:748.65pt;height:48.8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00A47" w:rsidRPr="009C33E7" w:rsidRDefault="00000A47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000A47" w:rsidRPr="009C33E7" w:rsidRDefault="00000A47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2024-2026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000A47" w:rsidRPr="009C33E7" w:rsidRDefault="00000A47" w:rsidP="009C33E7"/>
              </w:txbxContent>
            </v:textbox>
            <w10:wrap type="none"/>
            <w10:anchorlock/>
          </v:roundrect>
        </w:pic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146029">
        <w:rPr>
          <w:rFonts w:ascii="PT Astra Serif" w:hAnsi="PT Astra Serif"/>
          <w:sz w:val="28"/>
        </w:rPr>
        <w:t>-экономического развития на 2024-2026</w:t>
      </w:r>
      <w:r w:rsidRPr="008640A6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  <w:szCs w:val="28"/>
        </w:rPr>
      </w:pPr>
    </w:p>
    <w:p w:rsidR="00215513" w:rsidRPr="008640A6" w:rsidRDefault="00146029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D6766C">
        <w:rPr>
          <w:sz w:val="28"/>
        </w:rPr>
        <w:t xml:space="preserve">В 2024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D6766C">
        <w:rPr>
          <w:color w:val="000000"/>
          <w:sz w:val="28"/>
        </w:rPr>
        <w:t>59,7</w:t>
      </w:r>
      <w:r w:rsidRPr="00D6766C">
        <w:rPr>
          <w:sz w:val="28"/>
        </w:rPr>
        <w:t xml:space="preserve"> млн. руб., 103,1%  уровня 2023 года, в 2025 году – 63,2 млн</w:t>
      </w:r>
      <w:proofErr w:type="gramStart"/>
      <w:r w:rsidRPr="00D6766C">
        <w:rPr>
          <w:sz w:val="28"/>
        </w:rPr>
        <w:t>.р</w:t>
      </w:r>
      <w:proofErr w:type="gramEnd"/>
      <w:r w:rsidRPr="00D6766C">
        <w:rPr>
          <w:sz w:val="28"/>
        </w:rPr>
        <w:t xml:space="preserve">уб. или 105,9% уровня 2024 года, в 2026 году – 65,4 млн.руб. или 103,5% уровня 2025 года. </w:t>
      </w:r>
      <w:r w:rsidR="00215513" w:rsidRPr="008640A6">
        <w:rPr>
          <w:rFonts w:ascii="PT Astra Serif" w:hAnsi="PT Astra Serif"/>
          <w:sz w:val="28"/>
        </w:rPr>
        <w:t xml:space="preserve"> 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146029" w:rsidRPr="002C05CF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2C05CF">
        <w:rPr>
          <w:sz w:val="28"/>
        </w:rPr>
        <w:t xml:space="preserve">Объем валовой продукции сельского хозяйства в 2024 году составит </w:t>
      </w:r>
      <w:r w:rsidRPr="002C05CF">
        <w:rPr>
          <w:color w:val="000000"/>
          <w:sz w:val="28"/>
        </w:rPr>
        <w:t>570,2</w:t>
      </w:r>
      <w:r w:rsidRPr="002C05CF">
        <w:rPr>
          <w:sz w:val="28"/>
        </w:rPr>
        <w:t xml:space="preserve"> млн</w:t>
      </w:r>
      <w:proofErr w:type="gramStart"/>
      <w:r w:rsidRPr="002C05CF">
        <w:rPr>
          <w:sz w:val="28"/>
        </w:rPr>
        <w:t>.р</w:t>
      </w:r>
      <w:proofErr w:type="gramEnd"/>
      <w:r w:rsidRPr="002C05CF">
        <w:rPr>
          <w:sz w:val="28"/>
        </w:rPr>
        <w:t xml:space="preserve">уб. </w:t>
      </w:r>
      <w:r w:rsidRPr="002C05CF">
        <w:rPr>
          <w:color w:val="000000"/>
          <w:sz w:val="28"/>
        </w:rPr>
        <w:t>и</w:t>
      </w:r>
      <w:r w:rsidRPr="002C05CF">
        <w:rPr>
          <w:sz w:val="28"/>
        </w:rPr>
        <w:t xml:space="preserve">ли </w:t>
      </w:r>
      <w:r w:rsidRPr="002C05CF">
        <w:rPr>
          <w:color w:val="000000"/>
          <w:sz w:val="28"/>
        </w:rPr>
        <w:t>107,5</w:t>
      </w:r>
      <w:r w:rsidRPr="002C05CF">
        <w:rPr>
          <w:sz w:val="28"/>
        </w:rPr>
        <w:t xml:space="preserve">% уровня 2023 года, в 2025 году — </w:t>
      </w:r>
      <w:r w:rsidRPr="002C05CF">
        <w:rPr>
          <w:color w:val="000000"/>
          <w:sz w:val="28"/>
        </w:rPr>
        <w:t>601,4</w:t>
      </w:r>
      <w:r w:rsidRPr="002C05CF">
        <w:rPr>
          <w:sz w:val="28"/>
        </w:rPr>
        <w:t xml:space="preserve"> млн.руб. или </w:t>
      </w:r>
      <w:r w:rsidRPr="002C05CF">
        <w:rPr>
          <w:color w:val="000000"/>
          <w:sz w:val="28"/>
        </w:rPr>
        <w:t>105,5</w:t>
      </w:r>
      <w:r w:rsidRPr="002C05CF">
        <w:rPr>
          <w:sz w:val="28"/>
        </w:rPr>
        <w:t xml:space="preserve">% уровня 2024 года, в 2026 году – 650,2 млн.руб. или </w:t>
      </w:r>
      <w:r w:rsidRPr="002C05CF">
        <w:rPr>
          <w:color w:val="000000"/>
          <w:sz w:val="28"/>
        </w:rPr>
        <w:t>108,1</w:t>
      </w:r>
      <w:r w:rsidRPr="002C05CF">
        <w:rPr>
          <w:sz w:val="28"/>
        </w:rPr>
        <w:t>% уровня 2025 года.</w:t>
      </w:r>
    </w:p>
    <w:p w:rsidR="00146029" w:rsidRDefault="00146029" w:rsidP="00146029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7857C6">
        <w:rPr>
          <w:sz w:val="28"/>
        </w:rPr>
        <w:t xml:space="preserve">      </w:t>
      </w:r>
    </w:p>
    <w:p w:rsidR="00146029" w:rsidRPr="007857C6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7857C6">
        <w:rPr>
          <w:sz w:val="28"/>
        </w:rPr>
        <w:t xml:space="preserve">Оборот розничной торговли в 2024 году увеличится на </w:t>
      </w:r>
      <w:r w:rsidRPr="007857C6">
        <w:rPr>
          <w:color w:val="000000"/>
          <w:sz w:val="28"/>
        </w:rPr>
        <w:t>10,7</w:t>
      </w:r>
      <w:r w:rsidRPr="007857C6">
        <w:rPr>
          <w:sz w:val="28"/>
        </w:rPr>
        <w:t xml:space="preserve">% по сравнению с 2023 годом и составит </w:t>
      </w:r>
      <w:r w:rsidRPr="007857C6">
        <w:rPr>
          <w:color w:val="000000"/>
          <w:sz w:val="28"/>
        </w:rPr>
        <w:t>249,3</w:t>
      </w:r>
      <w:r w:rsidRPr="007857C6">
        <w:rPr>
          <w:sz w:val="28"/>
        </w:rPr>
        <w:t xml:space="preserve"> млн. руб., в 2025 году – </w:t>
      </w:r>
      <w:r w:rsidRPr="007857C6">
        <w:rPr>
          <w:color w:val="000000"/>
          <w:sz w:val="28"/>
        </w:rPr>
        <w:t>265,3</w:t>
      </w:r>
      <w:r w:rsidRPr="007857C6">
        <w:rPr>
          <w:sz w:val="28"/>
        </w:rPr>
        <w:t xml:space="preserve"> млн</w:t>
      </w:r>
      <w:proofErr w:type="gramStart"/>
      <w:r w:rsidRPr="007857C6">
        <w:rPr>
          <w:sz w:val="28"/>
        </w:rPr>
        <w:t>.р</w:t>
      </w:r>
      <w:proofErr w:type="gramEnd"/>
      <w:r w:rsidRPr="007857C6">
        <w:rPr>
          <w:sz w:val="28"/>
        </w:rPr>
        <w:t xml:space="preserve">уб. или </w:t>
      </w:r>
      <w:r w:rsidRPr="007857C6">
        <w:rPr>
          <w:color w:val="000000"/>
          <w:sz w:val="28"/>
        </w:rPr>
        <w:t>106,4</w:t>
      </w:r>
      <w:r w:rsidRPr="007857C6">
        <w:rPr>
          <w:sz w:val="28"/>
        </w:rPr>
        <w:t>% уровня 202</w:t>
      </w:r>
      <w:r w:rsidRPr="007857C6">
        <w:rPr>
          <w:color w:val="000000"/>
          <w:sz w:val="28"/>
        </w:rPr>
        <w:t>4</w:t>
      </w:r>
      <w:r w:rsidRPr="007857C6">
        <w:rPr>
          <w:sz w:val="28"/>
        </w:rPr>
        <w:t xml:space="preserve"> года, в 202</w:t>
      </w:r>
      <w:r w:rsidRPr="007857C6">
        <w:rPr>
          <w:color w:val="000000"/>
          <w:sz w:val="28"/>
        </w:rPr>
        <w:t>6</w:t>
      </w:r>
      <w:r w:rsidRPr="007857C6">
        <w:rPr>
          <w:sz w:val="28"/>
        </w:rPr>
        <w:t xml:space="preserve"> году — </w:t>
      </w:r>
      <w:r w:rsidRPr="007857C6">
        <w:rPr>
          <w:color w:val="000000"/>
          <w:sz w:val="28"/>
        </w:rPr>
        <w:t>290,2</w:t>
      </w:r>
      <w:r w:rsidRPr="007857C6">
        <w:rPr>
          <w:sz w:val="28"/>
        </w:rPr>
        <w:t xml:space="preserve"> млн.руб. или </w:t>
      </w:r>
      <w:r w:rsidRPr="007857C6">
        <w:rPr>
          <w:color w:val="000000"/>
          <w:sz w:val="28"/>
        </w:rPr>
        <w:t>109,4</w:t>
      </w:r>
      <w:r w:rsidRPr="007857C6">
        <w:rPr>
          <w:sz w:val="28"/>
        </w:rPr>
        <w:t>% уровня 2025 года.</w:t>
      </w:r>
    </w:p>
    <w:p w:rsidR="00146029" w:rsidRDefault="00146029" w:rsidP="00146029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017BFB">
        <w:rPr>
          <w:sz w:val="28"/>
        </w:rPr>
        <w:t xml:space="preserve">       </w:t>
      </w: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017BFB">
        <w:rPr>
          <w:sz w:val="28"/>
        </w:rPr>
        <w:t xml:space="preserve">Организациями общественного питания в 2024 году будет реализовано продукции на </w:t>
      </w:r>
      <w:r w:rsidRPr="00017BFB">
        <w:rPr>
          <w:color w:val="000000"/>
          <w:sz w:val="28"/>
        </w:rPr>
        <w:t>9,4</w:t>
      </w:r>
      <w:r w:rsidRPr="00017BFB">
        <w:rPr>
          <w:sz w:val="28"/>
        </w:rPr>
        <w:t xml:space="preserve"> млн. руб., или </w:t>
      </w:r>
      <w:r w:rsidRPr="00017BFB">
        <w:rPr>
          <w:color w:val="000000"/>
          <w:sz w:val="28"/>
        </w:rPr>
        <w:t>108,7</w:t>
      </w:r>
      <w:r w:rsidRPr="00017BFB">
        <w:rPr>
          <w:sz w:val="28"/>
        </w:rPr>
        <w:t xml:space="preserve"> % уровня 202</w:t>
      </w:r>
      <w:r w:rsidRPr="00017BFB">
        <w:rPr>
          <w:color w:val="000000"/>
          <w:sz w:val="28"/>
        </w:rPr>
        <w:t>3</w:t>
      </w:r>
      <w:r w:rsidRPr="00017BFB">
        <w:rPr>
          <w:sz w:val="28"/>
        </w:rPr>
        <w:t xml:space="preserve"> года, в 2025 году – </w:t>
      </w:r>
      <w:r w:rsidRPr="00017BFB">
        <w:rPr>
          <w:color w:val="000000"/>
          <w:sz w:val="28"/>
        </w:rPr>
        <w:t>10,0</w:t>
      </w:r>
      <w:r w:rsidRPr="00017BFB">
        <w:rPr>
          <w:sz w:val="28"/>
        </w:rPr>
        <w:t xml:space="preserve"> млн</w:t>
      </w:r>
      <w:proofErr w:type="gramStart"/>
      <w:r w:rsidRPr="00017BFB">
        <w:rPr>
          <w:sz w:val="28"/>
        </w:rPr>
        <w:t>.р</w:t>
      </w:r>
      <w:proofErr w:type="gramEnd"/>
      <w:r w:rsidRPr="00017BFB">
        <w:rPr>
          <w:sz w:val="28"/>
        </w:rPr>
        <w:t xml:space="preserve">уб. или </w:t>
      </w:r>
      <w:r w:rsidRPr="00017BFB">
        <w:rPr>
          <w:color w:val="000000"/>
          <w:sz w:val="28"/>
        </w:rPr>
        <w:t>106,4</w:t>
      </w:r>
      <w:r w:rsidRPr="00017BFB">
        <w:rPr>
          <w:sz w:val="28"/>
        </w:rPr>
        <w:t>% уровня 202</w:t>
      </w:r>
      <w:r w:rsidRPr="00017BFB">
        <w:rPr>
          <w:color w:val="000000"/>
          <w:sz w:val="28"/>
        </w:rPr>
        <w:t>4</w:t>
      </w:r>
      <w:r w:rsidRPr="00017BFB">
        <w:rPr>
          <w:sz w:val="28"/>
        </w:rPr>
        <w:t xml:space="preserve"> года, в 202</w:t>
      </w:r>
      <w:r w:rsidRPr="00017BFB">
        <w:rPr>
          <w:color w:val="000000"/>
          <w:sz w:val="28"/>
        </w:rPr>
        <w:t>6</w:t>
      </w:r>
      <w:r w:rsidRPr="00017BFB">
        <w:rPr>
          <w:sz w:val="28"/>
        </w:rPr>
        <w:t xml:space="preserve"> году - </w:t>
      </w:r>
      <w:r w:rsidRPr="00017BFB">
        <w:rPr>
          <w:color w:val="000000"/>
          <w:sz w:val="28"/>
        </w:rPr>
        <w:t>10,9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109,3</w:t>
      </w:r>
      <w:r w:rsidRPr="00017BFB">
        <w:rPr>
          <w:sz w:val="28"/>
        </w:rPr>
        <w:t>% уровня 2025 года.</w:t>
      </w:r>
    </w:p>
    <w:p w:rsidR="00146029" w:rsidRP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proofErr w:type="gramStart"/>
      <w:r w:rsidRPr="00017BFB">
        <w:rPr>
          <w:sz w:val="28"/>
        </w:rPr>
        <w:t xml:space="preserve">Средняя заработная </w:t>
      </w:r>
      <w:r w:rsidRPr="00E22251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E22251">
        <w:rPr>
          <w:sz w:val="28"/>
        </w:rPr>
        <w:t xml:space="preserve"> </w:t>
      </w:r>
      <w:r w:rsidRPr="00E22251">
        <w:rPr>
          <w:color w:val="000000"/>
          <w:sz w:val="28"/>
        </w:rPr>
        <w:t>27 723,2</w:t>
      </w:r>
      <w:r w:rsidRPr="00E22251">
        <w:rPr>
          <w:sz w:val="28"/>
        </w:rPr>
        <w:t xml:space="preserve"> руб., что на </w:t>
      </w:r>
      <w:r w:rsidRPr="00E22251">
        <w:rPr>
          <w:color w:val="000000"/>
          <w:sz w:val="28"/>
        </w:rPr>
        <w:t>7,9</w:t>
      </w:r>
      <w:r w:rsidRPr="00E22251">
        <w:rPr>
          <w:sz w:val="28"/>
        </w:rPr>
        <w:t xml:space="preserve">% больше уровня 2023 года, в 2025 году — </w:t>
      </w:r>
      <w:r w:rsidRPr="00E22251">
        <w:rPr>
          <w:color w:val="000000"/>
          <w:sz w:val="28"/>
        </w:rPr>
        <w:t>29 654,1</w:t>
      </w:r>
      <w:r w:rsidRPr="00E22251">
        <w:rPr>
          <w:sz w:val="28"/>
        </w:rPr>
        <w:t xml:space="preserve"> руб. или </w:t>
      </w:r>
      <w:r w:rsidRPr="00E22251">
        <w:rPr>
          <w:color w:val="000000"/>
          <w:sz w:val="28"/>
        </w:rPr>
        <w:t>107</w:t>
      </w:r>
      <w:r w:rsidRPr="00E22251">
        <w:rPr>
          <w:sz w:val="28"/>
        </w:rPr>
        <w:t xml:space="preserve">% уровня 2024 года, в 2026 году — </w:t>
      </w:r>
      <w:r w:rsidRPr="00E22251">
        <w:rPr>
          <w:color w:val="000000"/>
          <w:sz w:val="28"/>
        </w:rPr>
        <w:t>31 625,0</w:t>
      </w:r>
      <w:r w:rsidRPr="00E22251">
        <w:rPr>
          <w:sz w:val="28"/>
        </w:rPr>
        <w:t xml:space="preserve"> руб. или 106,6% уровня 2025 года</w:t>
      </w:r>
      <w:r>
        <w:rPr>
          <w:sz w:val="28"/>
        </w:rPr>
        <w:t>.</w:t>
      </w:r>
    </w:p>
    <w:p w:rsidR="00146029" w:rsidRDefault="00146029" w:rsidP="00146029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</w:p>
    <w:p w:rsidR="00215513" w:rsidRPr="00146029" w:rsidRDefault="00146029" w:rsidP="00146029">
      <w:pPr>
        <w:pStyle w:val="a4"/>
        <w:shd w:val="clear" w:color="auto" w:fill="DBE5F1" w:themeFill="accent1" w:themeFillTint="33"/>
        <w:ind w:firstLine="540"/>
        <w:jc w:val="both"/>
      </w:pPr>
      <w:r w:rsidRPr="00E22251">
        <w:rPr>
          <w:sz w:val="28"/>
        </w:rPr>
        <w:t xml:space="preserve">Валовой внутренний продукт в 2024 году составит </w:t>
      </w:r>
      <w:r w:rsidRPr="00E22251">
        <w:rPr>
          <w:color w:val="000000"/>
          <w:sz w:val="28"/>
        </w:rPr>
        <w:t>852,8</w:t>
      </w:r>
      <w:r w:rsidRPr="00017BFB">
        <w:rPr>
          <w:sz w:val="28"/>
        </w:rPr>
        <w:t xml:space="preserve"> млн</w:t>
      </w:r>
      <w:proofErr w:type="gramStart"/>
      <w:r w:rsidRPr="00017BFB">
        <w:rPr>
          <w:sz w:val="28"/>
        </w:rPr>
        <w:t>.р</w:t>
      </w:r>
      <w:proofErr w:type="gramEnd"/>
      <w:r w:rsidRPr="00017BFB">
        <w:rPr>
          <w:sz w:val="28"/>
        </w:rPr>
        <w:t xml:space="preserve">уб., что составляет </w:t>
      </w:r>
      <w:r w:rsidRPr="00017BFB">
        <w:rPr>
          <w:color w:val="000000"/>
          <w:sz w:val="28"/>
        </w:rPr>
        <w:t>108,3</w:t>
      </w:r>
      <w:r w:rsidRPr="00017BFB">
        <w:rPr>
          <w:sz w:val="28"/>
        </w:rPr>
        <w:t xml:space="preserve">% к уровню 2023 года, в 2025 году – </w:t>
      </w:r>
      <w:r w:rsidRPr="00017BFB">
        <w:rPr>
          <w:color w:val="000000"/>
          <w:sz w:val="28"/>
        </w:rPr>
        <w:t>902,0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105,8</w:t>
      </w:r>
      <w:r w:rsidRPr="00017BFB">
        <w:rPr>
          <w:sz w:val="28"/>
        </w:rPr>
        <w:t xml:space="preserve">% уровня 2024 года, в 2026 году -  </w:t>
      </w:r>
      <w:r w:rsidRPr="00017BFB">
        <w:rPr>
          <w:color w:val="000000"/>
          <w:sz w:val="28"/>
        </w:rPr>
        <w:t>977,5</w:t>
      </w:r>
      <w:r w:rsidRPr="00017BFB">
        <w:rPr>
          <w:sz w:val="28"/>
        </w:rPr>
        <w:t xml:space="preserve"> млн.руб. или </w:t>
      </w:r>
      <w:r w:rsidRPr="00017BFB">
        <w:rPr>
          <w:color w:val="000000"/>
          <w:sz w:val="28"/>
        </w:rPr>
        <w:t>108,4</w:t>
      </w:r>
      <w:r w:rsidRPr="00017BFB">
        <w:rPr>
          <w:sz w:val="28"/>
        </w:rPr>
        <w:t>% уровня 2025 года.</w:t>
      </w:r>
      <w:r w:rsidR="00215513" w:rsidRPr="008640A6">
        <w:rPr>
          <w:rFonts w:ascii="PT Astra Serif" w:hAnsi="PT Astra Serif"/>
          <w:sz w:val="28"/>
        </w:rPr>
        <w:t>.</w:t>
      </w:r>
    </w:p>
    <w:p w:rsidR="004206F3" w:rsidRPr="008640A6" w:rsidRDefault="004206F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0B03D2" w:rsidRPr="001C64E7" w:rsidRDefault="008C6F8C" w:rsidP="00A52AE1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C64E7">
        <w:rPr>
          <w:rFonts w:ascii="PT Astra Serif" w:hAnsi="PT Astra Serif"/>
          <w:b/>
          <w:i/>
          <w:sz w:val="28"/>
          <w:szCs w:val="28"/>
          <w:u w:val="single"/>
        </w:rPr>
        <w:t>Численность населения Алексеевского муниципального образования:</w:t>
      </w:r>
    </w:p>
    <w:p w:rsidR="003736D2" w:rsidRPr="008D67D2" w:rsidRDefault="008D67D2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 xml:space="preserve">в </w:t>
      </w:r>
      <w:r w:rsidR="00215513" w:rsidRPr="008D67D2">
        <w:rPr>
          <w:rFonts w:ascii="PT Astra Serif" w:hAnsi="PT Astra Serif"/>
          <w:sz w:val="28"/>
          <w:szCs w:val="28"/>
        </w:rPr>
        <w:t>2022</w:t>
      </w:r>
      <w:r w:rsidR="00972272" w:rsidRPr="008D67D2">
        <w:rPr>
          <w:rFonts w:ascii="PT Astra Serif" w:hAnsi="PT Astra Serif"/>
          <w:sz w:val="28"/>
          <w:szCs w:val="28"/>
        </w:rPr>
        <w:t xml:space="preserve"> году </w:t>
      </w:r>
      <w:r w:rsidR="001F7227" w:rsidRPr="008D67D2">
        <w:rPr>
          <w:rFonts w:ascii="PT Astra Serif" w:hAnsi="PT Astra Serif"/>
          <w:sz w:val="28"/>
          <w:szCs w:val="28"/>
        </w:rPr>
        <w:t>2481</w:t>
      </w:r>
      <w:r w:rsidR="00146029">
        <w:rPr>
          <w:rFonts w:ascii="PT Astra Serif" w:hAnsi="PT Astra Serif"/>
          <w:sz w:val="28"/>
          <w:szCs w:val="28"/>
        </w:rPr>
        <w:t xml:space="preserve"> </w:t>
      </w:r>
      <w:r w:rsidR="004E64EC" w:rsidRPr="008D67D2">
        <w:rPr>
          <w:rFonts w:ascii="PT Astra Serif" w:hAnsi="PT Astra Serif"/>
          <w:sz w:val="28"/>
          <w:szCs w:val="28"/>
        </w:rPr>
        <w:t>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CA73FA" w:rsidRPr="008D67D2" w:rsidRDefault="00215513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2023</w:t>
      </w:r>
      <w:r w:rsidR="00CA73FA" w:rsidRPr="008D67D2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</w:t>
      </w:r>
      <w:r w:rsidR="00A52AE1" w:rsidRPr="008D67D2"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8640A6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2024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</w:t>
      </w:r>
      <w:r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146029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146029">
        <w:rPr>
          <w:rFonts w:ascii="PT Astra Serif" w:hAnsi="PT Astra Serif"/>
          <w:sz w:val="28"/>
          <w:szCs w:val="28"/>
        </w:rPr>
        <w:t>2444 чел.;</w:t>
      </w:r>
    </w:p>
    <w:p w:rsidR="00146029" w:rsidRPr="00A52AE1" w:rsidRDefault="00146029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2026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>2444</w:t>
      </w:r>
      <w:r w:rsidRPr="008640A6">
        <w:rPr>
          <w:rFonts w:ascii="PT Astra Serif" w:hAnsi="PT Astra Serif"/>
          <w:sz w:val="28"/>
          <w:szCs w:val="28"/>
        </w:rPr>
        <w:t xml:space="preserve"> чел</w:t>
      </w:r>
      <w:proofErr w:type="gramStart"/>
      <w:r w:rsidRPr="008640A6"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76200" t="19050" r="3810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6B3640">
        <w:rPr>
          <w:rFonts w:ascii="PT Astra Serif" w:hAnsi="PT Astra Serif"/>
          <w:noProof/>
          <w:sz w:val="28"/>
          <w:szCs w:val="28"/>
          <w:lang w:eastAsia="ru-RU"/>
        </w:rPr>
      </w:r>
      <w:r w:rsidR="006B3640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65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00A47" w:rsidRDefault="00000A47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Алексеевского муниципального образования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                                                   </w:t>
                  </w: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8640A6" w:rsidRDefault="002A40FE" w:rsidP="002A40F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2022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2023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2024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9B5FC0">
              <w:rPr>
                <w:rFonts w:ascii="PT Astra Serif" w:hAnsi="PT Astra Serif"/>
                <w:sz w:val="28"/>
                <w:szCs w:val="28"/>
              </w:rPr>
              <w:t>2025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A40FE" w:rsidRPr="008C42A6" w:rsidRDefault="009B5FC0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8C42A6" w:rsidRPr="008640A6" w:rsidTr="008C42A6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20 255,5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18 129,4</w:t>
            </w:r>
          </w:p>
        </w:tc>
        <w:tc>
          <w:tcPr>
            <w:tcW w:w="1525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20 077,4</w:t>
            </w:r>
          </w:p>
        </w:tc>
        <w:tc>
          <w:tcPr>
            <w:tcW w:w="1524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11 310,0</w:t>
            </w:r>
          </w:p>
        </w:tc>
        <w:tc>
          <w:tcPr>
            <w:tcW w:w="1491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12 275,8</w:t>
            </w:r>
          </w:p>
        </w:tc>
      </w:tr>
      <w:tr w:rsidR="008C42A6" w:rsidRPr="008640A6" w:rsidTr="008C42A6">
        <w:trPr>
          <w:trHeight w:val="329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17 547,5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23 628,4</w:t>
            </w:r>
          </w:p>
        </w:tc>
        <w:tc>
          <w:tcPr>
            <w:tcW w:w="1525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20 077,4</w:t>
            </w:r>
          </w:p>
        </w:tc>
        <w:tc>
          <w:tcPr>
            <w:tcW w:w="1524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11 310,0</w:t>
            </w:r>
          </w:p>
        </w:tc>
        <w:tc>
          <w:tcPr>
            <w:tcW w:w="1491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12 275,8</w:t>
            </w:r>
          </w:p>
        </w:tc>
      </w:tr>
      <w:tr w:rsidR="008C42A6" w:rsidRPr="008640A6" w:rsidTr="008C42A6">
        <w:trPr>
          <w:cnfStyle w:val="000000100000"/>
          <w:trHeight w:val="735"/>
          <w:jc w:val="center"/>
        </w:trPr>
        <w:tc>
          <w:tcPr>
            <w:cnfStyle w:val="001000000000"/>
            <w:tcW w:w="3674" w:type="dxa"/>
          </w:tcPr>
          <w:p w:rsidR="008640A6" w:rsidRPr="008C42A6" w:rsidRDefault="008640A6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</w:t>
            </w:r>
            <w:proofErr w:type="gramStart"/>
            <w:r w:rsidRPr="008C42A6">
              <w:rPr>
                <w:rFonts w:ascii="PT Astra Serif" w:hAnsi="PT Astra Serif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12" w:type="dxa"/>
          </w:tcPr>
          <w:p w:rsidR="002A40FE" w:rsidRPr="008640A6" w:rsidRDefault="00786DDB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2 708,0</w:t>
            </w:r>
          </w:p>
        </w:tc>
        <w:tc>
          <w:tcPr>
            <w:tcW w:w="1547" w:type="dxa"/>
          </w:tcPr>
          <w:p w:rsidR="002A40FE" w:rsidRPr="008640A6" w:rsidRDefault="003A2F5F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-5 499,0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6B3640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FB072D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63" type="#_x0000_t202" style="width:490.4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;mso-fit-shape-to-text:t">
              <w:txbxContent>
                <w:p w:rsidR="00000A47" w:rsidRPr="001739B5" w:rsidRDefault="006B3640" w:rsidP="008D67D2">
                  <w:pPr>
                    <w:ind w:left="2268"/>
                    <w:jc w:val="center"/>
                  </w:pPr>
                  <w:r w:rsidRPr="006B3640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1.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F54747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F54747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82025" cy="581025"/>
            <wp:effectExtent l="57150" t="19050" r="4762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62B1" w:rsidRPr="007E3DC0" w:rsidRDefault="00EC62B1" w:rsidP="00EC62B1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тыс</w:t>
      </w:r>
      <w:proofErr w:type="gramStart"/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.р</w:t>
      </w:r>
      <w:proofErr w:type="gramEnd"/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уб.</w:t>
      </w:r>
    </w:p>
    <w:tbl>
      <w:tblPr>
        <w:tblStyle w:val="3-1"/>
        <w:tblW w:w="0" w:type="auto"/>
        <w:tblLayout w:type="fixed"/>
        <w:tblLook w:val="04A0"/>
      </w:tblPr>
      <w:tblGrid>
        <w:gridCol w:w="675"/>
        <w:gridCol w:w="6804"/>
        <w:gridCol w:w="1560"/>
        <w:gridCol w:w="1417"/>
        <w:gridCol w:w="1559"/>
        <w:gridCol w:w="1560"/>
        <w:gridCol w:w="1529"/>
      </w:tblGrid>
      <w:tr w:rsidR="00EC62B1" w:rsidRPr="008640A6" w:rsidTr="00EC62B1">
        <w:trPr>
          <w:cnfStyle w:val="100000000000"/>
          <w:trHeight w:val="488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jc w:val="center"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bookmarkStart w:id="1" w:name="_Hlk498678983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/</w:t>
            </w:r>
            <w:proofErr w:type="spellStart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EC62B1" w:rsidRPr="008640A6" w:rsidRDefault="00EC62B1" w:rsidP="00EC62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6</w:t>
            </w: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EC62B1" w:rsidRPr="008640A6" w:rsidTr="00EC62B1">
        <w:trPr>
          <w:cnfStyle w:val="000000100000"/>
          <w:trHeight w:val="305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spacing w:after="0"/>
              <w:ind w:left="176" w:righ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11 847,5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8 489,6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12 181,5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11 146,4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12 109,1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5 414,9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2 223,3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4 535,4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3 423,3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3 675,8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1 986,9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1 969,3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1 891,6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1 932,3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2 606,0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721,9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1 601,8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525,6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375,0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1 345,0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3 197,7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2 691,8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2 807,7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2 844,0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2 880,5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1.6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trHeight w:val="318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45,7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89,3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45,7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89,3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11 893,2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8 578,9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12 181,5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11 146,4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12 109,1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8 362,3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9 550,5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7 895,9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163,6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166,7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4.1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Дотация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138,7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154,4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163,6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166,7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4.2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7 668,0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8 134,6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7 332,0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4.3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263,6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288,1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4.4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292,0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982,8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409,5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( 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код204)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4.6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EC62B1" w:rsidRPr="008640A6" w:rsidTr="00EC62B1">
        <w:trPr>
          <w:cnfStyle w:val="000000100000"/>
        </w:trPr>
        <w:tc>
          <w:tcPr>
            <w:cnfStyle w:val="001000000000"/>
            <w:tcW w:w="675" w:type="dxa"/>
          </w:tcPr>
          <w:p w:rsidR="00EC62B1" w:rsidRPr="008640A6" w:rsidRDefault="00EC62B1" w:rsidP="00EC62B1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EC62B1" w:rsidRPr="008640A6" w:rsidRDefault="00EC62B1" w:rsidP="00EC62B1">
            <w:pPr>
              <w:ind w:left="176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20 255,5</w:t>
            </w:r>
          </w:p>
        </w:tc>
        <w:tc>
          <w:tcPr>
            <w:tcW w:w="1417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18 129,4</w:t>
            </w:r>
          </w:p>
        </w:tc>
        <w:tc>
          <w:tcPr>
            <w:tcW w:w="155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20 077,4</w:t>
            </w:r>
          </w:p>
        </w:tc>
        <w:tc>
          <w:tcPr>
            <w:tcW w:w="1560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11 310,0</w:t>
            </w:r>
          </w:p>
        </w:tc>
        <w:tc>
          <w:tcPr>
            <w:tcW w:w="1529" w:type="dxa"/>
          </w:tcPr>
          <w:p w:rsidR="00EC62B1" w:rsidRPr="008640A6" w:rsidRDefault="00EC62B1" w:rsidP="00EC62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12 275,8</w:t>
            </w:r>
          </w:p>
        </w:tc>
      </w:tr>
    </w:tbl>
    <w:p w:rsidR="00EC62B1" w:rsidRPr="008640A6" w:rsidRDefault="00EC62B1" w:rsidP="00EC62B1">
      <w:pPr>
        <w:shd w:val="clear" w:color="auto" w:fill="C6D9F1" w:themeFill="text2" w:themeFillTint="33"/>
        <w:spacing w:before="240" w:after="0"/>
        <w:ind w:firstLine="567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r w:rsidRPr="008640A6">
        <w:rPr>
          <w:rFonts w:ascii="PT Astra Serif" w:hAnsi="PT Astra Serif"/>
          <w:b/>
          <w:i/>
          <w:sz w:val="28"/>
          <w:szCs w:val="28"/>
        </w:rPr>
        <w:t>Алексеевского</w:t>
      </w:r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PT Astra Serif" w:hAnsi="PT Astra Serif"/>
          <w:b/>
          <w:i/>
          <w:sz w:val="28"/>
          <w:szCs w:val="28"/>
        </w:rPr>
        <w:t>20 077,4</w:t>
      </w:r>
      <w:r w:rsidRPr="008640A6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b/>
          <w:i/>
          <w:sz w:val="28"/>
          <w:szCs w:val="28"/>
        </w:rPr>
        <w:t>ублей.,</w:t>
      </w:r>
      <w:r w:rsidRPr="008640A6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>
        <w:rPr>
          <w:rFonts w:ascii="PT Astra Serif" w:hAnsi="PT Astra Serif"/>
          <w:b/>
          <w:i/>
          <w:sz w:val="28"/>
          <w:szCs w:val="28"/>
        </w:rPr>
        <w:t>12 181,5</w:t>
      </w:r>
      <w:r w:rsidRPr="008640A6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принята оценка прогноза фонда</w:t>
      </w:r>
      <w:r>
        <w:rPr>
          <w:rFonts w:ascii="PT Astra Serif" w:hAnsi="PT Astra Serif"/>
          <w:i/>
          <w:sz w:val="28"/>
          <w:szCs w:val="28"/>
        </w:rPr>
        <w:t xml:space="preserve"> оплаты труда работающих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 (</w:t>
      </w:r>
      <w:r>
        <w:rPr>
          <w:rFonts w:ascii="PT Astra Serif" w:hAnsi="PT Astra Serif"/>
          <w:i/>
          <w:sz w:val="28"/>
          <w:szCs w:val="28"/>
        </w:rPr>
        <w:t>92 079,9</w:t>
      </w:r>
      <w:r w:rsidRPr="008640A6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>ублей.), поступление налога за 20</w:t>
      </w:r>
      <w:r>
        <w:rPr>
          <w:rFonts w:ascii="PT Astra Serif" w:hAnsi="PT Astra Serif"/>
          <w:i/>
          <w:sz w:val="28"/>
          <w:szCs w:val="28"/>
        </w:rPr>
        <w:t>20-2022</w:t>
      </w:r>
      <w:r w:rsidRPr="008640A6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муниципального обр</w:t>
      </w:r>
      <w:r>
        <w:rPr>
          <w:rFonts w:ascii="PT Astra Serif" w:hAnsi="PT Astra Serif"/>
          <w:i/>
          <w:sz w:val="28"/>
          <w:szCs w:val="28"/>
        </w:rPr>
        <w:t>азования составит 4 535,4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отдела</w:t>
      </w:r>
      <w:r>
        <w:rPr>
          <w:rFonts w:ascii="PT Astra Serif" w:hAnsi="PT Astra Serif"/>
          <w:i/>
          <w:sz w:val="28"/>
          <w:szCs w:val="28"/>
        </w:rPr>
        <w:t xml:space="preserve"> экономического развития на 2024</w:t>
      </w:r>
      <w:r w:rsidRPr="008640A6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 сельское поселение) прогнозируется в сумме </w:t>
      </w:r>
      <w:r>
        <w:rPr>
          <w:rFonts w:ascii="PT Astra Serif" w:hAnsi="PT Astra Serif"/>
          <w:i/>
          <w:sz w:val="28"/>
          <w:szCs w:val="28"/>
        </w:rPr>
        <w:t xml:space="preserve">1 601,8 </w:t>
      </w:r>
      <w:r w:rsidRPr="008640A6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>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(инспекции Федеральной налоговой службы по Саратовской области), Решения Совета Алексеевского муниципального образования от 31.10.2014 года № 21 «Об установлении налога на имущество физических лиц на территории Алексеевского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>
        <w:rPr>
          <w:rFonts w:ascii="PT Astra Serif" w:hAnsi="PT Astra Serif"/>
          <w:b/>
          <w:i/>
          <w:sz w:val="28"/>
          <w:szCs w:val="28"/>
        </w:rPr>
        <w:t xml:space="preserve">1 345,0 </w:t>
      </w:r>
      <w:r w:rsidRPr="008640A6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b/>
          <w:i/>
          <w:sz w:val="28"/>
          <w:szCs w:val="28"/>
        </w:rPr>
        <w:t>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Кроме того, в бюджете Алексеевского муниципального образования заложены бюджетные назначения от Акцизов 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поподакцизным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товара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м(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продукции) производимым на территории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РФв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сумме </w:t>
      </w:r>
      <w:r>
        <w:rPr>
          <w:rFonts w:ascii="PT Astra Serif" w:hAnsi="PT Astra Serif"/>
          <w:i/>
          <w:sz w:val="28"/>
          <w:szCs w:val="28"/>
        </w:rPr>
        <w:t>1 891,6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PT Astra Serif" w:hAnsi="PT Astra Serif"/>
          <w:b/>
          <w:i/>
          <w:sz w:val="28"/>
          <w:szCs w:val="28"/>
        </w:rPr>
        <w:t xml:space="preserve">2 807,7 </w:t>
      </w:r>
      <w:r w:rsidRPr="008640A6">
        <w:rPr>
          <w:rFonts w:ascii="PT Astra Serif" w:hAnsi="PT Astra Serif"/>
          <w:b/>
          <w:i/>
          <w:sz w:val="28"/>
          <w:szCs w:val="28"/>
        </w:rPr>
        <w:t>тыс</w:t>
      </w:r>
      <w:proofErr w:type="gramStart"/>
      <w:r w:rsidRPr="008640A6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8640A6">
        <w:rPr>
          <w:rFonts w:ascii="PT Astra Serif" w:hAnsi="PT Astra Serif"/>
          <w:b/>
          <w:i/>
          <w:sz w:val="28"/>
          <w:szCs w:val="28"/>
        </w:rPr>
        <w:t>ублей</w:t>
      </w:r>
      <w:r w:rsidRPr="008640A6">
        <w:rPr>
          <w:rFonts w:ascii="PT Astra Serif" w:hAnsi="PT Astra Serif"/>
          <w:i/>
          <w:sz w:val="28"/>
          <w:szCs w:val="28"/>
        </w:rPr>
        <w:t>.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640A6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>
        <w:rPr>
          <w:rFonts w:ascii="PT Astra Serif" w:hAnsi="PT Astra Serif"/>
          <w:b/>
          <w:i/>
          <w:sz w:val="28"/>
          <w:szCs w:val="28"/>
        </w:rPr>
        <w:t>7 895,9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тыс. рублей</w:t>
      </w:r>
      <w:r w:rsidRPr="008640A6">
        <w:rPr>
          <w:rFonts w:ascii="PT Astra Serif" w:hAnsi="PT Astra Serif"/>
          <w:i/>
          <w:sz w:val="28"/>
          <w:szCs w:val="28"/>
        </w:rPr>
        <w:t xml:space="preserve"> или </w:t>
      </w:r>
      <w:r>
        <w:rPr>
          <w:rFonts w:ascii="PT Astra Serif" w:hAnsi="PT Astra Serif"/>
          <w:b/>
          <w:i/>
          <w:sz w:val="28"/>
          <w:szCs w:val="28"/>
        </w:rPr>
        <w:t>39,3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%</w:t>
      </w:r>
      <w:r w:rsidRPr="008640A6">
        <w:rPr>
          <w:rFonts w:ascii="PT Astra Serif" w:hAnsi="PT Astra Serif"/>
          <w:i/>
          <w:sz w:val="28"/>
          <w:szCs w:val="28"/>
        </w:rPr>
        <w:t xml:space="preserve"> от общего объема доходов, из них;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 дотация – </w:t>
      </w:r>
      <w:r>
        <w:rPr>
          <w:rFonts w:ascii="PT Astra Serif" w:hAnsi="PT Astra Serif"/>
          <w:i/>
          <w:sz w:val="28"/>
          <w:szCs w:val="28"/>
        </w:rPr>
        <w:t xml:space="preserve">154,4 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0,</w:t>
      </w:r>
      <w:r>
        <w:rPr>
          <w:rFonts w:ascii="PT Astra Serif" w:hAnsi="PT Astra Serif"/>
          <w:i/>
          <w:sz w:val="28"/>
          <w:szCs w:val="28"/>
        </w:rPr>
        <w:t>8</w:t>
      </w:r>
      <w:r w:rsidRPr="008640A6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-субсидии-</w:t>
      </w:r>
      <w:r>
        <w:rPr>
          <w:rFonts w:ascii="PT Astra Serif" w:hAnsi="PT Astra Serif"/>
          <w:i/>
          <w:sz w:val="28"/>
          <w:szCs w:val="28"/>
        </w:rPr>
        <w:t>7 332,0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>
        <w:rPr>
          <w:rFonts w:ascii="PT Astra Serif" w:hAnsi="PT Astra Serif"/>
          <w:i/>
          <w:sz w:val="28"/>
          <w:szCs w:val="28"/>
        </w:rPr>
        <w:t>36,5</w:t>
      </w:r>
      <w:r w:rsidRPr="008640A6">
        <w:rPr>
          <w:rFonts w:ascii="PT Astra Serif" w:hAnsi="PT Astra Serif"/>
          <w:i/>
          <w:sz w:val="28"/>
          <w:szCs w:val="28"/>
        </w:rPr>
        <w:t xml:space="preserve">% от общего объема доходов; </w:t>
      </w:r>
    </w:p>
    <w:p w:rsidR="00EC62B1" w:rsidRPr="008640A6" w:rsidRDefault="00EC62B1" w:rsidP="00EC62B1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-иные межбюджетные трансферты- </w:t>
      </w:r>
      <w:r>
        <w:rPr>
          <w:rFonts w:ascii="PT Astra Serif" w:hAnsi="PT Astra Serif"/>
          <w:i/>
          <w:sz w:val="28"/>
          <w:szCs w:val="28"/>
        </w:rPr>
        <w:t>409,5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>
        <w:rPr>
          <w:rFonts w:ascii="PT Astra Serif" w:hAnsi="PT Astra Serif"/>
          <w:i/>
          <w:sz w:val="28"/>
          <w:szCs w:val="28"/>
        </w:rPr>
        <w:t xml:space="preserve">2,0 </w:t>
      </w:r>
      <w:r w:rsidRPr="008640A6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Default="00EC62B1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302C96" w:rsidRDefault="00302C96" w:rsidP="00EC62B1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EC62B1" w:rsidRPr="008640A6" w:rsidRDefault="00EC62B1" w:rsidP="00EC62B1">
      <w:pPr>
        <w:shd w:val="clear" w:color="auto" w:fill="C6D9F1" w:themeFill="text2" w:themeFillTint="33"/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640A6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>Основные направления деятельности Алексеевского муниципального образования по повышению доходов бюджета.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EC62B1" w:rsidRPr="008640A6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C62B1" w:rsidRDefault="00EC62B1" w:rsidP="00EC62B1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C62B1" w:rsidRPr="008C42A6" w:rsidRDefault="00EC62B1" w:rsidP="00EC62B1">
      <w:pPr>
        <w:pStyle w:val="a3"/>
        <w:spacing w:after="0"/>
        <w:ind w:left="644"/>
        <w:rPr>
          <w:rFonts w:ascii="PT Astra Serif" w:hAnsi="PT Astra Serif"/>
          <w:i/>
          <w:sz w:val="28"/>
          <w:szCs w:val="28"/>
        </w:rPr>
      </w:pPr>
    </w:p>
    <w:bookmarkEnd w:id="1"/>
    <w:p w:rsidR="00EC62B1" w:rsidRPr="00915E5E" w:rsidRDefault="00EC62B1" w:rsidP="00EC62B1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296400" cy="44958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7800" cy="28194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10650" cy="2857500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62B1" w:rsidRPr="008640A6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C62B1" w:rsidRDefault="00EC62B1" w:rsidP="00EC62B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9D723A" w:rsidP="00892B40">
      <w:pPr>
        <w:pStyle w:val="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Расходы бюджета на 2024</w:t>
      </w:r>
      <w:r w:rsidR="00915E5E" w:rsidRPr="00915E5E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год и на плановый период 2025 и 2026</w:t>
      </w:r>
      <w:r w:rsidR="00915E5E" w:rsidRPr="00915E5E">
        <w:rPr>
          <w:color w:val="244061" w:themeColor="accent1" w:themeShade="80"/>
        </w:rPr>
        <w:t xml:space="preserve">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54524D">
        <w:rPr>
          <w:rFonts w:ascii="PT Astra Serif" w:hAnsi="PT Astra Serif"/>
          <w:sz w:val="28"/>
          <w:szCs w:val="28"/>
        </w:rPr>
        <w:t>на 202</w:t>
      </w:r>
      <w:r w:rsidR="00242EC4">
        <w:rPr>
          <w:rFonts w:ascii="PT Astra Serif" w:hAnsi="PT Astra Serif"/>
          <w:sz w:val="28"/>
          <w:szCs w:val="28"/>
        </w:rPr>
        <w:t>4</w:t>
      </w:r>
      <w:r w:rsidR="0054524D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42EC4">
        <w:rPr>
          <w:rFonts w:ascii="PT Astra Serif" w:hAnsi="PT Astra Serif"/>
          <w:sz w:val="28"/>
          <w:szCs w:val="28"/>
        </w:rPr>
        <w:t>5</w:t>
      </w:r>
      <w:r w:rsidR="0054524D">
        <w:rPr>
          <w:rFonts w:ascii="PT Astra Serif" w:hAnsi="PT Astra Serif"/>
          <w:sz w:val="28"/>
          <w:szCs w:val="28"/>
        </w:rPr>
        <w:t xml:space="preserve"> и 202</w:t>
      </w:r>
      <w:r w:rsidR="00242EC4">
        <w:rPr>
          <w:rFonts w:ascii="PT Astra Serif" w:hAnsi="PT Astra Serif"/>
          <w:sz w:val="28"/>
          <w:szCs w:val="28"/>
        </w:rPr>
        <w:t>6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242EC4">
        <w:rPr>
          <w:rFonts w:ascii="PT Astra Serif" w:hAnsi="PT Astra Serif"/>
          <w:sz w:val="28"/>
          <w:szCs w:val="28"/>
        </w:rPr>
        <w:t>20 077,4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 xml:space="preserve">, </w:t>
      </w:r>
      <w:r w:rsidR="00242EC4">
        <w:rPr>
          <w:rFonts w:ascii="PT Astra Serif" w:hAnsi="PT Astra Serif"/>
          <w:sz w:val="28"/>
          <w:szCs w:val="28"/>
        </w:rPr>
        <w:t>11 310,0</w:t>
      </w:r>
      <w:r w:rsidR="0054524D">
        <w:rPr>
          <w:rFonts w:ascii="PT Astra Serif" w:hAnsi="PT Astra Serif"/>
          <w:sz w:val="28"/>
          <w:szCs w:val="28"/>
        </w:rPr>
        <w:t xml:space="preserve"> тыс. руб. и </w:t>
      </w:r>
      <w:r w:rsidR="00242EC4">
        <w:rPr>
          <w:rFonts w:ascii="PT Astra Serif" w:hAnsi="PT Astra Serif"/>
          <w:sz w:val="28"/>
          <w:szCs w:val="28"/>
        </w:rPr>
        <w:t>12 275,8</w:t>
      </w:r>
      <w:r w:rsidR="0054524D">
        <w:rPr>
          <w:rFonts w:ascii="PT Astra Serif" w:hAnsi="PT Astra Serif"/>
          <w:sz w:val="28"/>
          <w:szCs w:val="28"/>
        </w:rPr>
        <w:t xml:space="preserve">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7E3DC0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242EC4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242EC4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242EC4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54524D"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54524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242EC4" w:rsidRPr="008640A6" w:rsidTr="0054524D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711,2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4 033,3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4 401,5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4 528,3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4 684,3</w:t>
            </w:r>
          </w:p>
        </w:tc>
      </w:tr>
      <w:tr w:rsidR="00242EC4" w:rsidRPr="008640A6" w:rsidTr="0054524D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9 189,8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10 348,4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9 223,6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1 647,3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1 991,0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1 030,2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D348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4 661,9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2 411,1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1 146,6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1 221,9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1 852,7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2 896,7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2 371,2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1 972,8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1 983,6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4C0290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4C0290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1 500,0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1 400,0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1 670,0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1 730,0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D5111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1 780,0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C6D9F1" w:themeFill="text2" w:themeFillTint="33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42EC4" w:rsidRPr="008640A6" w:rsidRDefault="00242EC4" w:rsidP="007F210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2EC4" w:rsidRPr="00242EC4" w:rsidRDefault="00242EC4" w:rsidP="00242E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285,0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2EC4" w:rsidRPr="00242EC4" w:rsidRDefault="00242EC4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2EC4">
              <w:rPr>
                <w:rFonts w:ascii="PT Astra Serif" w:hAnsi="PT Astra Serif"/>
                <w:color w:val="000000"/>
                <w:sz w:val="28"/>
                <w:szCs w:val="28"/>
              </w:rPr>
              <w:t>615,0</w:t>
            </w:r>
          </w:p>
        </w:tc>
      </w:tr>
      <w:tr w:rsidR="00242EC4" w:rsidRPr="008640A6" w:rsidTr="00A82984">
        <w:tc>
          <w:tcPr>
            <w:tcW w:w="5529" w:type="dxa"/>
            <w:shd w:val="clear" w:color="auto" w:fill="8DB3E2" w:themeFill="text2" w:themeFillTint="66"/>
          </w:tcPr>
          <w:p w:rsidR="00242EC4" w:rsidRPr="008640A6" w:rsidRDefault="00242EC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17 547,5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42EC4" w:rsidRPr="008640A6" w:rsidRDefault="00242EC4" w:rsidP="00C44A5A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23 628,4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20 077,4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11 310,0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42EC4" w:rsidRPr="00242EC4" w:rsidRDefault="00242EC4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42EC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12 275,8</w:t>
            </w:r>
          </w:p>
        </w:tc>
      </w:tr>
    </w:tbl>
    <w:p w:rsidR="00576B43" w:rsidRDefault="00576B43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5E0A52" w:rsidRDefault="006B3640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B3640"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61" style="position:absolute;margin-left:143.85pt;margin-top:4.95pt;width:516pt;height:21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00A47" w:rsidRDefault="00000A47" w:rsidP="005E0A52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000A47" w:rsidRDefault="00000A47"/>
              </w:txbxContent>
            </v:textbox>
          </v:roundrect>
        </w:pict>
      </w:r>
      <w:r w:rsidR="005E0A52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align>top</wp:align>
            </wp:positionV>
            <wp:extent cx="6819900" cy="2962275"/>
            <wp:effectExtent l="19050" t="0" r="1905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5E0A52" w:rsidRDefault="005E0A52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E0A52" w:rsidRDefault="005E0A52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5946" w:rsidRPr="00E07962" w:rsidRDefault="006B3640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  <w:r w:rsidRPr="006B3640"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60" style="position:absolute;margin-left:396.6pt;margin-top:210.45pt;width:330.75pt;height:22.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0">
              <w:txbxContent>
                <w:p w:rsidR="00000A47" w:rsidRDefault="00000A47" w:rsidP="005E0A52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roundrect>
        </w:pict>
      </w:r>
      <w:r w:rsidR="00784FD1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2506980</wp:posOffset>
            </wp:positionV>
            <wp:extent cx="4857750" cy="3429000"/>
            <wp:effectExtent l="19050" t="0" r="19050" b="0"/>
            <wp:wrapSquare wrapText="bothSides"/>
            <wp:docPr id="3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5E0A52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2506980</wp:posOffset>
            </wp:positionV>
            <wp:extent cx="5124450" cy="3429000"/>
            <wp:effectExtent l="19050" t="0" r="19050" b="0"/>
            <wp:wrapSquare wrapText="bothSides"/>
            <wp:docPr id="3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6B3640"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59" style="position:absolute;margin-left:-12.9pt;margin-top:210.45pt;width:316.5pt;height:22.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9">
              <w:txbxContent>
                <w:p w:rsidR="00000A47" w:rsidRPr="00393B5A" w:rsidRDefault="00000A47" w:rsidP="00393B5A">
                  <w:pPr>
                    <w:jc w:val="center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Структура расходов бюджета на 2025 год</w:t>
                  </w:r>
                </w:p>
              </w:txbxContent>
            </v:textbox>
          </v:roundrect>
        </w:pict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Default="00865946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6B3640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000A47" w:rsidRPr="00B76BDA" w:rsidRDefault="00000A47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10"/>
        <w:tblW w:w="10881" w:type="dxa"/>
        <w:tblLook w:val="04A0"/>
      </w:tblPr>
      <w:tblGrid>
        <w:gridCol w:w="3733"/>
        <w:gridCol w:w="1371"/>
        <w:gridCol w:w="1383"/>
        <w:gridCol w:w="1418"/>
        <w:gridCol w:w="1417"/>
        <w:gridCol w:w="1559"/>
      </w:tblGrid>
      <w:tr w:rsidR="002D17E4" w:rsidRPr="008640A6" w:rsidTr="002D17E4">
        <w:trPr>
          <w:cnfStyle w:val="100000000000"/>
          <w:trHeight w:val="570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A95EF4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2D17E4">
            <w:pPr>
              <w:jc w:val="center"/>
              <w:cnfStyle w:val="1000000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D17E4" w:rsidRPr="008640A6" w:rsidTr="002D17E4">
        <w:trPr>
          <w:cnfStyle w:val="000000100000"/>
          <w:trHeight w:val="793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83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</w:tcPr>
          <w:p w:rsidR="002D17E4" w:rsidRDefault="002D17E4" w:rsidP="002D17E4">
            <w:pPr>
              <w:jc w:val="center"/>
              <w:cnfStyle w:val="00000010000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</w:tcPr>
          <w:p w:rsidR="002D17E4" w:rsidRDefault="00B24B1F" w:rsidP="002D17E4">
            <w:pPr>
              <w:jc w:val="center"/>
              <w:cnfStyle w:val="000000100000"/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/>
          <w:trHeight w:val="1089"/>
        </w:trPr>
        <w:tc>
          <w:tcPr>
            <w:cnfStyle w:val="001000000000"/>
            <w:tcW w:w="3733" w:type="dxa"/>
            <w:hideMark/>
          </w:tcPr>
          <w:p w:rsidR="002D17E4" w:rsidRPr="008640A6" w:rsidRDefault="008C7BF0" w:rsidP="0030148E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C7BF0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9 189,8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0C7192">
              <w:rPr>
                <w:rFonts w:ascii="PT Astra Serif" w:eastAsia="Times New Roman" w:hAnsi="PT Astra Serif"/>
                <w:color w:val="000000"/>
                <w:lang w:eastAsia="ru-RU"/>
              </w:rPr>
              <w:t> 775,4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  <w:r w:rsidR="000C7192">
              <w:rPr>
                <w:rFonts w:ascii="PT Astra Serif" w:eastAsia="Times New Roman" w:hAnsi="PT Astra Serif"/>
                <w:color w:val="000000"/>
                <w:lang w:eastAsia="ru-RU"/>
              </w:rPr>
              <w:t> 223,6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0C7192">
              <w:rPr>
                <w:rFonts w:ascii="PT Astra Serif" w:eastAsia="Times New Roman" w:hAnsi="PT Astra Serif"/>
                <w:color w:val="000000"/>
                <w:lang w:eastAsia="ru-RU"/>
              </w:rPr>
              <w:t> 932,3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2 606,0</w:t>
            </w:r>
          </w:p>
        </w:tc>
      </w:tr>
      <w:tr w:rsidR="002D17E4" w:rsidRPr="008640A6" w:rsidTr="002D17E4">
        <w:trPr>
          <w:cnfStyle w:val="000000100000"/>
          <w:trHeight w:val="1119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1 013,2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3 665,1</w:t>
            </w:r>
          </w:p>
        </w:tc>
        <w:tc>
          <w:tcPr>
            <w:tcW w:w="1418" w:type="dxa"/>
            <w:hideMark/>
          </w:tcPr>
          <w:p w:rsidR="002D17E4" w:rsidRPr="008640A6" w:rsidRDefault="000C7192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2 390,1</w:t>
            </w:r>
          </w:p>
        </w:tc>
        <w:tc>
          <w:tcPr>
            <w:tcW w:w="1417" w:type="dxa"/>
          </w:tcPr>
          <w:p w:rsidR="002D17E4" w:rsidRPr="008640A6" w:rsidRDefault="000C7192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1 125,6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1 200,9</w:t>
            </w:r>
          </w:p>
        </w:tc>
      </w:tr>
      <w:tr w:rsidR="002D17E4" w:rsidRPr="008640A6" w:rsidTr="002D17E4">
        <w:trPr>
          <w:cnfStyle w:val="000000010000"/>
          <w:trHeight w:val="1352"/>
        </w:trPr>
        <w:tc>
          <w:tcPr>
            <w:cnfStyle w:val="001000000000"/>
            <w:tcW w:w="3733" w:type="dxa"/>
            <w:hideMark/>
          </w:tcPr>
          <w:p w:rsidR="002D17E4" w:rsidRPr="008640A6" w:rsidRDefault="00A91758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1758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"Развитие культуры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2 896,7</w:t>
            </w:r>
          </w:p>
        </w:tc>
        <w:tc>
          <w:tcPr>
            <w:tcW w:w="1418" w:type="dxa"/>
            <w:hideMark/>
          </w:tcPr>
          <w:p w:rsidR="002D17E4" w:rsidRPr="008640A6" w:rsidRDefault="000C7192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2 371,2</w:t>
            </w:r>
          </w:p>
        </w:tc>
        <w:tc>
          <w:tcPr>
            <w:tcW w:w="1417" w:type="dxa"/>
          </w:tcPr>
          <w:p w:rsidR="002D17E4" w:rsidRPr="008640A6" w:rsidRDefault="000C7192" w:rsidP="002D17E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1 972,8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1 983,6</w:t>
            </w:r>
          </w:p>
        </w:tc>
      </w:tr>
      <w:tr w:rsidR="002D17E4" w:rsidRPr="008640A6" w:rsidTr="002D17E4">
        <w:trPr>
          <w:cnfStyle w:val="000000100000"/>
          <w:trHeight w:val="1004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"Укрепление материально-технической базы МБУК "КДЦ Алексеевского МО" на 2022 год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102,1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/>
          <w:trHeight w:val="315"/>
        </w:trPr>
        <w:tc>
          <w:tcPr>
            <w:cnfStyle w:val="00100000000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1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10 307,1</w:t>
            </w:r>
          </w:p>
        </w:tc>
        <w:tc>
          <w:tcPr>
            <w:tcW w:w="1383" w:type="dxa"/>
            <w:hideMark/>
          </w:tcPr>
          <w:p w:rsidR="002D17E4" w:rsidRPr="008640A6" w:rsidRDefault="000C7192" w:rsidP="00EA456B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16 339,2</w:t>
            </w:r>
          </w:p>
        </w:tc>
        <w:tc>
          <w:tcPr>
            <w:tcW w:w="1418" w:type="dxa"/>
            <w:hideMark/>
          </w:tcPr>
          <w:p w:rsidR="002D17E4" w:rsidRPr="008640A6" w:rsidRDefault="000C7192" w:rsidP="002D17E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13 986,9</w:t>
            </w:r>
          </w:p>
        </w:tc>
        <w:tc>
          <w:tcPr>
            <w:tcW w:w="1417" w:type="dxa"/>
          </w:tcPr>
          <w:p w:rsidR="002D17E4" w:rsidRPr="008640A6" w:rsidRDefault="000C7192" w:rsidP="002D17E4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5 032,7</w:t>
            </w:r>
          </w:p>
        </w:tc>
        <w:tc>
          <w:tcPr>
            <w:tcW w:w="1559" w:type="dxa"/>
          </w:tcPr>
          <w:p w:rsidR="002D17E4" w:rsidRPr="008640A6" w:rsidRDefault="000C7192" w:rsidP="00EA456B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</w:t>
            </w:r>
            <w:r w:rsidR="00B24B1F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79</w:t>
            </w:r>
            <w:r w:rsidR="00B24B1F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0,5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136C0C" w:rsidRPr="008640A6" w:rsidRDefault="006B3640" w:rsidP="009A637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62" style="width:769.2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000A47" w:rsidRPr="009A6374" w:rsidRDefault="00000A47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2024 год и на плановый период 2025 и 2026</w:t>
                  </w: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5C02FA" w:rsidRPr="008640A6" w:rsidTr="005F50E1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0C7192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0C7192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0C7192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2026</w:t>
            </w:r>
            <w:r w:rsidR="005C02FA"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5C02FA" w:rsidRPr="008640A6" w:rsidTr="005F50E1"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4345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5C02FA" w:rsidRPr="008640A6" w:rsidTr="005F50E1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4345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5C02FA" w:rsidRPr="008640A6" w:rsidTr="005F50E1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1 907,5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986,5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469,1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</w:tr>
      <w:tr w:rsidR="005C02FA" w:rsidRPr="008640A6" w:rsidTr="005F50E1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746,8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1 185,2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970,2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807,2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811,6</w:t>
            </w:r>
          </w:p>
        </w:tc>
      </w:tr>
      <w:tr w:rsidR="005C02FA" w:rsidRPr="008640A6" w:rsidTr="005F50E1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459,8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482,9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564,2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583,9</w:t>
            </w:r>
          </w:p>
        </w:tc>
      </w:tr>
      <w:tr w:rsidR="005C02FA" w:rsidRPr="008640A6" w:rsidTr="00AF1778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8D67D2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1 482,6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1 580,5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1794,8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1 846,7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B7371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1 911,3</w:t>
            </w:r>
          </w:p>
        </w:tc>
      </w:tr>
      <w:tr w:rsidR="006F0325" w:rsidRPr="008640A6" w:rsidTr="006F0325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6F0325" w:rsidRPr="00921DC0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0325" w:rsidRPr="00A73C05" w:rsidRDefault="006F0325" w:rsidP="006F032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21DC0" w:rsidRPr="008640A6" w:rsidTr="00AF1778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921DC0" w:rsidRPr="00921DC0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921DC0" w:rsidRPr="008640A6" w:rsidTr="00AF1778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921DC0" w:rsidRPr="00921DC0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21DC0" w:rsidRPr="007C635D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21DC0" w:rsidRPr="00A73C05" w:rsidRDefault="00921DC0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</w:tr>
      <w:tr w:rsidR="006F0325" w:rsidRPr="008640A6" w:rsidTr="006F0325">
        <w:trPr>
          <w:trHeight w:val="273"/>
        </w:trPr>
        <w:tc>
          <w:tcPr>
            <w:tcW w:w="426" w:type="dxa"/>
            <w:shd w:val="clear" w:color="auto" w:fill="8DB3E2" w:themeFill="text2" w:themeFillTint="66"/>
          </w:tcPr>
          <w:p w:rsidR="006F0325" w:rsidRPr="00921DC0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D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6F0325" w:rsidRPr="007C635D" w:rsidRDefault="006F0325" w:rsidP="00AF177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F0325" w:rsidRPr="00A73C05" w:rsidRDefault="006F0325" w:rsidP="00AF17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F0325" w:rsidRPr="00A73C05" w:rsidRDefault="006F0325" w:rsidP="006F0325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8D67D2" w:rsidRPr="008D67D2" w:rsidRDefault="008D67D2" w:rsidP="008D67D2"/>
    <w:p w:rsidR="005C02FA" w:rsidRDefault="006B3640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67.35pt;margin-top:11.3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00A47" w:rsidRPr="009A6374" w:rsidRDefault="00000A47" w:rsidP="009A637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Муниципальный долг Алексеевского муниципального образования</w:t>
                  </w:r>
                </w:p>
              </w:txbxContent>
            </v:textbox>
          </v:shape>
        </w:pict>
      </w:r>
    </w:p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870" w:rsidRPr="008D67D2" w:rsidRDefault="001E1275" w:rsidP="008D67D2">
      <w:pPr>
        <w:spacing w:after="0" w:line="240" w:lineRule="auto"/>
        <w:jc w:val="right"/>
        <w:rPr>
          <w:rFonts w:ascii="PT Astra Serif" w:hAnsi="PT Astra Serif"/>
          <w:color w:val="17365D" w:themeColor="text2" w:themeShade="BF"/>
          <w:sz w:val="24"/>
          <w:szCs w:val="24"/>
        </w:rPr>
      </w:pPr>
      <w:r w:rsidRPr="008D67D2">
        <w:rPr>
          <w:rFonts w:ascii="PT Astra Serif" w:hAnsi="PT Astra Serif"/>
          <w:color w:val="17365D" w:themeColor="text2" w:themeShade="B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AE1080" w:rsidRPr="008640A6" w:rsidTr="009A6374">
        <w:trPr>
          <w:cnfStyle w:val="100000000000"/>
        </w:trPr>
        <w:tc>
          <w:tcPr>
            <w:cnfStyle w:val="00100000000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AE1080" w:rsidRPr="008640A6" w:rsidRDefault="00796953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9A6374"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761F7" w:rsidRPr="008640A6" w:rsidRDefault="006761F7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>Электронная 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7F67EB" w:rsidRDefault="00B7371A" w:rsidP="00B7371A">
      <w:pPr>
        <w:spacing w:after="0" w:line="240" w:lineRule="auto"/>
        <w:rPr>
          <w:rFonts w:ascii="PT Astra Serif" w:hAnsi="PT Astra Serif"/>
          <w:sz w:val="28"/>
          <w:szCs w:val="28"/>
        </w:rPr>
        <w:sectPr w:rsidR="007F67EB" w:rsidSect="005C411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  <w:r>
        <w:rPr>
          <w:rFonts w:ascii="PT Astra Serif" w:hAnsi="PT Astra Serif"/>
          <w:sz w:val="28"/>
          <w:szCs w:val="28"/>
        </w:rPr>
        <w:br w:type="page"/>
      </w:r>
    </w:p>
    <w:p w:rsidR="00464870" w:rsidRPr="005C411B" w:rsidRDefault="00464870" w:rsidP="005C411B">
      <w:pPr>
        <w:tabs>
          <w:tab w:val="left" w:pos="1665"/>
        </w:tabs>
        <w:rPr>
          <w:rFonts w:ascii="PT Astra Serif" w:hAnsi="PT Astra Serif"/>
          <w:sz w:val="28"/>
          <w:szCs w:val="28"/>
        </w:rPr>
      </w:pPr>
    </w:p>
    <w:sectPr w:rsidR="00464870" w:rsidRPr="005C411B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87CF3"/>
    <w:multiLevelType w:val="hybridMultilevel"/>
    <w:tmpl w:val="1CD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0A47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597"/>
    <w:rsid w:val="00057D68"/>
    <w:rsid w:val="00060A87"/>
    <w:rsid w:val="000626E6"/>
    <w:rsid w:val="0006304F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96BE6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2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5F49"/>
    <w:rsid w:val="0011615C"/>
    <w:rsid w:val="0011663C"/>
    <w:rsid w:val="00120037"/>
    <w:rsid w:val="001202C7"/>
    <w:rsid w:val="0012063E"/>
    <w:rsid w:val="001214F9"/>
    <w:rsid w:val="001221D5"/>
    <w:rsid w:val="001224BA"/>
    <w:rsid w:val="00122542"/>
    <w:rsid w:val="001231CA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029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64E7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310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289"/>
    <w:rsid w:val="001F44E2"/>
    <w:rsid w:val="001F62D7"/>
    <w:rsid w:val="001F722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2EC4"/>
    <w:rsid w:val="00243455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3B65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A6E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C96"/>
    <w:rsid w:val="00302DE9"/>
    <w:rsid w:val="003030BB"/>
    <w:rsid w:val="00303913"/>
    <w:rsid w:val="00305B17"/>
    <w:rsid w:val="00305B88"/>
    <w:rsid w:val="00306264"/>
    <w:rsid w:val="00306BDA"/>
    <w:rsid w:val="00307F4C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59A4"/>
    <w:rsid w:val="0036724E"/>
    <w:rsid w:val="00370AFA"/>
    <w:rsid w:val="00370E25"/>
    <w:rsid w:val="003715C9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3B5A"/>
    <w:rsid w:val="00394850"/>
    <w:rsid w:val="00394CF8"/>
    <w:rsid w:val="00394FF8"/>
    <w:rsid w:val="003955C6"/>
    <w:rsid w:val="00396CBF"/>
    <w:rsid w:val="00397075"/>
    <w:rsid w:val="00397AEE"/>
    <w:rsid w:val="003A09AC"/>
    <w:rsid w:val="003A117C"/>
    <w:rsid w:val="003A11D3"/>
    <w:rsid w:val="003A13C0"/>
    <w:rsid w:val="003A280C"/>
    <w:rsid w:val="003A287F"/>
    <w:rsid w:val="003A2F5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4E18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67408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5CB8"/>
    <w:rsid w:val="00596D3E"/>
    <w:rsid w:val="005A17B3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11B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0A52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29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0B21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A7D09"/>
    <w:rsid w:val="006B086D"/>
    <w:rsid w:val="006B132C"/>
    <w:rsid w:val="006B17E8"/>
    <w:rsid w:val="006B192D"/>
    <w:rsid w:val="006B3640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C73D7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325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32F8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4FD1"/>
    <w:rsid w:val="00785753"/>
    <w:rsid w:val="00785E87"/>
    <w:rsid w:val="00785FFE"/>
    <w:rsid w:val="00786404"/>
    <w:rsid w:val="00786DDB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6953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0ACE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3DC0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2B40"/>
    <w:rsid w:val="008935CA"/>
    <w:rsid w:val="00894005"/>
    <w:rsid w:val="00895DEC"/>
    <w:rsid w:val="0089663C"/>
    <w:rsid w:val="008966E0"/>
    <w:rsid w:val="00896EEE"/>
    <w:rsid w:val="008A0879"/>
    <w:rsid w:val="008A0BDF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E49"/>
    <w:rsid w:val="008C0F7B"/>
    <w:rsid w:val="008C1630"/>
    <w:rsid w:val="008C225A"/>
    <w:rsid w:val="008C2696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BF0"/>
    <w:rsid w:val="008C7CBF"/>
    <w:rsid w:val="008D0248"/>
    <w:rsid w:val="008D084E"/>
    <w:rsid w:val="008D0D03"/>
    <w:rsid w:val="008D2949"/>
    <w:rsid w:val="008D3F76"/>
    <w:rsid w:val="008D4DC4"/>
    <w:rsid w:val="008D5A62"/>
    <w:rsid w:val="008D67D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1DC0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90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2D3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374"/>
    <w:rsid w:val="009A6AA6"/>
    <w:rsid w:val="009A73C0"/>
    <w:rsid w:val="009B0AFA"/>
    <w:rsid w:val="009B0F2D"/>
    <w:rsid w:val="009B2960"/>
    <w:rsid w:val="009B38B6"/>
    <w:rsid w:val="009B4A00"/>
    <w:rsid w:val="009B58A1"/>
    <w:rsid w:val="009B5FC0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23A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323E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2984"/>
    <w:rsid w:val="00A83255"/>
    <w:rsid w:val="00A84B1B"/>
    <w:rsid w:val="00A9079B"/>
    <w:rsid w:val="00A9132F"/>
    <w:rsid w:val="00A91758"/>
    <w:rsid w:val="00A91D70"/>
    <w:rsid w:val="00A9356D"/>
    <w:rsid w:val="00A936B0"/>
    <w:rsid w:val="00A94080"/>
    <w:rsid w:val="00A95457"/>
    <w:rsid w:val="00A9584F"/>
    <w:rsid w:val="00A95EF4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778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4B1F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47E68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71A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1D5"/>
    <w:rsid w:val="00B824DD"/>
    <w:rsid w:val="00B824FD"/>
    <w:rsid w:val="00B83362"/>
    <w:rsid w:val="00B83378"/>
    <w:rsid w:val="00B83613"/>
    <w:rsid w:val="00B83E6D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C1"/>
    <w:rsid w:val="00B9422A"/>
    <w:rsid w:val="00B94E8D"/>
    <w:rsid w:val="00B950B7"/>
    <w:rsid w:val="00B95A76"/>
    <w:rsid w:val="00B95D49"/>
    <w:rsid w:val="00B96894"/>
    <w:rsid w:val="00B96C55"/>
    <w:rsid w:val="00B96E09"/>
    <w:rsid w:val="00B96E3A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15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628C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CF70DC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1116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1D48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1A3C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1FE6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2B1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747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72E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072D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66B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0E0C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  <w:style w:type="paragraph" w:customStyle="1" w:styleId="aa">
    <w:name w:val="Заголовок"/>
    <w:basedOn w:val="a"/>
    <w:next w:val="ab"/>
    <w:rsid w:val="0014602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1460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6029"/>
    <w:rPr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D511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diagramLayout" Target="diagrams/layout4.xml"/><Relationship Id="rId28" Type="http://schemas.openxmlformats.org/officeDocument/2006/relationships/chart" Target="charts/chart6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diagramData" Target="diagrams/data4.xml"/><Relationship Id="rId27" Type="http://schemas.openxmlformats.org/officeDocument/2006/relationships/chart" Target="charts/chart5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2024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22,6%</c:v>
                </c:pt>
                <c:pt idx="1">
                  <c:v>единый сельскохозяйственный налог 7,9%</c:v>
                </c:pt>
                <c:pt idx="2">
                  <c:v>налог на имущество физических лиц 6,7%</c:v>
                </c:pt>
                <c:pt idx="3">
                  <c:v>Акцизы 9,4%</c:v>
                </c:pt>
                <c:pt idx="4">
                  <c:v>земельный налог 13,9%</c:v>
                </c:pt>
                <c:pt idx="5">
                  <c:v>субсидии 36,5%</c:v>
                </c:pt>
                <c:pt idx="6">
                  <c:v>дотация 0,8 %</c:v>
                </c:pt>
                <c:pt idx="7">
                  <c:v>иные межбюджетные трансферты 2,0%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22.6</c:v>
                </c:pt>
                <c:pt idx="1">
                  <c:v>7.9</c:v>
                </c:pt>
                <c:pt idx="2">
                  <c:v>6.7</c:v>
                </c:pt>
                <c:pt idx="3">
                  <c:v>9.4</c:v>
                </c:pt>
                <c:pt idx="4">
                  <c:v>13.9</c:v>
                </c:pt>
                <c:pt idx="5">
                  <c:v>36.5</c:v>
                </c:pt>
                <c:pt idx="6">
                  <c:v>0.8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604"/>
          <c:y val="0.19164167199948071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2025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30,3%</c:v>
                </c:pt>
                <c:pt idx="1">
                  <c:v>единый сельскохозяйственный налог 14,2%</c:v>
                </c:pt>
                <c:pt idx="2">
                  <c:v>налог на имущество физических лиц 11,9%</c:v>
                </c:pt>
                <c:pt idx="3">
                  <c:v>Акцизы 17,1%</c:v>
                </c:pt>
                <c:pt idx="4">
                  <c:v>земельный налог 25,1%</c:v>
                </c:pt>
                <c:pt idx="5">
                  <c:v>субсидии %</c:v>
                </c:pt>
                <c:pt idx="6">
                  <c:v>дотация1,4 %</c:v>
                </c:pt>
                <c:pt idx="7">
                  <c:v>иные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30.3</c:v>
                </c:pt>
                <c:pt idx="1">
                  <c:v>14.2</c:v>
                </c:pt>
                <c:pt idx="2">
                  <c:v>11.9</c:v>
                </c:pt>
                <c:pt idx="3">
                  <c:v>17.100000000000001</c:v>
                </c:pt>
                <c:pt idx="4">
                  <c:v>25.1</c:v>
                </c:pt>
                <c:pt idx="6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626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2026 год (%)</a:t>
            </a:r>
          </a:p>
        </c:rich>
      </c:tx>
      <c:layout>
        <c:manualLayout>
          <c:xMode val="edge"/>
          <c:yMode val="edge"/>
          <c:x val="0.16286816156437181"/>
          <c:y val="1.413427561837456E-2"/>
        </c:manualLayout>
      </c:layout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29,9%</c:v>
                </c:pt>
                <c:pt idx="1">
                  <c:v>единый сельскохозяйственный налог 13,0%</c:v>
                </c:pt>
                <c:pt idx="2">
                  <c:v>налог на имущество физических лиц 10,9%</c:v>
                </c:pt>
                <c:pt idx="3">
                  <c:v>Акцизы 21,2%</c:v>
                </c:pt>
                <c:pt idx="4">
                  <c:v>земельный налог 23,5%</c:v>
                </c:pt>
                <c:pt idx="5">
                  <c:v>субсидии %</c:v>
                </c:pt>
                <c:pt idx="6">
                  <c:v>дотация 1,4 %</c:v>
                </c:pt>
                <c:pt idx="7">
                  <c:v>иные межбюджетные трансферты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29.9</c:v>
                </c:pt>
                <c:pt idx="1">
                  <c:v>13</c:v>
                </c:pt>
                <c:pt idx="2">
                  <c:v>10.9</c:v>
                </c:pt>
                <c:pt idx="3">
                  <c:v>21.2</c:v>
                </c:pt>
                <c:pt idx="4">
                  <c:v>23.5</c:v>
                </c:pt>
                <c:pt idx="6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626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23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0579671256176794"/>
                  <c:y val="-0.1939436229007959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375020161585952E-2"/>
                  <c:y val="-3.472974414783518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4401.5</c:v>
                </c:pt>
                <c:pt idx="1">
                  <c:v>9223.6</c:v>
                </c:pt>
                <c:pt idx="2">
                  <c:v>2411.1</c:v>
                </c:pt>
                <c:pt idx="3">
                  <c:v>1670</c:v>
                </c:pt>
                <c:pt idx="4">
                  <c:v>2371.1999999999998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437367708068776"/>
                  <c:y val="-0.13694319015810275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 formatCode="General">
                  <c:v>4684.3</c:v>
                </c:pt>
                <c:pt idx="1">
                  <c:v>1991</c:v>
                </c:pt>
                <c:pt idx="2" formatCode="General">
                  <c:v>1221.9000000000001</c:v>
                </c:pt>
                <c:pt idx="3" formatCode="General">
                  <c:v>1983.6</c:v>
                </c:pt>
                <c:pt idx="4">
                  <c:v>1780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437367708068771"/>
                  <c:y val="-0.1369431901581026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 formatCode="General">
                  <c:v>4528.3</c:v>
                </c:pt>
                <c:pt idx="1">
                  <c:v>1647.3</c:v>
                </c:pt>
                <c:pt idx="2" formatCode="General">
                  <c:v>1146.5999999999999</c:v>
                </c:pt>
                <c:pt idx="3" formatCode="General">
                  <c:v>1972.8</c:v>
                </c:pt>
                <c:pt idx="4">
                  <c:v>1730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26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/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  <dgm:t>
        <a:bodyPr/>
        <a:lstStyle/>
        <a:p>
          <a:endParaRPr lang="ru-RU"/>
        </a:p>
      </dgm:t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  <dgm:t>
        <a:bodyPr/>
        <a:lstStyle/>
        <a:p>
          <a:endParaRPr lang="ru-RU"/>
        </a:p>
      </dgm:t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A0BF20-A24C-4E7C-9BCD-B345EA33D9EF}" type="presOf" srcId="{14732762-D79A-4F8B-9BCC-4AE6AC6957A5}" destId="{61A75694-03B5-4E42-AF01-76A93D60DB86}" srcOrd="0" destOrd="0" presId="urn:microsoft.com/office/officeart/2005/8/layout/list1"/>
    <dgm:cxn modelId="{E6822B34-47B1-4AEC-809A-96E7C965EC58}" type="presOf" srcId="{CB57272C-EF98-4041-BF76-D05BEC8FEE30}" destId="{10E41307-46B9-4A85-9D01-5BD941F6EE81}" srcOrd="0" destOrd="0" presId="urn:microsoft.com/office/officeart/2005/8/layout/list1"/>
    <dgm:cxn modelId="{894B3A8A-CE1B-4FEE-BDE5-74AEE347221E}" type="presOf" srcId="{6837C654-EC68-4FD1-A104-82E95E2EDD90}" destId="{26D01565-275F-4A07-9A42-A24D093343A3}" srcOrd="1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0D0F44CD-6D13-49D7-B083-179F201F9642}" type="presOf" srcId="{6837C654-EC68-4FD1-A104-82E95E2EDD90}" destId="{B37CD851-B842-4FCE-87BC-15BA8449D3AF}" srcOrd="0" destOrd="0" presId="urn:microsoft.com/office/officeart/2005/8/layout/list1"/>
    <dgm:cxn modelId="{5D34B814-D81A-4754-B42F-D858A50FD133}" type="presParOf" srcId="{61A75694-03B5-4E42-AF01-76A93D60DB86}" destId="{FBB56C56-D361-4BE8-8330-264D48DF1241}" srcOrd="0" destOrd="0" presId="urn:microsoft.com/office/officeart/2005/8/layout/list1"/>
    <dgm:cxn modelId="{B8D38DBE-6A9F-40F3-9639-8ED80296C68E}" type="presParOf" srcId="{FBB56C56-D361-4BE8-8330-264D48DF1241}" destId="{B37CD851-B842-4FCE-87BC-15BA8449D3AF}" srcOrd="0" destOrd="0" presId="urn:microsoft.com/office/officeart/2005/8/layout/list1"/>
    <dgm:cxn modelId="{BAD67472-94F1-437A-8264-29A9A0BE4C4E}" type="presParOf" srcId="{FBB56C56-D361-4BE8-8330-264D48DF1241}" destId="{26D01565-275F-4A07-9A42-A24D093343A3}" srcOrd="1" destOrd="0" presId="urn:microsoft.com/office/officeart/2005/8/layout/list1"/>
    <dgm:cxn modelId="{CD1DAC47-C135-4C1A-9FE1-3A8B01300020}" type="presParOf" srcId="{61A75694-03B5-4E42-AF01-76A93D60DB86}" destId="{C0E3D60F-6D18-42B4-A014-8A43FD30588B}" srcOrd="1" destOrd="0" presId="urn:microsoft.com/office/officeart/2005/8/layout/list1"/>
    <dgm:cxn modelId="{87FBB08F-3FD0-4464-A3C1-6BEB4CFA3975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9593D0-2172-4AF7-AF6C-79E1D830E20F}" type="presOf" srcId="{3F3B41DC-8364-4F9C-AEE0-BF9D48EBEA02}" destId="{85380DDC-1939-4A45-AF6E-E2CF7638D240}" srcOrd="0" destOrd="0" presId="urn:microsoft.com/office/officeart/2005/8/layout/list1"/>
    <dgm:cxn modelId="{9BF4CE95-D0F3-4B29-BE0C-08CCB6F58B97}" type="presOf" srcId="{A1124ECA-2969-42DD-9F53-D6A3D20BDDBE}" destId="{2005D30C-388A-4425-AB24-E6A97A091775}" srcOrd="0" destOrd="0" presId="urn:microsoft.com/office/officeart/2005/8/layout/list1"/>
    <dgm:cxn modelId="{7FEDBA84-E3FA-43FC-BE69-BF42D78FA600}" type="presOf" srcId="{A1124ECA-2969-42DD-9F53-D6A3D20BDDBE}" destId="{841EDBC6-7D3D-4050-A978-8D8CF1796B6A}" srcOrd="1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44EF8AEF-3631-402F-9569-6AA465D580FA}" type="presParOf" srcId="{85380DDC-1939-4A45-AF6E-E2CF7638D240}" destId="{38D990DF-5CF0-4362-8A42-FBC932CD99C5}" srcOrd="0" destOrd="0" presId="urn:microsoft.com/office/officeart/2005/8/layout/list1"/>
    <dgm:cxn modelId="{773F84EF-24B4-4D80-8698-15EA61906340}" type="presParOf" srcId="{38D990DF-5CF0-4362-8A42-FBC932CD99C5}" destId="{2005D30C-388A-4425-AB24-E6A97A091775}" srcOrd="0" destOrd="0" presId="urn:microsoft.com/office/officeart/2005/8/layout/list1"/>
    <dgm:cxn modelId="{B5DB8000-A3D1-471D-869A-903AFD2A2841}" type="presParOf" srcId="{38D990DF-5CF0-4362-8A42-FBC932CD99C5}" destId="{841EDBC6-7D3D-4050-A978-8D8CF1796B6A}" srcOrd="1" destOrd="0" presId="urn:microsoft.com/office/officeart/2005/8/layout/list1"/>
    <dgm:cxn modelId="{77939F7E-B692-456A-B26A-8CEDB4145779}" type="presParOf" srcId="{85380DDC-1939-4A45-AF6E-E2CF7638D240}" destId="{C2155BD5-7797-4B78-83E0-0D7422BEA992}" srcOrd="1" destOrd="0" presId="urn:microsoft.com/office/officeart/2005/8/layout/list1"/>
    <dgm:cxn modelId="{254AEF76-0E08-4BF6-8DB6-54E77F0222F0}" type="presParOf" srcId="{85380DDC-1939-4A45-AF6E-E2CF7638D240}" destId="{9A906A6E-AD9E-472F-A4CD-7D1A29BE60A0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  <dgm:t>
        <a:bodyPr/>
        <a:lstStyle/>
        <a:p>
          <a:endParaRPr lang="ru-RU"/>
        </a:p>
      </dgm:t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  <dgm:t>
        <a:bodyPr/>
        <a:lstStyle/>
        <a:p>
          <a:endParaRPr lang="ru-RU"/>
        </a:p>
      </dgm:t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372966-B87D-452C-81ED-072B52B18401}" type="presOf" srcId="{E146F800-5A92-4DA7-9208-288CBFB2380A}" destId="{D76636C1-C205-4106-9E87-141E9D2151BE}" srcOrd="0" destOrd="0" presId="urn:microsoft.com/office/officeart/2005/8/layout/list1"/>
    <dgm:cxn modelId="{285BD31A-4BCC-4344-AF70-C677C4746E01}" type="presOf" srcId="{219FFAF8-357D-449C-A3E4-C95D6F6FEFA0}" destId="{7F710A1E-C9FD-4AA5-AACC-11F1C9184BAA}" srcOrd="1" destOrd="0" presId="urn:microsoft.com/office/officeart/2005/8/layout/list1"/>
    <dgm:cxn modelId="{C69B5D3A-AA30-48C5-AE8C-88C4FAA75A92}" type="presOf" srcId="{219FFAF8-357D-449C-A3E4-C95D6F6FEFA0}" destId="{BC0881DD-78CA-4B28-8816-30A6FB79A3B0}" srcOrd="0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EF4A4243-1CF4-4CE1-9442-975C13BDE0BC}" type="presParOf" srcId="{D76636C1-C205-4106-9E87-141E9D2151BE}" destId="{95E1BB9E-40A7-4AA0-842A-1B0F6317D538}" srcOrd="0" destOrd="0" presId="urn:microsoft.com/office/officeart/2005/8/layout/list1"/>
    <dgm:cxn modelId="{DA9B9FE9-4A0C-4A36-8411-9EB9A959BFAC}" type="presParOf" srcId="{95E1BB9E-40A7-4AA0-842A-1B0F6317D538}" destId="{BC0881DD-78CA-4B28-8816-30A6FB79A3B0}" srcOrd="0" destOrd="0" presId="urn:microsoft.com/office/officeart/2005/8/layout/list1"/>
    <dgm:cxn modelId="{218928A0-8112-4E08-A31A-8808A3D86C63}" type="presParOf" srcId="{95E1BB9E-40A7-4AA0-842A-1B0F6317D538}" destId="{7F710A1E-C9FD-4AA5-AACC-11F1C9184BAA}" srcOrd="1" destOrd="0" presId="urn:microsoft.com/office/officeart/2005/8/layout/list1"/>
    <dgm:cxn modelId="{5AF1BDAA-EB57-4AB6-AA23-1CB81D4C32EC}" type="presParOf" srcId="{D76636C1-C205-4106-9E87-141E9D2151BE}" destId="{1C162978-6BFC-45B2-9DDA-E5CE52676D53}" srcOrd="1" destOrd="0" presId="urn:microsoft.com/office/officeart/2005/8/layout/list1"/>
    <dgm:cxn modelId="{2BCEA024-689C-49EB-B29A-551DDCED2EAA}" type="presParOf" srcId="{D76636C1-C205-4106-9E87-141E9D2151BE}" destId="{5F560D6B-9E67-46D1-A080-D4E5EE390FC8}" srcOrd="2" destOrd="0" presId="urn:microsoft.com/office/officeart/2005/8/layout/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989196A9-FA6C-4DBB-8642-D9BC9B4610C9}" type="presOf" srcId="{16933C4D-C902-4C55-88AF-D424D0BF7C59}" destId="{F4EF00AE-F591-44AC-B840-53AC7FDB128E}" srcOrd="0" destOrd="0" presId="urn:microsoft.com/office/officeart/2005/8/layout/list1"/>
    <dgm:cxn modelId="{6EE56BB3-3BCF-46C8-9133-A291120BDD00}" type="presOf" srcId="{16933C4D-C902-4C55-88AF-D424D0BF7C59}" destId="{6EB0D57F-40AE-4221-BE6D-7A3C0DA9A37B}" srcOrd="1" destOrd="0" presId="urn:microsoft.com/office/officeart/2005/8/layout/list1"/>
    <dgm:cxn modelId="{C7DE43DB-07D0-45AF-BF9F-CEA9FE15F8A5}" type="presOf" srcId="{363C5DB9-3B5D-4B7C-8D00-DF3244519018}" destId="{F9DDFF31-DA9A-4351-8467-B683A31EBC37}" srcOrd="0" destOrd="0" presId="urn:microsoft.com/office/officeart/2005/8/layout/list1"/>
    <dgm:cxn modelId="{5CF885BA-6414-4AFE-9D30-3C4A72EBF86F}" type="presParOf" srcId="{F9DDFF31-DA9A-4351-8467-B683A31EBC37}" destId="{B8EF2FF1-9C5C-44AE-9CD5-35C258619EC0}" srcOrd="0" destOrd="0" presId="urn:microsoft.com/office/officeart/2005/8/layout/list1"/>
    <dgm:cxn modelId="{F0AF84B4-94AC-495A-B365-A8E411E51360}" type="presParOf" srcId="{B8EF2FF1-9C5C-44AE-9CD5-35C258619EC0}" destId="{F4EF00AE-F591-44AC-B840-53AC7FDB128E}" srcOrd="0" destOrd="0" presId="urn:microsoft.com/office/officeart/2005/8/layout/list1"/>
    <dgm:cxn modelId="{699E7F43-E0B4-481A-9ECF-031BA357B7D7}" type="presParOf" srcId="{B8EF2FF1-9C5C-44AE-9CD5-35C258619EC0}" destId="{6EB0D57F-40AE-4221-BE6D-7A3C0DA9A37B}" srcOrd="1" destOrd="0" presId="urn:microsoft.com/office/officeart/2005/8/layout/list1"/>
    <dgm:cxn modelId="{85415763-C5A5-4DFC-91B9-42216105E6BF}" type="presParOf" srcId="{F9DDFF31-DA9A-4351-8467-B683A31EBC37}" destId="{0C9BB2C4-2FB1-4E10-A9AC-108BB07913F3}" srcOrd="1" destOrd="0" presId="urn:microsoft.com/office/officeart/2005/8/layout/list1"/>
    <dgm:cxn modelId="{2F4D7B57-9398-40E3-AF84-1C2A9B7824BF}" type="presParOf" srcId="{F9DDFF31-DA9A-4351-8467-B683A31EBC37}" destId="{345D92CB-4CC5-40C1-B670-0F68D76771CE}" srcOrd="2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1D99-49A3-478D-A5C5-DF33B44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4294898247</TotalTime>
  <Pages>15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77</cp:revision>
  <cp:lastPrinted>2023-11-14T07:10:00Z</cp:lastPrinted>
  <dcterms:created xsi:type="dcterms:W3CDTF">2021-11-18T09:18:00Z</dcterms:created>
  <dcterms:modified xsi:type="dcterms:W3CDTF">2023-11-22T14:59:00Z</dcterms:modified>
</cp:coreProperties>
</file>