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4B" w:rsidRDefault="00A9264B" w:rsidP="00A9264B">
      <w:pPr>
        <w:pStyle w:val="a3"/>
        <w:jc w:val="center"/>
      </w:pPr>
      <w:r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4B" w:rsidRDefault="00A9264B" w:rsidP="00A9264B">
      <w:pPr>
        <w:pStyle w:val="a3"/>
        <w:jc w:val="center"/>
      </w:pPr>
    </w:p>
    <w:p w:rsidR="00A9264B" w:rsidRPr="00CC177A" w:rsidRDefault="00A9264B" w:rsidP="00A9264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177A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A9264B" w:rsidRDefault="00A9264B" w:rsidP="00A9264B">
      <w:pPr>
        <w:pStyle w:val="a3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</w:rPr>
        <w:t>Базарно-Карабулакского муниципального района</w:t>
      </w:r>
    </w:p>
    <w:p w:rsidR="00A9264B" w:rsidRDefault="00A9264B" w:rsidP="00A9264B">
      <w:pPr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</w:rPr>
        <w:t>Саратовской области</w:t>
      </w:r>
    </w:p>
    <w:p w:rsidR="00A9264B" w:rsidRPr="00326E15" w:rsidRDefault="00A9264B" w:rsidP="00A9264B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</w:rPr>
        <w:t>РАСПОРЯЖЕНИЕ</w:t>
      </w:r>
    </w:p>
    <w:p w:rsidR="00A9264B" w:rsidRDefault="00A9264B" w:rsidP="00A92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E661B">
        <w:rPr>
          <w:rFonts w:ascii="Times New Roman" w:hAnsi="Times New Roman" w:cs="Times New Roman"/>
          <w:sz w:val="24"/>
          <w:szCs w:val="24"/>
        </w:rPr>
        <w:t xml:space="preserve">  </w:t>
      </w:r>
      <w:r w:rsidR="006E661B">
        <w:rPr>
          <w:rFonts w:ascii="Times New Roman" w:hAnsi="Times New Roman" w:cs="Times New Roman"/>
          <w:sz w:val="24"/>
          <w:szCs w:val="24"/>
          <w:u w:val="single"/>
        </w:rPr>
        <w:t>26.03.2020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E66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661B" w:rsidRPr="006E661B">
        <w:rPr>
          <w:rFonts w:ascii="Times New Roman" w:hAnsi="Times New Roman" w:cs="Times New Roman"/>
          <w:sz w:val="24"/>
          <w:szCs w:val="24"/>
          <w:u w:val="single"/>
        </w:rPr>
        <w:t>122-р</w:t>
      </w:r>
    </w:p>
    <w:p w:rsidR="00A9264B" w:rsidRDefault="00A9264B" w:rsidP="00A926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Базарный Карабулак</w:t>
      </w:r>
    </w:p>
    <w:p w:rsidR="00AF77DD" w:rsidRPr="009955AE" w:rsidRDefault="00AF77DD" w:rsidP="0011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61B" w:rsidRDefault="00FA022E" w:rsidP="006E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5AE">
        <w:rPr>
          <w:rFonts w:ascii="Times New Roman" w:hAnsi="Times New Roman" w:cs="Times New Roman"/>
          <w:b/>
          <w:sz w:val="24"/>
          <w:szCs w:val="24"/>
        </w:rPr>
        <w:t>О</w:t>
      </w:r>
      <w:r w:rsidR="006E661B">
        <w:rPr>
          <w:rFonts w:ascii="Times New Roman" w:hAnsi="Times New Roman" w:cs="Times New Roman"/>
          <w:b/>
          <w:sz w:val="24"/>
          <w:szCs w:val="24"/>
        </w:rPr>
        <w:t xml:space="preserve">б определении численности </w:t>
      </w:r>
    </w:p>
    <w:p w:rsidR="006E661B" w:rsidRDefault="006E661B" w:rsidP="006E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сотрудников органов местного самоуправления, </w:t>
      </w:r>
    </w:p>
    <w:p w:rsidR="006E661B" w:rsidRDefault="006E661B" w:rsidP="006E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работников подведомственных организаций, </w:t>
      </w:r>
    </w:p>
    <w:p w:rsidR="006E661B" w:rsidRDefault="006E661B" w:rsidP="006E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30 марта по 03 апреля 2020 года</w:t>
      </w:r>
    </w:p>
    <w:p w:rsidR="00FA022E" w:rsidRPr="009955AE" w:rsidRDefault="006E661B" w:rsidP="006E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функционирование этих органов и организаций </w:t>
      </w:r>
    </w:p>
    <w:p w:rsidR="00A9264B" w:rsidRPr="009955AE" w:rsidRDefault="00A9264B" w:rsidP="00A9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8AA" w:rsidRDefault="006E661B" w:rsidP="006E66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61B"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25 марта 2020 №206 «Об объявлении в Российской Федерации нерабочих дней», во исполнение распоряжения Губернатора Саратовской области от 26 марта 2020 года №213-р «О реализации Указа Президента Российской Федерации от 25 марта 2020 года №206»:</w:t>
      </w:r>
    </w:p>
    <w:p w:rsidR="006E661B" w:rsidRDefault="006E661B" w:rsidP="006E66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61B" w:rsidRPr="006E661B" w:rsidRDefault="006E661B" w:rsidP="006E6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661B">
        <w:rPr>
          <w:rFonts w:ascii="Times New Roman" w:hAnsi="Times New Roman" w:cs="Times New Roman"/>
          <w:sz w:val="24"/>
          <w:szCs w:val="24"/>
        </w:rPr>
        <w:t>Определить численность сотрудников органов местного самоуправления, работников подведомственных организаций, обеспечивающих с 30 марта по 03 апреля 2020 года функционирование этих органов и организаций в количестве:</w:t>
      </w:r>
    </w:p>
    <w:p w:rsidR="006E661B" w:rsidRDefault="006E661B" w:rsidP="006E661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органов местного самоуправления – 72 человека;</w:t>
      </w:r>
    </w:p>
    <w:p w:rsidR="006E661B" w:rsidRDefault="006E661B" w:rsidP="006E661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подведомственные организации – 310 человек.</w:t>
      </w:r>
    </w:p>
    <w:p w:rsidR="006E661B" w:rsidRPr="006E661B" w:rsidRDefault="006E661B" w:rsidP="006E6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E66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61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руководителя аппарата администрации муниципального района </w:t>
      </w:r>
      <w:proofErr w:type="spellStart"/>
      <w:r w:rsidRPr="006E661B">
        <w:rPr>
          <w:rFonts w:ascii="Times New Roman" w:hAnsi="Times New Roman" w:cs="Times New Roman"/>
          <w:sz w:val="24"/>
          <w:szCs w:val="24"/>
        </w:rPr>
        <w:t>М.А.Монахову</w:t>
      </w:r>
      <w:proofErr w:type="spellEnd"/>
      <w:r w:rsidRPr="006E661B">
        <w:rPr>
          <w:rFonts w:ascii="Times New Roman" w:hAnsi="Times New Roman" w:cs="Times New Roman"/>
          <w:sz w:val="24"/>
          <w:szCs w:val="24"/>
        </w:rPr>
        <w:t>.</w:t>
      </w:r>
    </w:p>
    <w:p w:rsidR="006E661B" w:rsidRDefault="006E661B" w:rsidP="00072208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61B" w:rsidRDefault="006E661B" w:rsidP="00995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FF0" w:rsidRPr="003F31A9" w:rsidRDefault="00336FF0" w:rsidP="00995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995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5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О.А.Чумбаев</w:t>
      </w:r>
      <w:proofErr w:type="spellEnd"/>
    </w:p>
    <w:p w:rsidR="00A9264B" w:rsidRPr="00535D62" w:rsidRDefault="00A9264B" w:rsidP="00A9264B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264B" w:rsidRPr="00326E15" w:rsidRDefault="00A9264B" w:rsidP="00A9264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264B" w:rsidRPr="00326E15" w:rsidRDefault="00A9264B" w:rsidP="00A9264B">
      <w:pPr>
        <w:tabs>
          <w:tab w:val="left" w:pos="2700"/>
        </w:tabs>
      </w:pPr>
      <w:r>
        <w:tab/>
      </w:r>
    </w:p>
    <w:p w:rsidR="001D775B" w:rsidRDefault="001D775B"/>
    <w:sectPr w:rsidR="001D775B" w:rsidSect="009078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704"/>
    <w:multiLevelType w:val="hybridMultilevel"/>
    <w:tmpl w:val="2D100C86"/>
    <w:lvl w:ilvl="0" w:tplc="52DC49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658277E"/>
    <w:multiLevelType w:val="hybridMultilevel"/>
    <w:tmpl w:val="3FA632A6"/>
    <w:lvl w:ilvl="0" w:tplc="235A7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9226C"/>
    <w:multiLevelType w:val="hybridMultilevel"/>
    <w:tmpl w:val="911C7866"/>
    <w:lvl w:ilvl="0" w:tplc="6B506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661F7A"/>
    <w:multiLevelType w:val="hybridMultilevel"/>
    <w:tmpl w:val="7692347C"/>
    <w:lvl w:ilvl="0" w:tplc="6B1CA0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D645341"/>
    <w:multiLevelType w:val="hybridMultilevel"/>
    <w:tmpl w:val="AC48E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264B"/>
    <w:rsid w:val="000107D4"/>
    <w:rsid w:val="00070CCF"/>
    <w:rsid w:val="00072208"/>
    <w:rsid w:val="00090EEB"/>
    <w:rsid w:val="001173A4"/>
    <w:rsid w:val="001D775B"/>
    <w:rsid w:val="001E4020"/>
    <w:rsid w:val="00231E5C"/>
    <w:rsid w:val="002B7FE7"/>
    <w:rsid w:val="00336FF0"/>
    <w:rsid w:val="003D63E7"/>
    <w:rsid w:val="00410B04"/>
    <w:rsid w:val="004428AA"/>
    <w:rsid w:val="004458FF"/>
    <w:rsid w:val="00453BEC"/>
    <w:rsid w:val="004B1047"/>
    <w:rsid w:val="00507599"/>
    <w:rsid w:val="00610433"/>
    <w:rsid w:val="006411AE"/>
    <w:rsid w:val="006C369A"/>
    <w:rsid w:val="006D6376"/>
    <w:rsid w:val="006E661B"/>
    <w:rsid w:val="007C1F17"/>
    <w:rsid w:val="00807486"/>
    <w:rsid w:val="00822A32"/>
    <w:rsid w:val="00907846"/>
    <w:rsid w:val="009955AE"/>
    <w:rsid w:val="00A34B0E"/>
    <w:rsid w:val="00A9264B"/>
    <w:rsid w:val="00AE2F20"/>
    <w:rsid w:val="00AF77DD"/>
    <w:rsid w:val="00B11B18"/>
    <w:rsid w:val="00C17F5F"/>
    <w:rsid w:val="00CC177A"/>
    <w:rsid w:val="00D0709D"/>
    <w:rsid w:val="00D656D1"/>
    <w:rsid w:val="00DD200A"/>
    <w:rsid w:val="00E20C21"/>
    <w:rsid w:val="00FA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64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9264B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2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64B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34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2020-03-27T13:27:00Z</cp:lastPrinted>
  <dcterms:created xsi:type="dcterms:W3CDTF">2020-03-27T13:27:00Z</dcterms:created>
  <dcterms:modified xsi:type="dcterms:W3CDTF">2020-03-27T13:27:00Z</dcterms:modified>
</cp:coreProperties>
</file>