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83" w:rsidRPr="001A49ED" w:rsidRDefault="001C4B83" w:rsidP="001A49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A49ED">
        <w:rPr>
          <w:rFonts w:ascii="Times New Roman" w:hAnsi="Times New Roman" w:cs="Times New Roman"/>
          <w:b/>
          <w:sz w:val="28"/>
          <w:szCs w:val="28"/>
        </w:rPr>
        <w:t xml:space="preserve">Уважаемые руководители организаций и индивидуальные предприниматели, осуществляющие торговую деятельность на территории </w:t>
      </w:r>
      <w:r w:rsidR="001A49ED" w:rsidRPr="001A49ED">
        <w:rPr>
          <w:rFonts w:ascii="Times New Roman" w:hAnsi="Times New Roman" w:cs="Times New Roman"/>
          <w:b/>
          <w:sz w:val="28"/>
          <w:szCs w:val="28"/>
        </w:rPr>
        <w:t>Саратовской</w:t>
      </w:r>
      <w:r w:rsidRPr="001A49ED">
        <w:rPr>
          <w:rFonts w:ascii="Times New Roman" w:hAnsi="Times New Roman" w:cs="Times New Roman"/>
          <w:b/>
          <w:sz w:val="28"/>
          <w:szCs w:val="28"/>
        </w:rPr>
        <w:t xml:space="preserve"> области!</w:t>
      </w:r>
    </w:p>
    <w:p w:rsidR="00525F14" w:rsidRPr="00262D19" w:rsidRDefault="001C4B83" w:rsidP="00886469">
      <w:pPr>
        <w:spacing w:after="0" w:line="240" w:lineRule="auto"/>
        <w:ind w:firstLine="708"/>
        <w:rPr>
          <w:rFonts w:ascii="Times New Roman" w:hAnsi="Times New Roman" w:cs="Times New Roman"/>
          <w:spacing w:val="-2"/>
          <w:sz w:val="28"/>
          <w:szCs w:val="28"/>
        </w:rPr>
      </w:pPr>
      <w:proofErr w:type="gramStart"/>
      <w:r w:rsidRPr="00262D19">
        <w:rPr>
          <w:rFonts w:ascii="Times New Roman" w:hAnsi="Times New Roman" w:cs="Times New Roman"/>
          <w:spacing w:val="-2"/>
          <w:sz w:val="28"/>
          <w:szCs w:val="28"/>
        </w:rPr>
        <w:t>Министерство экономического развития Саратовской области в соответствии с</w:t>
      </w:r>
      <w:r w:rsidR="005C06F8" w:rsidRPr="00262D19">
        <w:rPr>
          <w:rFonts w:ascii="Times New Roman" w:hAnsi="Times New Roman" w:cs="Times New Roman"/>
          <w:spacing w:val="-2"/>
          <w:sz w:val="28"/>
          <w:szCs w:val="28"/>
        </w:rPr>
        <w:t xml:space="preserve"> частью 4 статьи 20</w:t>
      </w:r>
      <w:r w:rsidRPr="00262D19">
        <w:rPr>
          <w:rFonts w:ascii="Times New Roman" w:hAnsi="Times New Roman" w:cs="Times New Roman"/>
          <w:spacing w:val="-2"/>
          <w:sz w:val="28"/>
          <w:szCs w:val="28"/>
        </w:rPr>
        <w:t xml:space="preserve"> Федеральн</w:t>
      </w:r>
      <w:r w:rsidR="005C06F8" w:rsidRPr="00262D19">
        <w:rPr>
          <w:rFonts w:ascii="Times New Roman" w:hAnsi="Times New Roman" w:cs="Times New Roman"/>
          <w:spacing w:val="-2"/>
          <w:sz w:val="28"/>
          <w:szCs w:val="28"/>
        </w:rPr>
        <w:t>ого закона</w:t>
      </w:r>
      <w:r w:rsidRPr="00262D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300F48" w:rsidRPr="00262D19">
        <w:rPr>
          <w:rFonts w:ascii="Times New Roman" w:hAnsi="Times New Roman" w:cs="Times New Roman"/>
          <w:spacing w:val="-2"/>
          <w:sz w:val="28"/>
          <w:szCs w:val="28"/>
        </w:rPr>
        <w:t xml:space="preserve">от 28 декабря 2009 года № 381-ФЗ </w:t>
      </w:r>
      <w:r w:rsidRPr="00262D19">
        <w:rPr>
          <w:rFonts w:ascii="Times New Roman" w:hAnsi="Times New Roman" w:cs="Times New Roman"/>
          <w:spacing w:val="-2"/>
          <w:sz w:val="28"/>
          <w:szCs w:val="28"/>
        </w:rPr>
        <w:t>«Об основах государственного регулирования торговой деяте</w:t>
      </w:r>
      <w:r w:rsidR="00262D19">
        <w:rPr>
          <w:rFonts w:ascii="Times New Roman" w:hAnsi="Times New Roman" w:cs="Times New Roman"/>
          <w:spacing w:val="-2"/>
          <w:sz w:val="28"/>
          <w:szCs w:val="28"/>
        </w:rPr>
        <w:t xml:space="preserve">льности в Российской Федерации» </w:t>
      </w:r>
      <w:hyperlink r:id="rId5" w:history="1">
        <w:r w:rsidR="00262D19" w:rsidRPr="00131550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https://saratov.gov.ru/gov/auth/mineconom/NPA_MERiIP/381-%D0%A4%D0%97.docx</w:t>
        </w:r>
      </w:hyperlink>
      <w:r w:rsidR="00262D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="001A49ED" w:rsidRPr="00262D19">
        <w:rPr>
          <w:rFonts w:ascii="Times New Roman" w:hAnsi="Times New Roman" w:cs="Times New Roman"/>
          <w:spacing w:val="-2"/>
          <w:sz w:val="28"/>
          <w:szCs w:val="28"/>
        </w:rPr>
        <w:t xml:space="preserve">и </w:t>
      </w:r>
      <w:r w:rsidR="005C06F8" w:rsidRPr="00262D19">
        <w:rPr>
          <w:rFonts w:ascii="Times New Roman" w:hAnsi="Times New Roman" w:cs="Times New Roman"/>
          <w:spacing w:val="-2"/>
          <w:sz w:val="28"/>
          <w:szCs w:val="28"/>
        </w:rPr>
        <w:t xml:space="preserve">статьей 3 </w:t>
      </w:r>
      <w:r w:rsidR="001A49ED" w:rsidRPr="00262D19">
        <w:rPr>
          <w:rFonts w:ascii="Times New Roman" w:hAnsi="Times New Roman" w:cs="Times New Roman"/>
          <w:spacing w:val="-2"/>
          <w:sz w:val="28"/>
          <w:szCs w:val="28"/>
        </w:rPr>
        <w:t>Закон</w:t>
      </w:r>
      <w:r w:rsidR="005C06F8" w:rsidRPr="00262D19">
        <w:rPr>
          <w:rFonts w:ascii="Times New Roman" w:hAnsi="Times New Roman" w:cs="Times New Roman"/>
          <w:spacing w:val="-2"/>
          <w:sz w:val="28"/>
          <w:szCs w:val="28"/>
        </w:rPr>
        <w:t>а</w:t>
      </w:r>
      <w:r w:rsidR="001A49ED" w:rsidRPr="00262D19">
        <w:rPr>
          <w:rFonts w:ascii="Times New Roman" w:hAnsi="Times New Roman" w:cs="Times New Roman"/>
          <w:spacing w:val="-2"/>
          <w:sz w:val="28"/>
          <w:szCs w:val="28"/>
        </w:rPr>
        <w:t xml:space="preserve"> Саратовской области от 28 января 2011 года № 5-ЗСО «О полномочиях органов государственной</w:t>
      </w:r>
      <w:proofErr w:type="gramEnd"/>
      <w:r w:rsidR="001A49ED" w:rsidRPr="00262D19">
        <w:rPr>
          <w:rFonts w:ascii="Times New Roman" w:hAnsi="Times New Roman" w:cs="Times New Roman"/>
          <w:spacing w:val="-2"/>
          <w:sz w:val="28"/>
          <w:szCs w:val="28"/>
        </w:rPr>
        <w:t xml:space="preserve"> власти Саратовской области в сфере государственного регулирования торговой деят</w:t>
      </w:r>
      <w:r w:rsidR="00170F2F" w:rsidRPr="00262D19">
        <w:rPr>
          <w:rFonts w:ascii="Times New Roman" w:hAnsi="Times New Roman" w:cs="Times New Roman"/>
          <w:spacing w:val="-2"/>
          <w:sz w:val="28"/>
          <w:szCs w:val="28"/>
        </w:rPr>
        <w:t xml:space="preserve">ельности в Саратовской </w:t>
      </w:r>
      <w:r w:rsidR="00170F2F" w:rsidRPr="00EE069D">
        <w:rPr>
          <w:rFonts w:ascii="Times New Roman" w:hAnsi="Times New Roman" w:cs="Times New Roman"/>
          <w:spacing w:val="-2"/>
          <w:sz w:val="28"/>
          <w:szCs w:val="28"/>
        </w:rPr>
        <w:t>области»</w:t>
      </w:r>
      <w:r w:rsidR="00262D19" w:rsidRPr="00EE069D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hyperlink r:id="rId6" w:history="1">
        <w:r w:rsidR="00262D19" w:rsidRPr="00EE069D">
          <w:rPr>
            <w:rStyle w:val="a4"/>
            <w:rFonts w:ascii="Times New Roman" w:hAnsi="Times New Roman" w:cs="Times New Roman"/>
            <w:spacing w:val="-2"/>
            <w:sz w:val="28"/>
            <w:szCs w:val="28"/>
          </w:rPr>
          <w:t>https://saratov.gov.ru/gov/auth/mineconom/PRLD/RNPA_PRLD/ZSO_2011_5.pdf</w:t>
        </w:r>
      </w:hyperlink>
      <w:r w:rsidR="00262D19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262D19">
        <w:rPr>
          <w:rFonts w:ascii="Times New Roman" w:hAnsi="Times New Roman" w:cs="Times New Roman"/>
          <w:spacing w:val="-2"/>
          <w:sz w:val="28"/>
          <w:szCs w:val="28"/>
        </w:rPr>
        <w:t>осуществляет формирование Торгового реестра Саратовской области</w:t>
      </w:r>
      <w:r w:rsidR="00300F48" w:rsidRPr="00262D19">
        <w:rPr>
          <w:rFonts w:ascii="Times New Roman" w:hAnsi="Times New Roman" w:cs="Times New Roman"/>
          <w:spacing w:val="-2"/>
          <w:sz w:val="28"/>
          <w:szCs w:val="28"/>
        </w:rPr>
        <w:t>.</w:t>
      </w:r>
    </w:p>
    <w:p w:rsidR="00525F14" w:rsidRDefault="001C4B83" w:rsidP="00886469">
      <w:pPr>
        <w:spacing w:after="0" w:line="240" w:lineRule="auto"/>
        <w:ind w:firstLine="708"/>
        <w:rPr>
          <w:rFonts w:ascii="Times New Roman" w:hAnsi="Times New Roman" w:cs="Times New Roman"/>
          <w:spacing w:val="-6"/>
          <w:sz w:val="28"/>
          <w:szCs w:val="28"/>
        </w:rPr>
      </w:pPr>
      <w:r w:rsidRPr="004F6332">
        <w:rPr>
          <w:rFonts w:ascii="Times New Roman" w:hAnsi="Times New Roman" w:cs="Times New Roman"/>
          <w:spacing w:val="-6"/>
          <w:sz w:val="28"/>
          <w:szCs w:val="28"/>
        </w:rPr>
        <w:t xml:space="preserve">Торговый реестр </w:t>
      </w:r>
      <w:r w:rsidR="00300F48" w:rsidRPr="004F6332">
        <w:rPr>
          <w:rFonts w:ascii="Times New Roman" w:hAnsi="Times New Roman" w:cs="Times New Roman"/>
          <w:spacing w:val="-6"/>
          <w:sz w:val="28"/>
          <w:szCs w:val="28"/>
        </w:rPr>
        <w:t>включает</w:t>
      </w:r>
      <w:r w:rsidRPr="004F6332">
        <w:rPr>
          <w:rFonts w:ascii="Times New Roman" w:hAnsi="Times New Roman" w:cs="Times New Roman"/>
          <w:spacing w:val="-6"/>
          <w:sz w:val="28"/>
          <w:szCs w:val="28"/>
        </w:rPr>
        <w:t xml:space="preserve"> в себя сведения о хозяйствующих субъектах, осуществляющих торговую деятельность, хозяйствующих субъектах, осуществляющих поставки товаров (за исключением производителей товаров)</w:t>
      </w:r>
      <w:r w:rsidR="00300F48" w:rsidRPr="004F6332">
        <w:rPr>
          <w:rFonts w:ascii="Times New Roman" w:hAnsi="Times New Roman" w:cs="Times New Roman"/>
          <w:spacing w:val="-6"/>
          <w:sz w:val="28"/>
          <w:szCs w:val="28"/>
        </w:rPr>
        <w:t xml:space="preserve"> и о состоянии торговли на территории региона</w:t>
      </w:r>
      <w:r w:rsidR="00525F14" w:rsidRPr="004F6332">
        <w:rPr>
          <w:rFonts w:ascii="Times New Roman" w:hAnsi="Times New Roman" w:cs="Times New Roman"/>
          <w:spacing w:val="-6"/>
          <w:sz w:val="28"/>
          <w:szCs w:val="28"/>
        </w:rPr>
        <w:t xml:space="preserve">. </w:t>
      </w:r>
      <w:r w:rsidR="001A49ED" w:rsidRPr="004F6332">
        <w:rPr>
          <w:rFonts w:ascii="Times New Roman" w:hAnsi="Times New Roman" w:cs="Times New Roman"/>
          <w:spacing w:val="-6"/>
          <w:sz w:val="28"/>
          <w:szCs w:val="28"/>
        </w:rPr>
        <w:t>Форма торгового реестра, порядок его формирования и порядок предоставления информации, содержащейся в торговом реестре, утверждены</w:t>
      </w:r>
      <w:r w:rsidR="00CF5765" w:rsidRPr="004F63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7" w:history="1">
        <w:r w:rsidR="001A49ED" w:rsidRPr="004F6332">
          <w:rPr>
            <w:rStyle w:val="a4"/>
            <w:rFonts w:ascii="Times New Roman" w:hAnsi="Times New Roman" w:cs="Times New Roman"/>
            <w:color w:val="auto"/>
            <w:spacing w:val="-6"/>
            <w:sz w:val="28"/>
            <w:szCs w:val="28"/>
            <w:u w:val="none"/>
          </w:rPr>
          <w:t>приказом Министерства промышленности и торговли Российской Федерации от 16 июля 2010 года № 602</w:t>
        </w:r>
      </w:hyperlink>
      <w:r w:rsidR="00525F14" w:rsidRPr="004F6332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hyperlink r:id="rId8" w:history="1">
        <w:r w:rsidR="00525F14" w:rsidRPr="00EE069D">
          <w:rPr>
            <w:rStyle w:val="a4"/>
            <w:rFonts w:ascii="Times New Roman" w:hAnsi="Times New Roman" w:cs="Times New Roman"/>
            <w:spacing w:val="-6"/>
            <w:sz w:val="28"/>
            <w:szCs w:val="28"/>
          </w:rPr>
          <w:t>https://saratov.gov.ru/gov/auth/mineconom/PRLD/FNPA_PRLD/PPMPTRF_602_2010.pdf</w:t>
        </w:r>
      </w:hyperlink>
      <w:r w:rsidR="001A49ED" w:rsidRPr="00EE069D">
        <w:rPr>
          <w:rFonts w:ascii="Times New Roman" w:hAnsi="Times New Roman" w:cs="Times New Roman"/>
          <w:spacing w:val="-6"/>
          <w:sz w:val="28"/>
          <w:szCs w:val="28"/>
        </w:rPr>
        <w:t>.</w:t>
      </w:r>
    </w:p>
    <w:p w:rsidR="005700D7" w:rsidRDefault="001C4B83" w:rsidP="008864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9ED">
        <w:rPr>
          <w:rFonts w:ascii="Times New Roman" w:hAnsi="Times New Roman" w:cs="Times New Roman"/>
          <w:sz w:val="28"/>
          <w:szCs w:val="28"/>
        </w:rPr>
        <w:t>Торговый реестр поможет Вам найти новых поставщиков или открыть новые возможности увеличения продаж не только в своем регионе, но и на всей территории Российской Федерации. </w:t>
      </w:r>
    </w:p>
    <w:p w:rsidR="005700D7" w:rsidRDefault="001C4B83" w:rsidP="008864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9ED">
        <w:rPr>
          <w:rFonts w:ascii="Times New Roman" w:hAnsi="Times New Roman" w:cs="Times New Roman"/>
          <w:sz w:val="28"/>
          <w:szCs w:val="28"/>
        </w:rPr>
        <w:t>Обращаем отдельное внимание на важность предоставления полных и достоверных сведений о своем хозяйству</w:t>
      </w:r>
      <w:r w:rsidR="005700D7">
        <w:rPr>
          <w:rFonts w:ascii="Times New Roman" w:hAnsi="Times New Roman" w:cs="Times New Roman"/>
          <w:sz w:val="28"/>
          <w:szCs w:val="28"/>
        </w:rPr>
        <w:t>ющем субъекте для внесения их в торговый реестр. </w:t>
      </w:r>
    </w:p>
    <w:p w:rsidR="001A49ED" w:rsidRDefault="001C4B83" w:rsidP="008864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9ED">
        <w:rPr>
          <w:rFonts w:ascii="Times New Roman" w:hAnsi="Times New Roman" w:cs="Times New Roman"/>
          <w:sz w:val="28"/>
          <w:szCs w:val="28"/>
        </w:rPr>
        <w:t xml:space="preserve">Интересующую информацию вы можете получить по телефонам: </w:t>
      </w:r>
      <w:r w:rsidR="00300F48">
        <w:rPr>
          <w:rFonts w:ascii="Times New Roman" w:hAnsi="Times New Roman" w:cs="Times New Roman"/>
          <w:sz w:val="28"/>
          <w:szCs w:val="28"/>
        </w:rPr>
        <w:t>8(8452) 26-01-57, 73-41-13.</w:t>
      </w:r>
    </w:p>
    <w:p w:rsidR="001C4B83" w:rsidRPr="001A49ED" w:rsidRDefault="001C4B83" w:rsidP="008864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A49ED">
        <w:rPr>
          <w:rFonts w:ascii="Times New Roman" w:hAnsi="Times New Roman" w:cs="Times New Roman"/>
          <w:sz w:val="28"/>
          <w:szCs w:val="28"/>
        </w:rPr>
        <w:t xml:space="preserve">Сведения о хозяйствующих субъектах осуществляющих торговую деятельность, хозяйствующих субъектах, осуществляющих поставки товаров (за исключением производителей товаров) принимаются министерством экономического развития Саратовской области по адресу:  </w:t>
      </w:r>
      <w:proofErr w:type="gramStart"/>
      <w:r w:rsidRPr="001A49ED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1A49ED">
        <w:rPr>
          <w:rFonts w:ascii="Times New Roman" w:hAnsi="Times New Roman" w:cs="Times New Roman"/>
          <w:sz w:val="28"/>
          <w:szCs w:val="28"/>
        </w:rPr>
        <w:t xml:space="preserve">. Саратов, ул. </w:t>
      </w:r>
      <w:proofErr w:type="spellStart"/>
      <w:r w:rsidRPr="001A49ED">
        <w:rPr>
          <w:rFonts w:ascii="Times New Roman" w:hAnsi="Times New Roman" w:cs="Times New Roman"/>
          <w:sz w:val="28"/>
          <w:szCs w:val="28"/>
        </w:rPr>
        <w:t>Кутякова</w:t>
      </w:r>
      <w:proofErr w:type="spellEnd"/>
      <w:r w:rsidRPr="001A49ED">
        <w:rPr>
          <w:rFonts w:ascii="Times New Roman" w:hAnsi="Times New Roman" w:cs="Times New Roman"/>
          <w:sz w:val="28"/>
          <w:szCs w:val="28"/>
        </w:rPr>
        <w:t>,</w:t>
      </w:r>
      <w:r w:rsidR="00300F48">
        <w:rPr>
          <w:rFonts w:ascii="Times New Roman" w:hAnsi="Times New Roman" w:cs="Times New Roman"/>
          <w:sz w:val="28"/>
          <w:szCs w:val="28"/>
        </w:rPr>
        <w:t xml:space="preserve"> д.</w:t>
      </w:r>
      <w:r w:rsidR="00886469">
        <w:rPr>
          <w:rFonts w:ascii="Times New Roman" w:hAnsi="Times New Roman" w:cs="Times New Roman"/>
          <w:sz w:val="28"/>
          <w:szCs w:val="28"/>
        </w:rPr>
        <w:t xml:space="preserve"> </w:t>
      </w:r>
      <w:r w:rsidR="00300F48">
        <w:rPr>
          <w:rFonts w:ascii="Times New Roman" w:hAnsi="Times New Roman" w:cs="Times New Roman"/>
          <w:sz w:val="28"/>
          <w:szCs w:val="28"/>
        </w:rPr>
        <w:t>9.</w:t>
      </w:r>
    </w:p>
    <w:p w:rsidR="00067274" w:rsidRDefault="00067274" w:rsidP="00C73B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1A49ED" w:rsidRPr="00C73BB9" w:rsidRDefault="001A49ED" w:rsidP="00C73BB9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73BB9">
        <w:rPr>
          <w:rFonts w:ascii="Times New Roman" w:hAnsi="Times New Roman" w:cs="Times New Roman"/>
          <w:sz w:val="28"/>
          <w:szCs w:val="28"/>
          <w:u w:val="single"/>
        </w:rPr>
        <w:t>Как подать информацию в Торговый реестр?</w:t>
      </w:r>
    </w:p>
    <w:p w:rsidR="00961692" w:rsidRDefault="001C4B83" w:rsidP="00C73BB9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765">
        <w:rPr>
          <w:rFonts w:ascii="Times New Roman" w:hAnsi="Times New Roman" w:cs="Times New Roman"/>
          <w:b/>
          <w:sz w:val="28"/>
          <w:szCs w:val="28"/>
        </w:rPr>
        <w:t>Шаг 1.Подготовить пакет документов:</w:t>
      </w:r>
    </w:p>
    <w:p w:rsidR="00961692" w:rsidRDefault="00961692" w:rsidP="0088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1C4B83" w:rsidRPr="00CF5765">
        <w:rPr>
          <w:rFonts w:ascii="Times New Roman" w:hAnsi="Times New Roman" w:cs="Times New Roman"/>
          <w:sz w:val="28"/>
          <w:szCs w:val="28"/>
        </w:rPr>
        <w:t>Заявление о внес</w:t>
      </w:r>
      <w:r>
        <w:rPr>
          <w:rFonts w:ascii="Times New Roman" w:hAnsi="Times New Roman" w:cs="Times New Roman"/>
          <w:sz w:val="28"/>
          <w:szCs w:val="28"/>
        </w:rPr>
        <w:t xml:space="preserve">ении сведений в торговый реестр </w:t>
      </w:r>
      <w:r w:rsidR="001C4B83" w:rsidRPr="00961692">
        <w:rPr>
          <w:rFonts w:ascii="Times New Roman" w:hAnsi="Times New Roman" w:cs="Times New Roman"/>
          <w:sz w:val="28"/>
          <w:szCs w:val="28"/>
        </w:rPr>
        <w:t>(</w:t>
      </w:r>
      <w:r w:rsidR="00DB796A" w:rsidRPr="00961692">
        <w:rPr>
          <w:rFonts w:ascii="Times New Roman" w:hAnsi="Times New Roman" w:cs="Times New Roman"/>
          <w:sz w:val="28"/>
          <w:szCs w:val="28"/>
        </w:rPr>
        <w:t>в свободной форме</w:t>
      </w:r>
      <w:r w:rsidR="001C4B83" w:rsidRPr="00961692">
        <w:rPr>
          <w:rFonts w:ascii="Times New Roman" w:hAnsi="Times New Roman" w:cs="Times New Roman"/>
          <w:sz w:val="28"/>
          <w:szCs w:val="28"/>
        </w:rPr>
        <w:t>)</w:t>
      </w:r>
    </w:p>
    <w:p w:rsidR="00CF5765" w:rsidRPr="00961692" w:rsidRDefault="00961692" w:rsidP="0088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61692">
        <w:rPr>
          <w:rFonts w:ascii="Times New Roman" w:hAnsi="Times New Roman" w:cs="Times New Roman"/>
          <w:sz w:val="28"/>
          <w:szCs w:val="28"/>
        </w:rPr>
        <w:t xml:space="preserve">б) </w:t>
      </w:r>
      <w:r w:rsidR="001C4B83" w:rsidRPr="00961692">
        <w:rPr>
          <w:rFonts w:ascii="Times New Roman" w:hAnsi="Times New Roman" w:cs="Times New Roman"/>
          <w:sz w:val="28"/>
          <w:szCs w:val="28"/>
        </w:rPr>
        <w:t>Информация о хозяйствующем субъекте</w:t>
      </w:r>
      <w:r w:rsidRPr="00961692">
        <w:rPr>
          <w:rFonts w:ascii="Times New Roman" w:hAnsi="Times New Roman" w:cs="Times New Roman"/>
          <w:sz w:val="28"/>
          <w:szCs w:val="28"/>
        </w:rPr>
        <w:t xml:space="preserve">, представляемая заявителем для </w:t>
      </w:r>
      <w:r w:rsidR="001C4B83" w:rsidRPr="00961692">
        <w:rPr>
          <w:rFonts w:ascii="Times New Roman" w:hAnsi="Times New Roman" w:cs="Times New Roman"/>
          <w:sz w:val="28"/>
          <w:szCs w:val="28"/>
        </w:rPr>
        <w:t>внесения</w:t>
      </w:r>
      <w:r w:rsidRPr="00961692">
        <w:rPr>
          <w:rFonts w:ascii="Times New Roman" w:hAnsi="Times New Roman" w:cs="Times New Roman"/>
          <w:sz w:val="28"/>
          <w:szCs w:val="28"/>
        </w:rPr>
        <w:t xml:space="preserve"> в торговый реестр https://saratov.gov.ru/gov/auth/mineconom/PRLD/TR.php</w:t>
      </w:r>
    </w:p>
    <w:p w:rsidR="00CF5765" w:rsidRPr="00CF5765" w:rsidRDefault="001C4B83" w:rsidP="0088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65">
        <w:rPr>
          <w:rFonts w:ascii="Times New Roman" w:hAnsi="Times New Roman" w:cs="Times New Roman"/>
          <w:sz w:val="28"/>
          <w:szCs w:val="28"/>
        </w:rPr>
        <w:lastRenderedPageBreak/>
        <w:t>в) Информация о торговых объектах хозяйствующего субъекта, осуществляющего торговую деятельность и представляемая для внесения в торговый реестр</w:t>
      </w:r>
      <w:r w:rsidR="00CF5765">
        <w:rPr>
          <w:rFonts w:ascii="Times New Roman" w:hAnsi="Times New Roman" w:cs="Times New Roman"/>
          <w:sz w:val="28"/>
          <w:szCs w:val="28"/>
        </w:rPr>
        <w:t xml:space="preserve"> </w:t>
      </w:r>
      <w:r w:rsidR="00961692" w:rsidRPr="00961692">
        <w:rPr>
          <w:rFonts w:ascii="Times New Roman" w:hAnsi="Times New Roman" w:cs="Times New Roman"/>
          <w:sz w:val="28"/>
          <w:szCs w:val="28"/>
        </w:rPr>
        <w:t>https://saratov.gov.ru/gov/auth/mineconom/PRLD/TR.php</w:t>
      </w:r>
    </w:p>
    <w:p w:rsidR="00961692" w:rsidRDefault="001C4B83" w:rsidP="0088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65">
        <w:rPr>
          <w:rFonts w:ascii="Times New Roman" w:hAnsi="Times New Roman" w:cs="Times New Roman"/>
          <w:sz w:val="28"/>
          <w:szCs w:val="28"/>
        </w:rPr>
        <w:t>г) Информация об объектах хозяйствующего субъекта, осуществляющего поставки товаров и представляемая для внесения в торговый реестр</w:t>
      </w:r>
      <w:r w:rsidR="00961692">
        <w:rPr>
          <w:rFonts w:ascii="Times New Roman" w:hAnsi="Times New Roman" w:cs="Times New Roman"/>
          <w:sz w:val="28"/>
          <w:szCs w:val="28"/>
        </w:rPr>
        <w:t xml:space="preserve"> </w:t>
      </w:r>
      <w:r w:rsidR="00961692" w:rsidRPr="00961692">
        <w:rPr>
          <w:rFonts w:ascii="Times New Roman" w:hAnsi="Times New Roman" w:cs="Times New Roman"/>
          <w:sz w:val="28"/>
          <w:szCs w:val="28"/>
        </w:rPr>
        <w:t>https://saratov.gov.ru/gov/auth/mineconom/PRLD/TR.php</w:t>
      </w:r>
    </w:p>
    <w:p w:rsidR="00961692" w:rsidRDefault="001C4B83" w:rsidP="0088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576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F5765">
        <w:rPr>
          <w:rFonts w:ascii="Times New Roman" w:hAnsi="Times New Roman" w:cs="Times New Roman"/>
          <w:sz w:val="28"/>
          <w:szCs w:val="28"/>
        </w:rPr>
        <w:t xml:space="preserve">) Заверенная предпринимателем (с печатью и подписью руководителя хозяйствующего субъекта) копия свидетельства о государственной регистрации юридического лица или индивидуального </w:t>
      </w:r>
      <w:r w:rsidR="00961692">
        <w:rPr>
          <w:rFonts w:ascii="Times New Roman" w:hAnsi="Times New Roman" w:cs="Times New Roman"/>
          <w:sz w:val="28"/>
          <w:szCs w:val="28"/>
        </w:rPr>
        <w:t>предпринимателя;</w:t>
      </w:r>
    </w:p>
    <w:p w:rsidR="00CF5765" w:rsidRDefault="001C4B83" w:rsidP="0088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65">
        <w:rPr>
          <w:rFonts w:ascii="Times New Roman" w:hAnsi="Times New Roman" w:cs="Times New Roman"/>
          <w:sz w:val="28"/>
          <w:szCs w:val="28"/>
        </w:rPr>
        <w:t>е) Заверенная в установленном порядке копия свидетельства о постановке на учет в налоговом органе по месту нахождения на территории Российской Федерации (кроме случаев, когда заверенная в установленном порядке отметка о постановке на учет в налоговой инспекции сделана на свидетельстве о государственной регистрации, с</w:t>
      </w:r>
      <w:r w:rsidR="00CF5765">
        <w:rPr>
          <w:rFonts w:ascii="Times New Roman" w:hAnsi="Times New Roman" w:cs="Times New Roman"/>
          <w:sz w:val="28"/>
          <w:szCs w:val="28"/>
        </w:rPr>
        <w:t xml:space="preserve"> указанием </w:t>
      </w:r>
      <w:r w:rsidRPr="00CF5765">
        <w:rPr>
          <w:rFonts w:ascii="Times New Roman" w:hAnsi="Times New Roman" w:cs="Times New Roman"/>
          <w:sz w:val="28"/>
          <w:szCs w:val="28"/>
        </w:rPr>
        <w:t>идентификационного номера налогоплательщика (ИНН)); </w:t>
      </w:r>
    </w:p>
    <w:p w:rsidR="00CF5765" w:rsidRPr="00CF5765" w:rsidRDefault="001C4B83" w:rsidP="0088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F5765">
        <w:rPr>
          <w:rFonts w:ascii="Times New Roman" w:hAnsi="Times New Roman" w:cs="Times New Roman"/>
          <w:sz w:val="28"/>
          <w:szCs w:val="28"/>
        </w:rPr>
        <w:t>ж) Копии документов, подтверждающих информацию хозяйствующего субъекта, осуществляющего торговую деятельность, о принадлежащих ему торговых объектах (копии документов предоставляются на каждый объект, вносимый в торговый реестр); </w:t>
      </w:r>
    </w:p>
    <w:p w:rsidR="00CF5765" w:rsidRDefault="001C4B83" w:rsidP="0088646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CF576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F5765">
        <w:rPr>
          <w:rFonts w:ascii="Times New Roman" w:hAnsi="Times New Roman" w:cs="Times New Roman"/>
          <w:sz w:val="28"/>
          <w:szCs w:val="28"/>
        </w:rPr>
        <w:t>) Копии документов, подтверждающих информацию хозяйствующего субъекта об объектах хозяйствующего субъекта, осуществляющего поставки товаров (копии документов предоставляют</w:t>
      </w:r>
      <w:r w:rsidR="00CF5765" w:rsidRPr="00CF5765">
        <w:rPr>
          <w:rFonts w:ascii="Times New Roman" w:hAnsi="Times New Roman" w:cs="Times New Roman"/>
          <w:sz w:val="28"/>
          <w:szCs w:val="28"/>
        </w:rPr>
        <w:t xml:space="preserve">ся на каждый объект, вносимый в </w:t>
      </w:r>
      <w:r w:rsidRPr="00CF5765">
        <w:rPr>
          <w:rFonts w:ascii="Times New Roman" w:hAnsi="Times New Roman" w:cs="Times New Roman"/>
          <w:sz w:val="28"/>
          <w:szCs w:val="28"/>
        </w:rPr>
        <w:t>торговый</w:t>
      </w:r>
      <w:r w:rsidR="00CF5765" w:rsidRPr="00CF5765">
        <w:rPr>
          <w:rFonts w:ascii="Times New Roman" w:hAnsi="Times New Roman" w:cs="Times New Roman"/>
          <w:sz w:val="28"/>
          <w:szCs w:val="28"/>
        </w:rPr>
        <w:t xml:space="preserve"> </w:t>
      </w:r>
      <w:r w:rsidRPr="00CF5765">
        <w:rPr>
          <w:rFonts w:ascii="Times New Roman" w:hAnsi="Times New Roman" w:cs="Times New Roman"/>
          <w:sz w:val="28"/>
          <w:szCs w:val="28"/>
        </w:rPr>
        <w:t>реестр).</w:t>
      </w:r>
    </w:p>
    <w:p w:rsidR="00CF5765" w:rsidRDefault="00CF5765" w:rsidP="00C73BB9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Шаг </w:t>
      </w:r>
      <w:r w:rsidR="001C4B83" w:rsidRPr="00CF5765">
        <w:rPr>
          <w:rFonts w:ascii="Times New Roman" w:hAnsi="Times New Roman" w:cs="Times New Roman"/>
          <w:b/>
          <w:sz w:val="28"/>
          <w:szCs w:val="28"/>
        </w:rPr>
        <w:t>2. Передать пакет документов в министерство экономического развития Саратовской области по адресу: </w:t>
      </w:r>
      <w:proofErr w:type="gramStart"/>
      <w:r w:rsidR="00300F48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="00300F48">
        <w:rPr>
          <w:rFonts w:ascii="Times New Roman" w:hAnsi="Times New Roman" w:cs="Times New Roman"/>
          <w:b/>
          <w:sz w:val="28"/>
          <w:szCs w:val="28"/>
        </w:rPr>
        <w:t xml:space="preserve">. Саратов, ул. </w:t>
      </w:r>
      <w:proofErr w:type="spellStart"/>
      <w:r w:rsidR="00300F48">
        <w:rPr>
          <w:rFonts w:ascii="Times New Roman" w:hAnsi="Times New Roman" w:cs="Times New Roman"/>
          <w:b/>
          <w:sz w:val="28"/>
          <w:szCs w:val="28"/>
        </w:rPr>
        <w:t>Кутякова</w:t>
      </w:r>
      <w:proofErr w:type="spellEnd"/>
      <w:r w:rsidR="00300F48">
        <w:rPr>
          <w:rFonts w:ascii="Times New Roman" w:hAnsi="Times New Roman" w:cs="Times New Roman"/>
          <w:b/>
          <w:sz w:val="28"/>
          <w:szCs w:val="28"/>
        </w:rPr>
        <w:t>, д.</w:t>
      </w:r>
      <w:r w:rsidR="00C73BB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00F48">
        <w:rPr>
          <w:rFonts w:ascii="Times New Roman" w:hAnsi="Times New Roman" w:cs="Times New Roman"/>
          <w:b/>
          <w:sz w:val="28"/>
          <w:szCs w:val="28"/>
        </w:rPr>
        <w:t>9</w:t>
      </w:r>
      <w:r w:rsidR="00300F48" w:rsidRPr="00300F48">
        <w:rPr>
          <w:rFonts w:ascii="Times New Roman" w:hAnsi="Times New Roman" w:cs="Times New Roman"/>
          <w:b/>
          <w:sz w:val="28"/>
          <w:szCs w:val="28"/>
        </w:rPr>
        <w:t>, телефоны для связи: 8(8452) 26-01-57, 73-41-13.</w:t>
      </w:r>
    </w:p>
    <w:p w:rsidR="00493803" w:rsidRPr="00CF5765" w:rsidRDefault="001C4B83" w:rsidP="0088646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CF5765">
        <w:rPr>
          <w:rFonts w:ascii="Times New Roman" w:hAnsi="Times New Roman" w:cs="Times New Roman"/>
          <w:sz w:val="28"/>
          <w:szCs w:val="28"/>
        </w:rPr>
        <w:t>При изменении сведений о хозяйствующих субъектах осуществляющих торговую деятельность, хозяйствующих субъектах, осуществляющих поставки товаров (за исключением производителей товаров) или прекращении деятельности хозяйствующего субъекта нужно подать </w:t>
      </w:r>
      <w:hyperlink r:id="rId9" w:tgtFrame="_self" w:history="1">
        <w:r w:rsidRPr="00CF5765">
          <w:rPr>
            <w:rFonts w:ascii="Times New Roman" w:hAnsi="Times New Roman" w:cs="Times New Roman"/>
            <w:sz w:val="28"/>
            <w:szCs w:val="28"/>
          </w:rPr>
          <w:t>заявление на корректировку данных</w:t>
        </w:r>
      </w:hyperlink>
      <w:r w:rsidRPr="00CF5765">
        <w:rPr>
          <w:rFonts w:ascii="Times New Roman" w:hAnsi="Times New Roman" w:cs="Times New Roman"/>
          <w:sz w:val="28"/>
          <w:szCs w:val="28"/>
        </w:rPr>
        <w:t>, ранее включенных в торговый реестр или заявление об исключении из торгового реестра. </w:t>
      </w:r>
      <w:r w:rsidRPr="00CF5765">
        <w:rPr>
          <w:rFonts w:ascii="Times New Roman" w:hAnsi="Times New Roman" w:cs="Times New Roman"/>
          <w:sz w:val="28"/>
          <w:szCs w:val="28"/>
        </w:rPr>
        <w:br/>
      </w:r>
    </w:p>
    <w:sectPr w:rsidR="00493803" w:rsidRPr="00CF5765" w:rsidSect="002942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1C4B83"/>
    <w:rsid w:val="00067274"/>
    <w:rsid w:val="00136C0A"/>
    <w:rsid w:val="00170F2F"/>
    <w:rsid w:val="001A49ED"/>
    <w:rsid w:val="001C4B83"/>
    <w:rsid w:val="001D1628"/>
    <w:rsid w:val="00213404"/>
    <w:rsid w:val="00262D19"/>
    <w:rsid w:val="00294299"/>
    <w:rsid w:val="002D5847"/>
    <w:rsid w:val="00300F48"/>
    <w:rsid w:val="004136F0"/>
    <w:rsid w:val="004F6332"/>
    <w:rsid w:val="00525F14"/>
    <w:rsid w:val="005700D7"/>
    <w:rsid w:val="005C06F8"/>
    <w:rsid w:val="006021AB"/>
    <w:rsid w:val="007B6DEF"/>
    <w:rsid w:val="00886469"/>
    <w:rsid w:val="00961692"/>
    <w:rsid w:val="00C73BB9"/>
    <w:rsid w:val="00CF5765"/>
    <w:rsid w:val="00DB796A"/>
    <w:rsid w:val="00DD5205"/>
    <w:rsid w:val="00E71E09"/>
    <w:rsid w:val="00EE069D"/>
    <w:rsid w:val="00F91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299"/>
  </w:style>
  <w:style w:type="paragraph" w:styleId="1">
    <w:name w:val="heading 1"/>
    <w:basedOn w:val="a"/>
    <w:link w:val="10"/>
    <w:uiPriority w:val="9"/>
    <w:qFormat/>
    <w:rsid w:val="001C4B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C4B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C4B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C4B8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C4B83"/>
  </w:style>
  <w:style w:type="character" w:styleId="a3">
    <w:name w:val="Strong"/>
    <w:basedOn w:val="a0"/>
    <w:uiPriority w:val="22"/>
    <w:qFormat/>
    <w:rsid w:val="001C4B83"/>
    <w:rPr>
      <w:b/>
      <w:bCs/>
    </w:rPr>
  </w:style>
  <w:style w:type="character" w:styleId="a4">
    <w:name w:val="Hyperlink"/>
    <w:basedOn w:val="a0"/>
    <w:uiPriority w:val="99"/>
    <w:unhideWhenUsed/>
    <w:rsid w:val="001C4B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86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aratov.gov.ru/gov/auth/mineconom/PRLD/FNPA_PRLD/PPMPTRF_602_2010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inprom.samregion.ru/wp-content/uploads/sites/9/2019/07/602_prikaz_minpromtorga_rf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saratov.gov.ru/gov/auth/mineconom/PRLD/RNPA_PRLD/ZSO_2011_5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saratov.gov.ru/gov/auth/mineconom/NPA_MERiIP/381-%D0%A4%D0%97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mtorg.volgograd.ru/docs/current-activity/trade/service/trade/Zayavlenie_o_vnesenii_izmenenii.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EBAA85-055C-4AA0-BE58-3A6408F7E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722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shelestovaav</dc:creator>
  <cp:lastModifiedBy>Xvalin</cp:lastModifiedBy>
  <cp:revision>14</cp:revision>
  <dcterms:created xsi:type="dcterms:W3CDTF">2022-05-25T13:09:00Z</dcterms:created>
  <dcterms:modified xsi:type="dcterms:W3CDTF">2023-05-30T09:17:00Z</dcterms:modified>
</cp:coreProperties>
</file>