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A" w:rsidRPr="00A31A4A" w:rsidRDefault="00A31A4A" w:rsidP="00A31A4A">
      <w:pPr>
        <w:spacing w:line="240" w:lineRule="auto"/>
        <w:jc w:val="center"/>
        <w:outlineLvl w:val="0"/>
        <w:rPr>
          <w:rFonts w:ascii="Arial" w:eastAsia="Times New Roman" w:hAnsi="Arial" w:cs="Arial"/>
          <w:b/>
          <w:smallCaps w:val="0"/>
          <w:color w:val="000000"/>
          <w:spacing w:val="3"/>
          <w:kern w:val="36"/>
          <w:sz w:val="27"/>
          <w:szCs w:val="27"/>
          <w:lang w:eastAsia="ru-RU"/>
        </w:rPr>
      </w:pPr>
      <w:r w:rsidRPr="00A31A4A">
        <w:rPr>
          <w:rFonts w:ascii="Arial" w:eastAsia="Times New Roman" w:hAnsi="Arial" w:cs="Arial"/>
          <w:b/>
          <w:smallCaps w:val="0"/>
          <w:color w:val="000000"/>
          <w:spacing w:val="3"/>
          <w:kern w:val="36"/>
          <w:sz w:val="27"/>
          <w:szCs w:val="27"/>
          <w:lang w:eastAsia="ru-RU"/>
        </w:rPr>
        <w:t>Постановление правительства Саратовской области от 16 февраля 2022 года № 93-П "О внесении изменений в постановление Правительства Саратовской области от 26 марта 2020 года № 208-П"</w:t>
      </w:r>
    </w:p>
    <w:p w:rsidR="00A31A4A" w:rsidRPr="00A31A4A" w:rsidRDefault="00A31A4A" w:rsidP="00A31A4A">
      <w:pPr>
        <w:spacing w:after="9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Дата подписания 16 февраля 2022 г.</w:t>
      </w:r>
      <w:r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 xml:space="preserve"> 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Опубликован 18 февраля 2022 г.</w:t>
      </w:r>
      <w:r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 xml:space="preserve"> 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sz w:val="20"/>
          <w:szCs w:val="20"/>
          <w:lang w:eastAsia="ru-RU"/>
        </w:rPr>
        <w:t>Вступает в силу 21 февраля 2022 г.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На основании Устава (Основного Закона) Саратовской области, предложения Главного государственного санитарного врача по Саратовской области от 15 февраля 2022 года № 5 Правительство Саратовской области </w:t>
      </w:r>
      <w:r w:rsidRPr="00A31A4A"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>постановляет: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1. Внести в постановление Правительства Саратовской области </w:t>
      </w:r>
      <w:hyperlink r:id="rId4" w:history="1">
        <w:r w:rsidRPr="00A31A4A">
          <w:rPr>
            <w:rFonts w:ascii="Arial" w:eastAsia="Times New Roman" w:hAnsi="Arial" w:cs="Arial"/>
            <w:bCs w:val="0"/>
            <w:smallCaps w:val="0"/>
            <w:color w:val="1F77BB"/>
            <w:spacing w:val="3"/>
            <w:u w:val="single"/>
            <w:lang w:eastAsia="ru-RU"/>
          </w:rPr>
          <w:t>от 26 марта 2020 года № 208-П</w:t>
        </w:r>
      </w:hyperlink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 "О введении ограничительных мероприятий в связи с угрозой распространения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19)" следующие изменения: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части второй пункта 1.1: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четвертым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четвертый считать абзацем пятым;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части второй пункта 1.2: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четвертым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четвертый считать абзацем пятым;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части третьей пункта 1.3: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четвертым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четвертый считать абзацем пятым;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части четвертой пункта 1.4: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четвертым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, полученного с использованием федеральной государственной информационной системы "Единый портал государственных и муниципальных услуг 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lastRenderedPageBreak/>
        <w:t>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четвертый считать абзацем пятым;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части четвертой пункта 1.7: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четвертым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четвертый считать абзацем пятым;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части второй пункта 1.14: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четвертым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четвертый считать абзацем пятым;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пункте 1.23: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пятнадцатым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пятнадцатый считать абзацем шестнадцатым;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в пункте 1.24: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дополнить абзацем четвертым следующего содержания: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"либо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(любым из методов)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;"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абзац четвертый считать абзацем пятым;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пункт 1.26 изложить в следующей редакции:</w:t>
      </w:r>
    </w:p>
    <w:p w:rsidR="00A31A4A" w:rsidRPr="00A31A4A" w:rsidRDefault="00A31A4A" w:rsidP="00A31A4A">
      <w:pPr>
        <w:spacing w:after="300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lastRenderedPageBreak/>
        <w:t xml:space="preserve">"1.26. 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Установить, что до стабилизации эпидемиологической обстановки допуск военнослужащих и иных лиц, приравненных к ним, в случае отсутствия у них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, в объекты и на мероприятия, в отношении которых настоящим постановлением установлено ограничение в виде доступа на указанные объекты и мероприятия исключительно при условии наличия 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)" (</w:t>
      </w:r>
      <w:proofErr w:type="spellStart"/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подтверждается получение гражданами второго компонента вакцины от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 xml:space="preserve">19), прошедшей государственную регистрацию в Российской Федерации, или однокомпонентной вакцины, 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подтверждается то, что они перенесли новую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коронавирусную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инфекцию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 и с даты их выздоровления прошло не более шести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календарных месяцев, либо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QR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кода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, полученного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gosuslugi.ru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), которым подтверждаются сведения о положительных результатах исследований на наличие антител (иммуноглобулинов G) к возбудителю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 xml:space="preserve">19) (любым из методов), либо справки, подтверждающей наличие медицинского отвода от вакцинации против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инфекции (COVID</w:t>
      </w: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noBreakHyphen/>
        <w:t>19), выданной врачебной комиссией медицинской организации, где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наблюдается пациент по заболеванию, являющемуся медицинским отводом, осуществляется при предъявлении ими медицинского документа по форме, утвержденной соответствующим федеральным органом исполнительной власти, и выданного подведомственными ему медицинскими организациями, подтверждающего перенесенное заболевание новой </w:t>
      </w:r>
      <w:proofErr w:type="spell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коронавирусной</w:t>
      </w:r>
      <w:proofErr w:type="spell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инфекцией и с даты выздоровления прошло не более шести календарных месяцев или факт вакцинации (содержащего фамилию, имя, отчество вакцинируемого, номер (серию) введенной вакцины и дату вакцинации), а также</w:t>
      </w:r>
      <w:proofErr w:type="gramEnd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 xml:space="preserve"> документа, удостоверяющего личность</w:t>
      </w:r>
      <w:proofErr w:type="gramStart"/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.".</w:t>
      </w:r>
      <w:proofErr w:type="gramEnd"/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  <w:t>3. Настоящее постановление вступает в силу с 21 февраля 2022 года.</w:t>
      </w:r>
    </w:p>
    <w:p w:rsidR="00A31A4A" w:rsidRPr="00A31A4A" w:rsidRDefault="00A31A4A" w:rsidP="00A31A4A">
      <w:pPr>
        <w:spacing w:after="300" w:line="240" w:lineRule="auto"/>
        <w:textAlignment w:val="top"/>
        <w:rPr>
          <w:rFonts w:ascii="Arial" w:eastAsia="Times New Roman" w:hAnsi="Arial" w:cs="Arial"/>
          <w:bCs w:val="0"/>
          <w:smallCaps w:val="0"/>
          <w:color w:val="000000"/>
          <w:spacing w:val="3"/>
          <w:lang w:eastAsia="ru-RU"/>
        </w:rPr>
      </w:pPr>
      <w:r w:rsidRPr="00A31A4A"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 xml:space="preserve">Вице-губернатор Саратовской области - </w:t>
      </w:r>
      <w:r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 xml:space="preserve">                                                                              </w:t>
      </w:r>
      <w:r w:rsidRPr="00A31A4A"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>Председатель Правительства Саратовской области</w:t>
      </w:r>
      <w:r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 xml:space="preserve">                                                                                          </w:t>
      </w:r>
      <w:r w:rsidRPr="00A31A4A"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 xml:space="preserve"> Р.В.</w:t>
      </w:r>
      <w:r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 xml:space="preserve">   </w:t>
      </w:r>
      <w:proofErr w:type="spellStart"/>
      <w:r w:rsidRPr="00A31A4A">
        <w:rPr>
          <w:rFonts w:ascii="Arial" w:eastAsia="Times New Roman" w:hAnsi="Arial" w:cs="Arial"/>
          <w:b/>
          <w:smallCaps w:val="0"/>
          <w:color w:val="000000"/>
          <w:spacing w:val="3"/>
          <w:lang w:eastAsia="ru-RU"/>
        </w:rPr>
        <w:t>Бусаргин</w:t>
      </w:r>
      <w:proofErr w:type="spellEnd"/>
    </w:p>
    <w:p w:rsidR="00946D7C" w:rsidRDefault="00946D7C" w:rsidP="00A31A4A">
      <w:pPr>
        <w:spacing w:line="240" w:lineRule="auto"/>
      </w:pPr>
    </w:p>
    <w:sectPr w:rsidR="00946D7C" w:rsidSect="00A31A4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4A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5BD"/>
    <w:rsid w:val="000935E1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5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BF"/>
    <w:rsid w:val="00134465"/>
    <w:rsid w:val="00134545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EF"/>
    <w:rsid w:val="00253F07"/>
    <w:rsid w:val="00253F44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8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A"/>
    <w:rsid w:val="003A12FC"/>
    <w:rsid w:val="003A1309"/>
    <w:rsid w:val="003A1423"/>
    <w:rsid w:val="003A143A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DA7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04"/>
    <w:rsid w:val="003E265A"/>
    <w:rsid w:val="003E271A"/>
    <w:rsid w:val="003E2750"/>
    <w:rsid w:val="003E2780"/>
    <w:rsid w:val="003E2892"/>
    <w:rsid w:val="003E28E3"/>
    <w:rsid w:val="003E295C"/>
    <w:rsid w:val="003E299F"/>
    <w:rsid w:val="003E2A28"/>
    <w:rsid w:val="003E2BA5"/>
    <w:rsid w:val="003E2BD0"/>
    <w:rsid w:val="003E2BFF"/>
    <w:rsid w:val="003E2C12"/>
    <w:rsid w:val="003E2CB9"/>
    <w:rsid w:val="003E2CB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1E"/>
    <w:rsid w:val="00410A82"/>
    <w:rsid w:val="00410AEF"/>
    <w:rsid w:val="00410B44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0E0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0B1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E4"/>
    <w:rsid w:val="004E5C59"/>
    <w:rsid w:val="004E5C67"/>
    <w:rsid w:val="004E5CAE"/>
    <w:rsid w:val="004E5CD3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62"/>
    <w:rsid w:val="00524386"/>
    <w:rsid w:val="00524396"/>
    <w:rsid w:val="00524409"/>
    <w:rsid w:val="0052444C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09"/>
    <w:rsid w:val="00567592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572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6D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20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0B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4B9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A3"/>
    <w:rsid w:val="00630908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4F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5E"/>
    <w:rsid w:val="00722FA2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E8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EFF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B2"/>
    <w:rsid w:val="00773EF8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A7"/>
    <w:rsid w:val="007D33B0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9B8"/>
    <w:rsid w:val="00811A0E"/>
    <w:rsid w:val="00811A8C"/>
    <w:rsid w:val="00811AA3"/>
    <w:rsid w:val="00811B2B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C41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0C0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1B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6F"/>
    <w:rsid w:val="009E57A9"/>
    <w:rsid w:val="009E580D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C67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14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81"/>
    <w:rsid w:val="00A23FE3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4A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1F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57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1A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E22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EE"/>
    <w:rsid w:val="00B077F5"/>
    <w:rsid w:val="00B078E9"/>
    <w:rsid w:val="00B078F6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2CD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76"/>
    <w:rsid w:val="00BA0EA2"/>
    <w:rsid w:val="00BA107F"/>
    <w:rsid w:val="00BA109F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669"/>
    <w:rsid w:val="00BA668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32D"/>
    <w:rsid w:val="00BC134A"/>
    <w:rsid w:val="00BC1350"/>
    <w:rsid w:val="00BC1353"/>
    <w:rsid w:val="00BC13CB"/>
    <w:rsid w:val="00BC13F8"/>
    <w:rsid w:val="00BC1439"/>
    <w:rsid w:val="00BC143D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793"/>
    <w:rsid w:val="00C30846"/>
    <w:rsid w:val="00C30854"/>
    <w:rsid w:val="00C3085D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3D9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DD1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C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B38"/>
    <w:rsid w:val="00D53C47"/>
    <w:rsid w:val="00D53C58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40"/>
    <w:rsid w:val="00D71F9B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CF0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356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96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E80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C0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A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19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1A"/>
    <w:rsid w:val="00F40E3F"/>
    <w:rsid w:val="00F40E5B"/>
    <w:rsid w:val="00F40EB4"/>
    <w:rsid w:val="00F40F04"/>
    <w:rsid w:val="00F40FB6"/>
    <w:rsid w:val="00F40FB7"/>
    <w:rsid w:val="00F40FCF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4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59A"/>
    <w:rsid w:val="00F935A3"/>
    <w:rsid w:val="00F935D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ACB"/>
    <w:rsid w:val="00F97AFB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C4C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A31A4A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A4A"/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A4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A31A4A"/>
  </w:style>
  <w:style w:type="character" w:styleId="a4">
    <w:name w:val="Strong"/>
    <w:basedOn w:val="a0"/>
    <w:uiPriority w:val="22"/>
    <w:qFormat/>
    <w:rsid w:val="00A31A4A"/>
    <w:rPr>
      <w:b/>
      <w:bCs/>
    </w:rPr>
  </w:style>
  <w:style w:type="character" w:styleId="a5">
    <w:name w:val="Hyperlink"/>
    <w:basedOn w:val="a0"/>
    <w:uiPriority w:val="99"/>
    <w:semiHidden/>
    <w:unhideWhenUsed/>
    <w:rsid w:val="00A31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07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93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65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35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65122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1/11/05/saratov-post94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1091</Words>
  <Characters>6224</Characters>
  <Application>Microsoft Office Word</Application>
  <DocSecurity>0</DocSecurity>
  <Lines>51</Lines>
  <Paragraphs>14</Paragraphs>
  <ScaleCrop>false</ScaleCrop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2022-02-18T10:22:00Z</dcterms:created>
  <dcterms:modified xsi:type="dcterms:W3CDTF">2022-02-18T10:26:00Z</dcterms:modified>
</cp:coreProperties>
</file>