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29" w:rsidRPr="00024602" w:rsidRDefault="00BA0B29" w:rsidP="00BA0B29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</w:pPr>
      <w:r w:rsidRPr="00024602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Зачем нужна система Честный ЗНАК</w:t>
      </w:r>
    </w:p>
    <w:p w:rsidR="00BA0B29" w:rsidRPr="00024602" w:rsidRDefault="00BA0B29" w:rsidP="00BA0B29">
      <w:pPr>
        <w:shd w:val="clear" w:color="auto" w:fill="FFFFFF"/>
        <w:spacing w:after="419" w:line="240" w:lineRule="auto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Система общегосударственной маркировки предназначена для искоренения фальсификата, контрабандных и </w:t>
      </w:r>
      <w:proofErr w:type="spellStart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санкционных</w:t>
      </w:r>
      <w:proofErr w:type="spellEnd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товаров.</w:t>
      </w: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br/>
        <w:t>По данным Росстата, в настоящее время:</w:t>
      </w:r>
    </w:p>
    <w:p w:rsidR="00BA0B29" w:rsidRPr="00024602" w:rsidRDefault="00BA0B29" w:rsidP="00BA0B2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b/>
          <w:bCs/>
          <w:color w:val="363634"/>
          <w:sz w:val="24"/>
          <w:szCs w:val="24"/>
          <w:lang w:eastAsia="ru-RU"/>
        </w:rPr>
        <w:t>35%</w:t>
      </w: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 продукции лёгкой промышленности является незаконной (особенно обувь и трикотажные изделия);</w:t>
      </w:r>
    </w:p>
    <w:p w:rsidR="00BA0B29" w:rsidRPr="00024602" w:rsidRDefault="00BA0B29" w:rsidP="00BA0B2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b/>
          <w:bCs/>
          <w:color w:val="363634"/>
          <w:sz w:val="24"/>
          <w:szCs w:val="24"/>
          <w:lang w:eastAsia="ru-RU"/>
        </w:rPr>
        <w:t>10%</w:t>
      </w: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 всех лекарств — подделки;</w:t>
      </w:r>
    </w:p>
    <w:p w:rsidR="00BA0B29" w:rsidRPr="00024602" w:rsidRDefault="00BA0B29" w:rsidP="00BA0B2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b/>
          <w:bCs/>
          <w:color w:val="363634"/>
          <w:sz w:val="24"/>
          <w:szCs w:val="24"/>
          <w:lang w:eastAsia="ru-RU"/>
        </w:rPr>
        <w:t>20%</w:t>
      </w: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 всей парфюмерной продукции также поддельные;</w:t>
      </w:r>
    </w:p>
    <w:p w:rsidR="00BA0B29" w:rsidRPr="00024602" w:rsidRDefault="00BA0B29" w:rsidP="00BA0B2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b/>
          <w:bCs/>
          <w:color w:val="363634"/>
          <w:sz w:val="24"/>
          <w:szCs w:val="24"/>
          <w:lang w:eastAsia="ru-RU"/>
        </w:rPr>
        <w:t>7,7%</w:t>
      </w: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 табачной продукции — фальсификаты.</w:t>
      </w:r>
    </w:p>
    <w:p w:rsidR="001211EA" w:rsidRPr="00024602" w:rsidRDefault="001211EA" w:rsidP="001211EA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</w:pPr>
      <w:r w:rsidRPr="00024602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Какие товары подлежат обязательной маркировке</w:t>
      </w:r>
    </w:p>
    <w:p w:rsidR="001211EA" w:rsidRPr="00024602" w:rsidRDefault="001211EA" w:rsidP="001211EA">
      <w:pPr>
        <w:shd w:val="clear" w:color="auto" w:fill="FFFFFF"/>
        <w:spacing w:after="419" w:line="240" w:lineRule="auto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С декабря 2019 года цифровая маркировка товаров средствами идентификации должна охватить целый ряд продукции:</w:t>
      </w:r>
    </w:p>
    <w:p w:rsidR="001211EA" w:rsidRPr="00024602" w:rsidRDefault="001211EA" w:rsidP="001211E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парфюмерия (туалетная вода, духи)</w:t>
      </w:r>
    </w:p>
    <w:p w:rsidR="001211EA" w:rsidRPr="00024602" w:rsidRDefault="001211EA" w:rsidP="001211E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фотоаппараты, лампы и вспышки к ним</w:t>
      </w:r>
    </w:p>
    <w:p w:rsidR="001211EA" w:rsidRPr="00024602" w:rsidRDefault="001211EA" w:rsidP="001211E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автомобильные шины и покрышки</w:t>
      </w:r>
    </w:p>
    <w:p w:rsidR="001211EA" w:rsidRPr="00024602" w:rsidRDefault="001211EA" w:rsidP="001211E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столовое, постельное и кухонное бельё</w:t>
      </w:r>
    </w:p>
    <w:p w:rsidR="001211EA" w:rsidRPr="00024602" w:rsidRDefault="00A447AC" w:rsidP="001211E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hyperlink r:id="rId5" w:history="1">
        <w:r w:rsidR="001211EA" w:rsidRPr="00024602">
          <w:rPr>
            <w:rFonts w:ascii="Helvetica" w:eastAsia="Times New Roman" w:hAnsi="Helvetica" w:cs="Helvetica"/>
            <w:color w:val="D89E00"/>
            <w:sz w:val="24"/>
            <w:szCs w:val="24"/>
            <w:lang w:eastAsia="ru-RU"/>
          </w:rPr>
          <w:t>трикотажные блузки, ветровки, пальто, куртки и плащи</w:t>
        </w:r>
      </w:hyperlink>
    </w:p>
    <w:p w:rsidR="00883890" w:rsidRPr="009F2DF9" w:rsidRDefault="00883890" w:rsidP="009F2DF9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</w:pPr>
      <w:r w:rsidRPr="009F2DF9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Кто занимается цифровой маркировкой товара</w:t>
      </w:r>
    </w:p>
    <w:p w:rsidR="00EE2B6B" w:rsidRDefault="00883890" w:rsidP="002627A7">
      <w:pPr>
        <w:shd w:val="clear" w:color="auto" w:fill="FFFFFF"/>
        <w:spacing w:after="419" w:line="240" w:lineRule="auto"/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</w:pPr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Оператором национального проекта маркировки товаров является Центр Развития Перспективных Технологий (ЦРПТ). Это проект государственно-частного партнерства, учреждён </w:t>
      </w:r>
      <w:proofErr w:type="spellStart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госкорпорацией</w:t>
      </w:r>
      <w:proofErr w:type="spellEnd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</w:t>
      </w:r>
      <w:proofErr w:type="spellStart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Ростех</w:t>
      </w:r>
      <w:proofErr w:type="spellEnd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в лице концерна «Автоматика» (25%) совместно с USM («</w:t>
      </w:r>
      <w:proofErr w:type="spellStart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ЮэСэМ</w:t>
      </w:r>
      <w:proofErr w:type="spellEnd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Технологии», 50%),  и структурой А.Галицкого «Элвис-Плюс групп» (25%).</w:t>
      </w:r>
    </w:p>
    <w:p w:rsidR="00EE2B6B" w:rsidRPr="009F2DF9" w:rsidRDefault="00EE2B6B" w:rsidP="009F2DF9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</w:pPr>
      <w:r w:rsidRPr="009F2DF9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К чему это приведёт</w:t>
      </w:r>
    </w:p>
    <w:p w:rsidR="00EE2B6B" w:rsidRPr="00F37D2F" w:rsidRDefault="00EE2B6B" w:rsidP="00F37D2F">
      <w:pPr>
        <w:shd w:val="clear" w:color="auto" w:fill="FFFFFF"/>
        <w:spacing w:after="419" w:line="240" w:lineRule="auto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ЦРПТ и Честный ЗНАК, совместно с X5 </w:t>
      </w:r>
      <w:proofErr w:type="spellStart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Retail</w:t>
      </w:r>
      <w:proofErr w:type="spellEnd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</w:t>
      </w:r>
      <w:proofErr w:type="spellStart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Group</w:t>
      </w:r>
      <w:proofErr w:type="spellEnd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уже приступили к созданию </w:t>
      </w:r>
      <w:hyperlink r:id="rId6" w:tgtFrame="_blank" w:history="1">
        <w:r w:rsidRPr="00F37D2F">
          <w:rPr>
            <w:rFonts w:ascii="Helvetica" w:eastAsia="Times New Roman" w:hAnsi="Helvetica" w:cs="Helvetica"/>
            <w:color w:val="D89E00"/>
            <w:sz w:val="24"/>
            <w:szCs w:val="24"/>
            <w:lang w:eastAsia="ru-RU"/>
          </w:rPr>
          <w:t>национального каталога товаров</w:t>
        </w:r>
      </w:hyperlink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. Этот </w:t>
      </w:r>
      <w:proofErr w:type="gramStart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амбициозный</w:t>
      </w:r>
      <w:proofErr w:type="gramEnd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проект к 2024 году должен объединить в себе информацию обо всех товарах в Российской Федерации. Такая энциклопедия потребительских товаров позволит систематизировать всю продукцию, упростить работу </w:t>
      </w:r>
      <w:proofErr w:type="spellStart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ритейла</w:t>
      </w:r>
      <w:proofErr w:type="spellEnd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. Теперь не нужно будет многократно </w:t>
      </w:r>
      <w:proofErr w:type="gramStart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прояснять</w:t>
      </w:r>
      <w:proofErr w:type="gramEnd"/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о каком товаре идёт речь при поставках — база товаров у всех участников товарооборота будет одна.</w:t>
      </w:r>
      <w:r w:rsidRPr="00F37D2F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br/>
        <w:t>При этом доступ к такой огромной базе данных будет совершенно бесплатным для всех. Каждый потребитель сможет увидеть описание товара, фотографии и максимально полные характеристики.</w:t>
      </w:r>
    </w:p>
    <w:p w:rsidR="000A7C88" w:rsidRPr="00024602" w:rsidRDefault="000A7C88" w:rsidP="000A7C88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</w:pPr>
      <w:r w:rsidRPr="00024602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Как работает Честный ЗНАК</w:t>
      </w:r>
    </w:p>
    <w:p w:rsidR="000A7C88" w:rsidRPr="00024602" w:rsidRDefault="000A7C88" w:rsidP="000A7C8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На производстве (или при импорте в страну) цифровой код </w:t>
      </w:r>
      <w:proofErr w:type="spellStart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Data</w:t>
      </w:r>
      <w:proofErr w:type="spellEnd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</w:t>
      </w:r>
      <w:proofErr w:type="spellStart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Matrix</w:t>
      </w:r>
      <w:proofErr w:type="spellEnd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наносится на товар. Коды предоставляются ЦРПТ и вносятся в информационную систему «Честный ЗНАК». Каждый код состоит из двух частей: первая содержит код товара из национального каталога, а вторая — уникальный код прослеживания. Вторая часть кода защищена от подделки криптографическим ключом.</w:t>
      </w:r>
    </w:p>
    <w:p w:rsidR="000A7C88" w:rsidRPr="00024602" w:rsidRDefault="000A7C88" w:rsidP="000A7C8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lastRenderedPageBreak/>
        <w:t xml:space="preserve">Движение товара отслеживается на всех участках </w:t>
      </w:r>
      <w:proofErr w:type="spellStart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логистической</w:t>
      </w:r>
      <w:proofErr w:type="spellEnd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цепи. Контролируется каждое перемещение. Товар невозможно подделать или потерять.</w:t>
      </w:r>
    </w:p>
    <w:p w:rsidR="000A7C88" w:rsidRPr="00024602" w:rsidRDefault="000A7C88" w:rsidP="000A7C8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При получении товара в точке продаж, его код сканируется — и система видит какой товар, откуда поступил, и какой у него срок годности.</w:t>
      </w:r>
    </w:p>
    <w:p w:rsidR="000A7C88" w:rsidRPr="00024602" w:rsidRDefault="000A7C88" w:rsidP="000A7C8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При продаже на </w:t>
      </w:r>
      <w:proofErr w:type="spellStart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онлайн-кассе</w:t>
      </w:r>
      <w:proofErr w:type="spellEnd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товар снова сканируется, и если это подделка, либо срок годности товара прошёл — продажу касса не разрешит. Продажи товаров без </w:t>
      </w:r>
      <w:proofErr w:type="spellStart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онлайн-кассы</w:t>
      </w:r>
      <w:proofErr w:type="spellEnd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 запрещены, а продавец и магазин несут за это ответственность согласно действующему законодательству РФ.</w:t>
      </w:r>
    </w:p>
    <w:p w:rsidR="000A7C88" w:rsidRPr="00024602" w:rsidRDefault="000A7C88" w:rsidP="000A7C88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Покупатели через </w:t>
      </w:r>
      <w:hyperlink r:id="rId7" w:history="1">
        <w:r w:rsidRPr="00024602">
          <w:rPr>
            <w:rFonts w:ascii="Helvetica" w:eastAsia="Times New Roman" w:hAnsi="Helvetica" w:cs="Helvetica"/>
            <w:color w:val="D89E00"/>
            <w:sz w:val="24"/>
            <w:szCs w:val="24"/>
            <w:lang w:eastAsia="ru-RU"/>
          </w:rPr>
          <w:t>приложение Честный ЗНАК</w:t>
        </w:r>
      </w:hyperlink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 получают новый инструмент контроля, с которым они могут получать исчерпывающую информацию о товаре, и сообщать о фактах продажи незаконной продукции.</w:t>
      </w:r>
    </w:p>
    <w:p w:rsidR="0052572E" w:rsidRPr="00024602" w:rsidRDefault="0052572E" w:rsidP="0052572E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</w:pPr>
      <w:r w:rsidRPr="00024602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Удобство для потребителя</w:t>
      </w:r>
    </w:p>
    <w:p w:rsidR="0052572E" w:rsidRPr="00024602" w:rsidRDefault="0052572E" w:rsidP="0052572E">
      <w:pPr>
        <w:shd w:val="clear" w:color="auto" w:fill="FFFFFF"/>
        <w:spacing w:after="419" w:line="240" w:lineRule="auto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 xml:space="preserve">В результате внедрения «Честного </w:t>
      </w:r>
      <w:proofErr w:type="spellStart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ЗНАКа</w:t>
      </w:r>
      <w:proofErr w:type="spellEnd"/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» потребитель получает новый инструмент общественного контроля. Инструмент, пользоваться которым сможет каждый. Легко и просто.</w:t>
      </w:r>
    </w:p>
    <w:p w:rsidR="0052572E" w:rsidRPr="00024602" w:rsidRDefault="0052572E" w:rsidP="0052572E">
      <w:pPr>
        <w:shd w:val="clear" w:color="auto" w:fill="FFFFFF"/>
        <w:spacing w:after="419" w:line="240" w:lineRule="auto"/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</w:pPr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Уже выпущено </w:t>
      </w:r>
      <w:hyperlink r:id="rId8" w:history="1">
        <w:r w:rsidRPr="00024602">
          <w:rPr>
            <w:rFonts w:ascii="Helvetica" w:eastAsia="Times New Roman" w:hAnsi="Helvetica" w:cs="Helvetica"/>
            <w:color w:val="D89E00"/>
            <w:sz w:val="24"/>
            <w:szCs w:val="24"/>
            <w:lang w:eastAsia="ru-RU"/>
          </w:rPr>
          <w:t>приложение «Честный ЗНАК»</w:t>
        </w:r>
      </w:hyperlink>
      <w:r w:rsidRPr="00024602">
        <w:rPr>
          <w:rFonts w:ascii="Helvetica" w:eastAsia="Times New Roman" w:hAnsi="Helvetica" w:cs="Helvetica"/>
          <w:color w:val="363634"/>
          <w:sz w:val="24"/>
          <w:szCs w:val="24"/>
          <w:lang w:eastAsia="ru-RU"/>
        </w:rPr>
        <w:t>, которое позволяет сканировать товары на полке. Помимо получения полной информации о товаре, его происхождении и сроке годности, все потребители смогут участвовать в бонусных программах, сообщая о нарушениях в торговых точках.</w:t>
      </w:r>
    </w:p>
    <w:p w:rsidR="0052572E" w:rsidRPr="0052572E" w:rsidRDefault="00934C65" w:rsidP="0052572E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Отдельные п</w:t>
      </w:r>
      <w:r w:rsidR="0052572E" w:rsidRPr="0052572E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 xml:space="preserve">редприятия, организации и индивидуальные предприниматели </w:t>
      </w:r>
      <w:proofErr w:type="spellStart"/>
      <w:r w:rsidR="0052572E" w:rsidRPr="0052572E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Базарно-Карабулакского</w:t>
      </w:r>
      <w:proofErr w:type="spellEnd"/>
      <w:r w:rsidR="0052572E" w:rsidRPr="0052572E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 xml:space="preserve"> муниципального района Саратовской области, по состоянию на </w:t>
      </w:r>
      <w:r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30</w:t>
      </w:r>
      <w:r w:rsidR="0052572E" w:rsidRPr="0052572E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.09.2020 года</w:t>
      </w:r>
      <w:r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 xml:space="preserve"> </w:t>
      </w:r>
      <w:r w:rsidR="008014F3">
        <w:rPr>
          <w:rFonts w:ascii="Helvetica" w:eastAsia="Times New Roman" w:hAnsi="Helvetica" w:cs="Helvetica"/>
          <w:b/>
          <w:bCs/>
          <w:color w:val="363634"/>
          <w:sz w:val="24"/>
          <w:szCs w:val="24"/>
          <w:u w:val="single"/>
          <w:lang w:eastAsia="ru-RU"/>
        </w:rPr>
        <w:t>подлежащие регистрации в системе «Честный знак»</w:t>
      </w:r>
    </w:p>
    <w:tbl>
      <w:tblPr>
        <w:tblW w:w="6420" w:type="dxa"/>
        <w:tblInd w:w="91" w:type="dxa"/>
        <w:tblLook w:val="04A0"/>
      </w:tblPr>
      <w:tblGrid>
        <w:gridCol w:w="2320"/>
        <w:gridCol w:w="1780"/>
        <w:gridCol w:w="2320"/>
      </w:tblGrid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САПОГОВ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ВАЛЕРИЙ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ГЕННАДЬЕВИЧ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САПОГОВА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ТАИСИЯ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ЕФИМЕНКО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ВАЛЕРЬЕВИЧ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АНТОНОВ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ИВАНОВИЧ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8014F3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lang w:eastAsia="ru-RU"/>
              </w:rPr>
              <w:t xml:space="preserve">ИП   </w:t>
            </w:r>
            <w:r w:rsidR="001C1B72" w:rsidRPr="001C1B72">
              <w:rPr>
                <w:rFonts w:ascii="Calibri" w:eastAsia="Times New Roman" w:hAnsi="Calibri" w:cs="Calibri"/>
                <w:sz w:val="24"/>
                <w:lang w:eastAsia="ru-RU"/>
              </w:rPr>
              <w:t>Сапогов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Валерий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Валерьевич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КРЫЛЫШКИНА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ПАНТЕЛЕЕВА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ПАНТЕЛЕЕВА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МИЩЕРИН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ЛЬВОВИЧ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МОИСЕЕВ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АЛЕКСЕЙ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АНАТОЛЬЕВИЧ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САРКСЯН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НАТАЛЬЯ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ВОЛКОВА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ИВАНОВНА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САРКИСЯН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МАРИНА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СЕМЕНОВНА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ШТАНЕВА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АНЖЕЛИКА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ЮРЬЕВНА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КИРИЛЛОВА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ИРИНА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ВИКТОРОВНА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ЛОПАТОВА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МАМЕДОВ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ЭЛНУР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АРИФ ОГЛЫ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ЖУЛИДОВ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АНДРЕЙ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ШАБУНИНА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316E86">
              <w:rPr>
                <w:rFonts w:ascii="Calibri" w:eastAsia="Times New Roman" w:hAnsi="Calibri" w:cs="Calibri"/>
                <w:sz w:val="24"/>
                <w:lang w:eastAsia="ru-RU"/>
              </w:rPr>
              <w:t xml:space="preserve">ИП    </w:t>
            </w:r>
            <w:proofErr w:type="spellStart"/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Вера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Владимировна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316E86">
              <w:rPr>
                <w:rFonts w:ascii="Calibri" w:eastAsia="Times New Roman" w:hAnsi="Calibri" w:cs="Calibri"/>
                <w:sz w:val="24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Борисов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Юрий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Александрович</w:t>
            </w:r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316E86">
              <w:rPr>
                <w:rFonts w:ascii="Calibri" w:eastAsia="Times New Roman" w:hAnsi="Calibri" w:cs="Calibri"/>
                <w:sz w:val="24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 xml:space="preserve">Исаев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Бахтияр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 xml:space="preserve">Фарман </w:t>
            </w:r>
            <w:proofErr w:type="spellStart"/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Оглы</w:t>
            </w:r>
            <w:proofErr w:type="spellEnd"/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316E86">
              <w:rPr>
                <w:rFonts w:ascii="Calibri" w:eastAsia="Times New Roman" w:hAnsi="Calibri" w:cs="Calibri"/>
                <w:sz w:val="24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Мамедов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Эльшан</w:t>
            </w:r>
            <w:proofErr w:type="spellEnd"/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ru-RU"/>
              </w:rPr>
            </w:pPr>
            <w:proofErr w:type="spellStart"/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Гусейнага</w:t>
            </w:r>
            <w:proofErr w:type="spellEnd"/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 xml:space="preserve"> </w:t>
            </w:r>
            <w:proofErr w:type="spellStart"/>
            <w:r w:rsidRPr="001C1B72">
              <w:rPr>
                <w:rFonts w:ascii="Calibri" w:eastAsia="Times New Roman" w:hAnsi="Calibri" w:cs="Calibri"/>
                <w:sz w:val="24"/>
                <w:lang w:eastAsia="ru-RU"/>
              </w:rPr>
              <w:t>Оглы</w:t>
            </w:r>
            <w:proofErr w:type="spellEnd"/>
          </w:p>
        </w:tc>
      </w:tr>
      <w:tr w:rsidR="001C1B72" w:rsidRPr="001C1B72" w:rsidTr="001C1B7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ИП    </w:t>
            </w:r>
            <w:r w:rsidRPr="001C1B72">
              <w:rPr>
                <w:rFonts w:ascii="Calibri" w:eastAsia="Times New Roman" w:hAnsi="Calibri" w:cs="Calibri"/>
                <w:lang w:eastAsia="ru-RU"/>
              </w:rPr>
              <w:t>ХАКВЕРДИЕВ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САМИР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72" w:rsidRPr="001C1B72" w:rsidRDefault="001C1B72" w:rsidP="001C1B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1B72">
              <w:rPr>
                <w:rFonts w:ascii="Calibri" w:eastAsia="Times New Roman" w:hAnsi="Calibri" w:cs="Calibri"/>
                <w:lang w:eastAsia="ru-RU"/>
              </w:rPr>
              <w:t>РАХИМ ОГЛЫ</w:t>
            </w:r>
          </w:p>
        </w:tc>
      </w:tr>
    </w:tbl>
    <w:p w:rsidR="00AE24E6" w:rsidRDefault="00532FF8" w:rsidP="001F6BFB"/>
    <w:sectPr w:rsidR="00AE24E6" w:rsidSect="001F6BFB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41D3"/>
    <w:multiLevelType w:val="multilevel"/>
    <w:tmpl w:val="12EA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54556"/>
    <w:multiLevelType w:val="multilevel"/>
    <w:tmpl w:val="7F8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F7D1F"/>
    <w:multiLevelType w:val="multilevel"/>
    <w:tmpl w:val="C8D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34E00"/>
    <w:multiLevelType w:val="multilevel"/>
    <w:tmpl w:val="2966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B29"/>
    <w:rsid w:val="000A7C88"/>
    <w:rsid w:val="001211EA"/>
    <w:rsid w:val="001C1B72"/>
    <w:rsid w:val="001F6BFB"/>
    <w:rsid w:val="002173F1"/>
    <w:rsid w:val="002627A7"/>
    <w:rsid w:val="00316E86"/>
    <w:rsid w:val="004B463F"/>
    <w:rsid w:val="0052572E"/>
    <w:rsid w:val="00532FF8"/>
    <w:rsid w:val="00642CC7"/>
    <w:rsid w:val="008014F3"/>
    <w:rsid w:val="00825CD3"/>
    <w:rsid w:val="00883890"/>
    <w:rsid w:val="00934C65"/>
    <w:rsid w:val="009F2DF9"/>
    <w:rsid w:val="00A364B7"/>
    <w:rsid w:val="00A447AC"/>
    <w:rsid w:val="00BA0B29"/>
    <w:rsid w:val="00EE2B6B"/>
    <w:rsid w:val="00F3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a-markirovki.ru/prilozhenie-chestnyj-zn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stema-markirovki.ru/prilozhenie-chestnyj-zn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abas4ajkhfocclk9d3cvfsa.xn--p1ai/" TargetMode="External"/><Relationship Id="rId5" Type="http://schemas.openxmlformats.org/officeDocument/2006/relationships/hyperlink" Target="https://systema-markirovki.ru/odezh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2020-09-30T10:22:00Z</dcterms:created>
  <dcterms:modified xsi:type="dcterms:W3CDTF">2020-09-30T10:22:00Z</dcterms:modified>
</cp:coreProperties>
</file>