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B3" w:rsidRPr="008935B3" w:rsidRDefault="008935B3" w:rsidP="008935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Приложен</w:t>
      </w:r>
      <w:bookmarkStart w:id="0" w:name="_GoBack"/>
      <w:bookmarkEnd w:id="0"/>
      <w:r w:rsidRPr="008935B3">
        <w:rPr>
          <w:rFonts w:ascii="Times New Roman" w:hAnsi="Times New Roman" w:cs="Times New Roman"/>
          <w:b/>
          <w:sz w:val="28"/>
          <w:szCs w:val="28"/>
        </w:rPr>
        <w:t>ие</w:t>
      </w:r>
    </w:p>
    <w:p w:rsidR="006C0579" w:rsidRPr="008935B3" w:rsidRDefault="006C0579" w:rsidP="006C0579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Как инвестору реализовать региональный инвестиционный проект на территории Саратовской области: куда обращаться, что необходимо знать и какие могут быть нюансы</w:t>
      </w:r>
    </w:p>
    <w:p w:rsidR="002412EF" w:rsidRPr="008935B3" w:rsidRDefault="006C0579" w:rsidP="006C0579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Организации, реализующие инвестиционные проекты на территории региона могут платить налоги</w:t>
      </w:r>
      <w:r w:rsidR="00655FA8" w:rsidRPr="008935B3">
        <w:rPr>
          <w:rFonts w:ascii="Times New Roman" w:hAnsi="Times New Roman" w:cs="Times New Roman"/>
          <w:sz w:val="28"/>
          <w:szCs w:val="28"/>
        </w:rPr>
        <w:t xml:space="preserve"> (налог на прибыль)(применять льготу по налогу на прибыль организаций) </w:t>
      </w:r>
      <w:r w:rsidRPr="008935B3">
        <w:rPr>
          <w:rFonts w:ascii="Times New Roman" w:hAnsi="Times New Roman" w:cs="Times New Roman"/>
          <w:sz w:val="28"/>
          <w:szCs w:val="28"/>
        </w:rPr>
        <w:t>по сниженной ставке. Для этого необходимо подать документы на включение в реестр участников региональных инвестиционных проектов (РИП)</w:t>
      </w:r>
    </w:p>
    <w:p w:rsidR="002412EF" w:rsidRPr="008935B3" w:rsidRDefault="00EE1CE4" w:rsidP="006C0579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Результатом реализации РИПа</w:t>
      </w:r>
      <w:r w:rsidRPr="008935B3">
        <w:rPr>
          <w:rFonts w:ascii="Times New Roman" w:hAnsi="Times New Roman" w:cs="Times New Roman"/>
          <w:sz w:val="28"/>
          <w:szCs w:val="28"/>
        </w:rPr>
        <w:t xml:space="preserve"> должно стать произво</w:t>
      </w:r>
      <w:r w:rsidR="00F65C56" w:rsidRPr="008935B3">
        <w:rPr>
          <w:rFonts w:ascii="Times New Roman" w:hAnsi="Times New Roman" w:cs="Times New Roman"/>
          <w:sz w:val="28"/>
          <w:szCs w:val="28"/>
        </w:rPr>
        <w:t xml:space="preserve">дство товаров, </w:t>
      </w:r>
      <w:r w:rsidRPr="008935B3">
        <w:rPr>
          <w:rFonts w:ascii="Times New Roman" w:hAnsi="Times New Roman" w:cs="Times New Roman"/>
          <w:sz w:val="28"/>
          <w:szCs w:val="28"/>
        </w:rPr>
        <w:t>н</w:t>
      </w:r>
      <w:r w:rsidR="00F65C56" w:rsidRPr="008935B3">
        <w:rPr>
          <w:rFonts w:ascii="Times New Roman" w:hAnsi="Times New Roman" w:cs="Times New Roman"/>
          <w:sz w:val="28"/>
          <w:szCs w:val="28"/>
        </w:rPr>
        <w:t>а прибыль от реализации которых</w:t>
      </w:r>
      <w:r w:rsidRPr="008935B3">
        <w:rPr>
          <w:rFonts w:ascii="Times New Roman" w:hAnsi="Times New Roman" w:cs="Times New Roman"/>
          <w:sz w:val="28"/>
          <w:szCs w:val="28"/>
        </w:rPr>
        <w:t xml:space="preserve"> возможно применение льготной ставки.</w:t>
      </w:r>
    </w:p>
    <w:p w:rsidR="00655FA8" w:rsidRPr="008935B3" w:rsidRDefault="002412EF" w:rsidP="006C0579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Присвоение статуса участника РИП дает право на применение налоговых льгот</w:t>
      </w:r>
      <w:r w:rsidR="00E4714F" w:rsidRPr="008935B3">
        <w:rPr>
          <w:rFonts w:ascii="Times New Roman" w:hAnsi="Times New Roman" w:cs="Times New Roman"/>
          <w:b/>
          <w:sz w:val="28"/>
          <w:szCs w:val="28"/>
        </w:rPr>
        <w:t>:</w:t>
      </w:r>
    </w:p>
    <w:p w:rsidR="002412EF" w:rsidRPr="008935B3" w:rsidRDefault="006C0579" w:rsidP="006C0579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Инвесторам, реализующим региональный инвестиционный проект (РИП), доступна плата налога на прибыль до 1 января 2027 года по пониженной налоговой ставке в размере 10%, что в </w:t>
      </w:r>
      <w:r w:rsidR="002412EF" w:rsidRPr="008935B3">
        <w:rPr>
          <w:rFonts w:ascii="Times New Roman" w:hAnsi="Times New Roman" w:cs="Times New Roman"/>
          <w:sz w:val="28"/>
          <w:szCs w:val="28"/>
        </w:rPr>
        <w:t>два раза меньше основной:</w:t>
      </w:r>
    </w:p>
    <w:p w:rsidR="00317C3C" w:rsidRPr="008935B3" w:rsidRDefault="002412EF" w:rsidP="002412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федеральная ставка налога на прибыль</w:t>
      </w:r>
      <w:r w:rsidR="00317C3C" w:rsidRPr="008935B3">
        <w:rPr>
          <w:rFonts w:ascii="Times New Roman" w:hAnsi="Times New Roman" w:cs="Times New Roman"/>
          <w:sz w:val="28"/>
          <w:szCs w:val="28"/>
        </w:rPr>
        <w:t xml:space="preserve"> снижается с 3% до 0%</w:t>
      </w:r>
    </w:p>
    <w:p w:rsidR="00317C3C" w:rsidRPr="008935B3" w:rsidRDefault="002412EF" w:rsidP="006C05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региональная ставка налога на прибыль снижается с 17% </w:t>
      </w:r>
      <w:r w:rsidR="00317C3C" w:rsidRPr="008935B3">
        <w:rPr>
          <w:rFonts w:ascii="Times New Roman" w:hAnsi="Times New Roman" w:cs="Times New Roman"/>
          <w:sz w:val="28"/>
          <w:szCs w:val="28"/>
        </w:rPr>
        <w:t>до 10%</w:t>
      </w:r>
    </w:p>
    <w:p w:rsidR="00317C3C" w:rsidRPr="008935B3" w:rsidRDefault="00317C3C" w:rsidP="00317C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12EF" w:rsidRPr="008935B3" w:rsidRDefault="00E4714F" w:rsidP="00F65C56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Требования д</w:t>
      </w:r>
      <w:r w:rsidR="002412EF" w:rsidRPr="008935B3">
        <w:rPr>
          <w:rFonts w:ascii="Times New Roman" w:hAnsi="Times New Roman" w:cs="Times New Roman"/>
          <w:b/>
          <w:sz w:val="28"/>
          <w:szCs w:val="28"/>
        </w:rPr>
        <w:t>ля включения в реестр участников регионального инвестиционного проекта</w:t>
      </w:r>
      <w:r w:rsidRPr="008935B3">
        <w:rPr>
          <w:rFonts w:ascii="Times New Roman" w:hAnsi="Times New Roman" w:cs="Times New Roman"/>
          <w:b/>
          <w:sz w:val="28"/>
          <w:szCs w:val="28"/>
        </w:rPr>
        <w:t>:</w:t>
      </w:r>
    </w:p>
    <w:p w:rsidR="00E4714F" w:rsidRPr="008935B3" w:rsidRDefault="003C3A57" w:rsidP="003C3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объем инвестиций должен составлять не менее 50 млн. руб., освоенных в течение 3-х лет </w:t>
      </w:r>
      <w:r w:rsidRPr="008935B3">
        <w:rPr>
          <w:rFonts w:ascii="Times New Roman" w:hAnsi="Times New Roman" w:cs="Times New Roman"/>
          <w:b/>
          <w:sz w:val="28"/>
          <w:szCs w:val="28"/>
        </w:rPr>
        <w:t>с момента включения проекта в реестр РИП</w:t>
      </w:r>
      <w:r w:rsidRPr="008935B3">
        <w:rPr>
          <w:rFonts w:ascii="Times New Roman" w:hAnsi="Times New Roman" w:cs="Times New Roman"/>
          <w:sz w:val="28"/>
          <w:szCs w:val="28"/>
        </w:rPr>
        <w:t xml:space="preserve"> и </w:t>
      </w:r>
      <w:r w:rsidR="00E4714F" w:rsidRPr="008935B3">
        <w:rPr>
          <w:rFonts w:ascii="Times New Roman" w:hAnsi="Times New Roman" w:cs="Times New Roman"/>
          <w:sz w:val="28"/>
          <w:szCs w:val="28"/>
        </w:rPr>
        <w:t xml:space="preserve">не менее 500 млн. руб., освоенных в течение 5-ти лет </w:t>
      </w:r>
      <w:r w:rsidR="00E4714F" w:rsidRPr="008935B3">
        <w:rPr>
          <w:rFonts w:ascii="Times New Roman" w:hAnsi="Times New Roman" w:cs="Times New Roman"/>
          <w:b/>
          <w:sz w:val="28"/>
          <w:szCs w:val="28"/>
        </w:rPr>
        <w:t>с момента включения проекта в реестр РИП;</w:t>
      </w:r>
    </w:p>
    <w:p w:rsidR="003C3A57" w:rsidRPr="008935B3" w:rsidRDefault="003C3A57" w:rsidP="003C3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инвестор должен обеспечить создание не менее 30 новых рабочих мест к окончанию срока реализации проекта и ежегодное увеличение поступлений налога на доходы физических лиц организации не менее чем на 4% с даты финансирования проекта.</w:t>
      </w:r>
    </w:p>
    <w:p w:rsidR="00F65C56" w:rsidRPr="008935B3" w:rsidRDefault="00F65C56" w:rsidP="00F65C56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Заявка на включение в реестр РИП подается до момента освоения инвестиций!</w:t>
      </w:r>
    </w:p>
    <w:p w:rsidR="002412EF" w:rsidRPr="008935B3" w:rsidRDefault="002412EF" w:rsidP="003C3A57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Инвестиционный проект не может быть направлен на:</w:t>
      </w:r>
    </w:p>
    <w:p w:rsidR="002412EF" w:rsidRPr="008935B3" w:rsidRDefault="002412EF" w:rsidP="00E471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добычу и (или) переработку нефти, добычу природного газа и (или) газового конденсата, оказание услуг по транспортировке нефти и (или) нефтепродуктов, газа и (или) газового конденсата;</w:t>
      </w:r>
    </w:p>
    <w:p w:rsidR="002412EF" w:rsidRPr="008935B3" w:rsidRDefault="002412EF" w:rsidP="00E471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производство подакцизных т</w:t>
      </w:r>
      <w:r w:rsidR="00213F2A" w:rsidRPr="008935B3">
        <w:rPr>
          <w:rFonts w:ascii="Times New Roman" w:hAnsi="Times New Roman" w:cs="Times New Roman"/>
          <w:sz w:val="28"/>
          <w:szCs w:val="28"/>
        </w:rPr>
        <w:t>оваров (за исключением легковых</w:t>
      </w:r>
      <w:r w:rsidRPr="008935B3">
        <w:rPr>
          <w:rFonts w:ascii="Times New Roman" w:hAnsi="Times New Roman" w:cs="Times New Roman"/>
          <w:sz w:val="28"/>
          <w:szCs w:val="28"/>
        </w:rPr>
        <w:t xml:space="preserve"> автомобилей и мотоциклов);</w:t>
      </w:r>
    </w:p>
    <w:p w:rsidR="002412EF" w:rsidRPr="008935B3" w:rsidRDefault="002412EF" w:rsidP="00E471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деятельности, по которой применяется налоговая ставка по налогу на прибыль организаций в размере 0%.</w:t>
      </w:r>
    </w:p>
    <w:p w:rsidR="003C3A57" w:rsidRPr="008935B3" w:rsidRDefault="003C3A57" w:rsidP="003C3A57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Организация, реализующая региональный инвестиционный проект должна соответствовать критериям: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производство товаров в рамках проекта осуществляется на территории одного субъекта РФ;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каждый региональный инвестиционный проект реализуется единственным участником;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зарегистрировано на территории субъекта РФ на территории реализации проекта;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отсутствуют обособленные подразделения ЮЛ за пределами территории субъекта;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не является участником консолидированной группы налогоплательщиков;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не использует специальные налоговые режимы и не является резидентом ОЭЗ/ТОСЭР;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не является некоммерческой организацией, банком, страховой организацией, негосударственным пенсионным фондом, профессиональным участником рынка ценных бумаг, клиринговой организацией;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ранее не состояло в реестре РИП и не является правопреемником РИП.</w:t>
      </w:r>
    </w:p>
    <w:p w:rsidR="00655FA8" w:rsidRPr="008935B3" w:rsidRDefault="00655FA8" w:rsidP="002412EF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Порядок действий</w:t>
      </w:r>
      <w:r w:rsidR="003C3A57" w:rsidRPr="008935B3">
        <w:rPr>
          <w:rFonts w:ascii="Times New Roman" w:hAnsi="Times New Roman" w:cs="Times New Roman"/>
          <w:b/>
          <w:sz w:val="28"/>
          <w:szCs w:val="28"/>
        </w:rPr>
        <w:t xml:space="preserve"> для реализации регионального инвестиционного проекта</w:t>
      </w:r>
      <w:r w:rsidRPr="008935B3">
        <w:rPr>
          <w:rFonts w:ascii="Times New Roman" w:hAnsi="Times New Roman" w:cs="Times New Roman"/>
          <w:b/>
          <w:sz w:val="28"/>
          <w:szCs w:val="28"/>
        </w:rPr>
        <w:t>:</w:t>
      </w:r>
    </w:p>
    <w:p w:rsidR="00655FA8" w:rsidRPr="008935B3" w:rsidRDefault="00655FA8" w:rsidP="006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Включить организацию в реестр участников РИП</w:t>
      </w:r>
    </w:p>
    <w:p w:rsidR="00655FA8" w:rsidRPr="008935B3" w:rsidRDefault="00655FA8" w:rsidP="006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Начать реализацию проекта</w:t>
      </w:r>
    </w:p>
    <w:p w:rsidR="00655FA8" w:rsidRPr="008935B3" w:rsidRDefault="00655FA8" w:rsidP="006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Достигнуть </w:t>
      </w:r>
      <w:r w:rsidR="00652958" w:rsidRPr="008935B3">
        <w:rPr>
          <w:rFonts w:ascii="Times New Roman" w:hAnsi="Times New Roman" w:cs="Times New Roman"/>
          <w:sz w:val="28"/>
          <w:szCs w:val="28"/>
        </w:rPr>
        <w:t>установленных</w:t>
      </w:r>
      <w:r w:rsidRPr="008935B3">
        <w:rPr>
          <w:rFonts w:ascii="Times New Roman" w:hAnsi="Times New Roman" w:cs="Times New Roman"/>
          <w:sz w:val="28"/>
          <w:szCs w:val="28"/>
        </w:rPr>
        <w:t xml:space="preserve"> показателей</w:t>
      </w:r>
    </w:p>
    <w:p w:rsidR="00655FA8" w:rsidRPr="008935B3" w:rsidRDefault="00655FA8" w:rsidP="006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Получить налоговые льготы</w:t>
      </w:r>
      <w:r w:rsidR="00652958" w:rsidRPr="008935B3">
        <w:rPr>
          <w:rFonts w:ascii="Times New Roman" w:hAnsi="Times New Roman" w:cs="Times New Roman"/>
          <w:sz w:val="28"/>
          <w:szCs w:val="28"/>
        </w:rPr>
        <w:t xml:space="preserve"> на прибыль от</w:t>
      </w:r>
      <w:r w:rsidR="00F65C56" w:rsidRPr="008935B3">
        <w:rPr>
          <w:rFonts w:ascii="Times New Roman" w:hAnsi="Times New Roman" w:cs="Times New Roman"/>
          <w:sz w:val="28"/>
          <w:szCs w:val="28"/>
        </w:rPr>
        <w:t xml:space="preserve"> производства задекларированных товаров</w:t>
      </w:r>
    </w:p>
    <w:p w:rsidR="00213F2A" w:rsidRPr="008935B3" w:rsidRDefault="00213F2A" w:rsidP="00213F2A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Срок действия РИП до 01.01.2027 г.</w:t>
      </w:r>
    </w:p>
    <w:p w:rsidR="00213F2A" w:rsidRPr="008935B3" w:rsidRDefault="00213F2A" w:rsidP="00213F2A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Данная мера поддержки предусмотрена статьей 284.3 НК РФ. В регионе создана соответствующая нормативно-правовая база – Закон Саратовской области от 27 апреля 2020 года № 41-ЗСО «О некоторых вопросах налогообложения при реализации региональных инвестиционных проектов на территории Саратовской области».</w:t>
      </w:r>
    </w:p>
    <w:p w:rsidR="00A039BC" w:rsidRPr="008935B3" w:rsidRDefault="00A039BC" w:rsidP="00EF0305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Куда обратиться за более подробной информацией:</w:t>
      </w:r>
    </w:p>
    <w:p w:rsidR="00EF0305" w:rsidRPr="008935B3" w:rsidRDefault="00A039BC" w:rsidP="00213F2A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Содействие и помощь инвесторам на всех этапах реализации инвестиционных проектов</w:t>
      </w:r>
      <w:r w:rsidR="00EF0305" w:rsidRPr="008935B3">
        <w:rPr>
          <w:rFonts w:ascii="Times New Roman" w:hAnsi="Times New Roman" w:cs="Times New Roman"/>
          <w:sz w:val="28"/>
          <w:szCs w:val="28"/>
        </w:rPr>
        <w:t xml:space="preserve">, реализуемых или планируемых к реализации на </w:t>
      </w:r>
      <w:r w:rsidR="00EF0305" w:rsidRPr="008935B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Pr="008935B3">
        <w:rPr>
          <w:rFonts w:ascii="Times New Roman" w:hAnsi="Times New Roman" w:cs="Times New Roman"/>
          <w:sz w:val="28"/>
          <w:szCs w:val="28"/>
        </w:rPr>
        <w:t xml:space="preserve">Саратовской области, по принципу «одного окна» </w:t>
      </w:r>
      <w:r w:rsidR="00EF0305" w:rsidRPr="008935B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935B3">
        <w:rPr>
          <w:rFonts w:ascii="Times New Roman" w:hAnsi="Times New Roman" w:cs="Times New Roman"/>
          <w:sz w:val="28"/>
          <w:szCs w:val="28"/>
        </w:rPr>
        <w:t>АО «</w:t>
      </w:r>
      <w:r w:rsidR="00EF0305" w:rsidRPr="008935B3">
        <w:rPr>
          <w:rFonts w:ascii="Times New Roman" w:hAnsi="Times New Roman" w:cs="Times New Roman"/>
          <w:sz w:val="28"/>
          <w:szCs w:val="28"/>
        </w:rPr>
        <w:t>Корпорация</w:t>
      </w:r>
      <w:r w:rsidRPr="008935B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50C90" w:rsidRPr="008935B3">
        <w:rPr>
          <w:rFonts w:ascii="Times New Roman" w:hAnsi="Times New Roman" w:cs="Times New Roman"/>
          <w:sz w:val="28"/>
          <w:szCs w:val="28"/>
        </w:rPr>
        <w:t>Саратовской</w:t>
      </w:r>
      <w:r w:rsidRPr="008935B3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F0305" w:rsidRPr="008935B3">
        <w:rPr>
          <w:rFonts w:ascii="Times New Roman" w:hAnsi="Times New Roman" w:cs="Times New Roman"/>
          <w:sz w:val="28"/>
          <w:szCs w:val="28"/>
        </w:rPr>
        <w:t>.</w:t>
      </w:r>
    </w:p>
    <w:p w:rsidR="00A039BC" w:rsidRPr="008935B3" w:rsidRDefault="00A039BC" w:rsidP="00213F2A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Наличие полной информации о льготах и преференциях, действующих на территории области, инвестор может получить в Корпорации развития.</w:t>
      </w:r>
    </w:p>
    <w:p w:rsidR="00A039BC" w:rsidRPr="008935B3" w:rsidRDefault="00A039BC" w:rsidP="00A039BC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Корпорацией осуществляется в рамках заключенного с инвестором Соглашения о сопровождении.</w:t>
      </w:r>
    </w:p>
    <w:p w:rsidR="00A039BC" w:rsidRPr="008935B3" w:rsidRDefault="00A039BC" w:rsidP="00A039BC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Чтобы получить поддержку, необходимо:</w:t>
      </w:r>
    </w:p>
    <w:p w:rsidR="00A039BC" w:rsidRPr="008935B3" w:rsidRDefault="00A039BC" w:rsidP="00A03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Направить заявку с приложением имеющихся документов по адресу электронной почты: aokrso@mail.ru и заключить соглашение о сопровождении реализуемого или планируемого к реализации инвестиционного проекта </w:t>
      </w:r>
    </w:p>
    <w:p w:rsidR="00A039BC" w:rsidRPr="008935B3" w:rsidRDefault="00A039BC" w:rsidP="00A03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Или заполнить форму на официальном сайте Корпорации развития Саратовской области: www.saratovcorporation.ru</w:t>
      </w:r>
    </w:p>
    <w:p w:rsidR="00213F2A" w:rsidRPr="008935B3" w:rsidRDefault="00A039BC" w:rsidP="00A039BC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Дополнительную консультацию можно получить по телефону: +7 (8452) 79-69-96</w:t>
      </w:r>
    </w:p>
    <w:sectPr w:rsidR="00213F2A" w:rsidRPr="008935B3" w:rsidSect="008935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1E0"/>
    <w:multiLevelType w:val="hybridMultilevel"/>
    <w:tmpl w:val="D43A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DC2"/>
    <w:multiLevelType w:val="hybridMultilevel"/>
    <w:tmpl w:val="A21C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04A9"/>
    <w:multiLevelType w:val="hybridMultilevel"/>
    <w:tmpl w:val="E4D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22CA1"/>
    <w:multiLevelType w:val="hybridMultilevel"/>
    <w:tmpl w:val="BFE6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639A"/>
    <w:multiLevelType w:val="hybridMultilevel"/>
    <w:tmpl w:val="9D1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F377A"/>
    <w:multiLevelType w:val="hybridMultilevel"/>
    <w:tmpl w:val="2236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579"/>
    <w:rsid w:val="00094A11"/>
    <w:rsid w:val="000E1717"/>
    <w:rsid w:val="00213F2A"/>
    <w:rsid w:val="002412EF"/>
    <w:rsid w:val="00317C3C"/>
    <w:rsid w:val="003C3A57"/>
    <w:rsid w:val="00652958"/>
    <w:rsid w:val="00655FA8"/>
    <w:rsid w:val="006C0579"/>
    <w:rsid w:val="00750C90"/>
    <w:rsid w:val="007D4EE4"/>
    <w:rsid w:val="008935B3"/>
    <w:rsid w:val="00A039BC"/>
    <w:rsid w:val="00DE0508"/>
    <w:rsid w:val="00E4714F"/>
    <w:rsid w:val="00EE1CE4"/>
    <w:rsid w:val="00EF0305"/>
    <w:rsid w:val="00F6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2022-04-27T10:28:00Z</dcterms:created>
  <dcterms:modified xsi:type="dcterms:W3CDTF">2022-04-27T10:28:00Z</dcterms:modified>
</cp:coreProperties>
</file>