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16" w:rsidRPr="00831C16" w:rsidRDefault="00831C16" w:rsidP="00831C16">
      <w:pPr>
        <w:pStyle w:val="a4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31C16">
        <w:rPr>
          <w:b/>
          <w:bCs/>
          <w:color w:val="000000"/>
          <w:bdr w:val="none" w:sz="0" w:space="0" w:color="auto" w:frame="1"/>
        </w:rPr>
        <w:t>Внимание конкурс!!!</w:t>
      </w:r>
    </w:p>
    <w:p w:rsidR="00831C16" w:rsidRPr="00831C16" w:rsidRDefault="00831C16" w:rsidP="00831C16">
      <w:pPr>
        <w:pStyle w:val="a4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31C16">
        <w:rPr>
          <w:b/>
          <w:bCs/>
          <w:color w:val="000000"/>
          <w:bdr w:val="none" w:sz="0" w:space="0" w:color="auto" w:frame="1"/>
        </w:rPr>
        <w:t>Постановлением Губернатора Саратовской области от 30 июня 2004 года №165 учрежден ежегодный областной конкурс «Предприниматель Саратовской губернии»</w:t>
      </w:r>
    </w:p>
    <w:p w:rsidR="00831C16" w:rsidRPr="00831C16" w:rsidRDefault="00831C16" w:rsidP="00831C16">
      <w:pPr>
        <w:pStyle w:val="a4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31C16">
        <w:rPr>
          <w:b/>
          <w:bCs/>
          <w:color w:val="000000"/>
          <w:bdr w:val="none" w:sz="0" w:space="0" w:color="auto" w:frame="1"/>
        </w:rPr>
        <w:t>Министерство экономического развития области объявляет   </w:t>
      </w:r>
    </w:p>
    <w:p w:rsidR="00831C16" w:rsidRPr="00831C16" w:rsidRDefault="00831C16" w:rsidP="00831C16">
      <w:pPr>
        <w:pStyle w:val="a4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31C16">
        <w:rPr>
          <w:b/>
          <w:bCs/>
          <w:color w:val="000000"/>
          <w:bdr w:val="none" w:sz="0" w:space="0" w:color="auto" w:frame="1"/>
        </w:rPr>
        <w:t>о  приеме заявок на участие</w:t>
      </w:r>
    </w:p>
    <w:p w:rsidR="00831C16" w:rsidRPr="00831C16" w:rsidRDefault="00831C16" w:rsidP="00831C16">
      <w:pPr>
        <w:pStyle w:val="a4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31C16">
        <w:rPr>
          <w:b/>
          <w:bCs/>
          <w:color w:val="000000"/>
          <w:bdr w:val="none" w:sz="0" w:space="0" w:color="auto" w:frame="1"/>
        </w:rPr>
        <w:t> </w:t>
      </w:r>
    </w:p>
    <w:p w:rsidR="00831C16" w:rsidRPr="00831C16" w:rsidRDefault="00831C16" w:rsidP="00831C16">
      <w:pPr>
        <w:pStyle w:val="a4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31C16">
        <w:rPr>
          <w:b/>
          <w:bCs/>
          <w:color w:val="000000"/>
          <w:bdr w:val="none" w:sz="0" w:space="0" w:color="auto" w:frame="1"/>
        </w:rPr>
        <w:t>с 13 марта по 14 апреля 2017 года.</w:t>
      </w:r>
    </w:p>
    <w:p w:rsidR="00831C16" w:rsidRPr="00831C16" w:rsidRDefault="00831C16" w:rsidP="00831C16">
      <w:pPr>
        <w:pStyle w:val="a4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31C16">
        <w:rPr>
          <w:color w:val="000000"/>
        </w:rPr>
        <w:t>  </w:t>
      </w:r>
    </w:p>
    <w:p w:rsidR="00831C16" w:rsidRPr="00831C16" w:rsidRDefault="00053235" w:rsidP="0005323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831C16" w:rsidRPr="00831C16">
        <w:rPr>
          <w:color w:val="000000"/>
        </w:rPr>
        <w:t>Участниками конкурса могут стать осуществляющие свою деятельность на территории Саратовской области учредители и (или) руководители малых и средних  предприятий, относящиеся к субъектам малого и среднего  предпринимательства, отвечающие требованиям Федерального закона от 27.07.2007 года №209-ФЗ «О развитии малого и среднего предпринимательства в Российской Федерации», а также индивидуальные предприниматели.</w:t>
      </w:r>
    </w:p>
    <w:p w:rsidR="00831C16" w:rsidRPr="00831C16" w:rsidRDefault="00831C16" w:rsidP="00831C16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831C16">
        <w:rPr>
          <w:color w:val="000000"/>
        </w:rPr>
        <w:t>Выдвижение соискателей для участия в конкурсе по всем номинациям осуществляется:</w:t>
      </w:r>
    </w:p>
    <w:p w:rsidR="00831C16" w:rsidRPr="00831C16" w:rsidRDefault="00831C16" w:rsidP="00831C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субъектами малого и среднего предпринимательства посредством самовыдвижения;</w:t>
      </w:r>
    </w:p>
    <w:p w:rsidR="00831C16" w:rsidRPr="00831C16" w:rsidRDefault="00831C16" w:rsidP="00831C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органами государственной власти области;</w:t>
      </w:r>
    </w:p>
    <w:p w:rsidR="00831C16" w:rsidRPr="00831C16" w:rsidRDefault="00831C16" w:rsidP="00831C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органами местного самоуправления;</w:t>
      </w:r>
    </w:p>
    <w:p w:rsidR="00831C16" w:rsidRPr="00831C16" w:rsidRDefault="00831C16" w:rsidP="00831C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общественными организациями.</w:t>
      </w:r>
    </w:p>
    <w:p w:rsidR="00831C16" w:rsidRPr="00831C16" w:rsidRDefault="00831C16" w:rsidP="00831C16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831C16">
        <w:rPr>
          <w:color w:val="000000"/>
        </w:rPr>
        <w:t>Конкурс проводится по следующим номинациям: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«Предприниматель Саратовской губернии в сфере промышленного производства»;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«Предприниматель Саратовской губернии в сфере строительства и жилищно-коммунального хозяйства, ремонта и реставрации»;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«Предприниматель Саратовской губернии в сфере производства сельскохозяйственной продукции»;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«Предприниматель Саратовской губернии в сфере переработки сельскохозяйственной продукции»;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«Предприниматель Саратовской губернии в сфере розничной торговли»;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«Предприниматель Саратовской губернии в сфере общественного питания»;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«Предприниматель Саратовской губернии сферы бытовых услуг»;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«Предприниматель Саратовской губернии в сфере связи и информационных технологий»;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«Женщина – предприниматель»;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«За меценатство и благотворительность»;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«Самое динамично развивающееся предприятие»;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«Саратовская марка качества»;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 «</w:t>
      </w:r>
      <w:proofErr w:type="spellStart"/>
      <w:r w:rsidRPr="00831C16">
        <w:rPr>
          <w:rFonts w:ascii="Times New Roman" w:hAnsi="Times New Roman"/>
          <w:color w:val="000000"/>
          <w:sz w:val="24"/>
          <w:szCs w:val="24"/>
        </w:rPr>
        <w:t>Инноватор</w:t>
      </w:r>
      <w:proofErr w:type="spellEnd"/>
      <w:r w:rsidRPr="00831C16">
        <w:rPr>
          <w:rFonts w:ascii="Times New Roman" w:hAnsi="Times New Roman"/>
          <w:color w:val="000000"/>
          <w:sz w:val="24"/>
          <w:szCs w:val="24"/>
        </w:rPr>
        <w:t xml:space="preserve"> года»;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«Молодой предприниматель Саратовской губернии»;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«Социальный предприниматель»;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«Предприниматель Саратовской губернии в сфере транспортных услуг»;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 «Самый успешный старт»;</w:t>
      </w:r>
    </w:p>
    <w:p w:rsidR="00831C16" w:rsidRPr="00831C16" w:rsidRDefault="00831C16" w:rsidP="00831C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1C16">
        <w:rPr>
          <w:rFonts w:ascii="Times New Roman" w:hAnsi="Times New Roman"/>
          <w:color w:val="000000"/>
          <w:sz w:val="24"/>
          <w:szCs w:val="24"/>
        </w:rPr>
        <w:t>«Лучший налогоплательщик года».</w:t>
      </w:r>
    </w:p>
    <w:p w:rsidR="00831C16" w:rsidRPr="00831C16" w:rsidRDefault="00831C16" w:rsidP="00831C1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831C16">
        <w:rPr>
          <w:color w:val="000000"/>
        </w:rPr>
        <w:t>Прием заявок на участие в конкурсе проводится министерством экономического развития области   (г. Саратов, ул. Московская,  72, ком. 910, тел.: 23-84-11 или по электронной почте:</w:t>
      </w:r>
      <w:r w:rsidRPr="00831C16">
        <w:rPr>
          <w:rStyle w:val="apple-converted-space"/>
          <w:color w:val="000000"/>
        </w:rPr>
        <w:t> </w:t>
      </w:r>
      <w:hyperlink r:id="rId7" w:history="1">
        <w:proofErr w:type="gramEnd"/>
        <w:r w:rsidRPr="00831C16">
          <w:rPr>
            <w:rStyle w:val="a3"/>
            <w:color w:val="0182C3"/>
            <w:bdr w:val="none" w:sz="0" w:space="0" w:color="auto" w:frame="1"/>
          </w:rPr>
          <w:t>protasovaey@saratov.gov.ru</w:t>
        </w:r>
        <w:proofErr w:type="gramStart"/>
      </w:hyperlink>
      <w:r w:rsidRPr="00831C16">
        <w:rPr>
          <w:color w:val="000000"/>
        </w:rPr>
        <w:t xml:space="preserve">)  с 13 марта по 14 апреля 2017 года согласно установленным формам для юридических лиц и индивидуальных предпринимателей (информация на сайте министерства экономического развития и </w:t>
      </w:r>
      <w:r w:rsidRPr="00831C16">
        <w:rPr>
          <w:color w:val="000000"/>
        </w:rPr>
        <w:lastRenderedPageBreak/>
        <w:t>инвестиционной политики области в разделе «Развитие предпринимательства» по</w:t>
      </w:r>
      <w:proofErr w:type="gramEnd"/>
      <w:r w:rsidRPr="00831C16">
        <w:rPr>
          <w:color w:val="000000"/>
        </w:rPr>
        <w:t xml:space="preserve"> ссылке</w:t>
      </w:r>
      <w:r w:rsidRPr="00831C16">
        <w:rPr>
          <w:rStyle w:val="apple-converted-space"/>
          <w:color w:val="000000"/>
        </w:rPr>
        <w:t> </w:t>
      </w:r>
      <w:hyperlink r:id="rId8" w:tgtFrame="_blank" w:history="1">
        <w:r w:rsidRPr="00831C16">
          <w:rPr>
            <w:rStyle w:val="a3"/>
            <w:color w:val="0182C3"/>
            <w:bdr w:val="none" w:sz="0" w:space="0" w:color="auto" w:frame="1"/>
          </w:rPr>
          <w:t>http://www.saratov.gov.ru/gov/auth/mineconom/RP/MSP_konkurs.php</w:t>
        </w:r>
      </w:hyperlink>
      <w:r w:rsidRPr="00831C16">
        <w:rPr>
          <w:color w:val="000000"/>
        </w:rPr>
        <w:t>.</w:t>
      </w:r>
    </w:p>
    <w:p w:rsidR="00831C16" w:rsidRPr="00831C16" w:rsidRDefault="00831C16" w:rsidP="0005323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831C16">
        <w:rPr>
          <w:color w:val="000000"/>
        </w:rPr>
        <w:t>Победители конкурса будут объявлены в мае 2017 года на торжественной церемонии, посвященной официальному подведению итогов конкурса, и награждены дипломами и ценными призами.</w:t>
      </w:r>
    </w:p>
    <w:p w:rsidR="00831C16" w:rsidRPr="00831C16" w:rsidRDefault="00831C16" w:rsidP="0005323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831C16">
        <w:rPr>
          <w:color w:val="000000"/>
        </w:rPr>
        <w:t xml:space="preserve">По вопросам участия вы можете обращаться в оргкомитет </w:t>
      </w:r>
      <w:r>
        <w:rPr>
          <w:color w:val="000000"/>
        </w:rPr>
        <w:t>конкурса по телефону: 23-84-11, а так же в сектор по экономике и инвестициям администрации района</w:t>
      </w:r>
      <w:r w:rsidR="00053235">
        <w:rPr>
          <w:color w:val="000000"/>
        </w:rPr>
        <w:t xml:space="preserve"> по телефону 7-16-88.</w:t>
      </w:r>
    </w:p>
    <w:p w:rsidR="00661338" w:rsidRDefault="00661338" w:rsidP="0066133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661338" w:rsidRDefault="00661338" w:rsidP="00661338">
      <w:pPr>
        <w:pStyle w:val="a4"/>
        <w:spacing w:before="0" w:beforeAutospacing="0" w:after="0" w:afterAutospacing="0"/>
        <w:textAlignment w:val="baseline"/>
        <w:rPr>
          <w:color w:val="000000"/>
        </w:rPr>
      </w:pPr>
      <w:hyperlink r:id="rId9" w:history="1">
        <w:r>
          <w:rPr>
            <w:rStyle w:val="a3"/>
            <w:color w:val="0182C3"/>
            <w:bdr w:val="none" w:sz="0" w:space="0" w:color="auto" w:frame="1"/>
          </w:rPr>
          <w:t>Информационная карта участника ежегодного областного конкурса «Предприниматель Саратовской губернии» (для индивидуальных предпринимателей)</w:t>
        </w:r>
      </w:hyperlink>
    </w:p>
    <w:p w:rsidR="00661338" w:rsidRDefault="00661338" w:rsidP="0066133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661338" w:rsidRDefault="00661338" w:rsidP="00661338">
      <w:pPr>
        <w:pStyle w:val="a4"/>
        <w:spacing w:before="0" w:beforeAutospacing="0" w:after="0" w:afterAutospacing="0"/>
        <w:textAlignment w:val="baseline"/>
        <w:rPr>
          <w:color w:val="000000"/>
        </w:rPr>
      </w:pPr>
      <w:hyperlink r:id="rId10" w:history="1">
        <w:r>
          <w:rPr>
            <w:rStyle w:val="a3"/>
            <w:color w:val="0182C3"/>
            <w:bdr w:val="none" w:sz="0" w:space="0" w:color="auto" w:frame="1"/>
          </w:rPr>
          <w:t>Информационная карта участника ежегодного областного конкурса «Предприниматель Саратовской губернии» (для юридических лиц)</w:t>
        </w:r>
      </w:hyperlink>
    </w:p>
    <w:p w:rsidR="00661338" w:rsidRDefault="00661338" w:rsidP="0066133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61338" w:rsidRDefault="00661338" w:rsidP="0066133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1" w:history="1">
        <w:r>
          <w:rPr>
            <w:rStyle w:val="a3"/>
            <w:color w:val="0182C3"/>
            <w:bdr w:val="none" w:sz="0" w:space="0" w:color="auto" w:frame="1"/>
          </w:rPr>
          <w:t>Постановление Губернатора Саратовской области от 30 июня 2004 г. № 165 «О ежегодном областном конкурсе «Предприниматель Саратовской губернии»</w:t>
        </w:r>
      </w:hyperlink>
    </w:p>
    <w:p w:rsidR="00661338" w:rsidRPr="00831C16" w:rsidRDefault="00661338" w:rsidP="00831C16">
      <w:pPr>
        <w:rPr>
          <w:szCs w:val="20"/>
        </w:rPr>
      </w:pPr>
    </w:p>
    <w:sectPr w:rsidR="00661338" w:rsidRPr="00831C16" w:rsidSect="002E7E18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3C" w:rsidRDefault="004C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4C3C3C" w:rsidRDefault="004C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3C" w:rsidRDefault="004C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4C3C3C" w:rsidRDefault="004C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AE"/>
    <w:multiLevelType w:val="multilevel"/>
    <w:tmpl w:val="8BE41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47444"/>
    <w:multiLevelType w:val="multilevel"/>
    <w:tmpl w:val="5150E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28E"/>
    <w:rsid w:val="00053235"/>
    <w:rsid w:val="000A463A"/>
    <w:rsid w:val="002E7E18"/>
    <w:rsid w:val="004C3C3C"/>
    <w:rsid w:val="005C128E"/>
    <w:rsid w:val="00661338"/>
    <w:rsid w:val="00831C16"/>
    <w:rsid w:val="00AF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18"/>
    <w:pPr>
      <w:spacing w:after="200" w:line="276" w:lineRule="auto"/>
    </w:pPr>
    <w:rPr>
      <w:rFonts w:asci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1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31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.gov.ru/gov/auth/mineconom/RP/MSP_konkur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asovaey@saratov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ratov.gov.ru/gov/auth/mineconom/RP/MSP_konkurs/PGSO_165_2016.rt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ratov.gov.ru/gov/auth/mineconom/RP/MSP_konkurs/PG-2016_inf_karta_Yu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atov.gov.ru/gov/auth/mineconom/RP/MSP_konkurs/PG-2016_inf_karta_I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User</cp:lastModifiedBy>
  <cp:revision>4</cp:revision>
  <dcterms:created xsi:type="dcterms:W3CDTF">2017-03-16T04:26:00Z</dcterms:created>
  <dcterms:modified xsi:type="dcterms:W3CDTF">2017-03-16T05:37:00Z</dcterms:modified>
</cp:coreProperties>
</file>