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551" w:type="dxa"/>
        <w:tblInd w:w="109" w:type="dxa"/>
        <w:tblLayout w:type="fixed"/>
        <w:tblLook w:val="0000"/>
      </w:tblPr>
      <w:tblGrid>
        <w:gridCol w:w="3763"/>
        <w:gridCol w:w="5788"/>
      </w:tblGrid>
      <w:tr w:rsidR="002B769B" w:rsidRPr="00594696" w:rsidTr="007668AF">
        <w:trPr>
          <w:trHeight w:val="343"/>
        </w:trPr>
        <w:tc>
          <w:tcPr>
            <w:tcW w:w="3763" w:type="dxa"/>
          </w:tcPr>
          <w:p w:rsidR="002B769B" w:rsidRPr="00594696" w:rsidRDefault="002B769B">
            <w:pPr>
              <w:pStyle w:val="Header"/>
              <w:widowControl w:val="0"/>
              <w:tabs>
                <w:tab w:val="clear" w:pos="4844"/>
                <w:tab w:val="clear" w:pos="9689"/>
                <w:tab w:val="right" w:pos="-2520"/>
              </w:tabs>
              <w:spacing w:line="312" w:lineRule="auto"/>
              <w:ind w:left="-108" w:right="-62"/>
              <w:rPr>
                <w:rFonts w:ascii="PT Astra Serif" w:hAnsi="PT Astra Serif"/>
                <w:sz w:val="6"/>
                <w:szCs w:val="6"/>
              </w:rPr>
            </w:pPr>
          </w:p>
        </w:tc>
        <w:tc>
          <w:tcPr>
            <w:tcW w:w="5788" w:type="dxa"/>
          </w:tcPr>
          <w:p w:rsidR="002B769B" w:rsidRPr="00594696" w:rsidRDefault="002B769B" w:rsidP="00362FDA">
            <w:pPr>
              <w:widowControl w:val="0"/>
              <w:ind w:left="743"/>
              <w:jc w:val="left"/>
              <w:rPr>
                <w:rFonts w:ascii="PT Astra Serif" w:hAnsi="PT Astra Serif"/>
              </w:rPr>
            </w:pPr>
          </w:p>
        </w:tc>
      </w:tr>
    </w:tbl>
    <w:p w:rsidR="007242FE" w:rsidRDefault="00003C7E" w:rsidP="007668AF">
      <w:pPr>
        <w:jc w:val="center"/>
        <w:rPr>
          <w:rFonts w:ascii="PT Astra Serif" w:hAnsi="PT Astra Serif"/>
          <w:b/>
          <w:lang w:eastAsia="ru-RU"/>
        </w:rPr>
      </w:pPr>
      <w:r w:rsidRPr="003750EC">
        <w:rPr>
          <w:rFonts w:ascii="PT Astra Serif" w:hAnsi="PT Astra Serif"/>
          <w:b/>
          <w:lang w:eastAsia="ru-RU"/>
        </w:rPr>
        <w:t xml:space="preserve">О </w:t>
      </w:r>
      <w:r w:rsidR="007242FE">
        <w:rPr>
          <w:rFonts w:ascii="PT Astra Serif" w:hAnsi="PT Astra Serif"/>
          <w:b/>
          <w:lang w:eastAsia="ru-RU"/>
        </w:rPr>
        <w:t>принятии правовых</w:t>
      </w:r>
      <w:r w:rsidRPr="003750EC">
        <w:rPr>
          <w:rFonts w:ascii="PT Astra Serif" w:hAnsi="PT Astra Serif"/>
          <w:b/>
          <w:lang w:eastAsia="ru-RU"/>
        </w:rPr>
        <w:t xml:space="preserve"> акт</w:t>
      </w:r>
      <w:r w:rsidR="007242FE">
        <w:rPr>
          <w:rFonts w:ascii="PT Astra Serif" w:hAnsi="PT Astra Serif"/>
          <w:b/>
          <w:lang w:eastAsia="ru-RU"/>
        </w:rPr>
        <w:t>ов</w:t>
      </w:r>
      <w:r w:rsidRPr="003750EC">
        <w:rPr>
          <w:rFonts w:ascii="PT Astra Serif" w:hAnsi="PT Astra Serif"/>
          <w:b/>
          <w:lang w:eastAsia="ru-RU"/>
        </w:rPr>
        <w:t xml:space="preserve"> РФ</w:t>
      </w:r>
    </w:p>
    <w:p w:rsidR="007668AF" w:rsidRPr="007668AF" w:rsidRDefault="007668AF" w:rsidP="007668AF">
      <w:pPr>
        <w:suppressAutoHyphens w:val="0"/>
        <w:autoSpaceDE w:val="0"/>
        <w:autoSpaceDN w:val="0"/>
        <w:adjustRightInd w:val="0"/>
        <w:ind w:firstLine="708"/>
        <w:jc w:val="center"/>
        <w:rPr>
          <w:rFonts w:ascii="PT Astra Serif" w:hAnsi="PT Astra Serif"/>
          <w:b/>
        </w:rPr>
      </w:pPr>
      <w:r w:rsidRPr="007668AF">
        <w:rPr>
          <w:rFonts w:ascii="PT Astra Serif" w:hAnsi="PT Astra Serif"/>
          <w:b/>
        </w:rPr>
        <w:t>Правила маркировки средствами идентификации меховых изделий.</w:t>
      </w:r>
    </w:p>
    <w:p w:rsidR="007668AF" w:rsidRDefault="007668AF" w:rsidP="00003C7E">
      <w:pPr>
        <w:rPr>
          <w:rFonts w:ascii="PT Astra Serif" w:hAnsi="PT Astra Serif"/>
          <w:b/>
          <w:lang w:eastAsia="ru-RU"/>
        </w:rPr>
      </w:pPr>
    </w:p>
    <w:p w:rsidR="00543D24" w:rsidRPr="00F97610" w:rsidRDefault="00543D24">
      <w:pPr>
        <w:rPr>
          <w:rFonts w:ascii="PT Astra Serif" w:hAnsi="PT Astra Serif"/>
          <w:b/>
          <w:sz w:val="26"/>
          <w:szCs w:val="26"/>
        </w:rPr>
      </w:pPr>
    </w:p>
    <w:p w:rsidR="007242FE" w:rsidRPr="007242FE" w:rsidRDefault="007242FE" w:rsidP="007242FE">
      <w:pPr>
        <w:suppressAutoHyphens w:val="0"/>
        <w:autoSpaceDE w:val="0"/>
        <w:autoSpaceDN w:val="0"/>
        <w:adjustRightInd w:val="0"/>
        <w:ind w:firstLine="708"/>
        <w:rPr>
          <w:rFonts w:ascii="PT Astra Serif" w:hAnsi="PT Astra Serif"/>
        </w:rPr>
      </w:pPr>
      <w:r w:rsidRPr="007242FE">
        <w:rPr>
          <w:rFonts w:ascii="PT Astra Serif" w:hAnsi="PT Astra Serif"/>
        </w:rPr>
        <w:t>03.02.2026 опубликовано постановление Правительства Российской Федерации от 31.01.2026 № 75, утверждающее Правила маркировки средствами идентификации меховых изделий.</w:t>
      </w:r>
    </w:p>
    <w:p w:rsidR="007242FE" w:rsidRPr="007242FE" w:rsidRDefault="007242FE" w:rsidP="007242FE">
      <w:pPr>
        <w:suppressAutoHyphens w:val="0"/>
        <w:autoSpaceDE w:val="0"/>
        <w:autoSpaceDN w:val="0"/>
        <w:adjustRightInd w:val="0"/>
        <w:ind w:firstLine="708"/>
        <w:rPr>
          <w:rFonts w:ascii="PT Astra Serif" w:hAnsi="PT Astra Serif"/>
        </w:rPr>
      </w:pPr>
      <w:r>
        <w:rPr>
          <w:rFonts w:ascii="PT Astra Serif" w:hAnsi="PT Astra Serif"/>
        </w:rPr>
        <w:t xml:space="preserve">В частности, </w:t>
      </w:r>
      <w:r w:rsidRPr="007242FE">
        <w:rPr>
          <w:rFonts w:ascii="PT Astra Serif" w:hAnsi="PT Astra Serif"/>
        </w:rPr>
        <w:t>Постановлением устанавливается, что обязанность по предоставлению в информационную систему мониторинга сведений о маркировке средствами идентификации меховых изделий исполняется участниками оборота путем предоставления документов о приемке, предусмотренных частью 13 статьи 94 Закона № 44-ФЗ.</w:t>
      </w:r>
    </w:p>
    <w:p w:rsidR="007242FE" w:rsidRPr="007242FE" w:rsidRDefault="007242FE" w:rsidP="007242FE">
      <w:pPr>
        <w:suppressAutoHyphens w:val="0"/>
        <w:autoSpaceDE w:val="0"/>
        <w:autoSpaceDN w:val="0"/>
        <w:adjustRightInd w:val="0"/>
        <w:ind w:firstLine="708"/>
        <w:rPr>
          <w:rFonts w:ascii="PT Astra Serif" w:hAnsi="PT Astra Serif"/>
        </w:rPr>
      </w:pPr>
      <w:r w:rsidRPr="007242FE">
        <w:rPr>
          <w:rFonts w:ascii="PT Astra Serif" w:hAnsi="PT Astra Serif"/>
        </w:rPr>
        <w:t>Постановление вступает в силу с 01.03.2026.</w:t>
      </w:r>
    </w:p>
    <w:p w:rsidR="007242FE" w:rsidRPr="007242FE" w:rsidRDefault="007242FE" w:rsidP="007242FE">
      <w:pPr>
        <w:suppressAutoHyphens w:val="0"/>
        <w:autoSpaceDE w:val="0"/>
        <w:autoSpaceDN w:val="0"/>
        <w:adjustRightInd w:val="0"/>
        <w:ind w:firstLine="708"/>
        <w:rPr>
          <w:rFonts w:ascii="PT Astra Serif" w:hAnsi="PT Astra Serif"/>
        </w:rPr>
      </w:pPr>
      <w:r>
        <w:rPr>
          <w:rFonts w:ascii="PT Astra Serif" w:hAnsi="PT Astra Serif"/>
        </w:rPr>
        <w:t xml:space="preserve">Также </w:t>
      </w:r>
      <w:r w:rsidRPr="007242FE">
        <w:rPr>
          <w:rFonts w:ascii="PT Astra Serif" w:hAnsi="PT Astra Serif"/>
        </w:rPr>
        <w:t>03.02.2026 опубликован приказ Минстроя России от 30.01.2026 № 42/</w:t>
      </w:r>
      <w:proofErr w:type="spellStart"/>
      <w:proofErr w:type="gramStart"/>
      <w:r w:rsidRPr="007242FE">
        <w:rPr>
          <w:rFonts w:ascii="PT Astra Serif" w:hAnsi="PT Astra Serif"/>
        </w:rPr>
        <w:t>пр</w:t>
      </w:r>
      <w:proofErr w:type="spellEnd"/>
      <w:proofErr w:type="gramEnd"/>
      <w:r w:rsidRPr="007242FE">
        <w:rPr>
          <w:rFonts w:ascii="PT Astra Serif" w:hAnsi="PT Astra Serif"/>
        </w:rPr>
        <w:t xml:space="preserve">, который вносит изменения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w:t>
      </w:r>
      <w:proofErr w:type="gramStart"/>
      <w:r w:rsidRPr="007242FE">
        <w:rPr>
          <w:rFonts w:ascii="PT Astra Serif" w:hAnsi="PT Astra Serif"/>
        </w:rPr>
        <w:t>утвержденную</w:t>
      </w:r>
      <w:proofErr w:type="gramEnd"/>
      <w:r w:rsidRPr="007242FE">
        <w:rPr>
          <w:rFonts w:ascii="PT Astra Serif" w:hAnsi="PT Astra Serif"/>
        </w:rPr>
        <w:t xml:space="preserve"> приказом Минстроя России от 04.08.2020 № 421/пр.</w:t>
      </w:r>
    </w:p>
    <w:p w:rsidR="007242FE" w:rsidRPr="007242FE" w:rsidRDefault="007242FE" w:rsidP="007242FE">
      <w:pPr>
        <w:suppressAutoHyphens w:val="0"/>
        <w:autoSpaceDE w:val="0"/>
        <w:autoSpaceDN w:val="0"/>
        <w:adjustRightInd w:val="0"/>
        <w:ind w:firstLine="708"/>
        <w:rPr>
          <w:rFonts w:ascii="PT Astra Serif" w:hAnsi="PT Astra Serif"/>
        </w:rPr>
      </w:pPr>
      <w:r w:rsidRPr="007242FE">
        <w:rPr>
          <w:rFonts w:ascii="PT Astra Serif" w:hAnsi="PT Astra Serif"/>
        </w:rPr>
        <w:t>Приказ вступает в силу по истечении 10 дней со дня его официального опубликования.</w:t>
      </w:r>
    </w:p>
    <w:p w:rsidR="002B769B" w:rsidRPr="0028073E" w:rsidRDefault="00F0304D" w:rsidP="003750EC">
      <w:pPr>
        <w:suppressAutoHyphens w:val="0"/>
        <w:ind w:firstLine="709"/>
        <w:rPr>
          <w:rFonts w:ascii="PT Astra Serif" w:hAnsi="PT Astra Serif" w:cs="PT Astra Serif"/>
        </w:rPr>
      </w:pPr>
      <w:r w:rsidRPr="0028073E">
        <w:rPr>
          <w:rFonts w:ascii="PT Astra Serif" w:hAnsi="PT Astra Serif" w:cs="PT Astra Serif"/>
        </w:rPr>
        <w:t>Вышеуказанные</w:t>
      </w:r>
      <w:r w:rsidR="00764B44" w:rsidRPr="0028073E">
        <w:rPr>
          <w:rFonts w:ascii="PT Astra Serif" w:hAnsi="PT Astra Serif" w:cs="PT Astra Serif"/>
        </w:rPr>
        <w:t xml:space="preserve"> документ</w:t>
      </w:r>
      <w:r w:rsidRPr="0028073E">
        <w:rPr>
          <w:rFonts w:ascii="PT Astra Serif" w:hAnsi="PT Astra Serif" w:cs="PT Astra Serif"/>
        </w:rPr>
        <w:t>ы</w:t>
      </w:r>
      <w:r w:rsidR="00764B44" w:rsidRPr="0028073E">
        <w:rPr>
          <w:rFonts w:ascii="PT Astra Serif" w:hAnsi="PT Astra Serif" w:cs="PT Astra Serif"/>
        </w:rPr>
        <w:t xml:space="preserve"> размещен</w:t>
      </w:r>
      <w:r w:rsidRPr="0028073E">
        <w:rPr>
          <w:rFonts w:ascii="PT Astra Serif" w:hAnsi="PT Astra Serif" w:cs="PT Astra Serif"/>
        </w:rPr>
        <w:t>ы</w:t>
      </w:r>
      <w:r w:rsidR="00764B44" w:rsidRPr="0028073E">
        <w:rPr>
          <w:rFonts w:ascii="PT Astra Serif" w:hAnsi="PT Astra Serif" w:cs="PT Astra Serif"/>
        </w:rPr>
        <w:t xml:space="preserve"> на официальном сайте министерства экономического развития области в разделе «Функции и задачи»/»</w:t>
      </w:r>
      <w:r w:rsidR="00D02536" w:rsidRPr="0028073E">
        <w:rPr>
          <w:rFonts w:ascii="PT Astra Serif" w:hAnsi="PT Astra Serif" w:cs="PT Astra Serif"/>
        </w:rPr>
        <w:t xml:space="preserve"> </w:t>
      </w:r>
      <w:r w:rsidR="00764B44" w:rsidRPr="0028073E">
        <w:rPr>
          <w:rFonts w:ascii="PT Astra Serif" w:hAnsi="PT Astra Serif" w:cs="PT Astra Serif"/>
        </w:rPr>
        <w:t xml:space="preserve">Информационное обеспечение и контроль в сфере закупок товаров, работ, услуг»: </w:t>
      </w:r>
      <w:hyperlink r:id="rId7">
        <w:r w:rsidR="00764B44" w:rsidRPr="0028073E">
          <w:rPr>
            <w:rFonts w:ascii="PT Astra Serif" w:hAnsi="PT Astra Serif" w:cs="PT Astra Serif"/>
          </w:rPr>
          <w:t>https://saratov.gov.ru/gov/auth/mineconom/GMZ/FNPA_GMZ.php</w:t>
        </w:r>
      </w:hyperlink>
    </w:p>
    <w:sectPr w:rsidR="002B769B" w:rsidRPr="0028073E" w:rsidSect="00132577">
      <w:headerReference w:type="default" r:id="rId8"/>
      <w:pgSz w:w="11906" w:h="16838"/>
      <w:pgMar w:top="425" w:right="851" w:bottom="426" w:left="1701" w:header="420" w:footer="0" w:gutter="0"/>
      <w:cols w:space="720"/>
      <w:formProt w:val="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217A1" w:rsidRDefault="00A217A1" w:rsidP="008E4484">
      <w:r>
        <w:separator/>
      </w:r>
    </w:p>
  </w:endnote>
  <w:endnote w:type="continuationSeparator" w:id="0">
    <w:p w:rsidR="00A217A1" w:rsidRDefault="00A217A1" w:rsidP="008E448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Droid Sans Devanagari">
    <w:altName w:val="Times New Roman"/>
    <w:charset w:val="01"/>
    <w:family w:val="auto"/>
    <w:pitch w:val="variable"/>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217A1" w:rsidRDefault="00A217A1" w:rsidP="008E4484">
      <w:r>
        <w:separator/>
      </w:r>
    </w:p>
  </w:footnote>
  <w:footnote w:type="continuationSeparator" w:id="0">
    <w:p w:rsidR="00A217A1" w:rsidRDefault="00A217A1" w:rsidP="008E448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484" w:rsidRDefault="00436D56">
    <w:pPr>
      <w:pStyle w:val="a4"/>
      <w:jc w:val="center"/>
    </w:pPr>
    <w:fldSimple w:instr=" PAGE   \* MERGEFORMAT ">
      <w:r w:rsidR="007242FE">
        <w:rPr>
          <w:noProof/>
        </w:rPr>
        <w:t>2</w:t>
      </w:r>
    </w:fldSimple>
  </w:p>
  <w:p w:rsidR="008E4484" w:rsidRDefault="008E4484">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A25A19"/>
    <w:multiLevelType w:val="multilevel"/>
    <w:tmpl w:val="79926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0D86FFD"/>
    <w:multiLevelType w:val="multilevel"/>
    <w:tmpl w:val="2C4CA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21848AD"/>
    <w:multiLevelType w:val="multilevel"/>
    <w:tmpl w:val="AD401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D7E1CD0"/>
    <w:multiLevelType w:val="multilevel"/>
    <w:tmpl w:val="3A0E9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274C49B7"/>
    <w:multiLevelType w:val="multilevel"/>
    <w:tmpl w:val="659EC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2A5828EF"/>
    <w:multiLevelType w:val="hybridMultilevel"/>
    <w:tmpl w:val="9874084C"/>
    <w:lvl w:ilvl="0" w:tplc="AE0EF7F2">
      <w:start w:val="1"/>
      <w:numFmt w:val="decimal"/>
      <w:lvlText w:val="%1."/>
      <w:lvlJc w:val="left"/>
      <w:pPr>
        <w:ind w:left="1069" w:hanging="360"/>
      </w:pPr>
      <w:rPr>
        <w:rFonts w:ascii="PT Astra Serif" w:eastAsia="Calibri" w:hAnsi="PT Astra Serif" w:hint="default"/>
        <w:color w:val="auto"/>
        <w:sz w:val="26"/>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2C8E7FFB"/>
    <w:multiLevelType w:val="multilevel"/>
    <w:tmpl w:val="374EF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56280ED9"/>
    <w:multiLevelType w:val="multilevel"/>
    <w:tmpl w:val="A51CB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786057DC"/>
    <w:multiLevelType w:val="multilevel"/>
    <w:tmpl w:val="AE686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8"/>
  </w:num>
  <w:num w:numId="2">
    <w:abstractNumId w:val="7"/>
  </w:num>
  <w:num w:numId="3">
    <w:abstractNumId w:val="3"/>
  </w:num>
  <w:num w:numId="4">
    <w:abstractNumId w:val="0"/>
  </w:num>
  <w:num w:numId="5">
    <w:abstractNumId w:val="5"/>
  </w:num>
  <w:num w:numId="6">
    <w:abstractNumId w:val="4"/>
  </w:num>
  <w:num w:numId="7">
    <w:abstractNumId w:val="2"/>
  </w:num>
  <w:num w:numId="8">
    <w:abstractNumId w:val="1"/>
  </w:num>
  <w:num w:numId="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40"/>
  <w:displayHorizontalDrawingGridEvery w:val="2"/>
  <w:characterSpacingControl w:val="doNotCompress"/>
  <w:hdrShapeDefaults>
    <o:shapedefaults v:ext="edit" spidmax="37890"/>
  </w:hdrShapeDefaults>
  <w:footnotePr>
    <w:footnote w:id="-1"/>
    <w:footnote w:id="0"/>
  </w:footnotePr>
  <w:endnotePr>
    <w:endnote w:id="-1"/>
    <w:endnote w:id="0"/>
  </w:endnotePr>
  <w:compat/>
  <w:rsids>
    <w:rsidRoot w:val="002B769B"/>
    <w:rsid w:val="00003C7E"/>
    <w:rsid w:val="00010916"/>
    <w:rsid w:val="0006797E"/>
    <w:rsid w:val="00067A79"/>
    <w:rsid w:val="00070F17"/>
    <w:rsid w:val="00076D7D"/>
    <w:rsid w:val="000B22C5"/>
    <w:rsid w:val="000C4418"/>
    <w:rsid w:val="00113912"/>
    <w:rsid w:val="00114842"/>
    <w:rsid w:val="00132577"/>
    <w:rsid w:val="00173C48"/>
    <w:rsid w:val="001F2648"/>
    <w:rsid w:val="00212816"/>
    <w:rsid w:val="0028073E"/>
    <w:rsid w:val="00281520"/>
    <w:rsid w:val="00293739"/>
    <w:rsid w:val="002B575C"/>
    <w:rsid w:val="002B769B"/>
    <w:rsid w:val="002C4F7D"/>
    <w:rsid w:val="002D23F0"/>
    <w:rsid w:val="003001B9"/>
    <w:rsid w:val="00337523"/>
    <w:rsid w:val="00345420"/>
    <w:rsid w:val="00362FDA"/>
    <w:rsid w:val="00365835"/>
    <w:rsid w:val="00374EB0"/>
    <w:rsid w:val="003750EC"/>
    <w:rsid w:val="003B1A39"/>
    <w:rsid w:val="00416CAD"/>
    <w:rsid w:val="00422B3C"/>
    <w:rsid w:val="00436D56"/>
    <w:rsid w:val="00441CE2"/>
    <w:rsid w:val="004C0FA5"/>
    <w:rsid w:val="00503FAD"/>
    <w:rsid w:val="005371FE"/>
    <w:rsid w:val="00543D24"/>
    <w:rsid w:val="00560109"/>
    <w:rsid w:val="00565706"/>
    <w:rsid w:val="00592B92"/>
    <w:rsid w:val="00594696"/>
    <w:rsid w:val="005A70EB"/>
    <w:rsid w:val="005C58A8"/>
    <w:rsid w:val="00652287"/>
    <w:rsid w:val="00690DFC"/>
    <w:rsid w:val="006A4495"/>
    <w:rsid w:val="006A7155"/>
    <w:rsid w:val="00702C48"/>
    <w:rsid w:val="007242FE"/>
    <w:rsid w:val="00736DFB"/>
    <w:rsid w:val="00764B44"/>
    <w:rsid w:val="007668AF"/>
    <w:rsid w:val="007739D1"/>
    <w:rsid w:val="0077745A"/>
    <w:rsid w:val="00784468"/>
    <w:rsid w:val="007A549D"/>
    <w:rsid w:val="007D14DA"/>
    <w:rsid w:val="007E13F8"/>
    <w:rsid w:val="00826AC8"/>
    <w:rsid w:val="00831FB6"/>
    <w:rsid w:val="00857CAB"/>
    <w:rsid w:val="00861B3C"/>
    <w:rsid w:val="008B3AAA"/>
    <w:rsid w:val="008B3FA8"/>
    <w:rsid w:val="008E321A"/>
    <w:rsid w:val="008E4484"/>
    <w:rsid w:val="008E4B5C"/>
    <w:rsid w:val="008F033D"/>
    <w:rsid w:val="008F1B1B"/>
    <w:rsid w:val="008F6F1C"/>
    <w:rsid w:val="00932D5C"/>
    <w:rsid w:val="0094121D"/>
    <w:rsid w:val="009A1BC9"/>
    <w:rsid w:val="009E32F1"/>
    <w:rsid w:val="00A217A1"/>
    <w:rsid w:val="00A51AF8"/>
    <w:rsid w:val="00AD02A5"/>
    <w:rsid w:val="00B06E49"/>
    <w:rsid w:val="00B577DF"/>
    <w:rsid w:val="00B643AF"/>
    <w:rsid w:val="00B8261D"/>
    <w:rsid w:val="00BC5B82"/>
    <w:rsid w:val="00BF1FE0"/>
    <w:rsid w:val="00C15378"/>
    <w:rsid w:val="00C36C7E"/>
    <w:rsid w:val="00CC75D7"/>
    <w:rsid w:val="00D02536"/>
    <w:rsid w:val="00D23B78"/>
    <w:rsid w:val="00D27163"/>
    <w:rsid w:val="00D416CB"/>
    <w:rsid w:val="00DA5C51"/>
    <w:rsid w:val="00DD64A4"/>
    <w:rsid w:val="00E0504D"/>
    <w:rsid w:val="00E917C2"/>
    <w:rsid w:val="00EE276D"/>
    <w:rsid w:val="00F0304D"/>
    <w:rsid w:val="00F17C33"/>
    <w:rsid w:val="00F24F3F"/>
    <w:rsid w:val="00F261AB"/>
    <w:rsid w:val="00F6250E"/>
    <w:rsid w:val="00F97610"/>
    <w:rsid w:val="00FB558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78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291A"/>
    <w:pPr>
      <w:suppressAutoHyphens/>
      <w:jc w:val="both"/>
    </w:pPr>
    <w:rPr>
      <w:rFonts w:ascii="Times New Roman" w:hAnsi="Times New Roman"/>
      <w:sz w:val="28"/>
      <w:szCs w:val="28"/>
      <w:lang w:eastAsia="en-US"/>
    </w:rPr>
  </w:style>
  <w:style w:type="paragraph" w:styleId="1">
    <w:name w:val="heading 1"/>
    <w:basedOn w:val="a"/>
    <w:link w:val="11"/>
    <w:uiPriority w:val="9"/>
    <w:qFormat/>
    <w:rsid w:val="006A7155"/>
    <w:pPr>
      <w:suppressAutoHyphens w:val="0"/>
      <w:spacing w:before="100" w:beforeAutospacing="1" w:after="100" w:afterAutospacing="1"/>
      <w:jc w:val="left"/>
      <w:outlineLvl w:val="0"/>
    </w:pPr>
    <w:rPr>
      <w:rFonts w:eastAsia="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link w:val="10"/>
    <w:uiPriority w:val="9"/>
    <w:qFormat/>
    <w:rsid w:val="0002291A"/>
    <w:pPr>
      <w:keepNext/>
      <w:jc w:val="center"/>
      <w:outlineLvl w:val="0"/>
    </w:pPr>
    <w:rPr>
      <w:rFonts w:eastAsia="Times New Roman"/>
      <w:b/>
      <w:bCs/>
      <w:szCs w:val="24"/>
      <w:lang w:eastAsia="ru-RU"/>
    </w:rPr>
  </w:style>
  <w:style w:type="character" w:customStyle="1" w:styleId="10">
    <w:name w:val="Заголовок 1 Знак"/>
    <w:link w:val="Heading1"/>
    <w:uiPriority w:val="9"/>
    <w:qFormat/>
    <w:rsid w:val="0002291A"/>
    <w:rPr>
      <w:rFonts w:ascii="Times New Roman" w:eastAsia="Times New Roman" w:hAnsi="Times New Roman" w:cs="Times New Roman"/>
      <w:b/>
      <w:bCs/>
      <w:sz w:val="28"/>
      <w:szCs w:val="24"/>
      <w:lang w:eastAsia="ru-RU"/>
    </w:rPr>
  </w:style>
  <w:style w:type="character" w:customStyle="1" w:styleId="a3">
    <w:name w:val="Верхний колонтитул Знак"/>
    <w:aliases w:val="Знак Знак1,Знак Знак Знак Знак Знак Знак Знак1,Знак Знак Знак,Знак Знак Знак Знак Знак Знак Знак Знак1,Знак Знак Знак Знак Знак Знак Знак Знак Знак,Знак1 Знак, Знак Знак,ВерхКолонтитул Знак,Title Знак,Верхний колонтитул1 Знак"/>
    <w:link w:val="a4"/>
    <w:uiPriority w:val="99"/>
    <w:qFormat/>
    <w:rsid w:val="0002291A"/>
    <w:rPr>
      <w:rFonts w:ascii="Times New Roman" w:eastAsia="Times New Roman" w:hAnsi="Times New Roman" w:cs="Times New Roman"/>
      <w:sz w:val="20"/>
      <w:szCs w:val="24"/>
      <w:lang w:eastAsia="ru-RU"/>
    </w:rPr>
  </w:style>
  <w:style w:type="character" w:customStyle="1" w:styleId="a5">
    <w:name w:val="Текст выноски Знак"/>
    <w:uiPriority w:val="99"/>
    <w:semiHidden/>
    <w:qFormat/>
    <w:rsid w:val="0002291A"/>
    <w:rPr>
      <w:rFonts w:ascii="Tahoma" w:eastAsia="Calibri" w:hAnsi="Tahoma" w:cs="Tahoma"/>
      <w:sz w:val="16"/>
      <w:szCs w:val="16"/>
    </w:rPr>
  </w:style>
  <w:style w:type="character" w:customStyle="1" w:styleId="2">
    <w:name w:val="Основной текст с отступом 2 Знак"/>
    <w:link w:val="2"/>
    <w:uiPriority w:val="99"/>
    <w:qFormat/>
    <w:rsid w:val="0002291A"/>
    <w:rPr>
      <w:rFonts w:ascii="Times New Roman" w:eastAsia="Calibri" w:hAnsi="Times New Roman" w:cs="Times New Roman"/>
      <w:sz w:val="28"/>
      <w:szCs w:val="28"/>
    </w:rPr>
  </w:style>
  <w:style w:type="character" w:customStyle="1" w:styleId="-">
    <w:name w:val="Интернет-ссылка"/>
    <w:uiPriority w:val="99"/>
    <w:unhideWhenUsed/>
    <w:rsid w:val="00073FD4"/>
    <w:rPr>
      <w:color w:val="0000FF"/>
      <w:u w:val="single"/>
    </w:rPr>
  </w:style>
  <w:style w:type="character" w:styleId="a6">
    <w:name w:val="Strong"/>
    <w:uiPriority w:val="22"/>
    <w:qFormat/>
    <w:rsid w:val="00EF7BE2"/>
    <w:rPr>
      <w:b/>
      <w:bCs/>
    </w:rPr>
  </w:style>
  <w:style w:type="character" w:customStyle="1" w:styleId="fileview3">
    <w:name w:val="fileview3"/>
    <w:basedOn w:val="a0"/>
    <w:qFormat/>
    <w:rsid w:val="00B330A9"/>
  </w:style>
  <w:style w:type="character" w:customStyle="1" w:styleId="a7">
    <w:name w:val="Посещённая гиперссылка"/>
    <w:basedOn w:val="a0"/>
    <w:uiPriority w:val="99"/>
    <w:semiHidden/>
    <w:unhideWhenUsed/>
    <w:rsid w:val="00C312BF"/>
    <w:rPr>
      <w:color w:val="800080"/>
      <w:u w:val="single"/>
    </w:rPr>
  </w:style>
  <w:style w:type="paragraph" w:customStyle="1" w:styleId="a8">
    <w:name w:val="Заголовок"/>
    <w:basedOn w:val="a"/>
    <w:next w:val="a9"/>
    <w:qFormat/>
    <w:rsid w:val="002B769B"/>
    <w:pPr>
      <w:keepNext/>
      <w:spacing w:before="240" w:after="120"/>
    </w:pPr>
    <w:rPr>
      <w:rFonts w:ascii="Arial" w:eastAsia="Tahoma" w:hAnsi="Arial" w:cs="Droid Sans Devanagari"/>
    </w:rPr>
  </w:style>
  <w:style w:type="paragraph" w:styleId="a9">
    <w:name w:val="Body Text"/>
    <w:basedOn w:val="a"/>
    <w:rsid w:val="002B769B"/>
    <w:pPr>
      <w:spacing w:after="140" w:line="276" w:lineRule="auto"/>
    </w:pPr>
  </w:style>
  <w:style w:type="paragraph" w:styleId="aa">
    <w:name w:val="List"/>
    <w:basedOn w:val="a9"/>
    <w:rsid w:val="002B769B"/>
    <w:rPr>
      <w:rFonts w:cs="Droid Sans Devanagari"/>
    </w:rPr>
  </w:style>
  <w:style w:type="paragraph" w:customStyle="1" w:styleId="Caption">
    <w:name w:val="Caption"/>
    <w:basedOn w:val="a"/>
    <w:qFormat/>
    <w:rsid w:val="002B769B"/>
    <w:pPr>
      <w:suppressLineNumbers/>
      <w:spacing w:before="120" w:after="120"/>
    </w:pPr>
    <w:rPr>
      <w:rFonts w:cs="Droid Sans Devanagari"/>
      <w:i/>
      <w:iCs/>
      <w:sz w:val="24"/>
      <w:szCs w:val="24"/>
    </w:rPr>
  </w:style>
  <w:style w:type="paragraph" w:styleId="ab">
    <w:name w:val="index heading"/>
    <w:basedOn w:val="a"/>
    <w:qFormat/>
    <w:rsid w:val="002B769B"/>
    <w:pPr>
      <w:suppressLineNumbers/>
    </w:pPr>
    <w:rPr>
      <w:rFonts w:cs="Droid Sans Devanagari"/>
    </w:rPr>
  </w:style>
  <w:style w:type="paragraph" w:customStyle="1" w:styleId="ac">
    <w:name w:val="Верхний и нижний колонтитулы"/>
    <w:basedOn w:val="a"/>
    <w:qFormat/>
    <w:rsid w:val="002B769B"/>
  </w:style>
  <w:style w:type="paragraph" w:customStyle="1" w:styleId="Header">
    <w:name w:val="Header"/>
    <w:basedOn w:val="a"/>
    <w:uiPriority w:val="99"/>
    <w:qFormat/>
    <w:rsid w:val="0002291A"/>
    <w:pPr>
      <w:tabs>
        <w:tab w:val="center" w:pos="4844"/>
        <w:tab w:val="right" w:pos="9689"/>
      </w:tabs>
      <w:jc w:val="left"/>
    </w:pPr>
    <w:rPr>
      <w:rFonts w:eastAsia="Times New Roman"/>
      <w:sz w:val="20"/>
      <w:szCs w:val="24"/>
      <w:lang w:eastAsia="ru-RU"/>
    </w:rPr>
  </w:style>
  <w:style w:type="paragraph" w:styleId="ad">
    <w:name w:val="Balloon Text"/>
    <w:basedOn w:val="a"/>
    <w:uiPriority w:val="99"/>
    <w:semiHidden/>
    <w:unhideWhenUsed/>
    <w:qFormat/>
    <w:rsid w:val="0002291A"/>
    <w:rPr>
      <w:rFonts w:ascii="Tahoma" w:hAnsi="Tahoma"/>
      <w:sz w:val="16"/>
      <w:szCs w:val="16"/>
    </w:rPr>
  </w:style>
  <w:style w:type="paragraph" w:styleId="20">
    <w:name w:val="Body Text Indent 2"/>
    <w:basedOn w:val="a"/>
    <w:uiPriority w:val="99"/>
    <w:unhideWhenUsed/>
    <w:qFormat/>
    <w:rsid w:val="0002291A"/>
    <w:pPr>
      <w:spacing w:after="120" w:line="480" w:lineRule="auto"/>
      <w:ind w:left="283"/>
    </w:pPr>
  </w:style>
  <w:style w:type="paragraph" w:customStyle="1" w:styleId="ConsPlusNormal">
    <w:name w:val="ConsPlusNormal"/>
    <w:qFormat/>
    <w:rsid w:val="0002291A"/>
    <w:pPr>
      <w:widowControl w:val="0"/>
      <w:suppressAutoHyphens/>
      <w:ind w:firstLine="720"/>
    </w:pPr>
    <w:rPr>
      <w:rFonts w:ascii="Arial" w:eastAsia="Times New Roman" w:hAnsi="Arial" w:cs="Arial"/>
    </w:rPr>
  </w:style>
  <w:style w:type="paragraph" w:customStyle="1" w:styleId="ConsNormal">
    <w:name w:val="ConsNormal"/>
    <w:qFormat/>
    <w:rsid w:val="0004617D"/>
    <w:pPr>
      <w:suppressAutoHyphens/>
      <w:ind w:firstLine="720"/>
    </w:pPr>
    <w:rPr>
      <w:rFonts w:ascii="Arial" w:eastAsia="Times New Roman" w:hAnsi="Arial" w:cs="Arial"/>
    </w:rPr>
  </w:style>
  <w:style w:type="paragraph" w:styleId="a4">
    <w:name w:val="header"/>
    <w:aliases w:val="Знак,Знак Знак Знак Знак Знак Знак,Знак Знак,Знак Знак Знак Знак Знак Знак Знак,Знак Знак Знак Знак Знак Знак Знак Знак,Знак1, Знак,ВерхКолонтитул,Title,Верхний колонтитул1"/>
    <w:basedOn w:val="a"/>
    <w:link w:val="a3"/>
    <w:uiPriority w:val="99"/>
    <w:qFormat/>
    <w:rsid w:val="008E4B5C"/>
    <w:pPr>
      <w:tabs>
        <w:tab w:val="center" w:pos="4844"/>
        <w:tab w:val="right" w:pos="9689"/>
      </w:tabs>
      <w:suppressAutoHyphens w:val="0"/>
      <w:jc w:val="left"/>
    </w:pPr>
    <w:rPr>
      <w:rFonts w:eastAsia="Times New Roman"/>
      <w:sz w:val="20"/>
      <w:szCs w:val="24"/>
      <w:lang w:eastAsia="ru-RU"/>
    </w:rPr>
  </w:style>
  <w:style w:type="character" w:customStyle="1" w:styleId="12">
    <w:name w:val="Верхний колонтитул Знак1"/>
    <w:basedOn w:val="a0"/>
    <w:link w:val="a4"/>
    <w:uiPriority w:val="99"/>
    <w:semiHidden/>
    <w:rsid w:val="008E4B5C"/>
    <w:rPr>
      <w:rFonts w:ascii="Times New Roman" w:hAnsi="Times New Roman"/>
      <w:sz w:val="28"/>
      <w:szCs w:val="28"/>
      <w:lang w:eastAsia="en-US"/>
    </w:rPr>
  </w:style>
  <w:style w:type="paragraph" w:styleId="ae">
    <w:name w:val="Normal (Web)"/>
    <w:basedOn w:val="a"/>
    <w:uiPriority w:val="99"/>
    <w:semiHidden/>
    <w:unhideWhenUsed/>
    <w:rsid w:val="00212816"/>
    <w:pPr>
      <w:suppressAutoHyphens w:val="0"/>
      <w:spacing w:before="100" w:beforeAutospacing="1" w:after="100" w:afterAutospacing="1"/>
      <w:jc w:val="left"/>
    </w:pPr>
    <w:rPr>
      <w:rFonts w:eastAsia="Times New Roman"/>
      <w:sz w:val="24"/>
      <w:szCs w:val="24"/>
      <w:lang w:eastAsia="ru-RU"/>
    </w:rPr>
  </w:style>
  <w:style w:type="character" w:customStyle="1" w:styleId="11">
    <w:name w:val="Заголовок 1 Знак1"/>
    <w:basedOn w:val="a0"/>
    <w:link w:val="1"/>
    <w:rsid w:val="006A7155"/>
    <w:rPr>
      <w:rFonts w:ascii="Cambria" w:eastAsia="Times New Roman" w:hAnsi="Cambria" w:cs="Times New Roman"/>
      <w:b/>
      <w:bCs/>
      <w:kern w:val="32"/>
      <w:sz w:val="32"/>
      <w:szCs w:val="32"/>
      <w:lang w:eastAsia="en-US"/>
    </w:rPr>
  </w:style>
  <w:style w:type="character" w:styleId="af">
    <w:name w:val="Hyperlink"/>
    <w:basedOn w:val="a0"/>
    <w:uiPriority w:val="99"/>
    <w:semiHidden/>
    <w:unhideWhenUsed/>
    <w:rsid w:val="006A7155"/>
    <w:rPr>
      <w:color w:val="0000FF"/>
      <w:u w:val="single"/>
    </w:rPr>
  </w:style>
  <w:style w:type="paragraph" w:styleId="af0">
    <w:name w:val="footer"/>
    <w:basedOn w:val="a"/>
    <w:link w:val="af1"/>
    <w:uiPriority w:val="99"/>
    <w:semiHidden/>
    <w:unhideWhenUsed/>
    <w:rsid w:val="008E4484"/>
    <w:pPr>
      <w:tabs>
        <w:tab w:val="center" w:pos="4677"/>
        <w:tab w:val="right" w:pos="9355"/>
      </w:tabs>
    </w:pPr>
  </w:style>
  <w:style w:type="character" w:customStyle="1" w:styleId="af1">
    <w:name w:val="Нижний колонтитул Знак"/>
    <w:basedOn w:val="a0"/>
    <w:link w:val="af0"/>
    <w:uiPriority w:val="99"/>
    <w:semiHidden/>
    <w:rsid w:val="008E4484"/>
    <w:rPr>
      <w:rFonts w:ascii="Times New Roman" w:hAnsi="Times New Roman"/>
      <w:sz w:val="28"/>
      <w:szCs w:val="28"/>
      <w:lang w:eastAsia="en-US"/>
    </w:rPr>
  </w:style>
</w:styles>
</file>

<file path=word/webSettings.xml><?xml version="1.0" encoding="utf-8"?>
<w:webSettings xmlns:r="http://schemas.openxmlformats.org/officeDocument/2006/relationships" xmlns:w="http://schemas.openxmlformats.org/wordprocessingml/2006/main">
  <w:divs>
    <w:div w:id="191454750">
      <w:bodyDiv w:val="1"/>
      <w:marLeft w:val="0"/>
      <w:marRight w:val="0"/>
      <w:marTop w:val="0"/>
      <w:marBottom w:val="0"/>
      <w:divBdr>
        <w:top w:val="none" w:sz="0" w:space="0" w:color="auto"/>
        <w:left w:val="none" w:sz="0" w:space="0" w:color="auto"/>
        <w:bottom w:val="none" w:sz="0" w:space="0" w:color="auto"/>
        <w:right w:val="none" w:sz="0" w:space="0" w:color="auto"/>
      </w:divBdr>
    </w:div>
    <w:div w:id="816413080">
      <w:bodyDiv w:val="1"/>
      <w:marLeft w:val="0"/>
      <w:marRight w:val="0"/>
      <w:marTop w:val="0"/>
      <w:marBottom w:val="0"/>
      <w:divBdr>
        <w:top w:val="none" w:sz="0" w:space="0" w:color="auto"/>
        <w:left w:val="none" w:sz="0" w:space="0" w:color="auto"/>
        <w:bottom w:val="none" w:sz="0" w:space="0" w:color="auto"/>
        <w:right w:val="none" w:sz="0" w:space="0" w:color="auto"/>
      </w:divBdr>
    </w:div>
    <w:div w:id="857816362">
      <w:bodyDiv w:val="1"/>
      <w:marLeft w:val="0"/>
      <w:marRight w:val="0"/>
      <w:marTop w:val="0"/>
      <w:marBottom w:val="0"/>
      <w:divBdr>
        <w:top w:val="none" w:sz="0" w:space="0" w:color="auto"/>
        <w:left w:val="none" w:sz="0" w:space="0" w:color="auto"/>
        <w:bottom w:val="none" w:sz="0" w:space="0" w:color="auto"/>
        <w:right w:val="none" w:sz="0" w:space="0" w:color="auto"/>
      </w:divBdr>
    </w:div>
    <w:div w:id="903175683">
      <w:bodyDiv w:val="1"/>
      <w:marLeft w:val="0"/>
      <w:marRight w:val="0"/>
      <w:marTop w:val="0"/>
      <w:marBottom w:val="0"/>
      <w:divBdr>
        <w:top w:val="none" w:sz="0" w:space="0" w:color="auto"/>
        <w:left w:val="none" w:sz="0" w:space="0" w:color="auto"/>
        <w:bottom w:val="none" w:sz="0" w:space="0" w:color="auto"/>
        <w:right w:val="none" w:sz="0" w:space="0" w:color="auto"/>
      </w:divBdr>
    </w:div>
    <w:div w:id="963190317">
      <w:bodyDiv w:val="1"/>
      <w:marLeft w:val="0"/>
      <w:marRight w:val="0"/>
      <w:marTop w:val="0"/>
      <w:marBottom w:val="0"/>
      <w:divBdr>
        <w:top w:val="none" w:sz="0" w:space="0" w:color="auto"/>
        <w:left w:val="none" w:sz="0" w:space="0" w:color="auto"/>
        <w:bottom w:val="none" w:sz="0" w:space="0" w:color="auto"/>
        <w:right w:val="none" w:sz="0" w:space="0" w:color="auto"/>
      </w:divBdr>
    </w:div>
    <w:div w:id="1047990659">
      <w:bodyDiv w:val="1"/>
      <w:marLeft w:val="0"/>
      <w:marRight w:val="0"/>
      <w:marTop w:val="0"/>
      <w:marBottom w:val="0"/>
      <w:divBdr>
        <w:top w:val="none" w:sz="0" w:space="0" w:color="auto"/>
        <w:left w:val="none" w:sz="0" w:space="0" w:color="auto"/>
        <w:bottom w:val="none" w:sz="0" w:space="0" w:color="auto"/>
        <w:right w:val="none" w:sz="0" w:space="0" w:color="auto"/>
      </w:divBdr>
    </w:div>
    <w:div w:id="1119109236">
      <w:bodyDiv w:val="1"/>
      <w:marLeft w:val="0"/>
      <w:marRight w:val="0"/>
      <w:marTop w:val="0"/>
      <w:marBottom w:val="0"/>
      <w:divBdr>
        <w:top w:val="none" w:sz="0" w:space="0" w:color="auto"/>
        <w:left w:val="none" w:sz="0" w:space="0" w:color="auto"/>
        <w:bottom w:val="none" w:sz="0" w:space="0" w:color="auto"/>
        <w:right w:val="none" w:sz="0" w:space="0" w:color="auto"/>
      </w:divBdr>
    </w:div>
    <w:div w:id="1152406014">
      <w:bodyDiv w:val="1"/>
      <w:marLeft w:val="0"/>
      <w:marRight w:val="0"/>
      <w:marTop w:val="0"/>
      <w:marBottom w:val="0"/>
      <w:divBdr>
        <w:top w:val="none" w:sz="0" w:space="0" w:color="auto"/>
        <w:left w:val="none" w:sz="0" w:space="0" w:color="auto"/>
        <w:bottom w:val="none" w:sz="0" w:space="0" w:color="auto"/>
        <w:right w:val="none" w:sz="0" w:space="0" w:color="auto"/>
      </w:divBdr>
    </w:div>
    <w:div w:id="1540049173">
      <w:bodyDiv w:val="1"/>
      <w:marLeft w:val="0"/>
      <w:marRight w:val="0"/>
      <w:marTop w:val="0"/>
      <w:marBottom w:val="0"/>
      <w:divBdr>
        <w:top w:val="none" w:sz="0" w:space="0" w:color="auto"/>
        <w:left w:val="none" w:sz="0" w:space="0" w:color="auto"/>
        <w:bottom w:val="none" w:sz="0" w:space="0" w:color="auto"/>
        <w:right w:val="none" w:sz="0" w:space="0" w:color="auto"/>
      </w:divBdr>
    </w:div>
    <w:div w:id="1746683927">
      <w:bodyDiv w:val="1"/>
      <w:marLeft w:val="0"/>
      <w:marRight w:val="0"/>
      <w:marTop w:val="0"/>
      <w:marBottom w:val="0"/>
      <w:divBdr>
        <w:top w:val="none" w:sz="0" w:space="0" w:color="auto"/>
        <w:left w:val="none" w:sz="0" w:space="0" w:color="auto"/>
        <w:bottom w:val="none" w:sz="0" w:space="0" w:color="auto"/>
        <w:right w:val="none" w:sz="0" w:space="0" w:color="auto"/>
      </w:divBdr>
    </w:div>
    <w:div w:id="1841266477">
      <w:bodyDiv w:val="1"/>
      <w:marLeft w:val="0"/>
      <w:marRight w:val="0"/>
      <w:marTop w:val="0"/>
      <w:marBottom w:val="0"/>
      <w:divBdr>
        <w:top w:val="none" w:sz="0" w:space="0" w:color="auto"/>
        <w:left w:val="none" w:sz="0" w:space="0" w:color="auto"/>
        <w:bottom w:val="none" w:sz="0" w:space="0" w:color="auto"/>
        <w:right w:val="none" w:sz="0" w:space="0" w:color="auto"/>
      </w:divBdr>
    </w:div>
    <w:div w:id="1913655000">
      <w:bodyDiv w:val="1"/>
      <w:marLeft w:val="0"/>
      <w:marRight w:val="0"/>
      <w:marTop w:val="0"/>
      <w:marBottom w:val="0"/>
      <w:divBdr>
        <w:top w:val="none" w:sz="0" w:space="0" w:color="auto"/>
        <w:left w:val="none" w:sz="0" w:space="0" w:color="auto"/>
        <w:bottom w:val="none" w:sz="0" w:space="0" w:color="auto"/>
        <w:right w:val="none" w:sz="0" w:space="0" w:color="auto"/>
      </w:divBdr>
    </w:div>
    <w:div w:id="1978339153">
      <w:bodyDiv w:val="1"/>
      <w:marLeft w:val="0"/>
      <w:marRight w:val="0"/>
      <w:marTop w:val="0"/>
      <w:marBottom w:val="0"/>
      <w:divBdr>
        <w:top w:val="none" w:sz="0" w:space="0" w:color="auto"/>
        <w:left w:val="none" w:sz="0" w:space="0" w:color="auto"/>
        <w:bottom w:val="none" w:sz="0" w:space="0" w:color="auto"/>
        <w:right w:val="none" w:sz="0" w:space="0" w:color="auto"/>
      </w:divBdr>
    </w:div>
    <w:div w:id="20675616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saratov.gov.ru/gov/auth/mineconom/GMZ/FNPA_GMZ.ph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221</Words>
  <Characters>1263</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1482</CharactersWithSpaces>
  <SharedDoc>false</SharedDoc>
  <HLinks>
    <vt:vector size="6" baseType="variant">
      <vt:variant>
        <vt:i4>3932238</vt:i4>
      </vt:variant>
      <vt:variant>
        <vt:i4>0</vt:i4>
      </vt:variant>
      <vt:variant>
        <vt:i4>0</vt:i4>
      </vt:variant>
      <vt:variant>
        <vt:i4>5</vt:i4>
      </vt:variant>
      <vt:variant>
        <vt:lpwstr>https://saratov.gov.ru/gov/auth/mineconom/GMZ/FNPA_GMZ.php</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Marisheva</dc:creator>
  <cp:lastModifiedBy>User</cp:lastModifiedBy>
  <cp:revision>3</cp:revision>
  <cp:lastPrinted>2022-08-15T08:39:00Z</cp:lastPrinted>
  <dcterms:created xsi:type="dcterms:W3CDTF">2026-02-06T04:41:00Z</dcterms:created>
  <dcterms:modified xsi:type="dcterms:W3CDTF">2026-02-06T04:43:00Z</dcterms:modified>
</cp:coreProperties>
</file>