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57429" w14:textId="03163A01" w:rsidR="006C3969" w:rsidRPr="006C3969" w:rsidRDefault="006C3969" w:rsidP="006C39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C3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развития движения студенческих отрядо</w:t>
      </w:r>
      <w:r w:rsidRPr="006C39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</w:p>
    <w:bookmarkEnd w:id="0"/>
    <w:p w14:paraId="46D4CB15" w14:textId="77777777" w:rsidR="006C3969" w:rsidRDefault="006C3969" w:rsidP="00DE416C">
      <w:pPr>
        <w:pStyle w:val="a3"/>
        <w:rPr>
          <w:rStyle w:val="a4"/>
          <w:color w:val="666699"/>
        </w:rPr>
      </w:pPr>
    </w:p>
    <w:p w14:paraId="7A452BF5" w14:textId="6C0CEC5E" w:rsidR="00DE416C" w:rsidRDefault="00DE416C" w:rsidP="00DE416C">
      <w:pPr>
        <w:pStyle w:val="a3"/>
      </w:pPr>
      <w:r>
        <w:rPr>
          <w:rStyle w:val="a4"/>
          <w:color w:val="666699"/>
        </w:rPr>
        <w:t>В соответствии с Федеральным законом от 28 декабря 2010 г. № 428-ФЗ «О внесении изменений в</w:t>
      </w:r>
      <w:r>
        <w:t xml:space="preserve"> отдельные законодательные акты Российской Федерации в части развития движения студенческих отрядов», работодатель имеет право получать налоговую льготу за сотрудников, состоящих в Российских студенческих отрядах и обучающихся на момент своей работы в образовательных организациях высшего образования на очной форме обучения. Благодаря внесенным изменениям в статью 9 Федерального закона «О страховых взносах в Пенсионный фонд Российской Федерации» (№ 234-ФЗ), работодатель, привлекая бойцов студенческих отрядов, получил право на освобождение от уплаты страховых взносов в Пенсионный фонд РФ в размере 26,1 %. </w:t>
      </w:r>
      <w:r>
        <w:rPr>
          <w:sz w:val="18"/>
          <w:szCs w:val="18"/>
        </w:rPr>
        <w:t>Министерство строительства и жилищно-коммунального хозяйства Саратовской области просит работодателей района взаимодействовать с Саратовским региональным отделением молодежной общероссийской общественной организации «Российские студенческие отряды» и</w:t>
      </w:r>
      <w:r>
        <w:rPr>
          <w:rStyle w:val="a4"/>
          <w:sz w:val="18"/>
          <w:szCs w:val="18"/>
        </w:rPr>
        <w:t xml:space="preserve"> </w:t>
      </w:r>
      <w:r>
        <w:rPr>
          <w:sz w:val="18"/>
          <w:szCs w:val="18"/>
        </w:rPr>
        <w:t xml:space="preserve">привлекать бойцов студенческих отрядов к работе на предприятиях. Координаты Саратовского регионального отделения молодежной общероссийской общественной организации «Российские студенческие отряды». Адрес: 410012, г. Саратов, ул. </w:t>
      </w:r>
      <w:proofErr w:type="spellStart"/>
      <w:r>
        <w:rPr>
          <w:sz w:val="18"/>
          <w:szCs w:val="18"/>
        </w:rPr>
        <w:t>Аткарская</w:t>
      </w:r>
      <w:proofErr w:type="spellEnd"/>
      <w:r>
        <w:rPr>
          <w:sz w:val="18"/>
          <w:szCs w:val="18"/>
        </w:rPr>
        <w:t>, 29, тел. 50-20-44, 51-84-49. Руководитель-Головченко Антон Владимирович.</w:t>
      </w:r>
    </w:p>
    <w:p w14:paraId="3B1532B6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AA"/>
    <w:rsid w:val="002D2BE9"/>
    <w:rsid w:val="004644AA"/>
    <w:rsid w:val="004B0594"/>
    <w:rsid w:val="006C3969"/>
    <w:rsid w:val="00CB5ABB"/>
    <w:rsid w:val="00D94E50"/>
    <w:rsid w:val="00DE416C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123B"/>
  <w15:chartTrackingRefBased/>
  <w15:docId w15:val="{FD4EFDA8-9EDA-4519-824F-8BDADAE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1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39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3</cp:revision>
  <dcterms:created xsi:type="dcterms:W3CDTF">2020-01-14T11:50:00Z</dcterms:created>
  <dcterms:modified xsi:type="dcterms:W3CDTF">2020-01-14T11:50:00Z</dcterms:modified>
</cp:coreProperties>
</file>