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CF" w:rsidRPr="00ED512D" w:rsidRDefault="007B23CF" w:rsidP="007B23CF">
      <w:pPr>
        <w:pStyle w:val="s1"/>
        <w:shd w:val="clear" w:color="auto" w:fill="FFFFFF"/>
        <w:jc w:val="both"/>
        <w:rPr>
          <w:rFonts w:ascii="PT Serif" w:hAnsi="PT Serif"/>
          <w:b/>
          <w:color w:val="22272F"/>
          <w:sz w:val="23"/>
          <w:szCs w:val="23"/>
          <w:shd w:val="clear" w:color="auto" w:fill="FFFFFF"/>
        </w:rPr>
      </w:pPr>
      <w:r w:rsidRPr="00ED512D">
        <w:rPr>
          <w:rFonts w:ascii="PT Serif" w:hAnsi="PT Serif"/>
          <w:b/>
          <w:color w:val="22272F"/>
          <w:sz w:val="23"/>
          <w:szCs w:val="23"/>
          <w:shd w:val="clear" w:color="auto" w:fill="FFFFFF"/>
        </w:rPr>
        <w:t>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</w:p>
    <w:p w:rsidR="007B23CF" w:rsidRPr="005E11C2" w:rsidRDefault="007B23CF" w:rsidP="007B23CF">
      <w:pPr>
        <w:pStyle w:val="s1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  <w:highlight w:val="yellow"/>
        </w:rPr>
      </w:pPr>
      <w:proofErr w:type="gramStart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В соответствии с Законом Саратовской области от 1 декабря 2023 г. N 143-ЗСО "О внесении изменений в некоторые законодательные акты Саратовской области", вступившим в силу с 1 января 2024 года 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родителям (законным представителям) </w:t>
      </w:r>
      <w:r w:rsidRPr="005E11C2">
        <w:rPr>
          <w:rFonts w:ascii="PT Serif" w:hAnsi="PT Serif"/>
          <w:b/>
          <w:color w:val="22272F"/>
          <w:sz w:val="23"/>
          <w:szCs w:val="23"/>
          <w:shd w:val="clear" w:color="auto" w:fill="FFFFFF"/>
        </w:rPr>
        <w:t>на детей из многодетных семей осуществляется в размере 100</w:t>
      </w:r>
      <w:proofErr w:type="gramEnd"/>
      <w:r w:rsidRPr="005E11C2">
        <w:rPr>
          <w:rFonts w:ascii="PT Serif" w:hAnsi="PT Serif"/>
          <w:b/>
          <w:color w:val="22272F"/>
          <w:sz w:val="23"/>
          <w:szCs w:val="23"/>
          <w:shd w:val="clear" w:color="auto" w:fill="FFFFFF"/>
        </w:rPr>
        <w:t xml:space="preserve"> процентов размера такой платы.</w:t>
      </w:r>
    </w:p>
    <w:p w:rsidR="007B23CF" w:rsidRPr="005E11C2" w:rsidRDefault="007B23CF" w:rsidP="007B23C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5E11C2">
        <w:rPr>
          <w:rStyle w:val="s10"/>
          <w:b/>
          <w:bCs/>
          <w:color w:val="22272F"/>
          <w:sz w:val="23"/>
          <w:szCs w:val="23"/>
        </w:rPr>
        <w:t>В Саратовской области уточнен порядок обращения за компенсацией родительской платы за присмотр и уход за детьми в детсадах</w:t>
      </w:r>
    </w:p>
    <w:p w:rsidR="007B23CF" w:rsidRPr="005E11C2" w:rsidRDefault="007B23CF" w:rsidP="007B23CF">
      <w:pPr>
        <w:pStyle w:val="s1"/>
        <w:shd w:val="clear" w:color="auto" w:fill="FFFFFF"/>
        <w:jc w:val="both"/>
        <w:rPr>
          <w:b/>
          <w:sz w:val="23"/>
          <w:szCs w:val="23"/>
        </w:rPr>
      </w:pPr>
      <w:hyperlink r:id="rId4" w:anchor="/document/409101664/entry/0" w:history="1">
        <w:proofErr w:type="gramStart"/>
        <w:r w:rsidRPr="005E11C2">
          <w:rPr>
            <w:rStyle w:val="a3"/>
            <w:bCs/>
            <w:color w:val="auto"/>
            <w:sz w:val="23"/>
            <w:szCs w:val="23"/>
            <w:u w:val="none"/>
          </w:rPr>
          <w:t>Постановление</w:t>
        </w:r>
      </w:hyperlink>
      <w:r w:rsidRPr="005E11C2">
        <w:t>м</w:t>
      </w:r>
      <w:r w:rsidRPr="005E11C2">
        <w:rPr>
          <w:rStyle w:val="s10"/>
          <w:bCs/>
          <w:sz w:val="23"/>
          <w:szCs w:val="23"/>
        </w:rPr>
        <w:t xml:space="preserve"> Правительства Саратовской области от 28 мая 2024 г. N 448-П "О внесении изменений в постановление Правительства Саратовской области от 12 июля 2021 года N 545-П </w:t>
      </w:r>
      <w:r w:rsidRPr="005E11C2">
        <w:rPr>
          <w:sz w:val="23"/>
          <w:szCs w:val="23"/>
          <w:shd w:val="clear" w:color="auto" w:fill="FFFFFF"/>
        </w:rPr>
        <w:t>"О порядке обращения за компенсацией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Pr="005E11C2">
        <w:rPr>
          <w:rStyle w:val="s10"/>
          <w:b/>
          <w:bCs/>
          <w:sz w:val="23"/>
          <w:szCs w:val="23"/>
        </w:rPr>
        <w:t>"</w:t>
      </w:r>
      <w:r w:rsidRPr="005E11C2">
        <w:rPr>
          <w:sz w:val="23"/>
          <w:szCs w:val="23"/>
        </w:rPr>
        <w:t xml:space="preserve"> установлено, что предоставление компенсации </w:t>
      </w:r>
      <w:r w:rsidRPr="005E11C2">
        <w:rPr>
          <w:sz w:val="23"/>
          <w:szCs w:val="23"/>
          <w:shd w:val="clear" w:color="auto" w:fill="FFFFFF"/>
        </w:rPr>
        <w:t>родительской платы за присмотр</w:t>
      </w:r>
      <w:proofErr w:type="gramEnd"/>
      <w:r w:rsidRPr="005E11C2">
        <w:rPr>
          <w:sz w:val="23"/>
          <w:szCs w:val="23"/>
          <w:shd w:val="clear" w:color="auto" w:fill="FFFFFF"/>
        </w:rPr>
        <w:t xml:space="preserve"> и уход за детьми в </w:t>
      </w:r>
      <w:proofErr w:type="gramStart"/>
      <w:r w:rsidRPr="005E11C2">
        <w:rPr>
          <w:sz w:val="23"/>
          <w:szCs w:val="23"/>
          <w:shd w:val="clear" w:color="auto" w:fill="FFFFFF"/>
        </w:rPr>
        <w:t>образовательных организациях, реализующих образовательную программу дошкольного образования</w:t>
      </w:r>
      <w:r w:rsidRPr="005E11C2">
        <w:rPr>
          <w:sz w:val="23"/>
          <w:szCs w:val="23"/>
        </w:rPr>
        <w:t xml:space="preserve"> </w:t>
      </w:r>
      <w:r w:rsidRPr="005E11C2">
        <w:rPr>
          <w:b/>
          <w:sz w:val="23"/>
          <w:szCs w:val="23"/>
        </w:rPr>
        <w:t>осуществляется</w:t>
      </w:r>
      <w:proofErr w:type="gramEnd"/>
      <w:r w:rsidRPr="005E11C2">
        <w:rPr>
          <w:b/>
          <w:sz w:val="23"/>
          <w:szCs w:val="23"/>
        </w:rPr>
        <w:t xml:space="preserve"> без определения критериев нуждаемости.</w:t>
      </w:r>
    </w:p>
    <w:p w:rsidR="00DE624D" w:rsidRDefault="00DE624D"/>
    <w:sectPr w:rsidR="00DE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B23CF"/>
    <w:rsid w:val="007B23CF"/>
    <w:rsid w:val="00DE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3CF"/>
    <w:rPr>
      <w:color w:val="0000FF"/>
      <w:u w:val="single"/>
    </w:rPr>
  </w:style>
  <w:style w:type="character" w:customStyle="1" w:styleId="s10">
    <w:name w:val="s_10"/>
    <w:basedOn w:val="a0"/>
    <w:rsid w:val="007B23CF"/>
  </w:style>
  <w:style w:type="paragraph" w:customStyle="1" w:styleId="s1">
    <w:name w:val="s_1"/>
    <w:basedOn w:val="a"/>
    <w:rsid w:val="007B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2024-07-16T05:36:00Z</dcterms:created>
  <dcterms:modified xsi:type="dcterms:W3CDTF">2024-07-16T05:36:00Z</dcterms:modified>
</cp:coreProperties>
</file>