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B6" w:rsidRDefault="00AC3BB6" w:rsidP="00AC3BB6">
      <w:pPr>
        <w:jc w:val="center"/>
      </w:pPr>
      <w:r>
        <w:rPr>
          <w:noProof/>
        </w:rPr>
        <w:drawing>
          <wp:inline distT="0" distB="0" distL="0" distR="0">
            <wp:extent cx="4505325" cy="3324225"/>
            <wp:effectExtent l="19050" t="0" r="9525" b="0"/>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5"/>
                    <a:srcRect/>
                    <a:stretch>
                      <a:fillRect/>
                    </a:stretch>
                  </pic:blipFill>
                  <pic:spPr bwMode="auto">
                    <a:xfrm>
                      <a:off x="0" y="0"/>
                      <a:ext cx="4505325" cy="3324225"/>
                    </a:xfrm>
                    <a:prstGeom prst="rect">
                      <a:avLst/>
                    </a:prstGeom>
                    <a:noFill/>
                    <a:ln w="9525">
                      <a:noFill/>
                      <a:miter lim="800000"/>
                      <a:headEnd/>
                      <a:tailEnd/>
                    </a:ln>
                  </pic:spPr>
                </pic:pic>
              </a:graphicData>
            </a:graphic>
          </wp:inline>
        </w:drawing>
      </w:r>
    </w:p>
    <w:p w:rsidR="00AC3BB6" w:rsidRPr="002458C0" w:rsidRDefault="00AC3BB6" w:rsidP="00AC3BB6">
      <w:pPr>
        <w:autoSpaceDE w:val="0"/>
        <w:autoSpaceDN w:val="0"/>
        <w:adjustRightInd w:val="0"/>
        <w:spacing w:after="0" w:line="240" w:lineRule="auto"/>
        <w:ind w:firstLine="540"/>
        <w:jc w:val="both"/>
        <w:outlineLvl w:val="0"/>
        <w:rPr>
          <w:rFonts w:ascii="Times New Roman" w:hAnsi="Times New Roman" w:cs="Times New Roman"/>
          <w:b/>
          <w:bCs/>
        </w:rPr>
      </w:pPr>
      <w:r w:rsidRPr="002458C0">
        <w:rPr>
          <w:rFonts w:ascii="Times New Roman" w:hAnsi="Times New Roman" w:cs="Times New Roman"/>
          <w:b/>
          <w:bCs/>
        </w:rPr>
        <w:t>НЕДВИЖИМОСТЬ</w:t>
      </w:r>
    </w:p>
    <w:p w:rsidR="00AC3BB6" w:rsidRPr="002458C0" w:rsidRDefault="00AC3BB6" w:rsidP="00AC3BB6">
      <w:pPr>
        <w:autoSpaceDE w:val="0"/>
        <w:autoSpaceDN w:val="0"/>
        <w:adjustRightInd w:val="0"/>
        <w:spacing w:after="0" w:line="240" w:lineRule="auto"/>
        <w:ind w:firstLine="540"/>
        <w:jc w:val="both"/>
        <w:rPr>
          <w:rFonts w:ascii="Times New Roman" w:hAnsi="Times New Roman" w:cs="Times New Roman"/>
        </w:rPr>
      </w:pP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b/>
          <w:bCs/>
          <w:color w:val="000000" w:themeColor="text1"/>
        </w:rPr>
      </w:pPr>
      <w:r w:rsidRPr="00AC3BB6">
        <w:rPr>
          <w:rFonts w:ascii="Times New Roman" w:hAnsi="Times New Roman" w:cs="Times New Roman"/>
          <w:b/>
          <w:bCs/>
          <w:color w:val="000000" w:themeColor="text1"/>
        </w:rPr>
        <w:t xml:space="preserve">С 1 сентября 2021 года вступает в силу  федеральный </w:t>
      </w:r>
      <w:hyperlink r:id="rId6" w:history="1">
        <w:r w:rsidRPr="00AC3BB6">
          <w:rPr>
            <w:rFonts w:ascii="Times New Roman" w:hAnsi="Times New Roman" w:cs="Times New Roman"/>
            <w:b/>
            <w:bCs/>
            <w:color w:val="000000" w:themeColor="text1"/>
          </w:rPr>
          <w:t>закон</w:t>
        </w:r>
      </w:hyperlink>
      <w:r w:rsidRPr="00AC3BB6">
        <w:rPr>
          <w:rFonts w:ascii="Times New Roman" w:hAnsi="Times New Roman" w:cs="Times New Roman"/>
          <w:color w:val="000000" w:themeColor="text1"/>
        </w:rPr>
        <w:t xml:space="preserve"> </w:t>
      </w:r>
      <w:r w:rsidRPr="00AC3BB6">
        <w:rPr>
          <w:rFonts w:ascii="Times New Roman" w:hAnsi="Times New Roman" w:cs="Times New Roman"/>
          <w:b/>
          <w:bCs/>
          <w:color w:val="000000" w:themeColor="text1"/>
        </w:rPr>
        <w:t>от 05.04.2021 N 79-ФЗ "О внесении изменений в отдельные законодательные акты Российской Федерации".</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b/>
          <w:bCs/>
          <w:color w:val="000000" w:themeColor="text1"/>
        </w:rPr>
      </w:pP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r w:rsidRPr="00AC3BB6">
        <w:rPr>
          <w:rFonts w:ascii="Times New Roman" w:hAnsi="Times New Roman" w:cs="Times New Roman"/>
          <w:color w:val="000000" w:themeColor="text1"/>
        </w:rPr>
        <w:t xml:space="preserve">Федеральный </w:t>
      </w:r>
      <w:hyperlink r:id="rId7" w:history="1">
        <w:r w:rsidRPr="00AC3BB6">
          <w:rPr>
            <w:rFonts w:ascii="Times New Roman" w:hAnsi="Times New Roman" w:cs="Times New Roman"/>
            <w:color w:val="000000" w:themeColor="text1"/>
          </w:rPr>
          <w:t>закон</w:t>
        </w:r>
      </w:hyperlink>
      <w:r w:rsidRPr="00AC3BB6">
        <w:rPr>
          <w:rFonts w:ascii="Times New Roman" w:hAnsi="Times New Roman" w:cs="Times New Roman"/>
          <w:color w:val="000000" w:themeColor="text1"/>
        </w:rPr>
        <w:t xml:space="preserve"> N 79-ФЗ вносит изменения в ряд нормативно-правовых актов, регулирующих отношения, связанные с таким видом имущества, как гаражи: создание, оформление прав на них и земельные участки под ними, а также легализация уже существующих гаражей, поэтому его называют законом о "гаражной амнистии".</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r w:rsidRPr="00AC3BB6">
        <w:rPr>
          <w:rFonts w:ascii="Times New Roman" w:hAnsi="Times New Roman" w:cs="Times New Roman"/>
          <w:color w:val="000000" w:themeColor="text1"/>
        </w:rPr>
        <w:t xml:space="preserve">"Гаражная амнистия" распространяется на объекты гаражного назначения, возведенные до введения в действие Градостроительного </w:t>
      </w:r>
      <w:hyperlink r:id="rId8" w:history="1">
        <w:r w:rsidRPr="00AC3BB6">
          <w:rPr>
            <w:rFonts w:ascii="Times New Roman" w:hAnsi="Times New Roman" w:cs="Times New Roman"/>
            <w:color w:val="000000" w:themeColor="text1"/>
          </w:rPr>
          <w:t>кодекса</w:t>
        </w:r>
      </w:hyperlink>
      <w:r w:rsidRPr="00AC3BB6">
        <w:rPr>
          <w:rFonts w:ascii="Times New Roman" w:hAnsi="Times New Roman" w:cs="Times New Roman"/>
          <w:color w:val="000000" w:themeColor="text1"/>
        </w:rPr>
        <w:t xml:space="preserve"> РФ (30.12.2004) (</w:t>
      </w:r>
      <w:hyperlink r:id="rId9" w:history="1">
        <w:r w:rsidRPr="00AC3BB6">
          <w:rPr>
            <w:rFonts w:ascii="Times New Roman" w:hAnsi="Times New Roman" w:cs="Times New Roman"/>
            <w:color w:val="000000" w:themeColor="text1"/>
          </w:rPr>
          <w:t>ст. 6</w:t>
        </w:r>
      </w:hyperlink>
      <w:r w:rsidRPr="00AC3BB6">
        <w:rPr>
          <w:rFonts w:ascii="Times New Roman" w:hAnsi="Times New Roman" w:cs="Times New Roman"/>
          <w:color w:val="000000" w:themeColor="text1"/>
        </w:rPr>
        <w:t xml:space="preserve"> Федерального закона N 79-ФЗ).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w:t>
      </w:r>
      <w:hyperlink r:id="rId10" w:history="1">
        <w:r w:rsidRPr="00AC3BB6">
          <w:rPr>
            <w:rFonts w:ascii="Times New Roman" w:hAnsi="Times New Roman" w:cs="Times New Roman"/>
            <w:color w:val="000000" w:themeColor="text1"/>
          </w:rPr>
          <w:t>ст. 18</w:t>
        </w:r>
      </w:hyperlink>
      <w:r w:rsidRPr="00AC3BB6">
        <w:rPr>
          <w:rFonts w:ascii="Times New Roman" w:hAnsi="Times New Roman" w:cs="Times New Roman"/>
          <w:color w:val="000000" w:themeColor="text1"/>
        </w:rPr>
        <w:t xml:space="preserve"> Федерального закона N 79-ФЗ). Земля, на которой расположен гараж, должна быть государственной или муниципальной (</w:t>
      </w:r>
      <w:hyperlink r:id="rId11" w:history="1">
        <w:r w:rsidRPr="00AC3BB6">
          <w:rPr>
            <w:rFonts w:ascii="Times New Roman" w:hAnsi="Times New Roman" w:cs="Times New Roman"/>
            <w:color w:val="000000" w:themeColor="text1"/>
          </w:rPr>
          <w:t>ст. ст. 5</w:t>
        </w:r>
      </w:hyperlink>
      <w:r w:rsidRPr="00AC3BB6">
        <w:rPr>
          <w:rFonts w:ascii="Times New Roman" w:hAnsi="Times New Roman" w:cs="Times New Roman"/>
          <w:color w:val="000000" w:themeColor="text1"/>
        </w:rPr>
        <w:t xml:space="preserve">, </w:t>
      </w:r>
      <w:hyperlink r:id="rId12" w:history="1">
        <w:r w:rsidRPr="00AC3BB6">
          <w:rPr>
            <w:rFonts w:ascii="Times New Roman" w:hAnsi="Times New Roman" w:cs="Times New Roman"/>
            <w:color w:val="000000" w:themeColor="text1"/>
          </w:rPr>
          <w:t>6</w:t>
        </w:r>
      </w:hyperlink>
      <w:r w:rsidRPr="00AC3BB6">
        <w:rPr>
          <w:rFonts w:ascii="Times New Roman" w:hAnsi="Times New Roman" w:cs="Times New Roman"/>
          <w:color w:val="000000" w:themeColor="text1"/>
        </w:rPr>
        <w:t xml:space="preserve"> Федерального закона N 79-ФЗ).</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AC3BB6">
        <w:rPr>
          <w:rFonts w:ascii="Times New Roman" w:hAnsi="Times New Roman" w:cs="Times New Roman"/>
          <w:color w:val="000000" w:themeColor="text1"/>
        </w:rPr>
        <w:t xml:space="preserve">В частности, данным законом устанавливается,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3" w:history="1">
        <w:r w:rsidRPr="00AC3BB6">
          <w:rPr>
            <w:rFonts w:ascii="Times New Roman" w:hAnsi="Times New Roman" w:cs="Times New Roman"/>
            <w:color w:val="000000" w:themeColor="text1"/>
          </w:rPr>
          <w:t>кодекса</w:t>
        </w:r>
      </w:hyperlink>
      <w:r w:rsidRPr="00AC3BB6">
        <w:rPr>
          <w:rFonts w:ascii="Times New Roman" w:hAnsi="Times New Roman" w:cs="Times New Roman"/>
          <w:color w:val="000000" w:themeColor="text1"/>
        </w:rPr>
        <w:t xml:space="preserve"> РФ (т.е. до 30 декабря 2004 года),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случае если:</w:t>
      </w:r>
      <w:proofErr w:type="gramEnd"/>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r w:rsidRPr="00AC3BB6">
        <w:rPr>
          <w:rFonts w:ascii="Times New Roman" w:hAnsi="Times New Roman" w:cs="Times New Roman"/>
          <w:color w:val="000000" w:themeColor="text1"/>
        </w:rPr>
        <w:t>1) земельный участок для размещения гаража был предоставлен гражданину или передан ему какой-либо организацией (в том числе</w:t>
      </w:r>
      <w:r>
        <w:rPr>
          <w:rFonts w:ascii="Times New Roman" w:hAnsi="Times New Roman" w:cs="Times New Roman"/>
          <w:color w:val="000000" w:themeColor="text1"/>
        </w:rPr>
        <w:t>,</w:t>
      </w:r>
      <w:r w:rsidRPr="00AC3BB6">
        <w:rPr>
          <w:rFonts w:ascii="Times New Roman" w:hAnsi="Times New Roman" w:cs="Times New Roman"/>
          <w:color w:val="000000" w:themeColor="text1"/>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AC3BB6">
        <w:rPr>
          <w:rFonts w:ascii="Times New Roman" w:hAnsi="Times New Roman" w:cs="Times New Roman"/>
          <w:color w:val="000000" w:themeColor="text1"/>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кооператива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w:t>
      </w:r>
      <w:proofErr w:type="gramEnd"/>
      <w:r w:rsidRPr="00AC3BB6">
        <w:rPr>
          <w:rFonts w:ascii="Times New Roman" w:hAnsi="Times New Roman" w:cs="Times New Roman"/>
          <w:color w:val="000000" w:themeColor="text1"/>
        </w:rPr>
        <w:t xml:space="preserve"> кооператива либо иного документа, устанавливающего такое распределение.</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r w:rsidRPr="00AC3BB6">
        <w:rPr>
          <w:rFonts w:ascii="Times New Roman" w:hAnsi="Times New Roman" w:cs="Times New Roman"/>
          <w:color w:val="000000" w:themeColor="text1"/>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r w:rsidRPr="00AC3BB6">
        <w:rPr>
          <w:rFonts w:ascii="Times New Roman" w:hAnsi="Times New Roman" w:cs="Times New Roman"/>
          <w:color w:val="000000" w:themeColor="text1"/>
        </w:rPr>
        <w:lastRenderedPageBreak/>
        <w:t>При этом воспользоваться "гаражной амнистией" могут не только владельцы гаража, соответствующие указанным критериям, но также их наследники либо граждане, которые приобрели гараж по соглашению от таких владельцев.</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r w:rsidRPr="00AC3BB6">
        <w:rPr>
          <w:rFonts w:ascii="Times New Roman" w:hAnsi="Times New Roman" w:cs="Times New Roman"/>
          <w:color w:val="000000" w:themeColor="text1"/>
        </w:rPr>
        <w:t xml:space="preserve">Не попадают под "гаражную амнистию" самовольные постройки и подземные гаражи при </w:t>
      </w:r>
      <w:proofErr w:type="spellStart"/>
      <w:r w:rsidRPr="00AC3BB6">
        <w:rPr>
          <w:rFonts w:ascii="Times New Roman" w:hAnsi="Times New Roman" w:cs="Times New Roman"/>
          <w:color w:val="000000" w:themeColor="text1"/>
        </w:rPr>
        <w:t>многоэтажках</w:t>
      </w:r>
      <w:proofErr w:type="spellEnd"/>
      <w:r w:rsidRPr="00AC3BB6">
        <w:rPr>
          <w:rFonts w:ascii="Times New Roman" w:hAnsi="Times New Roman" w:cs="Times New Roman"/>
          <w:color w:val="000000" w:themeColor="text1"/>
        </w:rPr>
        <w:t xml:space="preserve"> и офисных комплексах, а также гаражи, возведенные после вступления в силу Градостроительного </w:t>
      </w:r>
      <w:hyperlink r:id="rId14" w:history="1">
        <w:r w:rsidRPr="00AC3BB6">
          <w:rPr>
            <w:rFonts w:ascii="Times New Roman" w:hAnsi="Times New Roman" w:cs="Times New Roman"/>
            <w:color w:val="000000" w:themeColor="text1"/>
          </w:rPr>
          <w:t>кодекса</w:t>
        </w:r>
      </w:hyperlink>
      <w:r w:rsidRPr="00AC3BB6">
        <w:rPr>
          <w:rFonts w:ascii="Times New Roman" w:hAnsi="Times New Roman" w:cs="Times New Roman"/>
          <w:color w:val="000000" w:themeColor="text1"/>
        </w:rPr>
        <w:t xml:space="preserve"> РФ.</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proofErr w:type="spellStart"/>
      <w:r w:rsidRPr="00AC3BB6">
        <w:rPr>
          <w:rFonts w:ascii="Times New Roman" w:hAnsi="Times New Roman" w:cs="Times New Roman"/>
          <w:color w:val="000000" w:themeColor="text1"/>
        </w:rPr>
        <w:t>Росреестр</w:t>
      </w:r>
      <w:proofErr w:type="spellEnd"/>
      <w:r w:rsidRPr="00AC3BB6">
        <w:rPr>
          <w:rFonts w:ascii="Times New Roman" w:hAnsi="Times New Roman" w:cs="Times New Roman"/>
          <w:color w:val="000000" w:themeColor="text1"/>
        </w:rPr>
        <w:t xml:space="preserve"> разработал методические рекомендации для граждан по применению Федерального </w:t>
      </w:r>
      <w:hyperlink r:id="rId15" w:history="1">
        <w:r w:rsidRPr="00AC3BB6">
          <w:rPr>
            <w:rFonts w:ascii="Times New Roman" w:hAnsi="Times New Roman" w:cs="Times New Roman"/>
            <w:color w:val="000000" w:themeColor="text1"/>
          </w:rPr>
          <w:t>закона</w:t>
        </w:r>
      </w:hyperlink>
      <w:r w:rsidRPr="00AC3BB6">
        <w:rPr>
          <w:rFonts w:ascii="Times New Roman" w:hAnsi="Times New Roman" w:cs="Times New Roman"/>
          <w:color w:val="000000" w:themeColor="text1"/>
        </w:rPr>
        <w:t xml:space="preserve"> N 79-ФЗ. Материалы в простой и доступной форме помогут гражданам разобраться с процедурой оформления гаражей в упрощенном порядке. Уже сейчас ознакомиться с методичкой можно на сайте: </w:t>
      </w:r>
      <w:hyperlink r:id="rId16" w:history="1">
        <w:r w:rsidRPr="00AC3BB6">
          <w:rPr>
            <w:rStyle w:val="a5"/>
            <w:rFonts w:ascii="Times New Roman" w:hAnsi="Times New Roman" w:cs="Times New Roman"/>
          </w:rPr>
          <w:t>https://rosreestr.gov.ru</w:t>
        </w:r>
      </w:hyperlink>
      <w:r w:rsidRPr="00AC3BB6">
        <w:rPr>
          <w:rFonts w:ascii="Times New Roman" w:hAnsi="Times New Roman" w:cs="Times New Roman"/>
          <w:color w:val="000000" w:themeColor="text1"/>
        </w:rPr>
        <w:t>.</w:t>
      </w:r>
      <w:r w:rsidRPr="00AC3BB6">
        <w:t xml:space="preserve"> </w:t>
      </w:r>
    </w:p>
    <w:p w:rsidR="00AC3BB6" w:rsidRPr="00AC3BB6" w:rsidRDefault="00AC3BB6" w:rsidP="00AC3BB6">
      <w:pPr>
        <w:autoSpaceDE w:val="0"/>
        <w:autoSpaceDN w:val="0"/>
        <w:adjustRightInd w:val="0"/>
        <w:spacing w:after="0" w:line="240" w:lineRule="auto"/>
        <w:ind w:firstLine="540"/>
        <w:jc w:val="both"/>
        <w:rPr>
          <w:rFonts w:ascii="Times New Roman" w:hAnsi="Times New Roman" w:cs="Times New Roman"/>
          <w:color w:val="000000" w:themeColor="text1"/>
        </w:rPr>
      </w:pPr>
      <w:r w:rsidRPr="00AC3BB6">
        <w:rPr>
          <w:rFonts w:ascii="Times New Roman" w:hAnsi="Times New Roman" w:cs="Times New Roman"/>
          <w:color w:val="000000" w:themeColor="text1"/>
        </w:rPr>
        <w:t>Указанный документ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AC3BB6" w:rsidRPr="00AC3BB6" w:rsidRDefault="00AC3BB6" w:rsidP="00AC3BB6">
      <w:pPr>
        <w:autoSpaceDE w:val="0"/>
        <w:autoSpaceDN w:val="0"/>
        <w:adjustRightInd w:val="0"/>
        <w:spacing w:after="0" w:line="240" w:lineRule="auto"/>
        <w:jc w:val="both"/>
        <w:rPr>
          <w:rFonts w:ascii="Times New Roman" w:hAnsi="Times New Roman" w:cs="Times New Roman"/>
          <w:color w:val="000000" w:themeColor="text1"/>
        </w:rPr>
      </w:pPr>
      <w:r w:rsidRPr="00AC3BB6">
        <w:rPr>
          <w:rFonts w:ascii="Times New Roman" w:hAnsi="Times New Roman" w:cs="Times New Roman"/>
          <w:color w:val="000000" w:themeColor="text1"/>
        </w:rPr>
        <w:t xml:space="preserve">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w:t>
      </w:r>
      <w:hyperlink r:id="rId17" w:history="1">
        <w:r w:rsidRPr="00AC3BB6">
          <w:rPr>
            <w:rFonts w:ascii="Times New Roman" w:hAnsi="Times New Roman" w:cs="Times New Roman"/>
            <w:color w:val="000000" w:themeColor="text1"/>
          </w:rPr>
          <w:t>Закон</w:t>
        </w:r>
      </w:hyperlink>
      <w:r w:rsidRPr="00AC3BB6">
        <w:rPr>
          <w:rFonts w:ascii="Times New Roman" w:hAnsi="Times New Roman" w:cs="Times New Roman"/>
          <w:color w:val="000000" w:themeColor="text1"/>
        </w:rPr>
        <w:t xml:space="preserve">, какие нужны документы, представлены их формы и образцы. </w:t>
      </w:r>
    </w:p>
    <w:p w:rsidR="00AC3BB6" w:rsidRPr="00AC3BB6" w:rsidRDefault="00AC3BB6" w:rsidP="00AC3BB6">
      <w:pPr>
        <w:autoSpaceDE w:val="0"/>
        <w:autoSpaceDN w:val="0"/>
        <w:adjustRightInd w:val="0"/>
        <w:spacing w:after="0" w:line="240" w:lineRule="auto"/>
        <w:jc w:val="both"/>
        <w:rPr>
          <w:rFonts w:ascii="Times New Roman" w:hAnsi="Times New Roman" w:cs="Times New Roman"/>
          <w:color w:val="000000" w:themeColor="text1"/>
        </w:rPr>
      </w:pPr>
    </w:p>
    <w:p w:rsidR="00AC3BB6" w:rsidRPr="002458C0" w:rsidRDefault="00AC3BB6" w:rsidP="00AC3BB6">
      <w:pPr>
        <w:autoSpaceDE w:val="0"/>
        <w:autoSpaceDN w:val="0"/>
        <w:adjustRightInd w:val="0"/>
        <w:spacing w:after="0" w:line="240" w:lineRule="auto"/>
        <w:jc w:val="both"/>
        <w:rPr>
          <w:rFonts w:ascii="Times New Roman" w:hAnsi="Times New Roman" w:cs="Times New Roman"/>
        </w:rPr>
      </w:pPr>
    </w:p>
    <w:p w:rsidR="00AC3BB6" w:rsidRPr="002458C0" w:rsidRDefault="00AC3BB6" w:rsidP="00AC3BB6">
      <w:pPr>
        <w:autoSpaceDE w:val="0"/>
        <w:autoSpaceDN w:val="0"/>
        <w:adjustRightInd w:val="0"/>
        <w:spacing w:after="0" w:line="240" w:lineRule="auto"/>
        <w:jc w:val="both"/>
        <w:rPr>
          <w:rFonts w:ascii="Times New Roman" w:hAnsi="Times New Roman" w:cs="Times New Roman"/>
        </w:rPr>
      </w:pPr>
    </w:p>
    <w:p w:rsidR="00AC3BB6" w:rsidRPr="002458C0" w:rsidRDefault="00AC3BB6" w:rsidP="00AC3BB6">
      <w:pPr>
        <w:autoSpaceDE w:val="0"/>
        <w:autoSpaceDN w:val="0"/>
        <w:adjustRightInd w:val="0"/>
        <w:spacing w:after="0" w:line="240" w:lineRule="auto"/>
        <w:jc w:val="both"/>
        <w:rPr>
          <w:rFonts w:ascii="Times New Roman" w:hAnsi="Times New Roman" w:cs="Times New Roman"/>
        </w:rPr>
      </w:pPr>
    </w:p>
    <w:p w:rsidR="00AC3BB6" w:rsidRDefault="00AC3BB6" w:rsidP="00AC3BB6">
      <w:pPr>
        <w:autoSpaceDE w:val="0"/>
        <w:autoSpaceDN w:val="0"/>
        <w:adjustRightInd w:val="0"/>
        <w:spacing w:after="0" w:line="240" w:lineRule="auto"/>
        <w:jc w:val="both"/>
        <w:rPr>
          <w:rFonts w:ascii="Calibri" w:hAnsi="Calibri" w:cs="Calibri"/>
        </w:rPr>
      </w:pPr>
    </w:p>
    <w:p w:rsidR="00AC3BB6" w:rsidRDefault="00AC3BB6" w:rsidP="00AC3BB6">
      <w:pPr>
        <w:autoSpaceDE w:val="0"/>
        <w:autoSpaceDN w:val="0"/>
        <w:adjustRightInd w:val="0"/>
        <w:spacing w:after="0" w:line="240" w:lineRule="auto"/>
        <w:jc w:val="both"/>
        <w:rPr>
          <w:rFonts w:ascii="Calibri" w:hAnsi="Calibri" w:cs="Calibri"/>
        </w:rPr>
      </w:pPr>
    </w:p>
    <w:p w:rsidR="00AC3BB6" w:rsidRDefault="00AC3BB6" w:rsidP="00AC3BB6">
      <w:pPr>
        <w:autoSpaceDE w:val="0"/>
        <w:autoSpaceDN w:val="0"/>
        <w:adjustRightInd w:val="0"/>
        <w:spacing w:after="0" w:line="240" w:lineRule="auto"/>
        <w:jc w:val="both"/>
        <w:rPr>
          <w:rFonts w:ascii="Calibri" w:hAnsi="Calibri" w:cs="Calibri"/>
        </w:rPr>
      </w:pPr>
    </w:p>
    <w:p w:rsidR="00AC3BB6" w:rsidRDefault="00AC3BB6" w:rsidP="00AC3BB6">
      <w:pPr>
        <w:autoSpaceDE w:val="0"/>
        <w:autoSpaceDN w:val="0"/>
        <w:adjustRightInd w:val="0"/>
        <w:spacing w:after="0" w:line="240" w:lineRule="auto"/>
        <w:jc w:val="both"/>
        <w:rPr>
          <w:rFonts w:ascii="Calibri" w:hAnsi="Calibri" w:cs="Calibri"/>
        </w:rPr>
      </w:pPr>
    </w:p>
    <w:p w:rsidR="00AC3BB6" w:rsidRDefault="00AC3BB6" w:rsidP="00AC3BB6">
      <w:pPr>
        <w:autoSpaceDE w:val="0"/>
        <w:autoSpaceDN w:val="0"/>
        <w:adjustRightInd w:val="0"/>
        <w:spacing w:after="0" w:line="240" w:lineRule="auto"/>
        <w:jc w:val="both"/>
        <w:rPr>
          <w:rFonts w:ascii="Calibri" w:hAnsi="Calibri" w:cs="Calibri"/>
        </w:rPr>
      </w:pPr>
    </w:p>
    <w:p w:rsidR="00AC3BB6" w:rsidRDefault="00AC3BB6" w:rsidP="00AC3BB6">
      <w:pPr>
        <w:autoSpaceDE w:val="0"/>
        <w:autoSpaceDN w:val="0"/>
        <w:adjustRightInd w:val="0"/>
        <w:spacing w:after="0" w:line="240" w:lineRule="auto"/>
        <w:jc w:val="both"/>
        <w:rPr>
          <w:rFonts w:ascii="Calibri" w:hAnsi="Calibri" w:cs="Calibri"/>
        </w:rPr>
      </w:pPr>
    </w:p>
    <w:p w:rsidR="00AC3BB6" w:rsidRDefault="00AC3BB6" w:rsidP="00AC3BB6">
      <w:pPr>
        <w:autoSpaceDE w:val="0"/>
        <w:autoSpaceDN w:val="0"/>
        <w:adjustRightInd w:val="0"/>
        <w:spacing w:after="0" w:line="240" w:lineRule="auto"/>
        <w:jc w:val="both"/>
        <w:rPr>
          <w:rFonts w:ascii="Calibri" w:hAnsi="Calibri" w:cs="Calibri"/>
        </w:rPr>
      </w:pPr>
    </w:p>
    <w:p w:rsidR="00AC3BB6" w:rsidRDefault="00AC3BB6" w:rsidP="00AC3BB6">
      <w:pPr>
        <w:autoSpaceDE w:val="0"/>
        <w:autoSpaceDN w:val="0"/>
        <w:adjustRightInd w:val="0"/>
        <w:spacing w:after="0" w:line="240" w:lineRule="auto"/>
        <w:jc w:val="both"/>
        <w:rPr>
          <w:rFonts w:ascii="Calibri" w:hAnsi="Calibri" w:cs="Calibri"/>
        </w:rPr>
      </w:pPr>
    </w:p>
    <w:p w:rsidR="00AC3BB6" w:rsidRDefault="00AC3BB6" w:rsidP="00AC3BB6">
      <w:pPr>
        <w:autoSpaceDE w:val="0"/>
        <w:autoSpaceDN w:val="0"/>
        <w:adjustRightInd w:val="0"/>
        <w:spacing w:after="0" w:line="240" w:lineRule="auto"/>
        <w:jc w:val="both"/>
        <w:rPr>
          <w:rFonts w:ascii="Calibri" w:hAnsi="Calibri" w:cs="Calibri"/>
        </w:rPr>
      </w:pPr>
    </w:p>
    <w:p w:rsidR="00093292" w:rsidRDefault="00093292"/>
    <w:sectPr w:rsidR="00093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3BB6"/>
    <w:rsid w:val="00093292"/>
    <w:rsid w:val="00AC3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BB6"/>
    <w:rPr>
      <w:rFonts w:ascii="Tahoma" w:hAnsi="Tahoma" w:cs="Tahoma"/>
      <w:sz w:val="16"/>
      <w:szCs w:val="16"/>
    </w:rPr>
  </w:style>
  <w:style w:type="character" w:styleId="a5">
    <w:name w:val="Hyperlink"/>
    <w:basedOn w:val="a0"/>
    <w:uiPriority w:val="99"/>
    <w:unhideWhenUsed/>
    <w:rsid w:val="00AC3B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F68B088D5B63B9D318DC3019C986557DE8BD7F6C07107A43F526B65210867297E4C23535F3A167A92A3C948eBfEF" TargetMode="External"/><Relationship Id="rId13" Type="http://schemas.openxmlformats.org/officeDocument/2006/relationships/hyperlink" Target="consultantplus://offline/ref=D23F68B088D5B63B9D318DC3019C986557DE8BD7F6C07107A43F526B65210867297E4C23535F3A167A92A3C948eBf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0C5ADE59C4C91D064F07EF76ACB5BF40A3FC7C02A67A35878104557B07F3CDC1A84FFC4D6F69DE8D8F8832EEt5J0G" TargetMode="External"/><Relationship Id="rId12" Type="http://schemas.openxmlformats.org/officeDocument/2006/relationships/hyperlink" Target="consultantplus://offline/ref=2A743F6D4DED1635682757F61B3638B2B91B9BD1CBC53E9F66A8F139E49336B8452BC22C6ED6E829E23B2DE93A69D20480AF06DC85A7D900E2I4G" TargetMode="External"/><Relationship Id="rId17" Type="http://schemas.openxmlformats.org/officeDocument/2006/relationships/hyperlink" Target="consultantplus://offline/ref=7A08A4C251563A5965965FAA62E9B86B74DE6B4390A2AB1578E7E18E9EEB4CDAD2A77A6A3B0DD49185EFD8ADB6ACRCG" TargetMode="External"/><Relationship Id="rId2" Type="http://schemas.openxmlformats.org/officeDocument/2006/relationships/styles" Target="styles.xml"/><Relationship Id="rId16" Type="http://schemas.openxmlformats.org/officeDocument/2006/relationships/hyperlink" Target="https://rosreestr.gov.ru" TargetMode="External"/><Relationship Id="rId1" Type="http://schemas.openxmlformats.org/officeDocument/2006/relationships/customXml" Target="../customXml/item1.xml"/><Relationship Id="rId6" Type="http://schemas.openxmlformats.org/officeDocument/2006/relationships/hyperlink" Target="consultantplus://offline/ref=D23F68B088D5B63B9D318DC3019C986557DE8CDDFAC77107A43F526B65210867297E4C23535F3A167A92A3C948eBfEF" TargetMode="External"/><Relationship Id="rId11" Type="http://schemas.openxmlformats.org/officeDocument/2006/relationships/hyperlink" Target="consultantplus://offline/ref=2A743F6D4DED1635682757F61B3638B2B91B9BD1CBC53E9F66A8F139E49336B8452BC22C6ED6E82BE83B2DE93A69D20480AF06DC85A7D900E2I4G" TargetMode="External"/><Relationship Id="rId5" Type="http://schemas.openxmlformats.org/officeDocument/2006/relationships/image" Target="media/image1.jpeg"/><Relationship Id="rId15" Type="http://schemas.openxmlformats.org/officeDocument/2006/relationships/hyperlink" Target="consultantplus://offline/ref=7A08A4C251563A5965965FAA62E9B86B74DE6B4390A2AB1578E7E18E9EEB4CDAD2A77A6A3B0DD49185EFD8ADB6ACRCG" TargetMode="External"/><Relationship Id="rId10" Type="http://schemas.openxmlformats.org/officeDocument/2006/relationships/hyperlink" Target="consultantplus://offline/ref=2A743F6D4DED1635682757F61B3638B2B91B9BD1CBC53E9F66A8F139E49336B8452BC22C6ED6E92BE33B2DE93A69D20480AF06DC85A7D900E2I4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743F6D4DED1635682757F61B3638B2B91B9BD1CBC53E9F66A8F139E49336B8452BC22C6ED6E829E23B2DE93A69D20480AF06DC85A7D900E2I4G" TargetMode="External"/><Relationship Id="rId14" Type="http://schemas.openxmlformats.org/officeDocument/2006/relationships/hyperlink" Target="consultantplus://offline/ref=D23F68B088D5B63B9D318DC3019C986557DE8BD7F6C07107A43F526B65210867297E4C23535F3A167A92A3C948eBf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C6CE-64CA-47F0-9ADE-0442D5B0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4595</Characters>
  <Application>Microsoft Office Word</Application>
  <DocSecurity>0</DocSecurity>
  <Lines>38</Lines>
  <Paragraphs>10</Paragraphs>
  <ScaleCrop>false</ScaleCrop>
  <Company>Reanimator Extreme Edition</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2021-07-21T09:23:00Z</dcterms:created>
  <dcterms:modified xsi:type="dcterms:W3CDTF">2021-07-21T09:30:00Z</dcterms:modified>
</cp:coreProperties>
</file>