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6E9A" w14:textId="77777777" w:rsidR="001D2C50" w:rsidRDefault="001D2C50" w:rsidP="001D2C50">
      <w:pPr>
        <w:pStyle w:val="a3"/>
        <w:jc w:val="center"/>
      </w:pPr>
      <w:r>
        <w:rPr>
          <w:rStyle w:val="a4"/>
        </w:rPr>
        <w:t>ИТОГИ</w:t>
      </w:r>
    </w:p>
    <w:p w14:paraId="47C3CB6F" w14:textId="77777777" w:rsidR="001D2C50" w:rsidRDefault="001D2C50" w:rsidP="001D2C50">
      <w:pPr>
        <w:pStyle w:val="a3"/>
        <w:jc w:val="center"/>
      </w:pPr>
      <w:r>
        <w:rPr>
          <w:rStyle w:val="a4"/>
        </w:rPr>
        <w:t>СОЦИАЛЬНО – ЭКОНОМИЧЕСКОГО РАЗВИТИЯ</w:t>
      </w:r>
    </w:p>
    <w:p w14:paraId="3D6031BA" w14:textId="77777777" w:rsidR="001D2C50" w:rsidRDefault="001D2C50" w:rsidP="001D2C50">
      <w:pPr>
        <w:pStyle w:val="a3"/>
        <w:jc w:val="center"/>
      </w:pPr>
      <w:r>
        <w:rPr>
          <w:rStyle w:val="a4"/>
        </w:rPr>
        <w:t xml:space="preserve">БАЗАРНО - КАРАБУЛАКСКОГО МУНИЦИПАЛЬНОГО РАЙОНА </w:t>
      </w:r>
    </w:p>
    <w:p w14:paraId="2E60733B" w14:textId="77777777" w:rsidR="001D2C50" w:rsidRDefault="001D2C50" w:rsidP="001D2C50">
      <w:pPr>
        <w:pStyle w:val="a3"/>
        <w:jc w:val="center"/>
      </w:pPr>
      <w:r>
        <w:rPr>
          <w:rStyle w:val="a4"/>
        </w:rPr>
        <w:t>ЗА 2018 ГОД И ЗАДАЧИ НА ПЕРВЫЙ КВАРТАЛ 2019 года.</w:t>
      </w:r>
    </w:p>
    <w:p w14:paraId="45315CEC" w14:textId="77777777" w:rsidR="001D2C50" w:rsidRDefault="001D2C50" w:rsidP="001D2C50">
      <w:pPr>
        <w:pStyle w:val="a3"/>
      </w:pPr>
      <w:r>
        <w:t> </w:t>
      </w:r>
    </w:p>
    <w:p w14:paraId="11C6B64F" w14:textId="77777777" w:rsidR="001D2C50" w:rsidRDefault="001D2C50" w:rsidP="001D2C50">
      <w:pPr>
        <w:pStyle w:val="a3"/>
        <w:jc w:val="center"/>
      </w:pPr>
      <w:r>
        <w:rPr>
          <w:rStyle w:val="a4"/>
        </w:rPr>
        <w:t>Добрый день уважаемые участники актива!</w:t>
      </w:r>
    </w:p>
    <w:p w14:paraId="0F4CAFBF" w14:textId="77777777" w:rsidR="001D2C50" w:rsidRDefault="001D2C50" w:rsidP="001D2C50">
      <w:pPr>
        <w:pStyle w:val="a3"/>
      </w:pPr>
      <w:r>
        <w:t>В отчетном периоде деятельность органов местного самоуправления была направлена на решение неотложных проблем экономического и социального развития района – повышение уровня жизни граждан и выполнение социальных обязательств перед ними; поддержку финансовой структуры, развитие реального сектора экономики. Потенциал района позволил достичь определенных результатов в решении поставленных задач.</w:t>
      </w:r>
    </w:p>
    <w:p w14:paraId="0BFEEAF6" w14:textId="77777777" w:rsidR="001D2C50" w:rsidRDefault="001D2C50" w:rsidP="001D2C50">
      <w:pPr>
        <w:pStyle w:val="a3"/>
      </w:pPr>
      <w:r>
        <w:t>По состоянию на 1 января 2019 года в консолидированный бюджет района поступило 533 млн.руб.  Исполнение годовых бюджетных назначений 98 % (план 2018г. 545 млн. руб.)</w:t>
      </w:r>
    </w:p>
    <w:p w14:paraId="4D88982A" w14:textId="77777777" w:rsidR="001D2C50" w:rsidRDefault="001D2C50" w:rsidP="001D2C50">
      <w:pPr>
        <w:pStyle w:val="a3"/>
      </w:pPr>
      <w:r>
        <w:t>Положительная динамика поступления налогов сложилась по налогу на доходы физических лиц 110%; по госпошлине 145%; по акцизам на нефтепродукты 108 %, по сельхозналогу 125%; по налогу на имущество физических лиц – 109%, по доходам от аренды имущества в 4 раза.</w:t>
      </w:r>
    </w:p>
    <w:p w14:paraId="0C4250F6" w14:textId="77777777" w:rsidR="001D2C50" w:rsidRDefault="001D2C50" w:rsidP="001D2C50">
      <w:pPr>
        <w:pStyle w:val="a3"/>
      </w:pPr>
      <w:r>
        <w:t>Резкое снижение по единому налогу на вмененный доход – 82% к уровню прошлого года, в связи с предоставлением ИП налоговых деклараций с уменьшением суммы налога на сумму расходов по приобретению контрольно-кассовой техники. Снизились поступления по земельному налогу на 10%, по аренде земельных участков – на 6%.</w:t>
      </w:r>
    </w:p>
    <w:p w14:paraId="6728AEB4" w14:textId="77777777" w:rsidR="001D2C50" w:rsidRDefault="001D2C50" w:rsidP="001D2C50">
      <w:pPr>
        <w:pStyle w:val="a3"/>
      </w:pPr>
      <w:r>
        <w:t>По сравнению с прошлым годом безвозмездные поступления из областного бюджета увеличились на 11% и составили 405 млн. руб.</w:t>
      </w:r>
    </w:p>
    <w:p w14:paraId="1EC31838" w14:textId="77777777" w:rsidR="001D2C50" w:rsidRDefault="001D2C50" w:rsidP="001D2C50">
      <w:pPr>
        <w:pStyle w:val="a3"/>
      </w:pPr>
      <w:r>
        <w:t>Главам администраций МО необходимо продолжить инвентаризацию собственной налоговой базы, то есть выявить объекты, не состоящие на налоговом учете земельные участки и недвижимое имущество, организовать совместную работу с налоговой инспекцией, БТИ, органами кадастрового учета по вопросам увеличения налогового потенциала, принять все меры по снижению недоимки по земельному и имущественному налогам. На 1.01.2019 года из 11 тысяч земельных участков оформлено более 10 тысяч, данная работа проводится на постоянной основе и хочется верить, что налогооблагаемая база будет максимальной и эффективной. Проведено 12 заседаний МВК на которые были приглашены более 100 руководителей организаций и физических лиц. В результате в местный бюджет была погашена недоимка на сумму 4 млн. рублей.</w:t>
      </w:r>
    </w:p>
    <w:p w14:paraId="3D84D43E" w14:textId="77777777" w:rsidR="001D2C50" w:rsidRDefault="001D2C50" w:rsidP="001D2C50">
      <w:pPr>
        <w:pStyle w:val="a3"/>
      </w:pPr>
      <w:r>
        <w:t>В рамках проведения работы, направленной на снижение неформальной занятости, легализации «серой заработной платы», повышению собираемости страховых взносов во внебюджетные фонды на территории Базарно-Карабулакского муниципального района за 2018 год было проведено 36 выездных проверок на территории района. Проверено 116 предприятий малого и среднего бизнеса района. Выявлено 225 работников, с которыми, не заключены трудовые договора, из них 225 рабочих мест легализовано.  Дополнительно получено в бюджет от уплаты НДФЛ – 1,2 млн. руб.</w:t>
      </w:r>
      <w:r>
        <w:rPr>
          <w:rStyle w:val="a4"/>
        </w:rPr>
        <w:t xml:space="preserve"> </w:t>
      </w:r>
    </w:p>
    <w:p w14:paraId="2BCF1555" w14:textId="77777777" w:rsidR="001D2C50" w:rsidRDefault="001D2C50" w:rsidP="001D2C50">
      <w:pPr>
        <w:pStyle w:val="a3"/>
      </w:pPr>
      <w:r>
        <w:lastRenderedPageBreak/>
        <w:t>За январь-декабрь 2018 года заключено 2204 муниципальных контракта и договоров на общую сумму 129 млн. руб.</w:t>
      </w:r>
    </w:p>
    <w:p w14:paraId="42722A4E" w14:textId="77777777" w:rsidR="001D2C50" w:rsidRDefault="001D2C50" w:rsidP="001D2C50">
      <w:pPr>
        <w:pStyle w:val="a3"/>
      </w:pPr>
      <w:r>
        <w:t>Из них по видам торгов:</w:t>
      </w:r>
    </w:p>
    <w:p w14:paraId="30CDD6AB" w14:textId="77777777" w:rsidR="001D2C50" w:rsidRDefault="001D2C50" w:rsidP="001D2C50">
      <w:pPr>
        <w:pStyle w:val="a3"/>
      </w:pPr>
      <w:r>
        <w:t>Запросов котировок цен 2 на общую стоимость   0,5 млн. руб.</w:t>
      </w:r>
    </w:p>
    <w:p w14:paraId="63B119E9" w14:textId="77777777" w:rsidR="001D2C50" w:rsidRDefault="001D2C50" w:rsidP="001D2C50">
      <w:pPr>
        <w:pStyle w:val="a3"/>
      </w:pPr>
      <w:r>
        <w:t>У единственного поставщика   2063     на общую сумму   99 млн. руб.</w:t>
      </w:r>
    </w:p>
    <w:p w14:paraId="1C3BFDE7" w14:textId="77777777" w:rsidR="001D2C50" w:rsidRDefault="001D2C50" w:rsidP="001D2C50">
      <w:pPr>
        <w:pStyle w:val="a3"/>
      </w:pPr>
      <w:r>
        <w:t>Открытые аукционы в электронной форме   139 на общую сумму 30,0   млн. руб.</w:t>
      </w:r>
    </w:p>
    <w:p w14:paraId="44883CDE" w14:textId="77777777" w:rsidR="001D2C50" w:rsidRDefault="001D2C50" w:rsidP="001D2C50">
      <w:pPr>
        <w:pStyle w:val="a3"/>
      </w:pPr>
      <w:r>
        <w:t>Сумма экономии бюджетных средств (по результатам размещенных заказов) за январь-декабрь 2018 года составила 1,8 млн. руб.</w:t>
      </w:r>
    </w:p>
    <w:p w14:paraId="3993E219" w14:textId="77777777" w:rsidR="001D2C50" w:rsidRDefault="001D2C50" w:rsidP="001D2C50">
      <w:pPr>
        <w:pStyle w:val="a3"/>
      </w:pPr>
      <w:r>
        <w:t xml:space="preserve">Говоря об экономических показателях, конечно необходимо отметить, что основной отраслью экономики района было и остается </w:t>
      </w:r>
      <w:r>
        <w:rPr>
          <w:rStyle w:val="a4"/>
        </w:rPr>
        <w:t>сельское хозяйство</w:t>
      </w:r>
      <w:r>
        <w:t>. От эффективности работы агропромышленного комплекса во многом зависит экономическая и социальная стабильность района в целом.</w:t>
      </w:r>
    </w:p>
    <w:p w14:paraId="79559D90" w14:textId="77777777" w:rsidR="001D2C50" w:rsidRDefault="001D2C50" w:rsidP="001D2C50">
      <w:pPr>
        <w:pStyle w:val="a3"/>
      </w:pPr>
      <w:r>
        <w:t>Объём валовой продукции сельского хозяйства во всех категориях хозяйств за 2018 год составил – 2,4 млрд. руб. (85% к уровню 2017 года), в том числе</w:t>
      </w:r>
    </w:p>
    <w:p w14:paraId="648A9E43" w14:textId="77777777" w:rsidR="001D2C50" w:rsidRDefault="001D2C50" w:rsidP="001D2C50">
      <w:pPr>
        <w:pStyle w:val="a3"/>
      </w:pPr>
      <w:r>
        <w:t>- растениеводства – 1,4 млрд. руб.</w:t>
      </w:r>
    </w:p>
    <w:p w14:paraId="34E66168" w14:textId="77777777" w:rsidR="001D2C50" w:rsidRDefault="001D2C50" w:rsidP="001D2C50">
      <w:pPr>
        <w:pStyle w:val="a3"/>
      </w:pPr>
      <w:r>
        <w:t>- животноводства – 1 млрд. руб.</w:t>
      </w:r>
    </w:p>
    <w:p w14:paraId="0533B04C" w14:textId="77777777" w:rsidR="001D2C50" w:rsidRDefault="001D2C50" w:rsidP="001D2C50">
      <w:pPr>
        <w:pStyle w:val="a3"/>
      </w:pPr>
      <w:r>
        <w:t>По итогам 2018 года в сельском хозяйстве произведено:</w:t>
      </w:r>
    </w:p>
    <w:p w14:paraId="2AFEFB19" w14:textId="77777777" w:rsidR="001D2C50" w:rsidRDefault="001D2C50" w:rsidP="001D2C50">
      <w:pPr>
        <w:pStyle w:val="a3"/>
      </w:pPr>
      <w:r>
        <w:t>- 23 тысяч тонн молока (93% к 2017 году);</w:t>
      </w:r>
    </w:p>
    <w:p w14:paraId="12F3BD5C" w14:textId="77777777" w:rsidR="001D2C50" w:rsidRDefault="001D2C50" w:rsidP="001D2C50">
      <w:pPr>
        <w:pStyle w:val="a3"/>
      </w:pPr>
      <w:r>
        <w:t>- 4,7 тыс. тонн мяса (93% к 2017 году);</w:t>
      </w:r>
    </w:p>
    <w:p w14:paraId="2BB42CA5" w14:textId="77777777" w:rsidR="001D2C50" w:rsidRDefault="001D2C50" w:rsidP="001D2C50">
      <w:pPr>
        <w:pStyle w:val="a3"/>
      </w:pPr>
      <w:r>
        <w:t>- 25 млн. шт. яиц (100% к 2017 году).</w:t>
      </w:r>
    </w:p>
    <w:p w14:paraId="3A216E96" w14:textId="77777777" w:rsidR="001D2C50" w:rsidRDefault="001D2C50" w:rsidP="001D2C50">
      <w:pPr>
        <w:pStyle w:val="a3"/>
      </w:pPr>
      <w:r>
        <w:t>Поголовье крупного рогатого скота, во всех категориях хозяйств, по сравнению с 2017 годом, уменьшилось на 3% и  составило 17,5 тысяч голов. Поголовье свиней насчитывается 7 тыс. голов, что на 6% больше, чем в 2017 году. Поголовье овец составило 11 тыс. голов, что на 18% ниже аналогичного периода предыдущего года.</w:t>
      </w:r>
    </w:p>
    <w:p w14:paraId="2F9C569F" w14:textId="77777777" w:rsidR="001D2C50" w:rsidRDefault="001D2C50" w:rsidP="001D2C50">
      <w:pPr>
        <w:pStyle w:val="a3"/>
      </w:pPr>
      <w:r>
        <w:t>Выручка от реализации сельскохозяйственной продукции в сельхозпредприятиях за   2018 год составила – 655 млн. руб., что на 2 млн.руб. больше, чем в 2017 году.</w:t>
      </w:r>
    </w:p>
    <w:p w14:paraId="1BB3DB58" w14:textId="77777777" w:rsidR="001D2C50" w:rsidRDefault="001D2C50" w:rsidP="001D2C50">
      <w:pPr>
        <w:pStyle w:val="a3"/>
      </w:pPr>
      <w:r>
        <w:t>Прибыль в сельскохозяйственных предприятиях составила 150 млн.руб. - на 35 млн.руб. больше, чем в 2017 г.</w:t>
      </w:r>
    </w:p>
    <w:p w14:paraId="5DF280AE" w14:textId="77777777" w:rsidR="001D2C50" w:rsidRDefault="001D2C50" w:rsidP="001D2C50">
      <w:pPr>
        <w:pStyle w:val="a3"/>
      </w:pPr>
      <w:r>
        <w:t>В районе имеется 167 тыс. га. сельхозугодий, из них 123 тыс. га. – пашня. Посевная площадь под урожай 2018г. составила 84 тыс. га. Зерновыми культурами было занято 49 тыс. га.,  валовой сбор составил 64 тыс. тонн, урожайность зерновых – 12,8 ц. с га.         Валовой сбор подсолнечника составил 34 тыс. тонн, с урожайностью 12,6 ц с га.</w:t>
      </w:r>
    </w:p>
    <w:p w14:paraId="3B3F7884" w14:textId="77777777" w:rsidR="001D2C50" w:rsidRDefault="001D2C50" w:rsidP="001D2C50">
      <w:pPr>
        <w:pStyle w:val="a3"/>
      </w:pPr>
      <w:r>
        <w:t>Инвестиции в основной капитал в 2018 году составили 131 млн. руб., из них 125 млн. потрачено на приобретение с/х техники, 6 млн. руб. на покупку племенного скота.</w:t>
      </w:r>
    </w:p>
    <w:p w14:paraId="0CFF299C" w14:textId="77777777" w:rsidR="001D2C50" w:rsidRDefault="001D2C50" w:rsidP="001D2C50">
      <w:pPr>
        <w:pStyle w:val="a3"/>
      </w:pPr>
      <w:r>
        <w:lastRenderedPageBreak/>
        <w:t>За 2018 год приобретено 88 единиц техники. В результате парк пополнился на 7 тракторов, 9 зерноуборочных комбайнов, 1 автомашину, 1 зерносушилку и 70 единиц сельхозинвентаря. Получено субсидий в 2018 году 32,4 млн. рублей, что на 19% больше, чем в 2017 г.</w:t>
      </w:r>
    </w:p>
    <w:p w14:paraId="33EC0E5A" w14:textId="77777777" w:rsidR="001D2C50" w:rsidRDefault="001D2C50" w:rsidP="001D2C50">
      <w:pPr>
        <w:pStyle w:val="a3"/>
      </w:pPr>
      <w:r>
        <w:t>В нашем районе на сегодняшний день занимаются производственной деятельностью 2 кооператива: СПК «Яковлевский», СПК «Базарнокарабулакский».</w:t>
      </w:r>
    </w:p>
    <w:p w14:paraId="01EF73E2" w14:textId="77777777" w:rsidR="001D2C50" w:rsidRDefault="001D2C50" w:rsidP="001D2C50">
      <w:pPr>
        <w:pStyle w:val="a3"/>
      </w:pPr>
      <w:r>
        <w:t> </w:t>
      </w:r>
    </w:p>
    <w:p w14:paraId="5A3D48C4" w14:textId="77777777" w:rsidR="001D2C50" w:rsidRDefault="001D2C50" w:rsidP="001D2C50">
      <w:pPr>
        <w:pStyle w:val="a3"/>
      </w:pPr>
      <w:r>
        <w:rPr>
          <w:rStyle w:val="a4"/>
        </w:rPr>
        <w:t>Потребительский рынок</w:t>
      </w:r>
      <w:r>
        <w:t xml:space="preserve"> является одной из важнейших сфер жизнедеятельности населения района. Сфера потребления – это своего рода индикатор благополучия населения. Основными показателями сферы являются: товарооборот розничной торговли и общественного питания.</w:t>
      </w:r>
    </w:p>
    <w:p w14:paraId="7C1D72B9" w14:textId="77777777" w:rsidR="001D2C50" w:rsidRDefault="001D2C50" w:rsidP="001D2C50">
      <w:pPr>
        <w:pStyle w:val="a3"/>
      </w:pPr>
      <w:r>
        <w:t xml:space="preserve">В 2018 году </w:t>
      </w:r>
      <w:r>
        <w:rPr>
          <w:rStyle w:val="a4"/>
        </w:rPr>
        <w:t>оборот розничной торговли</w:t>
      </w:r>
      <w:r>
        <w:t xml:space="preserve"> составил 1,3 млрд. рублей. В его структуре с долей 63 % преобладает продажа продовольственных товаров. За этот период каждым жителем района в среднем приобретено потребительских товаров на 45,4 тыс. рублей.</w:t>
      </w:r>
    </w:p>
    <w:p w14:paraId="10C72D27" w14:textId="77777777" w:rsidR="001D2C50" w:rsidRDefault="001D2C50" w:rsidP="001D2C50">
      <w:pPr>
        <w:pStyle w:val="a3"/>
      </w:pPr>
      <w:r>
        <w:t> </w:t>
      </w:r>
    </w:p>
    <w:p w14:paraId="441BF414" w14:textId="77777777" w:rsidR="001D2C50" w:rsidRDefault="001D2C50" w:rsidP="001D2C50">
      <w:pPr>
        <w:pStyle w:val="a3"/>
      </w:pPr>
      <w:r>
        <w:rPr>
          <w:rStyle w:val="a4"/>
        </w:rPr>
        <w:t>Оборот общественного</w:t>
      </w:r>
      <w:r>
        <w:t xml:space="preserve"> питания за отчетный период составил 47 млн.   рублей. В расчете на одного жителя района через сеть общественного питания продано товаров на 1674 рублей.</w:t>
      </w:r>
    </w:p>
    <w:p w14:paraId="7F6F84F8" w14:textId="77777777" w:rsidR="001D2C50" w:rsidRDefault="001D2C50" w:rsidP="001D2C50">
      <w:pPr>
        <w:pStyle w:val="a3"/>
      </w:pPr>
      <w:r>
        <w:t> </w:t>
      </w:r>
    </w:p>
    <w:p w14:paraId="744D18E6" w14:textId="77777777" w:rsidR="001D2C50" w:rsidRDefault="001D2C50" w:rsidP="001D2C50">
      <w:pPr>
        <w:pStyle w:val="a3"/>
      </w:pPr>
      <w:r>
        <w:t>За 2018 год предприятиями отгружено товаров собственного производства, выполнено работ и услуг собственными силами на сумму 106 млн. рублей.</w:t>
      </w:r>
    </w:p>
    <w:p w14:paraId="4CC124AB" w14:textId="77777777" w:rsidR="001D2C50" w:rsidRDefault="001D2C50" w:rsidP="001D2C50">
      <w:pPr>
        <w:pStyle w:val="a3"/>
      </w:pPr>
      <w:r>
        <w:t> </w:t>
      </w:r>
    </w:p>
    <w:p w14:paraId="28A88A5E" w14:textId="77777777" w:rsidR="001D2C50" w:rsidRDefault="001D2C50" w:rsidP="001D2C50">
      <w:pPr>
        <w:pStyle w:val="a3"/>
      </w:pPr>
      <w:r>
        <w:t xml:space="preserve">Самое пристальное внимание уделяется вопросам </w:t>
      </w:r>
      <w:r>
        <w:rPr>
          <w:rStyle w:val="a4"/>
        </w:rPr>
        <w:t>развития малого и среднего предпринимательства</w:t>
      </w:r>
      <w:r>
        <w:t>, как залогу стабильного развития экономики района.</w:t>
      </w:r>
    </w:p>
    <w:p w14:paraId="64D0EE3F" w14:textId="77777777" w:rsidR="001D2C50" w:rsidRDefault="001D2C50" w:rsidP="001D2C50">
      <w:pPr>
        <w:pStyle w:val="a3"/>
      </w:pPr>
      <w:r>
        <w:t>По данным Федеральной налоговой службы, на начало 2019 года в районе насчитывается 554 ед. субъектов малого и среднего предпринимательства, что на 23% больше чем в прошлом году. Нами прилагаются все усилия для всяческой поддержки и оживления предпринимательской активности.</w:t>
      </w:r>
    </w:p>
    <w:p w14:paraId="3E50C645" w14:textId="77777777" w:rsidR="001D2C50" w:rsidRDefault="001D2C50" w:rsidP="001D2C50">
      <w:pPr>
        <w:pStyle w:val="a3"/>
      </w:pPr>
      <w:r>
        <w:rPr>
          <w:rStyle w:val="a4"/>
        </w:rPr>
        <w:t xml:space="preserve">Одной из приоритетных задач в сфере потребительского рынка остаётся </w:t>
      </w:r>
      <w:r>
        <w:t>сохранение стабильности на потребительском рынке, обеспечение ценовой и территориальной доступности товаров, улучшение торгового и бытового обслуживания, работа ярмарочной деятельности.</w:t>
      </w:r>
    </w:p>
    <w:p w14:paraId="3BD327AC" w14:textId="77777777" w:rsidR="001D2C50" w:rsidRDefault="001D2C50" w:rsidP="001D2C50">
      <w:pPr>
        <w:pStyle w:val="a3"/>
      </w:pPr>
      <w:r>
        <w:t>За 2018 год было проведено 52 ярмарки на территории рынка «Универсальный», что дало возможность жителям района приобрести сельскохозяйственные товары по ценам ниже среднерайонных и среднеобластных в среднем на 10-20 %.</w:t>
      </w:r>
    </w:p>
    <w:p w14:paraId="2EA5CCD3" w14:textId="77777777" w:rsidR="001D2C50" w:rsidRDefault="001D2C50" w:rsidP="001D2C50">
      <w:pPr>
        <w:pStyle w:val="a3"/>
      </w:pPr>
      <w:r>
        <w:t> </w:t>
      </w:r>
    </w:p>
    <w:p w14:paraId="29AF7E3D" w14:textId="77777777" w:rsidR="001D2C50" w:rsidRDefault="001D2C50" w:rsidP="001D2C50">
      <w:pPr>
        <w:pStyle w:val="a3"/>
      </w:pPr>
      <w:r>
        <w:lastRenderedPageBreak/>
        <w:t>По данным Федеральной Службы Государственной Статистики, на начало 2018 года, в нашем районе, проживает 28300 человек, в том числе городских жителей 11,4 тыс. человек, сельских 16,9 тыс.  человек.</w:t>
      </w:r>
    </w:p>
    <w:p w14:paraId="4C8ABDDB" w14:textId="77777777" w:rsidR="001D2C50" w:rsidRDefault="001D2C50" w:rsidP="001D2C50">
      <w:pPr>
        <w:pStyle w:val="a3"/>
      </w:pPr>
      <w:r>
        <w:t>Рождаемость за 2018 год увеличилась на 1% и составила 256 человек или 9 человек на 1000 жителей. Смертность по сравнению с прошлым годом увеличилась на 8%, что составило 553 человека или 18 человек на 1000 жителей. Число умерших в 2 раза превысило число родившихся.</w:t>
      </w:r>
    </w:p>
    <w:p w14:paraId="01A25048" w14:textId="77777777" w:rsidR="001D2C50" w:rsidRDefault="001D2C50" w:rsidP="001D2C50">
      <w:pPr>
        <w:pStyle w:val="a3"/>
      </w:pPr>
      <w:r>
        <w:t>По состоянию на 1.01.2019г. в районе проживает 11013 пенсионеров (на 1.01.2018г. -11085 пенсионеров); средний размер пенсий составил – 10756 руб., что на 0,2% выше уровня прошлого года (на 1.01.2018 г. -10735 рублей).</w:t>
      </w:r>
    </w:p>
    <w:p w14:paraId="4AEE85D7" w14:textId="77777777" w:rsidR="001D2C50" w:rsidRDefault="001D2C50" w:rsidP="001D2C50">
      <w:pPr>
        <w:pStyle w:val="a3"/>
      </w:pPr>
      <w:r>
        <w:t>Среднемесячная заработная плата в районе составила 22642 рубля, что на 12% выше аналогичного периода прошлого года.</w:t>
      </w:r>
    </w:p>
    <w:p w14:paraId="3B915EFA" w14:textId="77777777" w:rsidR="001D2C50" w:rsidRDefault="001D2C50" w:rsidP="001D2C50">
      <w:pPr>
        <w:pStyle w:val="a3"/>
      </w:pPr>
      <w:r>
        <w:t>Наиболее высокий уровень заработной платы у работников, занятых в государственном управлении и обеспечении военной безопасности; социальном обеспечении – 31948 рублей (100% к уровню прошлого года),  у работников производства и распределения электроэнергии, газа и воды – 32467 рублей (107% к уровню прошлого года), в области культуры, спорта, организации досуга и развлечения – 20038 рублей (121% к уровню прошлого года) Самый низкий уровень заработной платы у работников сельского и лесного хозяйства – 16450 рублей (122% к уровню прошлого года).</w:t>
      </w:r>
    </w:p>
    <w:p w14:paraId="52F561E7" w14:textId="77777777" w:rsidR="001D2C50" w:rsidRDefault="001D2C50" w:rsidP="001D2C50">
      <w:pPr>
        <w:pStyle w:val="a3"/>
      </w:pPr>
      <w:r>
        <w:t>Одной из мер социальной поддержки граждан является предоставление субсидий на оплату коммунальных услуг, так за 2018 год назначено таких субсидий на сумму 5,0 млн. руб. или 106% к 2017 году. Вся начисленная сумма субсидий выплачена в срок и в полном объеме. Всего же всеми видами мер социальной поддержки в 2018 году воспользовались жители района на общую сумму 131 млн. руб., что к уровню 2017 года составляет 98%.</w:t>
      </w:r>
    </w:p>
    <w:p w14:paraId="2AB9C6E4" w14:textId="77777777" w:rsidR="001D2C50" w:rsidRDefault="001D2C50" w:rsidP="001D2C50">
      <w:pPr>
        <w:pStyle w:val="a3"/>
      </w:pPr>
      <w:r>
        <w:t>На конец 2018 года в центре занятости состояло на учете 209 чел., (на 31.12.2017г. – 241 человек). Уровень регистрируемой безработицы составил 1,4 % (на 31.12.2017 года – 1,5%).</w:t>
      </w:r>
    </w:p>
    <w:p w14:paraId="340FE8DA" w14:textId="77777777" w:rsidR="001D2C50" w:rsidRDefault="001D2C50" w:rsidP="001D2C50">
      <w:pPr>
        <w:pStyle w:val="a3"/>
      </w:pPr>
      <w:r>
        <w:t>В отчетном периоде оказано содействие в трудоустройстве 519 гражданам, уровень трудоустройства составил 90%.</w:t>
      </w:r>
    </w:p>
    <w:p w14:paraId="6164CCBC" w14:textId="77777777" w:rsidR="001D2C50" w:rsidRDefault="001D2C50" w:rsidP="001D2C50">
      <w:pPr>
        <w:pStyle w:val="a3"/>
      </w:pPr>
      <w:r>
        <w:t>Приоритетным направлением работы службы занятости является профессиональное обучение и переобучение безработных граждан по наиболее востребованным на рынке труда профессиям. Реалии современного рынка труда заставляют специалистов службы занятости уделять особое внимание обучению по рабочим профессиям.</w:t>
      </w:r>
    </w:p>
    <w:p w14:paraId="730F2475" w14:textId="77777777" w:rsidR="001D2C50" w:rsidRDefault="001D2C50" w:rsidP="001D2C50">
      <w:pPr>
        <w:pStyle w:val="a3"/>
      </w:pPr>
      <w:r>
        <w:t>За 2018 год обучены следующим специальностям:</w:t>
      </w:r>
    </w:p>
    <w:p w14:paraId="26F68661" w14:textId="77777777" w:rsidR="001D2C50" w:rsidRDefault="001D2C50" w:rsidP="001D2C50">
      <w:pPr>
        <w:pStyle w:val="a3"/>
      </w:pPr>
      <w:r>
        <w:t>Оператор электронно-вычислительных и вычислительных машин - 12</w:t>
      </w:r>
    </w:p>
    <w:p w14:paraId="5A8E040A" w14:textId="77777777" w:rsidR="001D2C50" w:rsidRDefault="001D2C50" w:rsidP="001D2C50">
      <w:pPr>
        <w:pStyle w:val="a3"/>
      </w:pPr>
      <w:r>
        <w:t>Специалист в сфере закупок  - 6</w:t>
      </w:r>
    </w:p>
    <w:p w14:paraId="153DD471" w14:textId="77777777" w:rsidR="001D2C50" w:rsidRDefault="001D2C50" w:rsidP="001D2C50">
      <w:pPr>
        <w:pStyle w:val="a3"/>
      </w:pPr>
      <w:r>
        <w:t>Швеи - 34</w:t>
      </w:r>
    </w:p>
    <w:p w14:paraId="000BC09B" w14:textId="77777777" w:rsidR="001D2C50" w:rsidRDefault="001D2C50" w:rsidP="001D2C50">
      <w:pPr>
        <w:pStyle w:val="a3"/>
      </w:pPr>
      <w:r>
        <w:t>Слесарь по ремонту автомобилей - 15</w:t>
      </w:r>
    </w:p>
    <w:p w14:paraId="5DE8ADB5" w14:textId="77777777" w:rsidR="001D2C50" w:rsidRDefault="001D2C50" w:rsidP="001D2C50">
      <w:pPr>
        <w:pStyle w:val="a3"/>
      </w:pPr>
      <w:r>
        <w:lastRenderedPageBreak/>
        <w:t> </w:t>
      </w:r>
    </w:p>
    <w:p w14:paraId="425CE9D3" w14:textId="77777777" w:rsidR="001D2C50" w:rsidRDefault="001D2C50" w:rsidP="001D2C50">
      <w:pPr>
        <w:pStyle w:val="a3"/>
      </w:pPr>
      <w:r>
        <w:t xml:space="preserve">Строительство жилья на территории района ведется индивидуальными застройщиками самостоятельно, хозспособом. За 2018 год введено в эксплуатацию 4029 кв.м. общей площади жилья. Для обеспечения комфортного проживания граждан важным направлением нашей деятельности является </w:t>
      </w:r>
      <w:r>
        <w:rPr>
          <w:rStyle w:val="a4"/>
        </w:rPr>
        <w:t>благоустройство.</w:t>
      </w:r>
    </w:p>
    <w:p w14:paraId="01830871" w14:textId="77777777" w:rsidR="001D2C50" w:rsidRDefault="001D2C50" w:rsidP="001D2C50">
      <w:pPr>
        <w:pStyle w:val="a3"/>
      </w:pPr>
      <w:r>
        <w:t>Мероприятия по уборке и благоустройству территорий населенных пунктов района проводились в соответствии с планами и графиками, разработанными главами администраций муниципальных образований района.</w:t>
      </w:r>
    </w:p>
    <w:p w14:paraId="1AE780CA" w14:textId="77777777" w:rsidR="001D2C50" w:rsidRDefault="001D2C50" w:rsidP="001D2C50">
      <w:pPr>
        <w:pStyle w:val="a3"/>
      </w:pPr>
      <w:r>
        <w:t>Для эффективного проведения работ по благоустройству территории населённых пунктов закреплялись за организациями.</w:t>
      </w:r>
    </w:p>
    <w:p w14:paraId="3E447F87" w14:textId="77777777" w:rsidR="001D2C50" w:rsidRDefault="001D2C50" w:rsidP="001D2C50">
      <w:pPr>
        <w:pStyle w:val="a3"/>
      </w:pPr>
      <w:r>
        <w:t>В рамках программы «Комплексное развитие транспортной инфраструктуры Базарно-Карабулакского муниципального района на 2017-2026 гг. в 2018г. приобретены 2 трактора на сумму 3млн. руб. Они используются на очистке улиц Базарного Карабулака от снега. Предполагается их применение в решении других хозяйственных вопросов посёлка.</w:t>
      </w:r>
    </w:p>
    <w:p w14:paraId="64DD4195" w14:textId="77777777" w:rsidR="001D2C50" w:rsidRDefault="001D2C50" w:rsidP="001D2C50">
      <w:pPr>
        <w:pStyle w:val="a3"/>
      </w:pPr>
      <w:r>
        <w:t>В октябре месяце состоялось торжественное открытие сквера под названием «Молодежный» в районе ФОК «Лидер». Проект по благоустройству данной территории был предложен депутатом, воздвигающим в этом микрорайоне культурно-развлекательный центр Владимиром Александровичем Хмелевым. Теперь здесь стоят прекрасные лавочки, отсыпаны декоративным камнем дорожки, посажено множество многолетних вечнозелёных кустарников, а главное, появился постамент "Я люблю Базарный Карабулак" и посередине всего этого великолепия гордо возвышается лев – символ мужества, справедливости, надёжности.</w:t>
      </w:r>
    </w:p>
    <w:p w14:paraId="1729EA11" w14:textId="77777777" w:rsidR="001D2C50" w:rsidRDefault="001D2C50" w:rsidP="001D2C50">
      <w:pPr>
        <w:pStyle w:val="a3"/>
      </w:pPr>
      <w:r>
        <w:t>В декабре 2018 года, был объявлен смотр-конкурс «Зимняя сказка»</w:t>
      </w:r>
      <w:r>
        <w:rPr>
          <w:rStyle w:val="a4"/>
        </w:rPr>
        <w:t>.</w:t>
      </w:r>
      <w:r>
        <w:t xml:space="preserve"> Конкурс проводился в рамках встречи Нового 2019 года и Рождества Христова с целью повышения культуры оформления, выявления лучших и оригинальных образцов оформления витрин, окон, фасадов, центральных входов и благоустройства прилегающих территорий предприятий и организаций. Среди предприятий и учреждений Дипломов с первой по третью степень удостоились детский дом-интернат, районная станция по борьбе с болезнями животных и Базарно-Карабулакский почтамт. Среди детских садов посёлка первое место присуждено «Радуге», второе поделили между собой Светлячок» и «Теремок», третье досталось «Радости». Отмечен и вклад жителей района в создание праздничного настроения. В номинации «Лучший дом» гран-при присужден Пьянкову А.Н., Диплом первой степени – Айдаровой О.И., второй – Маркину В.И., третьей – Кулясову А.И.</w:t>
      </w:r>
    </w:p>
    <w:p w14:paraId="3E054819" w14:textId="77777777" w:rsidR="001D2C50" w:rsidRDefault="001D2C50" w:rsidP="001D2C50">
      <w:pPr>
        <w:pStyle w:val="a3"/>
      </w:pPr>
      <w:r>
        <w:t>По состоянию на 1 января 2019 г. выдано:</w:t>
      </w:r>
    </w:p>
    <w:p w14:paraId="6BABAA37" w14:textId="77777777" w:rsidR="001D2C50" w:rsidRDefault="001D2C50" w:rsidP="001D2C50">
      <w:pPr>
        <w:pStyle w:val="a3"/>
      </w:pPr>
      <w:r>
        <w:t>- разрешений на строительство, реконструкцию объектов капитального строительства-53;</w:t>
      </w:r>
    </w:p>
    <w:p w14:paraId="33ADF698" w14:textId="77777777" w:rsidR="001D2C50" w:rsidRDefault="001D2C50" w:rsidP="001D2C50">
      <w:pPr>
        <w:pStyle w:val="a3"/>
      </w:pPr>
      <w:r>
        <w:t>- разрешений на ввод объектов капитального строительства – 15.</w:t>
      </w:r>
    </w:p>
    <w:p w14:paraId="33D9ED60" w14:textId="77777777" w:rsidR="001D2C50" w:rsidRDefault="001D2C50" w:rsidP="001D2C50">
      <w:pPr>
        <w:pStyle w:val="a3"/>
      </w:pPr>
      <w:r>
        <w:t>Подготовлено и утверждено 57 градостроительных плана земельных участков.</w:t>
      </w:r>
    </w:p>
    <w:p w14:paraId="4A7452A4" w14:textId="77777777" w:rsidR="001D2C50" w:rsidRDefault="001D2C50" w:rsidP="001D2C50">
      <w:pPr>
        <w:pStyle w:val="a3"/>
      </w:pPr>
      <w:r>
        <w:t>6 многодетных семей бесплатно получили земельные участки.</w:t>
      </w:r>
    </w:p>
    <w:p w14:paraId="6B934474" w14:textId="77777777" w:rsidR="001D2C50" w:rsidRDefault="001D2C50" w:rsidP="001D2C50">
      <w:pPr>
        <w:pStyle w:val="a3"/>
      </w:pPr>
      <w:r>
        <w:t>В 2018 году на территории Базарно-Карабулакского муниципального района была установлена 1 детская игровая площадка на территории МБОУ СОШ с. Стригай.</w:t>
      </w:r>
    </w:p>
    <w:p w14:paraId="0BB5FF0B" w14:textId="77777777" w:rsidR="001D2C50" w:rsidRDefault="001D2C50" w:rsidP="001D2C50">
      <w:pPr>
        <w:pStyle w:val="a3"/>
      </w:pPr>
      <w:r>
        <w:lastRenderedPageBreak/>
        <w:t>В соответствии с Краткосрочным планом реализации областной программы капитального ремонта общего имущества в многоквартирных домах на территории Саратовской области, утвержденным распоряжением министра строительства и жилищно-коммунального хозяйства Саратовской области от 29.09.2017 года № 505-р запланировано проведение  капитального  ремонта в 2019 году крыши многоквартирного дома по адресу: р.п. Базарный Карабулак, ул. Ленина, дом № 153. Сметная стоимость данных работ составляет 913 тыс.руб. В настоящее время выполнены проектно-сметные работы и объявлен аукцион на капитальный ремонт.</w:t>
      </w:r>
    </w:p>
    <w:p w14:paraId="600607DC" w14:textId="77777777" w:rsidR="001D2C50" w:rsidRDefault="001D2C50" w:rsidP="001D2C50">
      <w:pPr>
        <w:pStyle w:val="a3"/>
      </w:pPr>
      <w:r>
        <w:t>По муниципальным  программам городских и сельских поселений основным мероприятием является ремонт и содержание автомобильных дорог общего пользования местного значения.</w:t>
      </w:r>
    </w:p>
    <w:p w14:paraId="62686BF8" w14:textId="77777777" w:rsidR="001D2C50" w:rsidRDefault="001D2C50" w:rsidP="001D2C50">
      <w:pPr>
        <w:pStyle w:val="a3"/>
      </w:pPr>
      <w:r>
        <w:t>В  2018 году было израсходовано 16,9 млн.руб.  и   отремонтировано:</w:t>
      </w:r>
    </w:p>
    <w:p w14:paraId="5B02FC42" w14:textId="77777777" w:rsidR="001D2C50" w:rsidRDefault="001D2C50" w:rsidP="001D2C50">
      <w:pPr>
        <w:pStyle w:val="a3"/>
      </w:pPr>
      <w:r>
        <w:t>- ямочный ремонт – 2,5 тыс.м</w:t>
      </w:r>
      <w:r>
        <w:rPr>
          <w:vertAlign w:val="superscript"/>
        </w:rPr>
        <w:t>2</w:t>
      </w:r>
      <w:r>
        <w:t>;</w:t>
      </w:r>
    </w:p>
    <w:p w14:paraId="1C9450C9" w14:textId="77777777" w:rsidR="001D2C50" w:rsidRDefault="001D2C50" w:rsidP="001D2C50">
      <w:pPr>
        <w:pStyle w:val="a3"/>
      </w:pPr>
      <w:r>
        <w:t>- ремонт автомобильных дорог на территории района, площадью   - 24 тыс.м</w:t>
      </w:r>
      <w:r>
        <w:rPr>
          <w:vertAlign w:val="superscript"/>
        </w:rPr>
        <w:t>2</w:t>
      </w:r>
      <w:r>
        <w:t>,  в том числе отремонтирована автомобильная дорога «Базарный Карабулак – Адоевщина – Казанла – Новая Жуковка», площадью 5,0 тыс.м</w:t>
      </w:r>
      <w:r>
        <w:rPr>
          <w:vertAlign w:val="superscript"/>
        </w:rPr>
        <w:t>2</w:t>
      </w:r>
      <w:r>
        <w:t>.; автомобильная дорога по ул. Ленина в р.п. Базарный Карабулак, площадью 9 тыс.м</w:t>
      </w:r>
      <w:r>
        <w:rPr>
          <w:vertAlign w:val="superscript"/>
        </w:rPr>
        <w:t xml:space="preserve">2. </w:t>
      </w:r>
    </w:p>
    <w:p w14:paraId="00EBFC93" w14:textId="77777777" w:rsidR="001D2C50" w:rsidRDefault="001D2C50" w:rsidP="001D2C50">
      <w:pPr>
        <w:pStyle w:val="a3"/>
      </w:pPr>
      <w:r>
        <w:t>По основному мероприятию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 социальную выплату получила 1 семья с составом семьи из четырех человек в сумме 367 тыс. руб.</w:t>
      </w:r>
    </w:p>
    <w:p w14:paraId="784546CD" w14:textId="77777777" w:rsidR="001D2C50" w:rsidRDefault="001D2C50" w:rsidP="001D2C50">
      <w:pPr>
        <w:pStyle w:val="a3"/>
      </w:pPr>
      <w:r>
        <w:t>Основными направлениями деятельности всех учреждений социальной сферы в текущем году была организация для населения доступных и качественных услуг образования, здравоохранения, досуга, решение задач социальной защиты населения, опеки и попечительства, профилактики правонарушений среди несовершеннолетних, развитие молодежной политики, физической культуры и спорта. Эта деятельность была направлена на сохранение социальной стабильности, оказание различных видов социальных услуг даже в самых отдаленных селах всем категориям граждан. Стратегической целью деятельности социальной инфраструктуры на селе было и остается сохранение кадров, закрепление молодежи, создание условий для развития села и райцентра.</w:t>
      </w:r>
    </w:p>
    <w:p w14:paraId="14BA178B" w14:textId="77777777" w:rsidR="001D2C50" w:rsidRDefault="001D2C50" w:rsidP="001D2C50">
      <w:pPr>
        <w:pStyle w:val="a3"/>
      </w:pPr>
      <w:r>
        <w:t>Одной из задач социально – экономического развития района является развитие  здравоохранения. На сегодняшний  день, несмотря на проводимую оптимизацию учреждений  здравоохранения,  структура здравоохранения района сохранена: это 6 отделений районной больницы, 7 врачебных амбулаторий, 15 ФАПов, отделение скорой медицинской помощи.</w:t>
      </w:r>
    </w:p>
    <w:p w14:paraId="4225F242" w14:textId="77777777" w:rsidR="001D2C50" w:rsidRDefault="001D2C50" w:rsidP="001D2C50">
      <w:pPr>
        <w:pStyle w:val="a3"/>
      </w:pPr>
      <w:r>
        <w:t xml:space="preserve">По состоянию на 1 января текущего года в лечебных учреждениях района работают 51 врач, 181 средних медицинских работников. В 2018 году по целевым направлениям приступили к работе 2 молодых специалиста врач терапевт участковый и врач стоматолог, 3 </w:t>
      </w:r>
      <w:r>
        <w:rPr>
          <w:rStyle w:val="a4"/>
        </w:rPr>
        <w:t xml:space="preserve">молодых специалиста со средним медицинским образованием после окончания медицинского колледжа. </w:t>
      </w:r>
    </w:p>
    <w:p w14:paraId="44CBA1BF" w14:textId="77777777" w:rsidR="001D2C50" w:rsidRDefault="001D2C50" w:rsidP="001D2C50">
      <w:pPr>
        <w:pStyle w:val="a3"/>
      </w:pPr>
      <w:r>
        <w:t>Но все же, на сегодняшний день в районе имеется 6 вакантных врачебных должностей</w:t>
      </w:r>
      <w:r>
        <w:rPr>
          <w:rStyle w:val="a4"/>
        </w:rPr>
        <w:t xml:space="preserve">. </w:t>
      </w:r>
    </w:p>
    <w:p w14:paraId="5308F912" w14:textId="77777777" w:rsidR="001D2C50" w:rsidRDefault="001D2C50" w:rsidP="001D2C50">
      <w:pPr>
        <w:pStyle w:val="a3"/>
      </w:pPr>
      <w:r>
        <w:lastRenderedPageBreak/>
        <w:t>Кадровый вопрос не должен оставаться без внимания. П</w:t>
      </w:r>
      <w:r>
        <w:rPr>
          <w:rStyle w:val="a4"/>
        </w:rPr>
        <w:t xml:space="preserve">о целевому направлению в Саратовском государственном медицинском университете обучаются 24 человека, в медицинском колледже – 2 человека. Задача вернуть студентов в район. </w:t>
      </w:r>
    </w:p>
    <w:p w14:paraId="1A481BD5" w14:textId="77777777" w:rsidR="001D2C50" w:rsidRDefault="001D2C50" w:rsidP="001D2C50">
      <w:pPr>
        <w:pStyle w:val="a3"/>
      </w:pPr>
      <w:r>
        <w:t>Все проводимые мероприятия должны быть направлены на улучшение здоровья населения, повышение доступности и качества медицинского обслуживания, повышения демографической ситуации.</w:t>
      </w:r>
    </w:p>
    <w:p w14:paraId="5B606A42" w14:textId="77777777" w:rsidR="001D2C50" w:rsidRDefault="001D2C50" w:rsidP="001D2C50">
      <w:pPr>
        <w:pStyle w:val="a3"/>
      </w:pPr>
      <w:r>
        <w:t>В Базарно-Карабулакском  муниципальном районе функционирует 53 муниципальные образовательные организации: 24 общеобразовательные организации - 2750 обучающихся; 26 дошкольных образовательных организаций – 1055 воспитанников, 2 учреждения дополнительного образования – 515 воспитанников. В них работают 465 педагогов (12,5% - высшая квалификационная категория, 60% - первая).</w:t>
      </w:r>
    </w:p>
    <w:p w14:paraId="1CD94271" w14:textId="77777777" w:rsidR="001D2C50" w:rsidRDefault="001D2C50" w:rsidP="001D2C50">
      <w:pPr>
        <w:pStyle w:val="a3"/>
      </w:pPr>
      <w:r>
        <w:t>По итогам ЕГЭ-2018г. 100% выпускников получили аттестаты. 4 выпускника награждены Почетным знаком Губернатора Саратовской области «За отличие в учебе» выпускники из школ №1 и №2 р. п. Базарный Карабулак», села Алексеевка.</w:t>
      </w:r>
    </w:p>
    <w:p w14:paraId="55D6A212" w14:textId="77777777" w:rsidR="001D2C50" w:rsidRDefault="001D2C50" w:rsidP="001D2C50">
      <w:pPr>
        <w:pStyle w:val="a3"/>
      </w:pPr>
      <w:r>
        <w:t>В 2018 г.  из 89 выпускников 11-х классов  87 трудоустроились в ВУЗы и ССУЗы  Саратовской области и за ее пределами, 2 человека (2%)  служат в Вооруженных Силах РФ.  32% выпускников поступили на обучение на коммерческой основе, 65% обучаются на бюджетной основе. Главная задача в этом направлении, как можно больше вернуть наших выпускников трудоустраиваться в родной район. Для это необходимо вести работу с целевиками, а в 2018 году 1 выпускник воспользовался договором о целевом обучении в  СГАУ им. Н.И. Вавилова, один в Саратовскую государственную юридическую академию, 3 в Саратовский государственный медицинский университет.</w:t>
      </w:r>
    </w:p>
    <w:p w14:paraId="26146F26" w14:textId="77777777" w:rsidR="001D2C50" w:rsidRDefault="001D2C50" w:rsidP="001D2C50">
      <w:pPr>
        <w:pStyle w:val="a3"/>
      </w:pPr>
      <w:r>
        <w:t>Так же продолжилась работа по усовершенствованию организации воспитательной работы и дополнительного образования школьников, в том числе за счет развития олимпиадного движения, научного творчества, школьных музеев, включения в Общероссийское движение школьников, развитие волонтерского движения. В 2018 году с большим успехом во многих школах поддержали развитие молодежного движения «Юные друзья полиции», инициируемое ГУВД Саратовакой области. И уже наши ребята на областных соревнованиях завоевали почетное второе место. Развивалась профориентационная работа, в том числе социальное партнерство с вузами, ссузами, предприятиями района, Центром занятости населения. В  течение года прошло около 88 общерайонных массовых мероприятий и акций. Всего школьники района приняли участие в 528 мероприятиях на муниципальном, региональном, общероссийском и международном уровнях.</w:t>
      </w:r>
    </w:p>
    <w:p w14:paraId="78F8B9C7" w14:textId="77777777" w:rsidR="001D2C50" w:rsidRDefault="001D2C50" w:rsidP="001D2C50">
      <w:pPr>
        <w:pStyle w:val="a3"/>
      </w:pPr>
      <w:r>
        <w:t>Одним из значимых мероприятий, проводимых в районе, является Новогодняя елка для одаренных детей «Лидер года», которая в этом году проводится уже в пятый раз. 50 ребят были отмечены благодарственными письмами новогодними подарками.</w:t>
      </w:r>
    </w:p>
    <w:p w14:paraId="78FBF13D" w14:textId="77777777" w:rsidR="001D2C50" w:rsidRDefault="001D2C50" w:rsidP="001D2C50">
      <w:pPr>
        <w:pStyle w:val="a3"/>
      </w:pPr>
      <w:r>
        <w:t> </w:t>
      </w:r>
    </w:p>
    <w:p w14:paraId="7462AB5E" w14:textId="77777777" w:rsidR="001D2C50" w:rsidRDefault="001D2C50" w:rsidP="001D2C50">
      <w:pPr>
        <w:pStyle w:val="a3"/>
      </w:pPr>
      <w:r>
        <w:t>Укрепляется материально техническая база ОУ.  Отремонтирован пищеблок в Хватовской школе, заменены стеклопакеты  и электропроводка в детском саде «Теремок» р.п  Базарный Карабулак. Частично отремонтирована  кровля в ОУ Сел Вязовка, Тепляковка, Стригай. Всего на ремонтные работы выделено 1,7 млн. руб. В 2018 получены новые ГАЗЕЛи в школы с.  Тепляковка и Липовка. Новый автобус СОШ №1 р.п. Базарный Карабулак.</w:t>
      </w:r>
    </w:p>
    <w:p w14:paraId="085518E2" w14:textId="77777777" w:rsidR="001D2C50" w:rsidRDefault="001D2C50" w:rsidP="001D2C50">
      <w:pPr>
        <w:pStyle w:val="a3"/>
      </w:pPr>
      <w:r>
        <w:lastRenderedPageBreak/>
        <w:t>В новых образовательных стандартах уделяется большое внимание физическому здоровью и развитию обучающихся.   В рамках программы «Создание условий для занятия физической культурой и спортом в общеобразовательных организациях, расположенных в сельской местности» отремонтирован спортивный зал в МБОУ «СОШ с. Яковлевка».  В 2019 году запланирован ремонт спортивного зала  в Липовской средней школе.</w:t>
      </w:r>
    </w:p>
    <w:p w14:paraId="43A84096" w14:textId="77777777" w:rsidR="001D2C50" w:rsidRDefault="001D2C50" w:rsidP="001D2C50">
      <w:pPr>
        <w:pStyle w:val="a3"/>
      </w:pPr>
      <w:r>
        <w:t>Управлением образования велась работа по поддержке процессов профессионального развития педагогических работников и  инновационной деятельности образовательных учреждений. Развивается конкурсное движение, в том числе конкурсы «Учитель года», «Воспитатель года», Педагогический дебют». В 2018 году учитель русского языка и литература МБОУ «СОШ с. Большая Чечуйка» Левонисова Наталья Владимировна стала победителем муниципального этапа Всероссийского конкурса «Учитель года- 2018», а  воспитатель МБДОУ «Детский сад с.Алексеевка» Камзолова Наталья Александровна, стала лауреатом регионального этапа Всероссийского профессионального конкурса «Воспитатель года – 2018г.»</w:t>
      </w:r>
    </w:p>
    <w:p w14:paraId="28C293F5" w14:textId="77777777" w:rsidR="001D2C50" w:rsidRDefault="001D2C50" w:rsidP="001D2C50">
      <w:pPr>
        <w:pStyle w:val="a3"/>
      </w:pPr>
      <w:r>
        <w:t>В районе созданы условия для занятия населения физической культурой и спортом.</w:t>
      </w:r>
    </w:p>
    <w:p w14:paraId="4BB2F332" w14:textId="77777777" w:rsidR="001D2C50" w:rsidRDefault="001D2C50" w:rsidP="001D2C50">
      <w:pPr>
        <w:pStyle w:val="a3"/>
      </w:pPr>
      <w:r>
        <w:t>За 12  месяцев 2018 года  проведено 12</w:t>
      </w:r>
      <w:r>
        <w:rPr>
          <w:rStyle w:val="a4"/>
        </w:rPr>
        <w:t xml:space="preserve"> </w:t>
      </w:r>
      <w:r>
        <w:t>спортивно- массовых мероприятий, посвященных праздничным датам, активно ведется внедрение Всероссийского комплекса ГТО. Впервые в этом году к выполнению нормативов приступили дошкольники 62 ребенка, в итоге получено 13 золотых,19 серебряных и 16 бронзовых знаков отличия комплекса.</w:t>
      </w:r>
    </w:p>
    <w:p w14:paraId="2B28B329" w14:textId="77777777" w:rsidR="001D2C50" w:rsidRDefault="001D2C50" w:rsidP="001D2C50">
      <w:pPr>
        <w:pStyle w:val="a3"/>
      </w:pPr>
      <w:r>
        <w:t>Больших успехов в 2018 году добились учащиеся отделения бокса МБУ ДО «ДЮСШ» под руководством тренера – преподавателя Головкина Сергея Павловича. В  феврале 2018г. в г.  Сыктывкар (Республика Коми)  проходило Первенство России по боксу среди юниоров 17 - 18 лет.</w:t>
      </w:r>
    </w:p>
    <w:p w14:paraId="536DF83F" w14:textId="77777777" w:rsidR="001D2C50" w:rsidRDefault="001D2C50" w:rsidP="001D2C50">
      <w:pPr>
        <w:pStyle w:val="a3"/>
      </w:pPr>
      <w:r>
        <w:t>275 человек приняли участие в соревнованиях. Саратовскую область представлял Никита Головкин, где занял 5 место, вошёл в сборную России.</w:t>
      </w:r>
    </w:p>
    <w:p w14:paraId="3CD9663F" w14:textId="77777777" w:rsidR="001D2C50" w:rsidRDefault="001D2C50" w:rsidP="001D2C50">
      <w:pPr>
        <w:pStyle w:val="a3"/>
      </w:pPr>
      <w:r>
        <w:t>В течение года спортсмены района принимали участие в областных, российских, международных и межрайонных  мероприятиях, где показали отличные результаты.</w:t>
      </w:r>
    </w:p>
    <w:p w14:paraId="7B346529" w14:textId="77777777" w:rsidR="001D2C50" w:rsidRDefault="001D2C50" w:rsidP="001D2C50">
      <w:pPr>
        <w:pStyle w:val="a3"/>
      </w:pPr>
      <w:r>
        <w:t>Проводятся турниры по мини футболу, греко – римской борьбе, где благодаря депутатскому корпусу, спонсорам эти турниры стали у нас в районе традиционными и достигли международного уровня. И я думаю, что работа дала толчок в увеличении количества занимающихся физической культурой и  спортом, в процентном отношении это 36% от общей численности населения района.</w:t>
      </w:r>
    </w:p>
    <w:p w14:paraId="2419D3C7" w14:textId="77777777" w:rsidR="001D2C50" w:rsidRDefault="001D2C50" w:rsidP="001D2C50">
      <w:pPr>
        <w:pStyle w:val="a3"/>
      </w:pPr>
      <w:r>
        <w:t>Особое внимание в районе уделяется поддержке и развитию самодеятельного народного творчества. Сегодня сферу культуры района представляют 29 культурно-досуговых учреждения, межпоселенческая центральные взрослая и детская библиотеки, 24 сельских библиотек-филиалов, детская школа искусств, историко-краеведческий и художественные музеи.</w:t>
      </w:r>
    </w:p>
    <w:p w14:paraId="0DDE32C4" w14:textId="77777777" w:rsidR="001D2C50" w:rsidRDefault="001D2C50" w:rsidP="001D2C50">
      <w:pPr>
        <w:pStyle w:val="a3"/>
      </w:pPr>
      <w:r>
        <w:t>В настоящее время в учреждениях культуры работают 121 специалист.</w:t>
      </w:r>
    </w:p>
    <w:p w14:paraId="204E48E5" w14:textId="77777777" w:rsidR="001D2C50" w:rsidRDefault="001D2C50" w:rsidP="001D2C50">
      <w:pPr>
        <w:pStyle w:val="a3"/>
      </w:pPr>
      <w:r>
        <w:t xml:space="preserve">Брендами нашего района являются ежегодные смотры самодеятельного народного творчества «Поёт родной Карабулак» и «Поёт село родное». В 2018 году в смотрах принимали участие 25 учреждений посёлка и 25 сельских Домов культуры, это более 1200 </w:t>
      </w:r>
      <w:r>
        <w:lastRenderedPageBreak/>
        <w:t>самодеятельных артистов – наших земляков, представивших 260 разножанровых номеров.      Достойно представляют район воспитанники Детской школы искусств. Учащиеся приняли участие в    2 областных,     3 международных конкурсах и фестивалях. Лауреатами стали 26 человек, дипломантами -2.</w:t>
      </w:r>
    </w:p>
    <w:p w14:paraId="764F3BCD" w14:textId="77777777" w:rsidR="001D2C50" w:rsidRDefault="001D2C50" w:rsidP="001D2C50">
      <w:pPr>
        <w:pStyle w:val="a3"/>
      </w:pPr>
      <w:r>
        <w:t>Преподаватели постоянно совершенствуют свое профессиональное мастерство. Так в этом году посетили методические мероприятия  на базе Саратовского областного учебно-методического центра 11 педагогов ДШИ.  Не могу не отметить, о нехватке профессиональных кадров. Нам небходимы хореграфы, концертмейстеры и другие специалисты. Поэтому Управлению культуры необходимо работать в данном направлении.</w:t>
      </w:r>
    </w:p>
    <w:p w14:paraId="58B613AB" w14:textId="77777777" w:rsidR="001D2C50" w:rsidRDefault="001D2C50" w:rsidP="001D2C50">
      <w:pPr>
        <w:pStyle w:val="a3"/>
      </w:pPr>
      <w:r>
        <w:t>В 2018 году мы смогли отремонтировать кровлю в Детской школе искусств  на общую сумму 600 тыс.рублей. В 2019 году необходимо запланировать косметический ремонт актового зала данного учреждения.</w:t>
      </w:r>
    </w:p>
    <w:p w14:paraId="5C1D6C0C" w14:textId="77777777" w:rsidR="001D2C50" w:rsidRDefault="001D2C50" w:rsidP="001D2C50">
      <w:pPr>
        <w:pStyle w:val="a3"/>
      </w:pPr>
      <w:r>
        <w:t>За последние пять лет одной из приоритетных отраслей социально – экономического развития Базарно – Карабулакского района является агротуризм.</w:t>
      </w:r>
    </w:p>
    <w:p w14:paraId="6FC6FBE5" w14:textId="77777777" w:rsidR="001D2C50" w:rsidRDefault="001D2C50" w:rsidP="001D2C50">
      <w:pPr>
        <w:pStyle w:val="a3"/>
      </w:pPr>
      <w:r>
        <w:t>С целью привлечения туристского потока, для удовлетворения потребностей в качественных туристских услугах, в районе действуют тематические маршруты, проводятся мастер-классы по народным промыслам, реализуются изготовленные местными умельцами сувениры, организуются фольклорные обряды согласно народному календарю. Большой пресс-тур,  организованный в рамках социального проекта "БЛИЗКАЯ точка РФ", прошел 14 сентября на Карабулакской земле.</w:t>
      </w:r>
      <w:r>
        <w:rPr>
          <w:rStyle w:val="a4"/>
        </w:rPr>
        <w:t xml:space="preserve"> </w:t>
      </w:r>
      <w:r>
        <w:t>Познакомиться с нашими красотами прибыли саратовские журналисты, блогеры, представители туристических агентств.</w:t>
      </w:r>
    </w:p>
    <w:p w14:paraId="3FBA83D7" w14:textId="77777777" w:rsidR="001D2C50" w:rsidRDefault="001D2C50" w:rsidP="001D2C50">
      <w:pPr>
        <w:pStyle w:val="a3"/>
      </w:pPr>
      <w:r>
        <w:t>Отправной точкой экскурсионного маршрута стал храм Преподобного Сергия Радонежского, затем гости посетили Дом-музей пограничников, родник "Серебряный", гостевой дом "Серебряный бор", который распахнул свои двери относительно недавно, буквально год назад и стал первым объектом для коллективного отдыха и размещения туристов.   Завершилась поездка в село Большая Чечуйка, где на конезаводе ООО "Роща" туристов встретили длинногривые и могучие красавцы. Конезавод, руководителем которого является </w:t>
      </w:r>
      <w:r>
        <w:rPr>
          <w:rStyle w:val="a4"/>
        </w:rPr>
        <w:t>Рушан Тугушев</w:t>
      </w:r>
      <w:r>
        <w:t>, сегодня по факту является племрепродуктором по разведению американской рысистой и русской рысистой пород, планируют получить статус племзавода по разведению першеронов.</w:t>
      </w:r>
    </w:p>
    <w:p w14:paraId="7160AE7D" w14:textId="77777777" w:rsidR="001D2C50" w:rsidRDefault="001D2C50" w:rsidP="001D2C50">
      <w:pPr>
        <w:pStyle w:val="a3"/>
      </w:pPr>
      <w:r>
        <w:t>Подводя итоги деятельности администрации Базарно-Карабулакского муниципального района за 2018 год, хотелось бы отметить, что, основные задачи, которые мы ставили перед собой, в целом выполнены. Район жил и развивался, и многое из того, что в нем изменилось к лучшему, сделано властью при активной поддержке общественности и населения.</w:t>
      </w:r>
    </w:p>
    <w:p w14:paraId="2512D405" w14:textId="77777777" w:rsidR="001D2C50" w:rsidRDefault="001D2C50" w:rsidP="001D2C50">
      <w:pPr>
        <w:pStyle w:val="a3"/>
      </w:pPr>
      <w:r>
        <w:t>Очевидно, что главной целью развития нашего района на ближайшую перспективу должно стать стабильное улучшение качества жизни всех слоев населения, чтобы преодолеть демографические проблемы, добиться прироста населения в районе, придать людям уверенность в завтрашнем дне. Поэтому каждый год надо добиваться продвижения вперед. Чтобы, при всех остающихся трудностях, люди видели – власть работает, берет на себя решение сложных вопросов, от которых зависит будущее Базарно-Карабулакского района и его жителей.</w:t>
      </w:r>
    </w:p>
    <w:p w14:paraId="5E5C78CA" w14:textId="77777777" w:rsidR="001D2C50" w:rsidRDefault="001D2C50" w:rsidP="001D2C50">
      <w:pPr>
        <w:pStyle w:val="a3"/>
      </w:pPr>
      <w:r>
        <w:lastRenderedPageBreak/>
        <w:t>Поэтому основными направлениями нашей работы в 1 квартале 2019 года будут:</w:t>
      </w:r>
    </w:p>
    <w:p w14:paraId="1C92C755" w14:textId="77777777" w:rsidR="001D2C50" w:rsidRDefault="001D2C50" w:rsidP="001D2C50">
      <w:pPr>
        <w:pStyle w:val="a3"/>
      </w:pPr>
      <w:r>
        <w:t>- продолжение работы с экономикой района с целью ее динамичного развития;</w:t>
      </w:r>
    </w:p>
    <w:p w14:paraId="45F5DB93" w14:textId="77777777" w:rsidR="001D2C50" w:rsidRDefault="001D2C50" w:rsidP="001D2C50">
      <w:pPr>
        <w:pStyle w:val="a3"/>
      </w:pPr>
      <w:r>
        <w:t>- дальнейшее развитие социальной среды, которая формирует наш социум, наше общество;</w:t>
      </w:r>
    </w:p>
    <w:p w14:paraId="03F56C20" w14:textId="77777777" w:rsidR="001D2C50" w:rsidRDefault="001D2C50" w:rsidP="001D2C50">
      <w:pPr>
        <w:pStyle w:val="a3"/>
      </w:pPr>
      <w:r>
        <w:t>- обеспечение комфортности проживания. Здесь наши приоритеты на развитие пространственной инфраструктуры, создающей условия для комфортной жизни, развитие жилищно-коммунального хозяйства и создание условий для решения жилищного вопроса.</w:t>
      </w:r>
    </w:p>
    <w:p w14:paraId="7941B34E" w14:textId="77777777" w:rsidR="001D2C50" w:rsidRDefault="001D2C50" w:rsidP="001D2C50">
      <w:pPr>
        <w:pStyle w:val="a3"/>
      </w:pPr>
      <w:r>
        <w:t>- рост доходов населения.</w:t>
      </w:r>
      <w:r>
        <w:rPr>
          <w:rStyle w:val="a4"/>
        </w:rPr>
        <w:t xml:space="preserve"> </w:t>
      </w:r>
      <w:r>
        <w:t>Мы обязаны обеспечить рост заработной платы работникам учреждений бюджетной сферы.</w:t>
      </w:r>
    </w:p>
    <w:p w14:paraId="6888B391" w14:textId="77777777" w:rsidR="001D2C50" w:rsidRDefault="001D2C50" w:rsidP="001D2C50">
      <w:pPr>
        <w:pStyle w:val="a3"/>
      </w:pPr>
      <w:r>
        <w:t>Могу сказать, что у нас есть полное понимание реализации планов и задач на 2019 год и среднесрочную перспективу. Сейчас мы обязаны сделать максимум возможного, чтобы все планы обеспечить реальными ресурсами.</w:t>
      </w:r>
    </w:p>
    <w:p w14:paraId="5F5DA1CF" w14:textId="77777777" w:rsidR="001D2C50" w:rsidRDefault="001D2C50" w:rsidP="001D2C50">
      <w:pPr>
        <w:pStyle w:val="a3"/>
      </w:pPr>
      <w:r>
        <w:t> </w:t>
      </w:r>
    </w:p>
    <w:p w14:paraId="26155DC3" w14:textId="77777777" w:rsidR="001D2C50" w:rsidRDefault="001D2C50" w:rsidP="001D2C50">
      <w:pPr>
        <w:pStyle w:val="a3"/>
      </w:pPr>
      <w:r>
        <w:t> </w:t>
      </w:r>
    </w:p>
    <w:p w14:paraId="1CBADA55" w14:textId="77777777" w:rsidR="001D2C50" w:rsidRDefault="001D2C50" w:rsidP="001D2C50">
      <w:pPr>
        <w:pStyle w:val="a3"/>
      </w:pPr>
      <w:r>
        <w:t> </w:t>
      </w:r>
    </w:p>
    <w:p w14:paraId="4756B636" w14:textId="77777777" w:rsidR="001D2C50" w:rsidRDefault="001D2C50" w:rsidP="001D2C50">
      <w:pPr>
        <w:pStyle w:val="a3"/>
        <w:jc w:val="center"/>
      </w:pPr>
      <w:r>
        <w:rPr>
          <w:rStyle w:val="a4"/>
        </w:rPr>
        <w:t>Резолюция.</w:t>
      </w:r>
    </w:p>
    <w:p w14:paraId="64990C75" w14:textId="77777777" w:rsidR="001D2C50" w:rsidRDefault="001D2C50" w:rsidP="001D2C50">
      <w:pPr>
        <w:pStyle w:val="a3"/>
      </w:pPr>
      <w:r>
        <w:rPr>
          <w:rStyle w:val="a4"/>
        </w:rPr>
        <w:t>- Валовой районный продукт составил 3 млрд. 763 млн.руб.</w:t>
      </w:r>
    </w:p>
    <w:p w14:paraId="5E7FD259" w14:textId="77777777" w:rsidR="001D2C50" w:rsidRDefault="001D2C50" w:rsidP="001D2C50">
      <w:pPr>
        <w:pStyle w:val="a3"/>
      </w:pPr>
      <w:r>
        <w:rPr>
          <w:rStyle w:val="a4"/>
        </w:rPr>
        <w:t>- Валовое производство продукции сельского хозяйства за 2018 год составило 2 млрд. 388 млн.руб.</w:t>
      </w:r>
    </w:p>
    <w:p w14:paraId="68B5851C" w14:textId="77777777" w:rsidR="001D2C50" w:rsidRDefault="001D2C50" w:rsidP="001D2C50">
      <w:pPr>
        <w:pStyle w:val="a3"/>
      </w:pPr>
      <w:r>
        <w:t>растениеводство – 1,2 млрд.руб.</w:t>
      </w:r>
    </w:p>
    <w:p w14:paraId="16C068C7" w14:textId="77777777" w:rsidR="001D2C50" w:rsidRDefault="001D2C50" w:rsidP="001D2C50">
      <w:pPr>
        <w:pStyle w:val="a3"/>
      </w:pPr>
      <w:r>
        <w:t>животноводство – 1,0 млрд.руб.</w:t>
      </w:r>
    </w:p>
    <w:p w14:paraId="6E805974" w14:textId="77777777" w:rsidR="001D2C50" w:rsidRDefault="001D2C50" w:rsidP="001D2C50">
      <w:pPr>
        <w:pStyle w:val="a3"/>
      </w:pPr>
      <w:r>
        <w:rPr>
          <w:rStyle w:val="a4"/>
        </w:rPr>
        <w:t xml:space="preserve">- В 2018 году объем отгрузки товаров собственного производства предприятиями и организациями района составил 105,8 млн. руб. </w:t>
      </w:r>
    </w:p>
    <w:p w14:paraId="4CF4BC10" w14:textId="77777777" w:rsidR="001D2C50" w:rsidRDefault="001D2C50" w:rsidP="001D2C50">
      <w:pPr>
        <w:pStyle w:val="a3"/>
      </w:pPr>
      <w:r>
        <w:rPr>
          <w:rStyle w:val="a4"/>
        </w:rPr>
        <w:t xml:space="preserve">- За 12 месяцев 2018 года введено в эксплуатацию 4029 кв. м. общей площади жилья. </w:t>
      </w:r>
    </w:p>
    <w:p w14:paraId="63DF94A4" w14:textId="77777777" w:rsidR="001D2C50" w:rsidRDefault="001D2C50" w:rsidP="001D2C50">
      <w:pPr>
        <w:pStyle w:val="a3"/>
      </w:pPr>
      <w:r>
        <w:rPr>
          <w:rStyle w:val="a4"/>
        </w:rPr>
        <w:t xml:space="preserve">- Оборот розничной торговли в 2018 году составил 1285 млн. рублей или 109 % к уровню прошлого года. </w:t>
      </w:r>
    </w:p>
    <w:p w14:paraId="135647D3" w14:textId="77777777" w:rsidR="001D2C50" w:rsidRDefault="001D2C50" w:rsidP="001D2C50">
      <w:pPr>
        <w:pStyle w:val="a3"/>
      </w:pPr>
      <w:r>
        <w:rPr>
          <w:rStyle w:val="a4"/>
        </w:rPr>
        <w:t xml:space="preserve">- Организациями общественного питания в 2018 году реализовано продукции на 47 млн. рублей или 121% к уровню прошлого года. </w:t>
      </w:r>
    </w:p>
    <w:p w14:paraId="700E20DF" w14:textId="77777777" w:rsidR="001D2C50" w:rsidRDefault="001D2C50" w:rsidP="001D2C50">
      <w:pPr>
        <w:pStyle w:val="a3"/>
      </w:pPr>
      <w:r>
        <w:rPr>
          <w:rStyle w:val="a4"/>
        </w:rPr>
        <w:t>- На 01.01.2019 года в центре занятости состоит на учете 209 человек. Уровень регистрируемой безработицы составил 1,4 %, (на 01.01.2018 года – 1,5%).</w:t>
      </w:r>
    </w:p>
    <w:p w14:paraId="69100631" w14:textId="77777777" w:rsidR="001D2C50" w:rsidRDefault="001D2C50" w:rsidP="001D2C50">
      <w:pPr>
        <w:pStyle w:val="a3"/>
      </w:pPr>
      <w:r>
        <w:rPr>
          <w:rStyle w:val="a4"/>
        </w:rPr>
        <w:t>- Средняя заработная плата, начисленная работникам организаций района в 2018 году, составила 22642 рубля, что на 12% выше уровня 2017 года.</w:t>
      </w:r>
    </w:p>
    <w:p w14:paraId="26CA7752" w14:textId="77777777" w:rsidR="001D2C50" w:rsidRDefault="001D2C50" w:rsidP="001D2C50">
      <w:pPr>
        <w:pStyle w:val="a3"/>
      </w:pPr>
      <w:r>
        <w:rPr>
          <w:rStyle w:val="a4"/>
        </w:rPr>
        <w:lastRenderedPageBreak/>
        <w:t xml:space="preserve">- По состоянию на 1.01.2019г. в районе проживает 11013 пенсионеров (на 1.01.2018г. -11085 пенсионеров); средний размер пенсий   составил – 10756 руб., что на 0,2 % больше уровня прошлого года (2017 год – 10735 рублей). </w:t>
      </w:r>
    </w:p>
    <w:p w14:paraId="40503F62" w14:textId="77777777" w:rsidR="001D2C50" w:rsidRDefault="001D2C50" w:rsidP="001D2C50">
      <w:pPr>
        <w:pStyle w:val="a3"/>
      </w:pPr>
      <w:r>
        <w:rPr>
          <w:rStyle w:val="a4"/>
        </w:rPr>
        <w:t xml:space="preserve">- Сумма экономии бюджетных средств (по результатам размещенных заказов) за январь-декабрь 2018 года составила 1,8 млн. руб. </w:t>
      </w:r>
    </w:p>
    <w:p w14:paraId="619C6E16" w14:textId="77777777" w:rsidR="001D2C50" w:rsidRDefault="001D2C50" w:rsidP="001D2C50">
      <w:pPr>
        <w:pStyle w:val="a3"/>
      </w:pPr>
      <w:r>
        <w:rPr>
          <w:rStyle w:val="a4"/>
        </w:rPr>
        <w:t>- За 2018 год объем инвестиций в основной капитал составил 131,4 млн.руб. или 91% к уровню 2017 года.</w:t>
      </w:r>
    </w:p>
    <w:p w14:paraId="493839E1" w14:textId="77777777" w:rsidR="001D2C50" w:rsidRDefault="001D2C50" w:rsidP="001D2C50">
      <w:pPr>
        <w:pStyle w:val="a3"/>
        <w:jc w:val="center"/>
      </w:pPr>
      <w:r>
        <w:rPr>
          <w:rStyle w:val="a4"/>
        </w:rPr>
        <w:t>ЗАДАЧИ,</w:t>
      </w:r>
    </w:p>
    <w:p w14:paraId="0D113832" w14:textId="77777777" w:rsidR="001D2C50" w:rsidRDefault="001D2C50" w:rsidP="001D2C50">
      <w:pPr>
        <w:pStyle w:val="a3"/>
        <w:jc w:val="center"/>
      </w:pPr>
      <w:r>
        <w:rPr>
          <w:rStyle w:val="a4"/>
        </w:rPr>
        <w:t>КОТОРЫЕ НЕОБХОДИМО РЕШИТЬ 1-м квартале 2019 года.</w:t>
      </w:r>
    </w:p>
    <w:p w14:paraId="68A58644" w14:textId="77777777" w:rsidR="001D2C50" w:rsidRDefault="001D2C50" w:rsidP="001D2C50">
      <w:pPr>
        <w:pStyle w:val="a3"/>
      </w:pPr>
      <w:r>
        <w:rPr>
          <w:rStyle w:val="a4"/>
        </w:rPr>
        <w:t>- произвести валовой продукции в денежном выражении на 494,9 млн. руб., 101% к уровню 1-го квартала 2018 года;</w:t>
      </w:r>
    </w:p>
    <w:p w14:paraId="311CD012" w14:textId="77777777" w:rsidR="001D2C50" w:rsidRDefault="001D2C50" w:rsidP="001D2C50">
      <w:pPr>
        <w:pStyle w:val="a3"/>
      </w:pPr>
      <w:r>
        <w:rPr>
          <w:rStyle w:val="a4"/>
        </w:rPr>
        <w:t>-довести объем отгруженной промышленной продукции до 30,5 млн. руб. 102% к уровню 1-го квартала 2018 года;</w:t>
      </w:r>
    </w:p>
    <w:p w14:paraId="3967158F" w14:textId="77777777" w:rsidR="001D2C50" w:rsidRDefault="001D2C50" w:rsidP="001D2C50">
      <w:pPr>
        <w:pStyle w:val="a3"/>
      </w:pPr>
      <w:r>
        <w:rPr>
          <w:rStyle w:val="a4"/>
        </w:rPr>
        <w:t xml:space="preserve">- довести объем розничного товарооборота до уровня 1-го квартала 2018 года  297,7 млн. руб. </w:t>
      </w:r>
    </w:p>
    <w:p w14:paraId="42B2F2AE" w14:textId="77777777" w:rsidR="001D2C50" w:rsidRDefault="001D2C50" w:rsidP="001D2C50">
      <w:pPr>
        <w:pStyle w:val="a3"/>
      </w:pPr>
      <w:r>
        <w:rPr>
          <w:rStyle w:val="a4"/>
        </w:rPr>
        <w:t xml:space="preserve">- оборот общественного питания до 12,3 млн. руб. – 101% к уровню 1-го квартала прошлого года; </w:t>
      </w:r>
    </w:p>
    <w:p w14:paraId="6614CDFB" w14:textId="77777777" w:rsidR="001D2C50" w:rsidRDefault="001D2C50" w:rsidP="001D2C50">
      <w:pPr>
        <w:pStyle w:val="a3"/>
      </w:pPr>
      <w:r>
        <w:rPr>
          <w:rStyle w:val="a4"/>
        </w:rPr>
        <w:t>- проводить разъяснительную работу с населением по правам и обязанностям собственников жилья, по вопросу капитального ремонта многоквартирных домов, в том числе с помощью СМИ, выездных приемов, семинаров.</w:t>
      </w:r>
    </w:p>
    <w:p w14:paraId="472F0F0B" w14:textId="77777777" w:rsidR="001D2C50" w:rsidRDefault="001D2C50" w:rsidP="001D2C50">
      <w:pPr>
        <w:pStyle w:val="a3"/>
      </w:pPr>
      <w:r>
        <w:rPr>
          <w:rStyle w:val="a4"/>
        </w:rPr>
        <w:t xml:space="preserve">- продолжить работу по снижению уровня безработицы до 1,1 %; </w:t>
      </w:r>
    </w:p>
    <w:p w14:paraId="7360F24F" w14:textId="77777777" w:rsidR="001D2C50" w:rsidRDefault="001D2C50" w:rsidP="001D2C50">
      <w:pPr>
        <w:pStyle w:val="a3"/>
      </w:pPr>
      <w:r>
        <w:rPr>
          <w:rStyle w:val="a4"/>
        </w:rPr>
        <w:t xml:space="preserve">- в рамках 44-фз обеспечить экономию бюджетных средств в сумме 2,0 млн. рублей; </w:t>
      </w:r>
    </w:p>
    <w:p w14:paraId="693CAE51" w14:textId="77777777" w:rsidR="001D2C50" w:rsidRDefault="001D2C50" w:rsidP="001D2C50">
      <w:pPr>
        <w:pStyle w:val="a3"/>
      </w:pPr>
      <w:r>
        <w:rPr>
          <w:rStyle w:val="a4"/>
        </w:rPr>
        <w:t xml:space="preserve">-провести работы по привлечению молодых специалистов, окончивших высшие учебные заведения, в район (медицина, промышленность, с/х); </w:t>
      </w:r>
    </w:p>
    <w:p w14:paraId="57F84FBD" w14:textId="77777777" w:rsidR="001D2C50" w:rsidRDefault="001D2C50" w:rsidP="001D2C50">
      <w:pPr>
        <w:pStyle w:val="a3"/>
      </w:pPr>
      <w:r>
        <w:rPr>
          <w:rStyle w:val="a4"/>
        </w:rPr>
        <w:t xml:space="preserve">-повысить инвестиционную привлекательность района, с целью привлечения дополнительных вливаний денежных средств в экономику района; </w:t>
      </w:r>
    </w:p>
    <w:p w14:paraId="6C17D83B" w14:textId="77777777" w:rsidR="001D2C50" w:rsidRDefault="001D2C50" w:rsidP="001D2C50">
      <w:pPr>
        <w:pStyle w:val="a3"/>
      </w:pPr>
      <w:r>
        <w:rPr>
          <w:rStyle w:val="a4"/>
        </w:rPr>
        <w:t xml:space="preserve">- оказывать муниципальные услуги в рамках 210-ФЗ. </w:t>
      </w:r>
    </w:p>
    <w:p w14:paraId="69CF2FB7" w14:textId="77777777" w:rsidR="001D2C50" w:rsidRDefault="001D2C50" w:rsidP="001D2C50">
      <w:pPr>
        <w:pStyle w:val="a3"/>
      </w:pPr>
      <w:r>
        <w:rPr>
          <w:rStyle w:val="a4"/>
        </w:rPr>
        <w:t xml:space="preserve">-спланировать мероприятия, направленные на повышение качества предоставляемых населению услуг в сфере образования, здравоохранения, культуры. </w:t>
      </w:r>
    </w:p>
    <w:p w14:paraId="4C66690E" w14:textId="77777777" w:rsidR="001D2C50" w:rsidRDefault="001D2C50" w:rsidP="001D2C50">
      <w:pPr>
        <w:pStyle w:val="a3"/>
      </w:pPr>
      <w:r>
        <w:rPr>
          <w:rStyle w:val="a4"/>
        </w:rPr>
        <w:t xml:space="preserve">- выполнение направлений приоритетного национального проекта «Здоровье»; </w:t>
      </w:r>
    </w:p>
    <w:p w14:paraId="0FD9154E" w14:textId="77777777" w:rsidR="001D2C50" w:rsidRDefault="001D2C50" w:rsidP="001D2C50">
      <w:pPr>
        <w:pStyle w:val="a3"/>
      </w:pPr>
      <w:r>
        <w:rPr>
          <w:rStyle w:val="a4"/>
        </w:rPr>
        <w:t>- Основной задачей по развитию физической культуры и спорта в районе на данном этапе является организация на более высоком массовом уровне физкультурно-оздоровительной работы. Внедрение Всероссийского комплекса «Готов к труду и обороне» среди всех возрастных групп  населения.</w:t>
      </w:r>
    </w:p>
    <w:p w14:paraId="1613154C" w14:textId="77777777" w:rsidR="001D2C50" w:rsidRDefault="001D2C50" w:rsidP="001D2C50">
      <w:pPr>
        <w:pStyle w:val="a3"/>
      </w:pPr>
      <w:r>
        <w:rPr>
          <w:rStyle w:val="a4"/>
        </w:rPr>
        <w:lastRenderedPageBreak/>
        <w:t>- продолжить мероприятия по снижению «неформальной занятости» населения.</w:t>
      </w:r>
    </w:p>
    <w:p w14:paraId="7524D4C8" w14:textId="77777777" w:rsidR="001D2C50" w:rsidRDefault="001D2C50" w:rsidP="001D2C50">
      <w:pPr>
        <w:pStyle w:val="a3"/>
      </w:pPr>
      <w:r>
        <w:rPr>
          <w:rStyle w:val="a4"/>
        </w:rPr>
        <w:t>- В сфере дошкольного образования актуальной является задача обеспечения соответствия качества образовательного процесса современным требованиям к развитию детей дошкольного возраста.</w:t>
      </w:r>
    </w:p>
    <w:p w14:paraId="2103E422" w14:textId="77777777" w:rsidR="001D2C50" w:rsidRDefault="001D2C50" w:rsidP="001D2C50">
      <w:pPr>
        <w:pStyle w:val="a3"/>
      </w:pPr>
      <w:r>
        <w:rPr>
          <w:rStyle w:val="a4"/>
        </w:rPr>
        <w:t xml:space="preserve">- В сфере общего образования недостаточный уровень финансирования учебных расходов (в том числе для обеспечения перехода на ФГОС СОО), отсутствие эффективных внутренних систем оценки качества образования, не на достаточно высоком уровне материально-техническая база образовательных учреждений. </w:t>
      </w:r>
    </w:p>
    <w:p w14:paraId="662F3647" w14:textId="77777777" w:rsidR="004151E7" w:rsidRDefault="004151E7">
      <w:bookmarkStart w:id="0" w:name="_GoBack"/>
      <w:bookmarkEnd w:id="0"/>
    </w:p>
    <w:sectPr w:rsidR="0041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E7"/>
    <w:rsid w:val="001D2C50"/>
    <w:rsid w:val="0041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9B371-BF43-4810-994B-23CB8099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4324</Words>
  <Characters>24650</Characters>
  <Application>Microsoft Office Word</Application>
  <DocSecurity>0</DocSecurity>
  <Lines>205</Lines>
  <Paragraphs>57</Paragraphs>
  <ScaleCrop>false</ScaleCrop>
  <Company/>
  <LinksUpToDate>false</LinksUpToDate>
  <CharactersWithSpaces>28917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2020-01-15T07:08:00Z</dcterms:created>
  <dcterms:modified xsi:type="dcterms:W3CDTF">2020-01-15T07:09:00Z</dcterms:modified>
</cp:coreProperties>
</file>