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word/charts/chart10.xml" ContentType="application/vnd.openxmlformats-officedocument.drawingml.chart+xml"/>
  <Override PartName="/word/theme/themeOverride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0.xml" ContentType="application/vnd.openxmlformats-officedocument.themeOverride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theme/themeOverride9.xml" ContentType="application/vnd.openxmlformats-officedocument.themeOverrid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theme/themeOverride6.xml" ContentType="application/vnd.openxmlformats-officedocument.themeOverride+xml"/>
  <Override PartName="/word/charts/chart12.xml" ContentType="application/vnd.openxmlformats-officedocument.drawingml.chart+xml"/>
  <Override PartName="/word/theme/themeOverride7.xml" ContentType="application/vnd.openxmlformats-officedocument.themeOverrid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69" w:rsidRPr="00130C5B" w:rsidRDefault="00BF1E69" w:rsidP="00BF1E69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Приложение №1</w:t>
      </w:r>
    </w:p>
    <w:p w:rsidR="00D26DFC" w:rsidRPr="00D06D64" w:rsidRDefault="00D26DFC" w:rsidP="00D26D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D06D64">
        <w:rPr>
          <w:rFonts w:ascii="PT Astra Serif" w:eastAsia="Times New Roman" w:hAnsi="PT Astra Serif"/>
          <w:b/>
          <w:sz w:val="24"/>
          <w:szCs w:val="24"/>
          <w:lang w:eastAsia="ar-SA"/>
        </w:rPr>
        <w:t>Стратегия</w:t>
      </w:r>
      <w:r w:rsidRPr="00D06D64">
        <w:rPr>
          <w:rFonts w:ascii="PT Astra Serif" w:hAnsi="PT Astra Serif"/>
          <w:b/>
          <w:w w:val="105"/>
          <w:sz w:val="24"/>
          <w:szCs w:val="24"/>
        </w:rPr>
        <w:t xml:space="preserve"> социально-экономического</w:t>
      </w:r>
      <w:r w:rsidRPr="00D06D64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развития Базарно-Карабулакского   муниципального района </w:t>
      </w:r>
      <w:r w:rsidRPr="00D06D64">
        <w:rPr>
          <w:rFonts w:ascii="PT Astra Serif" w:hAnsi="PT Astra Serif"/>
          <w:b/>
          <w:sz w:val="24"/>
          <w:szCs w:val="24"/>
        </w:rPr>
        <w:t>до 2030 года и на перспективу до 2036 года.</w:t>
      </w:r>
    </w:p>
    <w:p w:rsidR="007B3DAA" w:rsidRPr="00D06D64" w:rsidRDefault="007B3DAA" w:rsidP="007B3DAA">
      <w:pPr>
        <w:shd w:val="clear" w:color="auto" w:fill="FFFFFF"/>
        <w:spacing w:after="105" w:line="240" w:lineRule="auto"/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</w:pPr>
    </w:p>
    <w:p w:rsidR="007B3DAA" w:rsidRPr="00130C5B" w:rsidRDefault="007B3DAA" w:rsidP="007B3DAA">
      <w:pPr>
        <w:shd w:val="clear" w:color="auto" w:fill="FFFFFF"/>
        <w:spacing w:after="105" w:line="240" w:lineRule="auto"/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Содержание</w:t>
      </w:r>
      <w:r w:rsidR="009535AA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  <w:r w:rsidR="009535AA" w:rsidRPr="009535AA">
        <w:rPr>
          <w:rFonts w:ascii="PT Astra Serif" w:hAnsi="PT Astra Serif"/>
          <w:sz w:val="24"/>
          <w:szCs w:val="24"/>
        </w:rPr>
        <w:t xml:space="preserve"> </w:t>
      </w:r>
      <w:r w:rsidR="009535AA">
        <w:rPr>
          <w:rFonts w:ascii="PT Astra Serif" w:hAnsi="PT Astra Serif"/>
          <w:sz w:val="24"/>
          <w:szCs w:val="24"/>
        </w:rPr>
        <w:t>стр.</w:t>
      </w:r>
    </w:p>
    <w:p w:rsidR="003560D4" w:rsidRPr="00130C5B" w:rsidRDefault="00372D71" w:rsidP="007B3DAA">
      <w:pPr>
        <w:shd w:val="clear" w:color="auto" w:fill="FFFFFF"/>
        <w:spacing w:after="105" w:line="240" w:lineRule="auto"/>
        <w:rPr>
          <w:rFonts w:ascii="PT Astra Serif" w:eastAsia="Times New Roman" w:hAnsi="PT Astra Serif"/>
          <w:sz w:val="24"/>
          <w:szCs w:val="24"/>
          <w:lang w:eastAsia="ru-RU"/>
        </w:rPr>
      </w:pPr>
      <w:hyperlink r:id="rId8" w:history="1">
        <w:r w:rsidR="003560D4" w:rsidRPr="00130C5B">
          <w:rPr>
            <w:rFonts w:ascii="PT Astra Serif" w:eastAsia="Times New Roman" w:hAnsi="PT Astra Serif"/>
            <w:sz w:val="24"/>
            <w:szCs w:val="24"/>
            <w:lang w:eastAsia="ru-RU"/>
          </w:rPr>
          <w:t>Введение</w:t>
        </w:r>
      </w:hyperlink>
    </w:p>
    <w:p w:rsidR="00935938" w:rsidRPr="00130C5B" w:rsidRDefault="00935938" w:rsidP="00D06D64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D06D64">
        <w:rPr>
          <w:rFonts w:ascii="PT Astra Serif" w:hAnsi="PT Astra Serif"/>
          <w:b/>
          <w:sz w:val="24"/>
          <w:szCs w:val="24"/>
        </w:rPr>
        <w:t>1. Оценка потенциала развития Базарно-Карабулакского района</w:t>
      </w:r>
      <w:r w:rsidRPr="00130C5B">
        <w:rPr>
          <w:rFonts w:ascii="PT Astra Serif" w:hAnsi="PT Astra Serif"/>
          <w:sz w:val="24"/>
          <w:szCs w:val="24"/>
        </w:rPr>
        <w:t xml:space="preserve">                            </w:t>
      </w:r>
      <w:r w:rsidR="009535AA">
        <w:rPr>
          <w:rFonts w:ascii="PT Astra Serif" w:hAnsi="PT Astra Serif"/>
          <w:sz w:val="24"/>
          <w:szCs w:val="24"/>
        </w:rPr>
        <w:t>3</w:t>
      </w:r>
      <w:r w:rsidRPr="00130C5B">
        <w:rPr>
          <w:rFonts w:ascii="PT Astra Serif" w:hAnsi="PT Astra Serif"/>
          <w:sz w:val="24"/>
          <w:szCs w:val="24"/>
        </w:rPr>
        <w:t xml:space="preserve">       </w:t>
      </w:r>
      <w:r w:rsidR="00D06D64">
        <w:rPr>
          <w:rFonts w:ascii="PT Astra Serif" w:hAnsi="PT Astra Serif"/>
          <w:sz w:val="24"/>
          <w:szCs w:val="24"/>
        </w:rPr>
        <w:t xml:space="preserve">                                  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1.1. Исторические предпосылки формирования Базарно-Карабулакского района       </w:t>
      </w:r>
      <w:r w:rsidR="009535AA">
        <w:rPr>
          <w:rFonts w:ascii="PT Astra Serif" w:hAnsi="PT Astra Serif"/>
          <w:sz w:val="24"/>
          <w:szCs w:val="24"/>
        </w:rPr>
        <w:t>4</w:t>
      </w:r>
      <w:r w:rsidR="00976179" w:rsidRPr="00130C5B">
        <w:rPr>
          <w:rFonts w:ascii="PT Astra Serif" w:hAnsi="PT Astra Serif"/>
          <w:sz w:val="24"/>
          <w:szCs w:val="24"/>
        </w:rPr>
        <w:t>-1</w:t>
      </w:r>
      <w:r w:rsidR="006C1E96" w:rsidRPr="00130C5B">
        <w:rPr>
          <w:rFonts w:ascii="PT Astra Serif" w:hAnsi="PT Astra Serif"/>
          <w:sz w:val="24"/>
          <w:szCs w:val="24"/>
        </w:rPr>
        <w:t>3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1.2. Потенциал пространственной организации и географического   положения       </w:t>
      </w:r>
      <w:r w:rsidR="006C1E96" w:rsidRPr="00130C5B">
        <w:rPr>
          <w:rFonts w:ascii="PT Astra Serif" w:hAnsi="PT Astra Serif"/>
          <w:sz w:val="24"/>
          <w:szCs w:val="24"/>
        </w:rPr>
        <w:t>13 -17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1.3. Ресурсный потенциал                                                                                                 </w:t>
      </w:r>
      <w:r w:rsidR="006C1E96" w:rsidRPr="00130C5B">
        <w:rPr>
          <w:rFonts w:ascii="PT Astra Serif" w:hAnsi="PT Astra Serif"/>
          <w:sz w:val="24"/>
          <w:szCs w:val="24"/>
        </w:rPr>
        <w:t>17</w:t>
      </w:r>
      <w:r w:rsidR="00976179" w:rsidRPr="00130C5B">
        <w:rPr>
          <w:rFonts w:ascii="PT Astra Serif" w:hAnsi="PT Astra Serif"/>
          <w:sz w:val="24"/>
          <w:szCs w:val="24"/>
        </w:rPr>
        <w:t>-2</w:t>
      </w:r>
      <w:r w:rsidR="006C1E96" w:rsidRPr="00130C5B">
        <w:rPr>
          <w:rFonts w:ascii="PT Astra Serif" w:hAnsi="PT Astra Serif"/>
          <w:sz w:val="24"/>
          <w:szCs w:val="24"/>
        </w:rPr>
        <w:t>3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1.4. Человеческий потенциал                                                                                            2</w:t>
      </w:r>
      <w:r w:rsidR="009535AA">
        <w:rPr>
          <w:rFonts w:ascii="PT Astra Serif" w:hAnsi="PT Astra Serif"/>
          <w:sz w:val="24"/>
          <w:szCs w:val="24"/>
        </w:rPr>
        <w:t>4</w:t>
      </w:r>
      <w:r w:rsidRPr="00130C5B">
        <w:rPr>
          <w:rFonts w:ascii="PT Astra Serif" w:hAnsi="PT Astra Serif"/>
          <w:sz w:val="24"/>
          <w:szCs w:val="24"/>
        </w:rPr>
        <w:t>-2</w:t>
      </w:r>
      <w:r w:rsidR="006C1E96" w:rsidRPr="00130C5B">
        <w:rPr>
          <w:rFonts w:ascii="PT Astra Serif" w:hAnsi="PT Astra Serif"/>
          <w:sz w:val="24"/>
          <w:szCs w:val="24"/>
        </w:rPr>
        <w:t>8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1.5. Экономический потенциал                                                 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                          28</w:t>
      </w:r>
      <w:r w:rsidR="00976179" w:rsidRPr="00130C5B">
        <w:rPr>
          <w:rFonts w:ascii="PT Astra Serif" w:hAnsi="PT Astra Serif"/>
          <w:sz w:val="24"/>
          <w:szCs w:val="24"/>
        </w:rPr>
        <w:t>-37</w:t>
      </w:r>
    </w:p>
    <w:p w:rsidR="006C1E96" w:rsidRPr="00130C5B" w:rsidRDefault="006C1E96" w:rsidP="006C1E96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1.5.1 Инвестиции                                                                                                                  37-4</w:t>
      </w:r>
      <w:r w:rsidR="00C52A97">
        <w:rPr>
          <w:rFonts w:ascii="PT Astra Serif" w:hAnsi="PT Astra Serif"/>
          <w:sz w:val="24"/>
          <w:szCs w:val="24"/>
        </w:rPr>
        <w:t>6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1.6. Финансовый потенциал района                                                    </w:t>
      </w:r>
      <w:r w:rsidR="00976179" w:rsidRPr="00130C5B">
        <w:rPr>
          <w:rFonts w:ascii="PT Astra Serif" w:hAnsi="PT Astra Serif"/>
          <w:sz w:val="24"/>
          <w:szCs w:val="24"/>
        </w:rPr>
        <w:t xml:space="preserve">                              </w:t>
      </w:r>
      <w:r w:rsidR="006C1E96" w:rsidRPr="00130C5B">
        <w:rPr>
          <w:rFonts w:ascii="PT Astra Serif" w:hAnsi="PT Astra Serif"/>
          <w:sz w:val="24"/>
          <w:szCs w:val="24"/>
        </w:rPr>
        <w:t>4</w:t>
      </w:r>
      <w:r w:rsidR="00C52A97">
        <w:rPr>
          <w:rFonts w:ascii="PT Astra Serif" w:hAnsi="PT Astra Serif"/>
          <w:sz w:val="24"/>
          <w:szCs w:val="24"/>
        </w:rPr>
        <w:t>6</w:t>
      </w:r>
      <w:r w:rsidRPr="00130C5B">
        <w:rPr>
          <w:rFonts w:ascii="PT Astra Serif" w:hAnsi="PT Astra Serif"/>
          <w:sz w:val="24"/>
          <w:szCs w:val="24"/>
        </w:rPr>
        <w:t>-</w:t>
      </w:r>
      <w:r w:rsidR="00C52A97">
        <w:rPr>
          <w:rFonts w:ascii="PT Astra Serif" w:hAnsi="PT Astra Serif"/>
          <w:sz w:val="24"/>
          <w:szCs w:val="24"/>
        </w:rPr>
        <w:t>51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1.7. Потенциал жилищно-коммунального хозяйства</w:t>
      </w:r>
      <w:r w:rsidR="00976179" w:rsidRPr="00130C5B">
        <w:rPr>
          <w:rFonts w:ascii="PT Astra Serif" w:hAnsi="PT Astra Serif"/>
          <w:sz w:val="24"/>
          <w:szCs w:val="24"/>
        </w:rPr>
        <w:t xml:space="preserve"> и инфраструктур</w:t>
      </w:r>
      <w:r w:rsidR="006C1E96" w:rsidRPr="00130C5B">
        <w:rPr>
          <w:rFonts w:ascii="PT Astra Serif" w:hAnsi="PT Astra Serif"/>
          <w:sz w:val="24"/>
          <w:szCs w:val="24"/>
        </w:rPr>
        <w:t xml:space="preserve">ного развития </w:t>
      </w:r>
      <w:r w:rsidR="00C52A97">
        <w:rPr>
          <w:rFonts w:ascii="PT Astra Serif" w:hAnsi="PT Astra Serif"/>
          <w:sz w:val="24"/>
          <w:szCs w:val="24"/>
        </w:rPr>
        <w:t>52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1.7.1. Жилищный сектор                                                         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                             </w:t>
      </w:r>
      <w:r w:rsidR="00C52A97">
        <w:rPr>
          <w:rFonts w:ascii="PT Astra Serif" w:hAnsi="PT Astra Serif"/>
          <w:sz w:val="24"/>
          <w:szCs w:val="24"/>
        </w:rPr>
        <w:t>52</w:t>
      </w:r>
      <w:r w:rsidRPr="00130C5B">
        <w:rPr>
          <w:rFonts w:ascii="PT Astra Serif" w:hAnsi="PT Astra Serif"/>
          <w:sz w:val="24"/>
          <w:szCs w:val="24"/>
        </w:rPr>
        <w:t>-</w:t>
      </w:r>
      <w:r w:rsidR="006C1E96" w:rsidRPr="00130C5B">
        <w:rPr>
          <w:rFonts w:ascii="PT Astra Serif" w:hAnsi="PT Astra Serif"/>
          <w:sz w:val="24"/>
          <w:szCs w:val="24"/>
        </w:rPr>
        <w:t>5</w:t>
      </w:r>
      <w:r w:rsidR="00C52A97">
        <w:rPr>
          <w:rFonts w:ascii="PT Astra Serif" w:hAnsi="PT Astra Serif"/>
          <w:sz w:val="24"/>
          <w:szCs w:val="24"/>
        </w:rPr>
        <w:t>3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1.7.2. Характеристика коммунального комплекса </w:t>
      </w:r>
      <w:r w:rsidR="006C1E96" w:rsidRPr="00130C5B">
        <w:rPr>
          <w:rFonts w:ascii="PT Astra Serif" w:hAnsi="PT Astra Serif"/>
          <w:sz w:val="24"/>
          <w:szCs w:val="24"/>
        </w:rPr>
        <w:t>Базарно-Карабулакского района  5</w:t>
      </w:r>
      <w:r w:rsidR="00C52A97">
        <w:rPr>
          <w:rFonts w:ascii="PT Astra Serif" w:hAnsi="PT Astra Serif"/>
          <w:sz w:val="24"/>
          <w:szCs w:val="24"/>
        </w:rPr>
        <w:t>3</w:t>
      </w:r>
      <w:r w:rsidR="006C1E96" w:rsidRPr="00130C5B">
        <w:rPr>
          <w:rFonts w:ascii="PT Astra Serif" w:hAnsi="PT Astra Serif"/>
          <w:sz w:val="24"/>
          <w:szCs w:val="24"/>
        </w:rPr>
        <w:t>-5</w:t>
      </w:r>
      <w:r w:rsidR="00C52A97">
        <w:rPr>
          <w:rFonts w:ascii="PT Astra Serif" w:hAnsi="PT Astra Serif"/>
          <w:sz w:val="24"/>
          <w:szCs w:val="24"/>
        </w:rPr>
        <w:t>7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1.8. Потенциал социальной сферы                                        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                              5</w:t>
      </w:r>
      <w:r w:rsidR="00C52A97">
        <w:rPr>
          <w:rFonts w:ascii="PT Astra Serif" w:hAnsi="PT Astra Serif"/>
          <w:sz w:val="24"/>
          <w:szCs w:val="24"/>
        </w:rPr>
        <w:t>7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1.8.1. Здравоохранение                                                           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</w:t>
      </w:r>
      <w:r w:rsidR="00C52A97">
        <w:rPr>
          <w:rFonts w:ascii="PT Astra Serif" w:hAnsi="PT Astra Serif"/>
          <w:sz w:val="24"/>
          <w:szCs w:val="24"/>
        </w:rPr>
        <w:t xml:space="preserve">                              57</w:t>
      </w:r>
      <w:r w:rsidRPr="00130C5B">
        <w:rPr>
          <w:rFonts w:ascii="PT Astra Serif" w:hAnsi="PT Astra Serif"/>
          <w:sz w:val="24"/>
          <w:szCs w:val="24"/>
        </w:rPr>
        <w:t>-</w:t>
      </w:r>
      <w:r w:rsidR="00C52A97">
        <w:rPr>
          <w:rFonts w:ascii="PT Astra Serif" w:hAnsi="PT Astra Serif"/>
          <w:sz w:val="24"/>
          <w:szCs w:val="24"/>
        </w:rPr>
        <w:t>60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1.8.2. Образование                                                                   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                   </w:t>
      </w:r>
      <w:r w:rsidR="00C52A97">
        <w:rPr>
          <w:rFonts w:ascii="PT Astra Serif" w:hAnsi="PT Astra Serif"/>
          <w:sz w:val="24"/>
          <w:szCs w:val="24"/>
        </w:rPr>
        <w:t xml:space="preserve">          60-69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1.8.3. Культура, физическая культура и спорт.                   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</w:t>
      </w:r>
      <w:r w:rsidR="00C52A97">
        <w:rPr>
          <w:rFonts w:ascii="PT Astra Serif" w:hAnsi="PT Astra Serif"/>
          <w:sz w:val="24"/>
          <w:szCs w:val="24"/>
        </w:rPr>
        <w:t xml:space="preserve">                              69</w:t>
      </w:r>
      <w:r w:rsidRPr="00130C5B">
        <w:rPr>
          <w:rFonts w:ascii="PT Astra Serif" w:hAnsi="PT Astra Serif"/>
          <w:sz w:val="24"/>
          <w:szCs w:val="24"/>
        </w:rPr>
        <w:t>-</w:t>
      </w:r>
      <w:r w:rsidR="006C1E96" w:rsidRPr="00130C5B">
        <w:rPr>
          <w:rFonts w:ascii="PT Astra Serif" w:hAnsi="PT Astra Serif"/>
          <w:sz w:val="24"/>
          <w:szCs w:val="24"/>
        </w:rPr>
        <w:t>7</w:t>
      </w:r>
      <w:r w:rsidR="00C52A97">
        <w:rPr>
          <w:rFonts w:ascii="PT Astra Serif" w:hAnsi="PT Astra Serif"/>
          <w:sz w:val="24"/>
          <w:szCs w:val="24"/>
        </w:rPr>
        <w:t>4</w:t>
      </w:r>
    </w:p>
    <w:p w:rsidR="001B45D4" w:rsidRPr="00D06D64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b/>
          <w:sz w:val="24"/>
          <w:szCs w:val="24"/>
        </w:rPr>
      </w:pPr>
      <w:r w:rsidRPr="00D06D64">
        <w:rPr>
          <w:rFonts w:ascii="PT Astra Serif" w:hAnsi="PT Astra Serif"/>
          <w:b/>
          <w:sz w:val="24"/>
          <w:szCs w:val="24"/>
        </w:rPr>
        <w:t xml:space="preserve">   2. Территория Базарно-Карабулакского муниципального района по муниципальным образованиям     </w:t>
      </w:r>
    </w:p>
    <w:p w:rsidR="001B45D4" w:rsidRPr="00D06D64" w:rsidRDefault="001B45D4" w:rsidP="001B45D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2.1</w:t>
      </w:r>
      <w:r w:rsidRPr="00D06D64">
        <w:rPr>
          <w:rFonts w:ascii="PT Astra Serif" w:hAnsi="PT Astra Serif"/>
          <w:sz w:val="24"/>
          <w:szCs w:val="24"/>
        </w:rPr>
        <w:t>.</w:t>
      </w:r>
      <w:r w:rsidR="00935938" w:rsidRPr="00D06D64">
        <w:rPr>
          <w:rFonts w:ascii="PT Astra Serif" w:hAnsi="PT Astra Serif"/>
          <w:sz w:val="24"/>
          <w:szCs w:val="24"/>
        </w:rPr>
        <w:t xml:space="preserve">     </w:t>
      </w:r>
      <w:proofErr w:type="spellStart"/>
      <w:r w:rsidRPr="00D06D64">
        <w:rPr>
          <w:rFonts w:ascii="PT Astra Serif" w:hAnsi="PT Astra Serif"/>
          <w:sz w:val="24"/>
          <w:szCs w:val="24"/>
        </w:rPr>
        <w:t>Опорно</w:t>
      </w:r>
      <w:proofErr w:type="spellEnd"/>
      <w:r w:rsidRPr="00D06D64">
        <w:rPr>
          <w:rFonts w:ascii="PT Astra Serif" w:hAnsi="PT Astra Serif"/>
          <w:sz w:val="24"/>
          <w:szCs w:val="24"/>
        </w:rPr>
        <w:t xml:space="preserve"> населенные пункты </w:t>
      </w:r>
      <w:r w:rsidR="00C52A97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74-75</w:t>
      </w:r>
    </w:p>
    <w:p w:rsidR="001B45D4" w:rsidRPr="00D06D64" w:rsidRDefault="001B45D4" w:rsidP="001B45D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D06D64">
        <w:rPr>
          <w:rFonts w:ascii="PT Astra Serif" w:hAnsi="PT Astra Serif"/>
          <w:sz w:val="24"/>
          <w:szCs w:val="24"/>
        </w:rPr>
        <w:t>Базарно-Карабулакского муниципального района.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D06D64">
        <w:rPr>
          <w:rFonts w:ascii="PT Astra Serif" w:hAnsi="PT Astra Serif"/>
          <w:sz w:val="24"/>
          <w:szCs w:val="24"/>
        </w:rPr>
        <w:t xml:space="preserve">                                                                         </w:t>
      </w:r>
      <w:r w:rsidR="006C1E96" w:rsidRPr="00D06D64">
        <w:rPr>
          <w:rFonts w:ascii="PT Astra Serif" w:hAnsi="PT Astra Serif"/>
          <w:sz w:val="24"/>
          <w:szCs w:val="24"/>
        </w:rPr>
        <w:t xml:space="preserve">                             </w:t>
      </w:r>
      <w:r w:rsidR="00D06D64" w:rsidRPr="00D06D64">
        <w:rPr>
          <w:rFonts w:ascii="PT Astra Serif" w:hAnsi="PT Astra Serif"/>
          <w:sz w:val="24"/>
          <w:szCs w:val="24"/>
        </w:rPr>
        <w:t xml:space="preserve">                                   </w:t>
      </w:r>
      <w:r w:rsidR="006C1E96" w:rsidRPr="00D06D64">
        <w:rPr>
          <w:rFonts w:ascii="PT Astra Serif" w:hAnsi="PT Astra Serif"/>
          <w:sz w:val="24"/>
          <w:szCs w:val="24"/>
        </w:rPr>
        <w:t xml:space="preserve"> 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2.</w:t>
      </w:r>
      <w:r w:rsidR="001B45D4">
        <w:rPr>
          <w:rFonts w:ascii="PT Astra Serif" w:hAnsi="PT Astra Serif"/>
          <w:sz w:val="24"/>
          <w:szCs w:val="24"/>
        </w:rPr>
        <w:t>2</w:t>
      </w:r>
      <w:r w:rsidRPr="00130C5B">
        <w:rPr>
          <w:rFonts w:ascii="PT Astra Serif" w:hAnsi="PT Astra Serif"/>
          <w:sz w:val="24"/>
          <w:szCs w:val="24"/>
        </w:rPr>
        <w:t xml:space="preserve">. Алексеевское муниципальное образование                                                              </w:t>
      </w:r>
      <w:r w:rsidR="006C1E96" w:rsidRPr="00130C5B">
        <w:rPr>
          <w:rFonts w:ascii="PT Astra Serif" w:hAnsi="PT Astra Serif"/>
          <w:sz w:val="24"/>
          <w:szCs w:val="24"/>
        </w:rPr>
        <w:t>7</w:t>
      </w:r>
      <w:r w:rsidR="00C52A97">
        <w:rPr>
          <w:rFonts w:ascii="PT Astra Serif" w:hAnsi="PT Astra Serif"/>
          <w:sz w:val="24"/>
          <w:szCs w:val="24"/>
        </w:rPr>
        <w:t>5</w:t>
      </w:r>
      <w:r w:rsidRPr="00130C5B">
        <w:rPr>
          <w:rFonts w:ascii="PT Astra Serif" w:hAnsi="PT Astra Serif"/>
          <w:sz w:val="24"/>
          <w:szCs w:val="24"/>
        </w:rPr>
        <w:t>-</w:t>
      </w:r>
      <w:r w:rsidR="006C1E96" w:rsidRPr="00130C5B">
        <w:rPr>
          <w:rFonts w:ascii="PT Astra Serif" w:hAnsi="PT Astra Serif"/>
          <w:sz w:val="24"/>
          <w:szCs w:val="24"/>
        </w:rPr>
        <w:t>7</w:t>
      </w:r>
      <w:r w:rsidR="00C52A97">
        <w:rPr>
          <w:rFonts w:ascii="PT Astra Serif" w:hAnsi="PT Astra Serif"/>
          <w:sz w:val="24"/>
          <w:szCs w:val="24"/>
        </w:rPr>
        <w:t>6</w:t>
      </w:r>
    </w:p>
    <w:p w:rsidR="00935938" w:rsidRPr="00130C5B" w:rsidRDefault="001B45D4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2.3</w:t>
      </w:r>
      <w:r w:rsidR="00935938"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="00935938" w:rsidRPr="00130C5B">
        <w:rPr>
          <w:rFonts w:ascii="PT Astra Serif" w:hAnsi="PT Astra Serif"/>
          <w:sz w:val="24"/>
          <w:szCs w:val="24"/>
        </w:rPr>
        <w:t>Максимовское</w:t>
      </w:r>
      <w:proofErr w:type="spellEnd"/>
      <w:r w:rsidR="00935938"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   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   </w:t>
      </w:r>
      <w:r w:rsidR="00C52A97">
        <w:rPr>
          <w:rFonts w:ascii="PT Astra Serif" w:hAnsi="PT Astra Serif"/>
          <w:sz w:val="24"/>
          <w:szCs w:val="24"/>
        </w:rPr>
        <w:t xml:space="preserve">                           77-78</w:t>
      </w:r>
    </w:p>
    <w:p w:rsidR="00935938" w:rsidRPr="00130C5B" w:rsidRDefault="001B45D4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2.4</w:t>
      </w:r>
      <w:r w:rsidR="00935938"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="00935938" w:rsidRPr="00130C5B">
        <w:rPr>
          <w:rFonts w:ascii="PT Astra Serif" w:hAnsi="PT Astra Serif"/>
          <w:sz w:val="24"/>
          <w:szCs w:val="24"/>
        </w:rPr>
        <w:t>Большечечуйское</w:t>
      </w:r>
      <w:proofErr w:type="spellEnd"/>
      <w:r w:rsidR="00935938"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</w:t>
      </w:r>
      <w:r w:rsidR="00C52A97">
        <w:rPr>
          <w:rFonts w:ascii="PT Astra Serif" w:hAnsi="PT Astra Serif"/>
          <w:sz w:val="24"/>
          <w:szCs w:val="24"/>
        </w:rPr>
        <w:t xml:space="preserve">                              78</w:t>
      </w:r>
      <w:r w:rsidR="00935938" w:rsidRPr="00130C5B">
        <w:rPr>
          <w:rFonts w:ascii="PT Astra Serif" w:hAnsi="PT Astra Serif"/>
          <w:sz w:val="24"/>
          <w:szCs w:val="24"/>
        </w:rPr>
        <w:t>-</w:t>
      </w:r>
      <w:r w:rsidR="006C1E96" w:rsidRPr="00130C5B">
        <w:rPr>
          <w:rFonts w:ascii="PT Astra Serif" w:hAnsi="PT Astra Serif"/>
          <w:sz w:val="24"/>
          <w:szCs w:val="24"/>
        </w:rPr>
        <w:t>8</w:t>
      </w:r>
      <w:r w:rsidR="00C52A97">
        <w:rPr>
          <w:rFonts w:ascii="PT Astra Serif" w:hAnsi="PT Astra Serif"/>
          <w:sz w:val="24"/>
          <w:szCs w:val="24"/>
        </w:rPr>
        <w:t>0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2.</w:t>
      </w:r>
      <w:r w:rsidR="001B45D4">
        <w:rPr>
          <w:rFonts w:ascii="PT Astra Serif" w:hAnsi="PT Astra Serif"/>
          <w:sz w:val="24"/>
          <w:szCs w:val="24"/>
        </w:rPr>
        <w:t>5</w:t>
      </w:r>
      <w:r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Pr="00130C5B">
        <w:rPr>
          <w:rFonts w:ascii="PT Astra Serif" w:hAnsi="PT Astra Serif"/>
          <w:sz w:val="24"/>
          <w:szCs w:val="24"/>
        </w:rPr>
        <w:t>Липовское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                                                 </w:t>
      </w:r>
      <w:r w:rsidR="00C52A97">
        <w:rPr>
          <w:rFonts w:ascii="PT Astra Serif" w:hAnsi="PT Astra Serif"/>
          <w:sz w:val="24"/>
          <w:szCs w:val="24"/>
        </w:rPr>
        <w:t xml:space="preserve">     80-81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2.</w:t>
      </w:r>
      <w:r w:rsidR="001B45D4">
        <w:rPr>
          <w:rFonts w:ascii="PT Astra Serif" w:hAnsi="PT Astra Serif"/>
          <w:sz w:val="24"/>
          <w:szCs w:val="24"/>
        </w:rPr>
        <w:t>6</w:t>
      </w:r>
      <w:r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Pr="00130C5B">
        <w:rPr>
          <w:rFonts w:ascii="PT Astra Serif" w:hAnsi="PT Astra Serif"/>
          <w:sz w:val="24"/>
          <w:szCs w:val="24"/>
        </w:rPr>
        <w:t>Свободинское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                  </w:t>
      </w:r>
      <w:r w:rsidR="00200569" w:rsidRPr="00130C5B">
        <w:rPr>
          <w:rFonts w:ascii="PT Astra Serif" w:hAnsi="PT Astra Serif"/>
          <w:sz w:val="24"/>
          <w:szCs w:val="24"/>
        </w:rPr>
        <w:t xml:space="preserve">                              </w:t>
      </w:r>
      <w:r w:rsidR="00C52A97">
        <w:rPr>
          <w:rFonts w:ascii="PT Astra Serif" w:hAnsi="PT Astra Serif"/>
          <w:sz w:val="24"/>
          <w:szCs w:val="24"/>
        </w:rPr>
        <w:t>82</w:t>
      </w:r>
      <w:r w:rsidRPr="00130C5B">
        <w:rPr>
          <w:rFonts w:ascii="PT Astra Serif" w:hAnsi="PT Astra Serif"/>
          <w:sz w:val="24"/>
          <w:szCs w:val="24"/>
        </w:rPr>
        <w:t>-</w:t>
      </w:r>
      <w:r w:rsidR="006C1E96" w:rsidRPr="00130C5B">
        <w:rPr>
          <w:rFonts w:ascii="PT Astra Serif" w:hAnsi="PT Astra Serif"/>
          <w:sz w:val="24"/>
          <w:szCs w:val="24"/>
        </w:rPr>
        <w:t>8</w:t>
      </w:r>
      <w:r w:rsidR="00C52A97">
        <w:rPr>
          <w:rFonts w:ascii="PT Astra Serif" w:hAnsi="PT Astra Serif"/>
          <w:sz w:val="24"/>
          <w:szCs w:val="24"/>
        </w:rPr>
        <w:t>3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2.</w:t>
      </w:r>
      <w:r w:rsidR="001B45D4">
        <w:rPr>
          <w:rFonts w:ascii="PT Astra Serif" w:hAnsi="PT Astra Serif"/>
          <w:sz w:val="24"/>
          <w:szCs w:val="24"/>
        </w:rPr>
        <w:t>7</w:t>
      </w:r>
      <w:r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Pr="00130C5B">
        <w:rPr>
          <w:rFonts w:ascii="PT Astra Serif" w:hAnsi="PT Astra Serif"/>
          <w:sz w:val="24"/>
          <w:szCs w:val="24"/>
        </w:rPr>
        <w:t>Старобурасское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                                             </w:t>
      </w:r>
      <w:r w:rsidR="00C52A97">
        <w:rPr>
          <w:rFonts w:ascii="PT Astra Serif" w:hAnsi="PT Astra Serif"/>
          <w:sz w:val="24"/>
          <w:szCs w:val="24"/>
        </w:rPr>
        <w:t>84</w:t>
      </w:r>
      <w:r w:rsidRPr="00130C5B">
        <w:rPr>
          <w:rFonts w:ascii="PT Astra Serif" w:hAnsi="PT Astra Serif"/>
          <w:sz w:val="24"/>
          <w:szCs w:val="24"/>
        </w:rPr>
        <w:t>-</w:t>
      </w:r>
      <w:r w:rsidR="00C52A97">
        <w:rPr>
          <w:rFonts w:ascii="PT Astra Serif" w:hAnsi="PT Astra Serif"/>
          <w:sz w:val="24"/>
          <w:szCs w:val="24"/>
        </w:rPr>
        <w:t>85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2.</w:t>
      </w:r>
      <w:r w:rsidR="001B45D4">
        <w:rPr>
          <w:rFonts w:ascii="PT Astra Serif" w:hAnsi="PT Astra Serif"/>
          <w:sz w:val="24"/>
          <w:szCs w:val="24"/>
        </w:rPr>
        <w:t>8</w:t>
      </w:r>
      <w:r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Pr="00130C5B">
        <w:rPr>
          <w:rFonts w:ascii="PT Astra Serif" w:hAnsi="PT Astra Serif"/>
          <w:sz w:val="24"/>
          <w:szCs w:val="24"/>
        </w:rPr>
        <w:t>Старожуковское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              </w:t>
      </w:r>
      <w:r w:rsidR="00200569" w:rsidRPr="00130C5B">
        <w:rPr>
          <w:rFonts w:ascii="PT Astra Serif" w:hAnsi="PT Astra Serif"/>
          <w:sz w:val="24"/>
          <w:szCs w:val="24"/>
        </w:rPr>
        <w:t xml:space="preserve">                              </w:t>
      </w:r>
      <w:r w:rsidR="00C52A97">
        <w:rPr>
          <w:rFonts w:ascii="PT Astra Serif" w:hAnsi="PT Astra Serif"/>
          <w:sz w:val="24"/>
          <w:szCs w:val="24"/>
        </w:rPr>
        <w:t>85</w:t>
      </w:r>
      <w:r w:rsidRPr="00130C5B">
        <w:rPr>
          <w:rFonts w:ascii="PT Astra Serif" w:hAnsi="PT Astra Serif"/>
          <w:sz w:val="24"/>
          <w:szCs w:val="24"/>
        </w:rPr>
        <w:t>-</w:t>
      </w:r>
      <w:r w:rsidR="006C1E96" w:rsidRPr="00130C5B">
        <w:rPr>
          <w:rFonts w:ascii="PT Astra Serif" w:hAnsi="PT Astra Serif"/>
          <w:sz w:val="24"/>
          <w:szCs w:val="24"/>
        </w:rPr>
        <w:t>8</w:t>
      </w:r>
      <w:r w:rsidR="00C52A97">
        <w:rPr>
          <w:rFonts w:ascii="PT Astra Serif" w:hAnsi="PT Astra Serif"/>
          <w:sz w:val="24"/>
          <w:szCs w:val="24"/>
        </w:rPr>
        <w:t>7</w:t>
      </w:r>
    </w:p>
    <w:p w:rsidR="00935938" w:rsidRPr="00130C5B" w:rsidRDefault="006C1E96" w:rsidP="006C1E96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</w:t>
      </w:r>
      <w:r w:rsidR="00935938" w:rsidRPr="00130C5B">
        <w:rPr>
          <w:rFonts w:ascii="PT Astra Serif" w:hAnsi="PT Astra Serif"/>
          <w:sz w:val="24"/>
          <w:szCs w:val="24"/>
        </w:rPr>
        <w:t>2.</w:t>
      </w:r>
      <w:r w:rsidR="001B45D4">
        <w:rPr>
          <w:rFonts w:ascii="PT Astra Serif" w:hAnsi="PT Astra Serif"/>
          <w:sz w:val="24"/>
          <w:szCs w:val="24"/>
        </w:rPr>
        <w:t>9</w:t>
      </w:r>
      <w:r w:rsidR="00935938"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="00935938" w:rsidRPr="00130C5B">
        <w:rPr>
          <w:rFonts w:ascii="PT Astra Serif" w:hAnsi="PT Astra Serif"/>
          <w:sz w:val="24"/>
          <w:szCs w:val="24"/>
        </w:rPr>
        <w:t>Шняевское</w:t>
      </w:r>
      <w:proofErr w:type="spellEnd"/>
      <w:r w:rsidR="00935938"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                                                   </w:t>
      </w:r>
      <w:r w:rsidRPr="00130C5B">
        <w:rPr>
          <w:rFonts w:ascii="PT Astra Serif" w:hAnsi="PT Astra Serif"/>
          <w:sz w:val="24"/>
          <w:szCs w:val="24"/>
        </w:rPr>
        <w:t xml:space="preserve">   </w:t>
      </w:r>
      <w:r w:rsidR="00935938" w:rsidRPr="00130C5B">
        <w:rPr>
          <w:rFonts w:ascii="PT Astra Serif" w:hAnsi="PT Astra Serif"/>
          <w:sz w:val="24"/>
          <w:szCs w:val="24"/>
        </w:rPr>
        <w:t>8</w:t>
      </w:r>
      <w:r w:rsidR="00C52A97">
        <w:rPr>
          <w:rFonts w:ascii="PT Astra Serif" w:hAnsi="PT Astra Serif"/>
          <w:sz w:val="24"/>
          <w:szCs w:val="24"/>
        </w:rPr>
        <w:t>7</w:t>
      </w:r>
      <w:r w:rsidR="00935938" w:rsidRPr="00130C5B">
        <w:rPr>
          <w:rFonts w:ascii="PT Astra Serif" w:hAnsi="PT Astra Serif"/>
          <w:sz w:val="24"/>
          <w:szCs w:val="24"/>
        </w:rPr>
        <w:t>-8</w:t>
      </w:r>
      <w:r w:rsidR="00C52A97">
        <w:rPr>
          <w:rFonts w:ascii="PT Astra Serif" w:hAnsi="PT Astra Serif"/>
          <w:sz w:val="24"/>
          <w:szCs w:val="24"/>
        </w:rPr>
        <w:t>9</w:t>
      </w:r>
    </w:p>
    <w:p w:rsidR="00935938" w:rsidRPr="00130C5B" w:rsidRDefault="006C1E96" w:rsidP="006C1E96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</w:t>
      </w:r>
      <w:r w:rsidR="00935938" w:rsidRPr="00130C5B">
        <w:rPr>
          <w:rFonts w:ascii="PT Astra Serif" w:hAnsi="PT Astra Serif"/>
          <w:sz w:val="24"/>
          <w:szCs w:val="24"/>
        </w:rPr>
        <w:t>2.</w:t>
      </w:r>
      <w:r w:rsidR="001B45D4">
        <w:rPr>
          <w:rFonts w:ascii="PT Astra Serif" w:hAnsi="PT Astra Serif"/>
          <w:sz w:val="24"/>
          <w:szCs w:val="24"/>
        </w:rPr>
        <w:t>10</w:t>
      </w:r>
      <w:r w:rsidR="00935938"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="00935938" w:rsidRPr="00130C5B">
        <w:rPr>
          <w:rFonts w:ascii="PT Astra Serif" w:hAnsi="PT Astra Serif"/>
          <w:sz w:val="24"/>
          <w:szCs w:val="24"/>
        </w:rPr>
        <w:t>Яковлевское</w:t>
      </w:r>
      <w:proofErr w:type="spellEnd"/>
      <w:r w:rsidR="00935938"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                                        </w:t>
      </w:r>
      <w:r w:rsidR="00200569" w:rsidRPr="00130C5B">
        <w:rPr>
          <w:rFonts w:ascii="PT Astra Serif" w:hAnsi="PT Astra Serif"/>
          <w:sz w:val="24"/>
          <w:szCs w:val="24"/>
        </w:rPr>
        <w:t xml:space="preserve">         </w:t>
      </w:r>
      <w:r w:rsidRPr="00130C5B">
        <w:rPr>
          <w:rFonts w:ascii="PT Astra Serif" w:hAnsi="PT Astra Serif"/>
          <w:sz w:val="24"/>
          <w:szCs w:val="24"/>
        </w:rPr>
        <w:t xml:space="preserve">  </w:t>
      </w:r>
      <w:r w:rsidR="00200569" w:rsidRPr="00130C5B">
        <w:rPr>
          <w:rFonts w:ascii="PT Astra Serif" w:hAnsi="PT Astra Serif"/>
          <w:sz w:val="24"/>
          <w:szCs w:val="24"/>
        </w:rPr>
        <w:t>8</w:t>
      </w:r>
      <w:r w:rsidR="00C52A97">
        <w:rPr>
          <w:rFonts w:ascii="PT Astra Serif" w:hAnsi="PT Astra Serif"/>
          <w:sz w:val="24"/>
          <w:szCs w:val="24"/>
        </w:rPr>
        <w:t>9</w:t>
      </w:r>
      <w:r w:rsidR="00935938" w:rsidRPr="00130C5B">
        <w:rPr>
          <w:rFonts w:ascii="PT Astra Serif" w:hAnsi="PT Astra Serif"/>
          <w:sz w:val="24"/>
          <w:szCs w:val="24"/>
        </w:rPr>
        <w:t>-</w:t>
      </w:r>
      <w:r w:rsidR="00C52A97">
        <w:rPr>
          <w:rFonts w:ascii="PT Astra Serif" w:hAnsi="PT Astra Serif"/>
          <w:sz w:val="24"/>
          <w:szCs w:val="24"/>
        </w:rPr>
        <w:t>91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2.1</w:t>
      </w:r>
      <w:r w:rsidR="001B45D4">
        <w:rPr>
          <w:rFonts w:ascii="PT Astra Serif" w:hAnsi="PT Astra Serif"/>
          <w:sz w:val="24"/>
          <w:szCs w:val="24"/>
        </w:rPr>
        <w:t>1</w:t>
      </w:r>
      <w:r w:rsidRPr="00130C5B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Pr="00130C5B">
        <w:rPr>
          <w:rFonts w:ascii="PT Astra Serif" w:hAnsi="PT Astra Serif"/>
          <w:sz w:val="24"/>
          <w:szCs w:val="24"/>
        </w:rPr>
        <w:t>Базарно-Карабулакское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муниципальное образование             </w:t>
      </w:r>
      <w:r w:rsidR="006C1E96" w:rsidRPr="00130C5B">
        <w:rPr>
          <w:rFonts w:ascii="PT Astra Serif" w:hAnsi="PT Astra Serif"/>
          <w:sz w:val="24"/>
          <w:szCs w:val="24"/>
        </w:rPr>
        <w:t xml:space="preserve">                             </w:t>
      </w:r>
      <w:r w:rsidR="00C52A97">
        <w:rPr>
          <w:rFonts w:ascii="PT Astra Serif" w:hAnsi="PT Astra Serif"/>
          <w:sz w:val="24"/>
          <w:szCs w:val="24"/>
        </w:rPr>
        <w:t>91</w:t>
      </w:r>
      <w:r w:rsidRPr="00130C5B">
        <w:rPr>
          <w:rFonts w:ascii="PT Astra Serif" w:hAnsi="PT Astra Serif"/>
          <w:sz w:val="24"/>
          <w:szCs w:val="24"/>
        </w:rPr>
        <w:t>-</w:t>
      </w:r>
      <w:r w:rsidR="00C52A97">
        <w:rPr>
          <w:rFonts w:ascii="PT Astra Serif" w:hAnsi="PT Astra Serif"/>
          <w:sz w:val="24"/>
          <w:szCs w:val="24"/>
        </w:rPr>
        <w:t>93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3. Стратегические цели и приоритеты Базарно-Карабулакского района                      </w:t>
      </w:r>
      <w:r w:rsidR="00C52A97">
        <w:rPr>
          <w:rFonts w:ascii="PT Astra Serif" w:hAnsi="PT Astra Serif"/>
          <w:sz w:val="24"/>
          <w:szCs w:val="24"/>
        </w:rPr>
        <w:t>94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D06D64">
        <w:rPr>
          <w:rFonts w:ascii="PT Astra Serif" w:hAnsi="PT Astra Serif"/>
          <w:b/>
          <w:sz w:val="24"/>
          <w:szCs w:val="24"/>
        </w:rPr>
        <w:lastRenderedPageBreak/>
        <w:t xml:space="preserve">3.1. Сценарии развития Базарно-Карабулакского района   </w:t>
      </w:r>
      <w:r w:rsidR="00D06D64">
        <w:rPr>
          <w:rFonts w:ascii="PT Astra Serif" w:hAnsi="PT Astra Serif"/>
          <w:sz w:val="24"/>
          <w:szCs w:val="24"/>
        </w:rPr>
        <w:t xml:space="preserve">                           </w:t>
      </w:r>
      <w:r w:rsidRPr="00130C5B">
        <w:rPr>
          <w:rFonts w:ascii="PT Astra Serif" w:hAnsi="PT Astra Serif"/>
          <w:sz w:val="24"/>
          <w:szCs w:val="24"/>
        </w:rPr>
        <w:t xml:space="preserve">           </w:t>
      </w:r>
      <w:r w:rsidR="00C52A97">
        <w:rPr>
          <w:rFonts w:ascii="PT Astra Serif" w:hAnsi="PT Astra Serif"/>
          <w:sz w:val="24"/>
          <w:szCs w:val="24"/>
        </w:rPr>
        <w:t>94</w:t>
      </w:r>
      <w:r w:rsidRPr="00130C5B">
        <w:rPr>
          <w:rFonts w:ascii="PT Astra Serif" w:hAnsi="PT Astra Serif"/>
          <w:sz w:val="24"/>
          <w:szCs w:val="24"/>
        </w:rPr>
        <w:t>-</w:t>
      </w:r>
      <w:r w:rsidR="00200569" w:rsidRPr="00130C5B">
        <w:rPr>
          <w:rFonts w:ascii="PT Astra Serif" w:hAnsi="PT Astra Serif"/>
          <w:sz w:val="24"/>
          <w:szCs w:val="24"/>
        </w:rPr>
        <w:t>9</w:t>
      </w:r>
      <w:r w:rsidR="00C52A97">
        <w:rPr>
          <w:rFonts w:ascii="PT Astra Serif" w:hAnsi="PT Astra Serif"/>
          <w:sz w:val="24"/>
          <w:szCs w:val="24"/>
        </w:rPr>
        <w:t>5</w:t>
      </w:r>
    </w:p>
    <w:p w:rsidR="00935938" w:rsidRPr="00130C5B" w:rsidRDefault="005B20B1" w:rsidP="005B20B1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</w:t>
      </w:r>
      <w:r w:rsidR="00935938" w:rsidRPr="00130C5B">
        <w:rPr>
          <w:rFonts w:ascii="PT Astra Serif" w:hAnsi="PT Astra Serif"/>
          <w:sz w:val="24"/>
          <w:szCs w:val="24"/>
        </w:rPr>
        <w:t xml:space="preserve">3.2. Стратегические цели и приоритеты     </w:t>
      </w:r>
      <w:r w:rsidRPr="00130C5B">
        <w:rPr>
          <w:rFonts w:ascii="PT Astra Serif" w:hAnsi="PT Astra Serif"/>
          <w:sz w:val="24"/>
          <w:szCs w:val="24"/>
        </w:rPr>
        <w:t xml:space="preserve">                                       </w:t>
      </w:r>
      <w:r w:rsidR="00935938" w:rsidRPr="00130C5B">
        <w:rPr>
          <w:rFonts w:ascii="PT Astra Serif" w:hAnsi="PT Astra Serif"/>
          <w:sz w:val="24"/>
          <w:szCs w:val="24"/>
        </w:rPr>
        <w:t xml:space="preserve">                                </w:t>
      </w:r>
      <w:r w:rsidR="00C52A97">
        <w:rPr>
          <w:rFonts w:ascii="PT Astra Serif" w:hAnsi="PT Astra Serif"/>
          <w:sz w:val="24"/>
          <w:szCs w:val="24"/>
        </w:rPr>
        <w:t>95</w:t>
      </w:r>
      <w:r w:rsidR="00935938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                               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3.2.1.Стратегический приоритет: увеличение численности населения района            </w:t>
      </w:r>
      <w:r w:rsidR="00200569" w:rsidRPr="00130C5B">
        <w:rPr>
          <w:rFonts w:ascii="PT Astra Serif" w:hAnsi="PT Astra Serif"/>
          <w:sz w:val="24"/>
          <w:szCs w:val="24"/>
        </w:rPr>
        <w:t>9</w:t>
      </w:r>
      <w:r w:rsidR="00C52A97">
        <w:rPr>
          <w:rFonts w:ascii="PT Astra Serif" w:hAnsi="PT Astra Serif"/>
          <w:sz w:val="24"/>
          <w:szCs w:val="24"/>
        </w:rPr>
        <w:t>5</w:t>
      </w:r>
      <w:r w:rsidR="005B20B1" w:rsidRPr="00130C5B">
        <w:rPr>
          <w:rFonts w:ascii="PT Astra Serif" w:hAnsi="PT Astra Serif"/>
          <w:sz w:val="24"/>
          <w:szCs w:val="24"/>
        </w:rPr>
        <w:t>-9</w:t>
      </w:r>
      <w:r w:rsidR="00C52A97">
        <w:rPr>
          <w:rFonts w:ascii="PT Astra Serif" w:hAnsi="PT Astra Serif"/>
          <w:sz w:val="24"/>
          <w:szCs w:val="24"/>
        </w:rPr>
        <w:t>6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3.2.2.Стратегический приоритет: повышение качества жизни населения                    </w:t>
      </w:r>
      <w:r w:rsidR="00C52A97">
        <w:rPr>
          <w:rFonts w:ascii="PT Astra Serif" w:hAnsi="PT Astra Serif"/>
          <w:sz w:val="24"/>
          <w:szCs w:val="24"/>
        </w:rPr>
        <w:t>96</w:t>
      </w:r>
      <w:r w:rsidRPr="00130C5B">
        <w:rPr>
          <w:rFonts w:ascii="PT Astra Serif" w:hAnsi="PT Astra Serif"/>
          <w:sz w:val="24"/>
          <w:szCs w:val="24"/>
        </w:rPr>
        <w:t>-9</w:t>
      </w:r>
      <w:r w:rsidR="00C52A97">
        <w:rPr>
          <w:rFonts w:ascii="PT Astra Serif" w:hAnsi="PT Astra Serif"/>
          <w:sz w:val="24"/>
          <w:szCs w:val="24"/>
        </w:rPr>
        <w:t>7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3.2.3.Стратегический приоритет: экономика                                                                   9</w:t>
      </w:r>
      <w:r w:rsidR="00C52A97">
        <w:rPr>
          <w:rFonts w:ascii="PT Astra Serif" w:hAnsi="PT Astra Serif"/>
          <w:sz w:val="24"/>
          <w:szCs w:val="24"/>
        </w:rPr>
        <w:t>7</w:t>
      </w:r>
      <w:r w:rsidRPr="00130C5B">
        <w:rPr>
          <w:rFonts w:ascii="PT Astra Serif" w:hAnsi="PT Astra Serif"/>
          <w:sz w:val="24"/>
          <w:szCs w:val="24"/>
        </w:rPr>
        <w:t>-9</w:t>
      </w:r>
      <w:r w:rsidR="00C52A97">
        <w:rPr>
          <w:rFonts w:ascii="PT Astra Serif" w:hAnsi="PT Astra Serif"/>
          <w:sz w:val="24"/>
          <w:szCs w:val="24"/>
        </w:rPr>
        <w:t>8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3.2.4.Стратегический приоритет: обеспечение устойчивости бюджетной системы    9</w:t>
      </w:r>
      <w:r w:rsidR="00C52A97">
        <w:rPr>
          <w:rFonts w:ascii="PT Astra Serif" w:hAnsi="PT Astra Serif"/>
          <w:sz w:val="24"/>
          <w:szCs w:val="24"/>
        </w:rPr>
        <w:t>8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3.2.5.Стратегический приоритет: консолидация усилий власти и всех составляющих гражданского общества – основа движения вперед.                                                         9</w:t>
      </w:r>
      <w:r w:rsidR="00C52A97">
        <w:rPr>
          <w:rFonts w:ascii="PT Astra Serif" w:hAnsi="PT Astra Serif"/>
          <w:sz w:val="24"/>
          <w:szCs w:val="24"/>
        </w:rPr>
        <w:t>8</w:t>
      </w:r>
      <w:r w:rsidR="005B20B1" w:rsidRPr="00130C5B">
        <w:rPr>
          <w:rFonts w:ascii="PT Astra Serif" w:hAnsi="PT Astra Serif"/>
          <w:sz w:val="24"/>
          <w:szCs w:val="24"/>
        </w:rPr>
        <w:t>-9</w:t>
      </w:r>
      <w:r w:rsidR="00C52A97">
        <w:rPr>
          <w:rFonts w:ascii="PT Astra Serif" w:hAnsi="PT Astra Serif"/>
          <w:sz w:val="24"/>
          <w:szCs w:val="24"/>
        </w:rPr>
        <w:t>9</w:t>
      </w:r>
    </w:p>
    <w:p w:rsidR="00D26DFC" w:rsidRPr="00D06D64" w:rsidRDefault="00935938" w:rsidP="00D26D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D06D64">
        <w:rPr>
          <w:rFonts w:ascii="PT Astra Serif" w:hAnsi="PT Astra Serif"/>
          <w:b/>
          <w:sz w:val="24"/>
          <w:szCs w:val="24"/>
        </w:rPr>
        <w:t>4. Формирование механизмов реализации</w:t>
      </w:r>
      <w:r w:rsidR="00D26DFC" w:rsidRPr="00D06D64">
        <w:rPr>
          <w:rFonts w:ascii="PT Astra Serif" w:hAnsi="PT Astra Serif"/>
          <w:b/>
          <w:sz w:val="24"/>
          <w:szCs w:val="24"/>
        </w:rPr>
        <w:t xml:space="preserve"> </w:t>
      </w:r>
      <w:r w:rsidR="00D26DFC" w:rsidRPr="00D06D64">
        <w:rPr>
          <w:rFonts w:ascii="PT Astra Serif" w:eastAsia="Times New Roman" w:hAnsi="PT Astra Serif"/>
          <w:b/>
          <w:sz w:val="24"/>
          <w:szCs w:val="24"/>
          <w:lang w:eastAsia="ar-SA"/>
        </w:rPr>
        <w:t>Стратегии</w:t>
      </w:r>
      <w:r w:rsidR="00D26DFC" w:rsidRPr="00D06D64">
        <w:rPr>
          <w:rFonts w:ascii="PT Astra Serif" w:hAnsi="PT Astra Serif"/>
          <w:b/>
          <w:w w:val="105"/>
          <w:sz w:val="24"/>
          <w:szCs w:val="24"/>
        </w:rPr>
        <w:t xml:space="preserve"> социально-экономического</w:t>
      </w:r>
      <w:r w:rsidR="00D26DFC" w:rsidRPr="00D06D64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развития Базарно-Карабулакского   муниципального района </w:t>
      </w:r>
      <w:r w:rsidR="00D26DFC" w:rsidRPr="00D06D64">
        <w:rPr>
          <w:rFonts w:ascii="PT Astra Serif" w:hAnsi="PT Astra Serif"/>
          <w:b/>
          <w:sz w:val="24"/>
          <w:szCs w:val="24"/>
        </w:rPr>
        <w:t>до 2030 года и на перспективу до 2036 года.</w:t>
      </w:r>
    </w:p>
    <w:p w:rsidR="00935938" w:rsidRPr="00130C5B" w:rsidRDefault="00D26DFC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935938" w:rsidRPr="00130C5B">
        <w:rPr>
          <w:rFonts w:ascii="PT Astra Serif" w:hAnsi="PT Astra Serif"/>
          <w:sz w:val="24"/>
          <w:szCs w:val="24"/>
        </w:rPr>
        <w:t>9</w:t>
      </w:r>
      <w:r w:rsidR="00C52A97">
        <w:rPr>
          <w:rFonts w:ascii="PT Astra Serif" w:hAnsi="PT Astra Serif"/>
          <w:sz w:val="24"/>
          <w:szCs w:val="24"/>
        </w:rPr>
        <w:t>9</w:t>
      </w:r>
    </w:p>
    <w:p w:rsidR="00D26DFC" w:rsidRPr="00D06D64" w:rsidRDefault="00935938" w:rsidP="00D26D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hAnsi="PT Astra Serif"/>
          <w:sz w:val="24"/>
          <w:szCs w:val="24"/>
        </w:rPr>
        <w:t xml:space="preserve"> </w:t>
      </w:r>
      <w:r w:rsidRPr="00D06D64">
        <w:rPr>
          <w:rFonts w:ascii="PT Astra Serif" w:hAnsi="PT Astra Serif"/>
          <w:sz w:val="24"/>
          <w:szCs w:val="24"/>
        </w:rPr>
        <w:t xml:space="preserve">4.1. Управление реализацией </w:t>
      </w:r>
      <w:r w:rsidR="00D26DFC" w:rsidRPr="00D06D64">
        <w:rPr>
          <w:rFonts w:ascii="PT Astra Serif" w:eastAsia="Times New Roman" w:hAnsi="PT Astra Serif"/>
          <w:sz w:val="24"/>
          <w:szCs w:val="24"/>
          <w:lang w:eastAsia="ar-SA"/>
        </w:rPr>
        <w:t>Стратегии</w:t>
      </w:r>
      <w:r w:rsidR="00D26DFC" w:rsidRPr="00D06D64">
        <w:rPr>
          <w:rFonts w:ascii="PT Astra Serif" w:hAnsi="PT Astra Serif"/>
          <w:w w:val="105"/>
          <w:sz w:val="24"/>
          <w:szCs w:val="24"/>
        </w:rPr>
        <w:t xml:space="preserve"> социально-экономического</w:t>
      </w:r>
      <w:r w:rsidR="00D26DFC" w:rsidRPr="00D06D64">
        <w:rPr>
          <w:rFonts w:ascii="PT Astra Serif" w:eastAsia="Times New Roman" w:hAnsi="PT Astra Serif"/>
          <w:sz w:val="24"/>
          <w:szCs w:val="24"/>
          <w:lang w:eastAsia="ar-SA"/>
        </w:rPr>
        <w:t xml:space="preserve"> развития Базарно-Карабулакского   муниципального района </w:t>
      </w:r>
      <w:r w:rsidR="00D26DFC" w:rsidRPr="00D06D64">
        <w:rPr>
          <w:rFonts w:ascii="PT Astra Serif" w:hAnsi="PT Astra Serif"/>
          <w:sz w:val="24"/>
          <w:szCs w:val="24"/>
        </w:rPr>
        <w:t>до 2030 года и на перспективу до 2036 года.</w:t>
      </w:r>
    </w:p>
    <w:p w:rsidR="00935938" w:rsidRPr="00D06D64" w:rsidRDefault="00D26DFC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D06D64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935938" w:rsidRPr="00D06D64">
        <w:rPr>
          <w:rFonts w:ascii="PT Astra Serif" w:hAnsi="PT Astra Serif"/>
          <w:sz w:val="24"/>
          <w:szCs w:val="24"/>
        </w:rPr>
        <w:t>9</w:t>
      </w:r>
      <w:r w:rsidR="00C52A97">
        <w:rPr>
          <w:rFonts w:ascii="PT Astra Serif" w:hAnsi="PT Astra Serif"/>
          <w:sz w:val="24"/>
          <w:szCs w:val="24"/>
        </w:rPr>
        <w:t>9</w:t>
      </w:r>
    </w:p>
    <w:p w:rsidR="00D26DFC" w:rsidRPr="00D26DFC" w:rsidRDefault="00935938" w:rsidP="00D26D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sz w:val="24"/>
          <w:szCs w:val="24"/>
          <w:lang w:eastAsia="ar-SA"/>
        </w:rPr>
      </w:pPr>
      <w:r w:rsidRPr="00D06D64">
        <w:rPr>
          <w:rFonts w:ascii="PT Astra Serif" w:hAnsi="PT Astra Serif"/>
          <w:sz w:val="24"/>
          <w:szCs w:val="24"/>
        </w:rPr>
        <w:t xml:space="preserve">4.2. Основные механизмы управления реализацией </w:t>
      </w:r>
      <w:r w:rsidR="00D26DFC" w:rsidRPr="00D06D64">
        <w:rPr>
          <w:rFonts w:ascii="PT Astra Serif" w:eastAsia="Times New Roman" w:hAnsi="PT Astra Serif"/>
          <w:sz w:val="24"/>
          <w:szCs w:val="24"/>
          <w:lang w:eastAsia="ar-SA"/>
        </w:rPr>
        <w:t>Стратегии</w:t>
      </w:r>
      <w:r w:rsidR="00D26DFC" w:rsidRPr="00D06D64">
        <w:rPr>
          <w:rFonts w:ascii="PT Astra Serif" w:hAnsi="PT Astra Serif"/>
          <w:w w:val="105"/>
          <w:sz w:val="24"/>
          <w:szCs w:val="24"/>
        </w:rPr>
        <w:t xml:space="preserve"> социально-экономического</w:t>
      </w:r>
      <w:r w:rsidR="00D26DFC" w:rsidRPr="00D06D64">
        <w:rPr>
          <w:rFonts w:ascii="PT Astra Serif" w:eastAsia="Times New Roman" w:hAnsi="PT Astra Serif"/>
          <w:sz w:val="24"/>
          <w:szCs w:val="24"/>
          <w:lang w:eastAsia="ar-SA"/>
        </w:rPr>
        <w:t xml:space="preserve"> развития Базарно-Карабулакского   муниципального района </w:t>
      </w:r>
      <w:r w:rsidR="00D26DFC" w:rsidRPr="00D06D64">
        <w:rPr>
          <w:rFonts w:ascii="PT Astra Serif" w:hAnsi="PT Astra Serif"/>
          <w:sz w:val="24"/>
          <w:szCs w:val="24"/>
        </w:rPr>
        <w:t>до 2030 года и на перспективу до 2036 года.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                         9</w:t>
      </w:r>
      <w:r w:rsidR="00C52A97">
        <w:rPr>
          <w:rFonts w:ascii="PT Astra Serif" w:hAnsi="PT Astra Serif"/>
          <w:sz w:val="24"/>
          <w:szCs w:val="24"/>
        </w:rPr>
        <w:t>9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4.2.1.  Снижение административных барьеров, развитие взаимодействия власти и гражданского общества, совершенствование контр</w:t>
      </w:r>
      <w:r w:rsidR="00C52A97">
        <w:rPr>
          <w:rFonts w:ascii="PT Astra Serif" w:hAnsi="PT Astra Serif"/>
          <w:sz w:val="24"/>
          <w:szCs w:val="24"/>
        </w:rPr>
        <w:t>ольно-надзорной деятельности   100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4.2.2. Развитие информационного общества и формирование электронного правительства                                                                                                                      </w:t>
      </w:r>
    </w:p>
    <w:p w:rsidR="00935938" w:rsidRPr="00130C5B" w:rsidRDefault="00C52A97" w:rsidP="00935938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100</w:t>
      </w:r>
      <w:r w:rsidR="005B20B1" w:rsidRPr="00130C5B">
        <w:rPr>
          <w:rFonts w:ascii="PT Astra Serif" w:hAnsi="PT Astra Serif"/>
          <w:sz w:val="24"/>
          <w:szCs w:val="24"/>
        </w:rPr>
        <w:t>-</w:t>
      </w:r>
      <w:r>
        <w:rPr>
          <w:rFonts w:ascii="PT Astra Serif" w:hAnsi="PT Astra Serif"/>
          <w:sz w:val="24"/>
          <w:szCs w:val="24"/>
        </w:rPr>
        <w:t>101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4.2.3. Совершенствование методов планирования и управления бюджетным процессом               </w:t>
      </w:r>
    </w:p>
    <w:p w:rsidR="00935938" w:rsidRPr="00130C5B" w:rsidRDefault="00FB55CE" w:rsidP="00935938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101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4.2.4. Осуществление контроля эффективности бюджетных вложений в объекты капитального строительства и расходов при размещении заказов для государственных нужд                                                                                                       </w:t>
      </w:r>
      <w:r w:rsidR="00FB55CE">
        <w:rPr>
          <w:rFonts w:ascii="PT Astra Serif" w:hAnsi="PT Astra Serif"/>
          <w:sz w:val="24"/>
          <w:szCs w:val="24"/>
        </w:rPr>
        <w:t xml:space="preserve">                              101</w:t>
      </w:r>
      <w:r w:rsidR="005B20B1" w:rsidRPr="00130C5B">
        <w:rPr>
          <w:rFonts w:ascii="PT Astra Serif" w:hAnsi="PT Astra Serif"/>
          <w:sz w:val="24"/>
          <w:szCs w:val="24"/>
        </w:rPr>
        <w:t>-10</w:t>
      </w:r>
      <w:r w:rsidR="00FB55CE">
        <w:rPr>
          <w:rFonts w:ascii="PT Astra Serif" w:hAnsi="PT Astra Serif"/>
          <w:sz w:val="24"/>
          <w:szCs w:val="24"/>
        </w:rPr>
        <w:t>2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4.2.5. Развитие взаимоотношений с органами местного самоуправления, совершенствование межбюджетных отношений                                                                   </w:t>
      </w:r>
      <w:r w:rsidR="00FB55CE">
        <w:rPr>
          <w:rFonts w:ascii="PT Astra Serif" w:hAnsi="PT Astra Serif"/>
          <w:sz w:val="24"/>
          <w:szCs w:val="24"/>
        </w:rPr>
        <w:t>102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4.2.6. Охват населения широкополосным доступом в интернет.                                  </w:t>
      </w:r>
      <w:r w:rsidR="00FB55CE">
        <w:rPr>
          <w:rFonts w:ascii="PT Astra Serif" w:hAnsi="PT Astra Serif"/>
          <w:sz w:val="24"/>
          <w:szCs w:val="24"/>
        </w:rPr>
        <w:t>102</w:t>
      </w:r>
      <w:r w:rsidR="005B20B1" w:rsidRPr="00130C5B">
        <w:rPr>
          <w:rFonts w:ascii="PT Astra Serif" w:hAnsi="PT Astra Serif"/>
          <w:sz w:val="24"/>
          <w:szCs w:val="24"/>
        </w:rPr>
        <w:t>-1</w:t>
      </w:r>
      <w:r w:rsidR="00FB55CE">
        <w:rPr>
          <w:rFonts w:ascii="PT Astra Serif" w:hAnsi="PT Astra Serif"/>
          <w:sz w:val="24"/>
          <w:szCs w:val="24"/>
        </w:rPr>
        <w:t>03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D06D64">
        <w:rPr>
          <w:rFonts w:ascii="PT Astra Serif" w:hAnsi="PT Astra Serif"/>
          <w:b/>
          <w:sz w:val="24"/>
          <w:szCs w:val="24"/>
        </w:rPr>
        <w:t xml:space="preserve">5. Консолидация усилий власти и всех составляющих гражданского общества – основа движения вперёд                                                                              </w:t>
      </w:r>
      <w:r w:rsidRPr="00D06D64">
        <w:rPr>
          <w:rFonts w:ascii="PT Astra Serif" w:hAnsi="PT Astra Serif"/>
          <w:sz w:val="24"/>
          <w:szCs w:val="24"/>
        </w:rPr>
        <w:t xml:space="preserve">          </w:t>
      </w:r>
      <w:r w:rsidR="00FB55CE">
        <w:rPr>
          <w:rFonts w:ascii="PT Astra Serif" w:hAnsi="PT Astra Serif"/>
          <w:sz w:val="24"/>
          <w:szCs w:val="24"/>
        </w:rPr>
        <w:t xml:space="preserve">      </w:t>
      </w:r>
      <w:r w:rsidRPr="00D06D64">
        <w:rPr>
          <w:rFonts w:ascii="PT Astra Serif" w:hAnsi="PT Astra Serif"/>
          <w:sz w:val="24"/>
          <w:szCs w:val="24"/>
        </w:rPr>
        <w:t xml:space="preserve">          </w:t>
      </w:r>
      <w:r w:rsidR="005B20B1" w:rsidRPr="00130C5B">
        <w:rPr>
          <w:rFonts w:ascii="PT Astra Serif" w:hAnsi="PT Astra Serif"/>
          <w:sz w:val="24"/>
          <w:szCs w:val="24"/>
        </w:rPr>
        <w:t>10</w:t>
      </w:r>
      <w:r w:rsidR="00FB55CE">
        <w:rPr>
          <w:rFonts w:ascii="PT Astra Serif" w:hAnsi="PT Astra Serif"/>
          <w:sz w:val="24"/>
          <w:szCs w:val="24"/>
        </w:rPr>
        <w:t>4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6. Система мер, обеспечивающих реализацию Стратегии                                                    </w:t>
      </w:r>
      <w:r w:rsidR="005B20B1" w:rsidRPr="00130C5B">
        <w:rPr>
          <w:rFonts w:ascii="PT Astra Serif" w:hAnsi="PT Astra Serif"/>
          <w:sz w:val="24"/>
          <w:szCs w:val="24"/>
        </w:rPr>
        <w:t>10</w:t>
      </w:r>
      <w:r w:rsidR="00FB55CE">
        <w:rPr>
          <w:rFonts w:ascii="PT Astra Serif" w:hAnsi="PT Astra Serif"/>
          <w:sz w:val="24"/>
          <w:szCs w:val="24"/>
        </w:rPr>
        <w:t>4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7. Оценка финансовых ресурсов, необходимых для реализации Стратегии                </w:t>
      </w:r>
      <w:r w:rsidR="00FB55CE">
        <w:rPr>
          <w:rFonts w:ascii="PT Astra Serif" w:hAnsi="PT Astra Serif"/>
          <w:sz w:val="24"/>
          <w:szCs w:val="24"/>
        </w:rPr>
        <w:t xml:space="preserve">       </w:t>
      </w:r>
      <w:r w:rsidR="005B20B1" w:rsidRPr="00130C5B">
        <w:rPr>
          <w:rFonts w:ascii="PT Astra Serif" w:hAnsi="PT Astra Serif"/>
          <w:sz w:val="24"/>
          <w:szCs w:val="24"/>
        </w:rPr>
        <w:t>10</w:t>
      </w:r>
      <w:r w:rsidR="00FB55CE">
        <w:rPr>
          <w:rFonts w:ascii="PT Astra Serif" w:hAnsi="PT Astra Serif"/>
          <w:sz w:val="24"/>
          <w:szCs w:val="24"/>
        </w:rPr>
        <w:t>5</w:t>
      </w:r>
    </w:p>
    <w:p w:rsidR="00935938" w:rsidRPr="00130C5B" w:rsidRDefault="00935938" w:rsidP="00935938">
      <w:pPr>
        <w:shd w:val="clear" w:color="auto" w:fill="FFFFFF"/>
        <w:spacing w:before="150" w:after="150" w:line="240" w:lineRule="auto"/>
        <w:outlineLvl w:val="1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8. Система управления и мониторинга реализации Стратегии.                                           </w:t>
      </w:r>
      <w:r w:rsidR="005B20B1" w:rsidRPr="00130C5B">
        <w:rPr>
          <w:rFonts w:ascii="PT Astra Serif" w:hAnsi="PT Astra Serif"/>
          <w:sz w:val="24"/>
          <w:szCs w:val="24"/>
        </w:rPr>
        <w:t>10</w:t>
      </w:r>
      <w:r w:rsidR="00FB55CE">
        <w:rPr>
          <w:rFonts w:ascii="PT Astra Serif" w:hAnsi="PT Astra Serif"/>
          <w:sz w:val="24"/>
          <w:szCs w:val="24"/>
        </w:rPr>
        <w:t>5</w:t>
      </w:r>
    </w:p>
    <w:p w:rsidR="003560D4" w:rsidRPr="00130C5B" w:rsidRDefault="003560D4" w:rsidP="003560D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935938" w:rsidRPr="00130C5B" w:rsidRDefault="00935938" w:rsidP="003560D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935938" w:rsidRPr="00130C5B" w:rsidRDefault="00935938" w:rsidP="003560D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3560D4" w:rsidRPr="00130C5B" w:rsidRDefault="003560D4" w:rsidP="003560D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lastRenderedPageBreak/>
        <w:t>Введение</w:t>
      </w:r>
    </w:p>
    <w:p w:rsidR="003560D4" w:rsidRPr="00130C5B" w:rsidRDefault="003560D4" w:rsidP="003560D4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F02BD5" w:rsidRPr="00D06D64" w:rsidRDefault="00FB55CE" w:rsidP="00D26DFC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</w:t>
      </w:r>
      <w:proofErr w:type="gramStart"/>
      <w:r w:rsidR="00D26DFC" w:rsidRPr="00D06D64">
        <w:rPr>
          <w:rFonts w:ascii="PT Astra Serif" w:eastAsia="Times New Roman" w:hAnsi="PT Astra Serif"/>
          <w:sz w:val="24"/>
          <w:szCs w:val="24"/>
          <w:lang w:eastAsia="ar-SA"/>
        </w:rPr>
        <w:t>Стратегия</w:t>
      </w:r>
      <w:r w:rsidR="00D26DFC" w:rsidRPr="00D06D64">
        <w:rPr>
          <w:rFonts w:ascii="PT Astra Serif" w:hAnsi="PT Astra Serif"/>
          <w:w w:val="105"/>
          <w:sz w:val="24"/>
          <w:szCs w:val="24"/>
        </w:rPr>
        <w:t xml:space="preserve"> социально-экономического</w:t>
      </w:r>
      <w:r w:rsidR="00D26DFC" w:rsidRPr="00D06D64">
        <w:rPr>
          <w:rFonts w:ascii="PT Astra Serif" w:eastAsia="Times New Roman" w:hAnsi="PT Astra Serif"/>
          <w:sz w:val="24"/>
          <w:szCs w:val="24"/>
          <w:lang w:eastAsia="ar-SA"/>
        </w:rPr>
        <w:t xml:space="preserve"> развития Базарно-Карабулакского   муниципального района </w:t>
      </w:r>
      <w:r w:rsidR="00D26DFC" w:rsidRPr="00D06D64">
        <w:rPr>
          <w:rFonts w:ascii="PT Astra Serif" w:hAnsi="PT Astra Serif"/>
          <w:sz w:val="24"/>
          <w:szCs w:val="24"/>
        </w:rPr>
        <w:t xml:space="preserve">до 2030 года и на перспективу до 2036 года </w:t>
      </w:r>
      <w:r w:rsidR="00D26DFC" w:rsidRPr="00D06D64">
        <w:rPr>
          <w:rFonts w:ascii="PT Astra Serif" w:hAnsi="PT Astra Serif"/>
        </w:rPr>
        <w:t xml:space="preserve"> </w:t>
      </w:r>
      <w:r w:rsidR="003560D4" w:rsidRPr="00D06D64">
        <w:rPr>
          <w:rFonts w:ascii="PT Astra Serif" w:hAnsi="PT Astra Serif"/>
        </w:rPr>
        <w:t xml:space="preserve">(далее – Стратегия) разработана в соответствии с </w:t>
      </w:r>
      <w:r w:rsidR="00F02BD5" w:rsidRPr="00D06D64">
        <w:rPr>
          <w:rFonts w:ascii="PT Astra Serif" w:hAnsi="PT Astra Serif"/>
        </w:rPr>
        <w:t>Федеральным законом от 28 июня 2014 года № 172-ФЗ «О стратегическом планировании в Российской Федерации» и Законом Саратовской области от 28 апреля 2015 года № 56-ОЗ «О стратегическом плани</w:t>
      </w:r>
      <w:r w:rsidR="0058172C" w:rsidRPr="00D06D64">
        <w:rPr>
          <w:rFonts w:ascii="PT Astra Serif" w:hAnsi="PT Astra Serif"/>
        </w:rPr>
        <w:t>ровании в Саратовской области», постановление Правительства Саратовской области №503-П от 01.07.2025 года.</w:t>
      </w:r>
      <w:proofErr w:type="gramEnd"/>
    </w:p>
    <w:p w:rsidR="00590C8A" w:rsidRPr="00130C5B" w:rsidRDefault="00590C8A" w:rsidP="00590C8A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Основной целью разработки и реализации Стратегии является повышение уровня качества жизни населения района, формирование благоприятных условий социально-экономического развития территории на долгосрочную перспективу.</w:t>
      </w:r>
    </w:p>
    <w:p w:rsidR="002A6943" w:rsidRPr="00130C5B" w:rsidRDefault="002A6943" w:rsidP="002A6943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Стратегия – это главный плановый документ муниципалитета, задающий вектор его развития на долгосрочную перспективу, позволяющий минимизировать и устранить проблемы, препятствующие развитию и реализовать потенциальные возможности района. Он призван дать внятный ответ на вопрос, какие важнейшие цели и задачи стоят перед районом сейчас и еще как минимум </w:t>
      </w:r>
      <w:r w:rsidR="00FB55CE">
        <w:rPr>
          <w:rFonts w:ascii="PT Astra Serif" w:hAnsi="PT Astra Serif"/>
        </w:rPr>
        <w:t>11</w:t>
      </w:r>
      <w:r w:rsidRPr="00130C5B">
        <w:rPr>
          <w:rFonts w:ascii="PT Astra Serif" w:hAnsi="PT Astra Serif"/>
        </w:rPr>
        <w:t xml:space="preserve"> лет останутся актуальными, направленными на обеспечение социально-экономического развития, повышение качества жизни жителей района, создание благоприятных условий для их жизнедеятельности – социальных, экономических, экологических и др.</w:t>
      </w:r>
    </w:p>
    <w:p w:rsidR="002A6943" w:rsidRPr="00130C5B" w:rsidRDefault="002A6943" w:rsidP="002A6943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Стратегия разработана на основе следующих принципов:</w:t>
      </w:r>
    </w:p>
    <w:p w:rsidR="002A6943" w:rsidRPr="00130C5B" w:rsidRDefault="002A6943" w:rsidP="002A6943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• основой для формулирования направлений является оценка потенциала социально-экономического развития с выявлением основных проблем и ресурсов муниципалитета;</w:t>
      </w:r>
    </w:p>
    <w:p w:rsidR="002A6943" w:rsidRPr="00130C5B" w:rsidRDefault="002A6943" w:rsidP="002A6943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• определяемые стратегические направления сохранятся </w:t>
      </w:r>
      <w:proofErr w:type="gramStart"/>
      <w:r w:rsidRPr="00130C5B">
        <w:rPr>
          <w:rFonts w:ascii="PT Astra Serif" w:hAnsi="PT Astra Serif"/>
        </w:rPr>
        <w:t>стабильными</w:t>
      </w:r>
      <w:proofErr w:type="gramEnd"/>
      <w:r w:rsidRPr="00130C5B">
        <w:rPr>
          <w:rFonts w:ascii="PT Astra Serif" w:hAnsi="PT Astra Serif"/>
        </w:rPr>
        <w:t xml:space="preserve"> на средне- или долгосрочный период, текущие задачи формулируются на их основе и могут корректироваться в зависимости от конкретной ситуации;</w:t>
      </w:r>
    </w:p>
    <w:p w:rsidR="002A6943" w:rsidRPr="00130C5B" w:rsidRDefault="002A6943" w:rsidP="002A6943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• стратегические направления немногочисленны, они не охватывают всех аспектов развития муниципалитета, определяя только те из них, которые могут стать «локомотивами», способны в перспективе качественным образом изменить ситуацию в районе;</w:t>
      </w:r>
    </w:p>
    <w:p w:rsidR="002A6943" w:rsidRPr="00130C5B" w:rsidRDefault="002A6943" w:rsidP="002A6943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• при определении стратегических направлений экономического развития района соблюдается баланс муниципальных, региональных и общегосударственных интересов.</w:t>
      </w:r>
    </w:p>
    <w:p w:rsidR="002A6943" w:rsidRPr="00130C5B" w:rsidRDefault="002A6943" w:rsidP="003560D4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3560D4" w:rsidRPr="00130C5B" w:rsidRDefault="003560D4" w:rsidP="002A6943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Важно подчеркнуть, что Стратегия не принимается раз и навсегда в неизменном виде. Ее официальное включение в число инструментов муниципального планирования не означает, что с этого момента документ неприкосновенен и закрыт для корректировок. Район живет в реальном мире, не все обстоятельства, определяющие его жизнедеятельность, тем более на столь длительном отрезке времени, можно спрогнозировать и предусмотреть. Стратегия – это гибкий документ, предусматривающий возможность внесения в него коррективов по мере изменения внешних факторов.</w:t>
      </w:r>
    </w:p>
    <w:p w:rsidR="00232A39" w:rsidRPr="00130C5B" w:rsidRDefault="00170912" w:rsidP="00170912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Стратегия представляет собой глобальное видение будущего облика </w:t>
      </w:r>
      <w:r w:rsidR="0027490B" w:rsidRPr="00130C5B">
        <w:rPr>
          <w:rFonts w:ascii="PT Astra Serif" w:hAnsi="PT Astra Serif"/>
        </w:rPr>
        <w:t>Базарно-Карабулакского района</w:t>
      </w:r>
      <w:r w:rsidRPr="00130C5B">
        <w:rPr>
          <w:rFonts w:ascii="PT Astra Serif" w:hAnsi="PT Astra Serif"/>
        </w:rPr>
        <w:t xml:space="preserve"> и путей достижения поставленных целей. Детализация действий будет представлена в Плане мероприятий по реализации Стратегии.</w:t>
      </w:r>
    </w:p>
    <w:p w:rsidR="00170912" w:rsidRPr="00130C5B" w:rsidRDefault="00170912" w:rsidP="00170912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</w:p>
    <w:p w:rsidR="00D06D64" w:rsidRDefault="00D06D64" w:rsidP="00FD2DD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D06D64" w:rsidRDefault="00D06D64" w:rsidP="00FD2DD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3560D4" w:rsidRPr="00130C5B" w:rsidRDefault="003560D4" w:rsidP="00FD2DD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lastRenderedPageBreak/>
        <w:t> </w:t>
      </w:r>
      <w:r w:rsidR="00FD2DD4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1.О</w:t>
      </w:r>
      <w:r w:rsidR="0077554F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ценка </w:t>
      </w:r>
      <w:r w:rsidR="00FD2DD4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потенциала развития </w:t>
      </w:r>
      <w:r w:rsidR="0027490B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Базарно-Карабулакского района</w:t>
      </w:r>
      <w:r w:rsidR="00FD2DD4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.</w:t>
      </w:r>
    </w:p>
    <w:p w:rsidR="003560D4" w:rsidRPr="00130C5B" w:rsidRDefault="003560D4" w:rsidP="003560D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1.1. Исторические предпосылки формирования </w:t>
      </w:r>
      <w:r w:rsidR="0027490B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Базарно-Карабулакского района</w:t>
      </w:r>
    </w:p>
    <w:p w:rsidR="003560D4" w:rsidRPr="00130C5B" w:rsidRDefault="003560D4" w:rsidP="0079770D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История возникновения района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Родной край и населяющие его люди, неповторимый облик родной природы – все это, прошедшее через сознание, становиться частью человеческой судьбы.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</w:t>
      </w:r>
      <w:proofErr w:type="spellStart"/>
      <w:r w:rsidRPr="00130C5B">
        <w:rPr>
          <w:rFonts w:ascii="PT Astra Serif" w:hAnsi="PT Astra Serif"/>
        </w:rPr>
        <w:t>Базарно-Карабулакский</w:t>
      </w:r>
      <w:proofErr w:type="spellEnd"/>
      <w:r w:rsidRPr="00130C5B">
        <w:rPr>
          <w:rFonts w:ascii="PT Astra Serif" w:hAnsi="PT Astra Serif"/>
        </w:rPr>
        <w:t xml:space="preserve"> район – живописнейший, непрерывно развивающийся уголок Саратовской области, который привлекает огромное количество гостей из разных уголков России и, конечно, не может оставить равнодушным сердца местных сторожил и молодого подрастающего поколения. Расположен он в северной части Правобережья, на Приволжской возвышенности. Пересечённый рельеф и значительная лесистость района создают привлекательные пейзажи. Нельзя не упомянуть о символах Б.Карабулака.  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Символом Базарно-Карабулакского района является животное – лось. Это редкое, благородное животное почти исчезло в лесах нашего района. Но когда-то </w:t>
      </w:r>
      <w:proofErr w:type="spellStart"/>
      <w:r w:rsidRPr="00130C5B">
        <w:rPr>
          <w:rFonts w:ascii="PT Astra Serif" w:hAnsi="PT Astra Serif"/>
        </w:rPr>
        <w:t>Карабулакские</w:t>
      </w:r>
      <w:proofErr w:type="spellEnd"/>
      <w:r w:rsidRPr="00130C5B">
        <w:rPr>
          <w:rFonts w:ascii="PT Astra Serif" w:hAnsi="PT Astra Serif"/>
        </w:rPr>
        <w:t xml:space="preserve"> леса были богаты этими животными. В настоящее время, стараниями жителей района, людей, любящих природу, их численность восстанавливается.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Белый гриб. Очень красивый и вкусный. Ведь наши леса богаты ягодами и грибами. Лесная ягода. Красивая и полезная. Символ здоровья.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Каждый, кто побывал здесь, никогда не забудет бескрайние поля и чудеснейшие леса. Здесь самая красивая природа и самые милые и добрые люди!  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История посёлка.  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Люди на территории Базарно - </w:t>
      </w:r>
      <w:proofErr w:type="spellStart"/>
      <w:r w:rsidRPr="00130C5B">
        <w:rPr>
          <w:rFonts w:ascii="PT Astra Serif" w:hAnsi="PT Astra Serif"/>
        </w:rPr>
        <w:t>Карабулакского</w:t>
      </w:r>
      <w:proofErr w:type="spellEnd"/>
      <w:r w:rsidRPr="00130C5B">
        <w:rPr>
          <w:rFonts w:ascii="PT Astra Serif" w:hAnsi="PT Astra Serif"/>
        </w:rPr>
        <w:t xml:space="preserve"> района появились около 13 тысяч лет назад, что подтверждается бронзовыми мечами и наконечниками, найденные у села </w:t>
      </w:r>
      <w:proofErr w:type="spellStart"/>
      <w:r w:rsidRPr="00130C5B">
        <w:rPr>
          <w:rFonts w:ascii="PT Astra Serif" w:hAnsi="PT Astra Serif"/>
        </w:rPr>
        <w:t>Шняево</w:t>
      </w:r>
      <w:proofErr w:type="spellEnd"/>
      <w:r w:rsidRPr="00130C5B">
        <w:rPr>
          <w:rFonts w:ascii="PT Astra Serif" w:hAnsi="PT Astra Serif"/>
        </w:rPr>
        <w:t xml:space="preserve">. Посёлок Базарный Карабулак возник как сторожевой пост в 1692 году. В конце XVII века для обороны Российского государства создавались засечные линии, укреплённые стенами с башнями, крепости и отдельные сторожевые посты на пути возможного проникновения кочевников с юга и юго-востока. Солдатам на сторожевых постах разрешалось заниматься хлебопашеством, обзаводиться семьями и домашним скотом. Так возникло сельцо Никольское в районе больницы — первоначальное селение, давшее затем жизнь Базарному Карабулаку. Наибольшее развитие и значимость село Карабулак приобрело к концу XIX века, когда оно становится самым оживлённым торговым </w:t>
      </w:r>
      <w:proofErr w:type="gramStart"/>
      <w:r w:rsidRPr="00130C5B">
        <w:rPr>
          <w:rFonts w:ascii="PT Astra Serif" w:hAnsi="PT Astra Serif"/>
        </w:rPr>
        <w:t>центром</w:t>
      </w:r>
      <w:proofErr w:type="gramEnd"/>
      <w:r w:rsidRPr="00130C5B">
        <w:rPr>
          <w:rFonts w:ascii="PT Astra Serif" w:hAnsi="PT Astra Serif"/>
        </w:rPr>
        <w:t xml:space="preserve"> как для севера Саратовского уезда, так и для ближайших областей Петровского, Кузнецкого и </w:t>
      </w:r>
      <w:proofErr w:type="spellStart"/>
      <w:r w:rsidRPr="00130C5B">
        <w:rPr>
          <w:rFonts w:ascii="PT Astra Serif" w:hAnsi="PT Astra Serif"/>
        </w:rPr>
        <w:t>Вольского</w:t>
      </w:r>
      <w:proofErr w:type="spellEnd"/>
      <w:r w:rsidRPr="00130C5B">
        <w:rPr>
          <w:rFonts w:ascii="PT Astra Serif" w:hAnsi="PT Astra Serif"/>
        </w:rPr>
        <w:t xml:space="preserve"> уездов. На проходившие ежедневно базары съезжались до 11000 подвод, а в отдельные ярмарочные дни гораздо больше. Тогда же село получило своё полное название — Базарный Карабулак. Помимо торгового дела основным занятием </w:t>
      </w:r>
      <w:proofErr w:type="spellStart"/>
      <w:r w:rsidRPr="00130C5B">
        <w:rPr>
          <w:rFonts w:ascii="PT Astra Serif" w:hAnsi="PT Astra Serif"/>
        </w:rPr>
        <w:t>карабулакцев</w:t>
      </w:r>
      <w:proofErr w:type="spellEnd"/>
      <w:r w:rsidRPr="00130C5B">
        <w:rPr>
          <w:rFonts w:ascii="PT Astra Serif" w:hAnsi="PT Astra Serif"/>
        </w:rPr>
        <w:t xml:space="preserve"> было кожевенное производство. К концу Х</w:t>
      </w:r>
      <w:proofErr w:type="gramStart"/>
      <w:r w:rsidRPr="00130C5B">
        <w:rPr>
          <w:rFonts w:ascii="PT Astra Serif" w:hAnsi="PT Astra Serif"/>
        </w:rPr>
        <w:t>I</w:t>
      </w:r>
      <w:proofErr w:type="gramEnd"/>
      <w:r w:rsidRPr="00130C5B">
        <w:rPr>
          <w:rFonts w:ascii="PT Astra Serif" w:hAnsi="PT Astra Serif"/>
        </w:rPr>
        <w:t xml:space="preserve">Х века в Базарном Карабулаке было около 170 кустарных кожевенных мастерских. </w:t>
      </w:r>
      <w:r w:rsidR="00F503F2" w:rsidRPr="00130C5B">
        <w:rPr>
          <w:rFonts w:ascii="PT Astra Serif" w:hAnsi="PT Astra Serif"/>
        </w:rPr>
        <w:t>Кроме того,</w:t>
      </w:r>
      <w:r w:rsidRPr="00130C5B">
        <w:rPr>
          <w:rFonts w:ascii="PT Astra Serif" w:hAnsi="PT Astra Serif"/>
        </w:rPr>
        <w:t xml:space="preserve"> в селе работали 2 паровые и несколько водяных мельниц, маслобойни и гончарные мастерские. </w:t>
      </w:r>
      <w:proofErr w:type="spellStart"/>
      <w:r w:rsidRPr="00130C5B">
        <w:rPr>
          <w:rFonts w:ascii="PT Astra Serif" w:hAnsi="PT Astra Serif"/>
        </w:rPr>
        <w:t>Карабулакская</w:t>
      </w:r>
      <w:proofErr w:type="spellEnd"/>
      <w:r w:rsidRPr="00130C5B">
        <w:rPr>
          <w:rFonts w:ascii="PT Astra Serif" w:hAnsi="PT Astra Serif"/>
        </w:rPr>
        <w:t xml:space="preserve"> мука с мельниц вывозилась в Германию, Францию, Прибалтику. Также имели спрос в других далеких странах наши дубленые полушубки, шубы, шапки, хромовая обувь.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 1895 году в село пришла железная дорога. 1 сентября 1895 года от станции Карабулак, построенной в 7-ми верстах от села отошёл первый поезд.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декабре 1939 года указом Президиума Верховного Совета РСФСР Базарному Карабулаку присвоен статус рабочего посёлка.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lastRenderedPageBreak/>
        <w:t xml:space="preserve">У каждого района есть свои национальные, природные и культурные особенности, свои материальное и духовные ценности, которые мы должны беречь! Ещё в те годы на Карабулак возлагались большие надежды. 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Сколько тайн хранит в себе одно лишь название –  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«Кара» - черный, «</w:t>
      </w:r>
      <w:proofErr w:type="spellStart"/>
      <w:r w:rsidRPr="00130C5B">
        <w:rPr>
          <w:rFonts w:ascii="PT Astra Serif" w:hAnsi="PT Astra Serif"/>
        </w:rPr>
        <w:t>булак</w:t>
      </w:r>
      <w:proofErr w:type="spellEnd"/>
      <w:r w:rsidRPr="00130C5B">
        <w:rPr>
          <w:rFonts w:ascii="PT Astra Serif" w:hAnsi="PT Astra Serif"/>
        </w:rPr>
        <w:t>» - ручей, речка. Получается «Черная речка». Почему речка черная? Может быть, вытекает из темных, дремучих лесов, а может весной разливается, размывает сотни тонн чернозема, течет грязная, мутная…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Для Карабулака оба варианта подходят! Поселок расположен под самым Волго-Донским водоразделом, на его крутом юго-восточном склоне, в огромном овраге. Еще 300 лет назад тут шумели бескрайние леса, сейчас, конечно, они сильно повырублены, но кое-что осталось. Вот так и въезжаешь в </w:t>
      </w:r>
      <w:r w:rsidR="003B3665" w:rsidRPr="00130C5B">
        <w:rPr>
          <w:rFonts w:ascii="PT Astra Serif" w:hAnsi="PT Astra Serif"/>
        </w:rPr>
        <w:t>поселок</w:t>
      </w:r>
      <w:r w:rsidRPr="00130C5B">
        <w:rPr>
          <w:rFonts w:ascii="PT Astra Serif" w:hAnsi="PT Astra Serif"/>
        </w:rPr>
        <w:t>: дорога идет под уклон, и постепенно оказываешься в широком овраге среди домиков.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Раньше всех тут появились татары-кочевники со своими табунами лошадей и овец. 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Славились своим ремеслом плотники и кровельщики, кузнецы и кожевенники, столяры и пекари, швеи-кружевницы. А сейчас в поселке делают кабачковую икру, которую называют, конечно, «</w:t>
      </w:r>
      <w:proofErr w:type="spellStart"/>
      <w:r w:rsidRPr="00130C5B">
        <w:rPr>
          <w:rFonts w:ascii="PT Astra Serif" w:hAnsi="PT Astra Serif"/>
        </w:rPr>
        <w:t>Карабуэль</w:t>
      </w:r>
      <w:proofErr w:type="spellEnd"/>
      <w:r w:rsidRPr="00130C5B">
        <w:rPr>
          <w:rFonts w:ascii="PT Astra Serif" w:hAnsi="PT Astra Serif"/>
        </w:rPr>
        <w:t>», и неплохую дачную мебель из дубов.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 Развитие нашего поселка на некоторое время было приостановлено страшным событием, которое произошло в нашей стране - Великая Отечественная война. Наш </w:t>
      </w:r>
      <w:r w:rsidR="00524D74" w:rsidRPr="00130C5B">
        <w:rPr>
          <w:rFonts w:ascii="PT Astra Serif" w:hAnsi="PT Astra Serif"/>
        </w:rPr>
        <w:t>поселок, дорогие</w:t>
      </w:r>
      <w:r w:rsidRPr="00130C5B">
        <w:rPr>
          <w:rFonts w:ascii="PT Astra Serif" w:hAnsi="PT Astra Serif"/>
        </w:rPr>
        <w:t xml:space="preserve"> жители не остались в стороне, а приняли активное участие в борьбе с врагом.  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Артель «</w:t>
      </w:r>
      <w:proofErr w:type="spellStart"/>
      <w:r w:rsidRPr="00130C5B">
        <w:rPr>
          <w:rFonts w:ascii="PT Astra Serif" w:hAnsi="PT Astra Serif"/>
        </w:rPr>
        <w:t>Пищевкус</w:t>
      </w:r>
      <w:proofErr w:type="spellEnd"/>
      <w:r w:rsidRPr="00130C5B">
        <w:rPr>
          <w:rFonts w:ascii="PT Astra Serif" w:hAnsi="PT Astra Serif"/>
        </w:rPr>
        <w:t>» готовила продукцию для фронта. Серьезные задания выполняли наш кожевенный завод и артель им. Сталина. Они поставляли на фронт полушубки, рукавицы и валенки. Не отставали от взрослых и дети, внося посильный вклад в общее дело; после учебы помогали в госпитале, работали на заготовке дров, собирали теплые вещи для фронта. В память о тех, кто не вернулся с войны, в центре поселка в 1970 году был открыт памятник, а в 1975 году – мемориальная плита с именами погибших в войну земляков. 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Много событий и перемен произошло в поселке за послевоенные годы. Бурно развивалось строительство – на окраине поселка вырос жилой массив «</w:t>
      </w:r>
      <w:proofErr w:type="spellStart"/>
      <w:r w:rsidRPr="00130C5B">
        <w:rPr>
          <w:rFonts w:ascii="PT Astra Serif" w:hAnsi="PT Astra Serif"/>
        </w:rPr>
        <w:t>Черемушки</w:t>
      </w:r>
      <w:proofErr w:type="spellEnd"/>
      <w:r w:rsidRPr="00130C5B">
        <w:rPr>
          <w:rFonts w:ascii="PT Astra Serif" w:hAnsi="PT Astra Serif"/>
        </w:rPr>
        <w:t>», построен маслозавод, птицефабрика, кинотеатр и здание универмага, открыт детский лагерь «Ласточка» и т.д. 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Весной 1978 года заложен дендропарк (с 1991 года памятник культуры местного значения). Здесь проводятся работы по изучению акклиматизации и развития экзотических растений. 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В начале 1981 года в дома жителей района пришел природный газ. Прекрасная асфальтированная магистраль связывает райцентр с </w:t>
      </w:r>
      <w:proofErr w:type="gramStart"/>
      <w:r w:rsidRPr="00130C5B">
        <w:rPr>
          <w:rFonts w:ascii="PT Astra Serif" w:hAnsi="PT Astra Serif"/>
        </w:rPr>
        <w:t>г</w:t>
      </w:r>
      <w:proofErr w:type="gramEnd"/>
      <w:r w:rsidRPr="00130C5B">
        <w:rPr>
          <w:rFonts w:ascii="PT Astra Serif" w:hAnsi="PT Astra Serif"/>
        </w:rPr>
        <w:t>. Саратовом и селами района. 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Много делается по благоустройству поселка: похорошели и стали чище наши улицы и площади, повсюду разбиты цветники, посажены деревья и кустарники, ведется ремонт дорог. 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Немало знаменитых имен и судеб связано с Базарным Карабулаком. Есть среди них государственные и общественные деятели, писатели, художники, артисты, ученые и поэты. Нельзя оставить без внимания и очевидцев – участников этой Великой Отечественной войны. Среди наших земляков было немало добровольцев.</w:t>
      </w:r>
    </w:p>
    <w:p w:rsidR="00551EB6" w:rsidRPr="00130C5B" w:rsidRDefault="00AC3DD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 </w:t>
      </w:r>
      <w:r w:rsidR="00551EB6" w:rsidRPr="00130C5B">
        <w:rPr>
          <w:rFonts w:ascii="PT Astra Serif" w:hAnsi="PT Astra Serif"/>
        </w:rPr>
        <w:t xml:space="preserve">Помимо земляков участников ВОВ, в Карабулаке есть немало других жителей, которые отличились своим успехом, своим талантом, своим умением. О таких людях </w:t>
      </w:r>
      <w:r w:rsidR="00551EB6" w:rsidRPr="00130C5B">
        <w:rPr>
          <w:rFonts w:ascii="PT Astra Serif" w:hAnsi="PT Astra Serif"/>
        </w:rPr>
        <w:lastRenderedPageBreak/>
        <w:t xml:space="preserve">помнит весь посёлок, на них ровняются, им помогают, о них заботятся. Они внесли огромный вклад в развитие посёлка. </w:t>
      </w:r>
      <w:r w:rsidRPr="00130C5B">
        <w:rPr>
          <w:rFonts w:ascii="PT Astra Serif" w:hAnsi="PT Astra Serif"/>
        </w:rPr>
        <w:t xml:space="preserve"> </w:t>
      </w:r>
    </w:p>
    <w:p w:rsidR="00551EB6" w:rsidRPr="00130C5B" w:rsidRDefault="00551EB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Алексей Алексеевич Некрасов хорошо известен в </w:t>
      </w:r>
      <w:r w:rsidR="00F503F2" w:rsidRPr="00130C5B">
        <w:rPr>
          <w:rFonts w:ascii="PT Astra Serif" w:hAnsi="PT Astra Serif"/>
        </w:rPr>
        <w:t>базарно</w:t>
      </w:r>
      <w:r w:rsidRPr="00130C5B">
        <w:rPr>
          <w:rFonts w:ascii="PT Astra Serif" w:hAnsi="PT Astra Serif"/>
        </w:rPr>
        <w:t xml:space="preserve"> - </w:t>
      </w:r>
      <w:proofErr w:type="spellStart"/>
      <w:r w:rsidRPr="00130C5B">
        <w:rPr>
          <w:rFonts w:ascii="PT Astra Serif" w:hAnsi="PT Astra Serif"/>
        </w:rPr>
        <w:t>Карабулакском</w:t>
      </w:r>
      <w:proofErr w:type="spellEnd"/>
      <w:r w:rsidRPr="00130C5B">
        <w:rPr>
          <w:rFonts w:ascii="PT Astra Serif" w:hAnsi="PT Astra Serif"/>
        </w:rPr>
        <w:t xml:space="preserve"> районе как режиссер народного театра.</w:t>
      </w:r>
    </w:p>
    <w:p w:rsidR="00551EB6" w:rsidRPr="00130C5B" w:rsidRDefault="00AC3DD6" w:rsidP="00551EB6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  </w:t>
      </w:r>
      <w:r w:rsidR="00551EB6" w:rsidRPr="00130C5B">
        <w:rPr>
          <w:rFonts w:ascii="PT Astra Serif" w:hAnsi="PT Astra Serif"/>
        </w:rPr>
        <w:t xml:space="preserve">Районный центр — посёлок городского типа Базарный Карабулак. Район многонациональный, имеются населённые пункты компактного проживания отдельных национальностей. </w:t>
      </w:r>
      <w:r w:rsidRPr="00130C5B">
        <w:rPr>
          <w:rFonts w:ascii="PT Astra Serif" w:hAnsi="PT Astra Serif"/>
        </w:rPr>
        <w:t xml:space="preserve"> 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границы муниципального района входят 1</w:t>
      </w:r>
      <w:r w:rsidR="00B116BA" w:rsidRPr="00130C5B">
        <w:rPr>
          <w:rFonts w:ascii="PT Astra Serif" w:hAnsi="PT Astra Serif"/>
        </w:rPr>
        <w:t>0</w:t>
      </w:r>
      <w:r w:rsidRPr="00130C5B">
        <w:rPr>
          <w:rFonts w:ascii="PT Astra Serif" w:hAnsi="PT Astra Serif"/>
        </w:rPr>
        <w:t xml:space="preserve"> муниципальных образований: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 </w:t>
      </w:r>
    </w:p>
    <w:tbl>
      <w:tblPr>
        <w:tblW w:w="10710" w:type="dxa"/>
        <w:jc w:val="center"/>
        <w:tblCellSpacing w:w="15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62"/>
        <w:gridCol w:w="2885"/>
        <w:gridCol w:w="3452"/>
        <w:gridCol w:w="3411"/>
      </w:tblGrid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  <w:b/>
                <w:bCs/>
              </w:rPr>
              <w:t xml:space="preserve">№ </w:t>
            </w:r>
            <w:proofErr w:type="spellStart"/>
            <w:proofErr w:type="gramStart"/>
            <w:r w:rsidRPr="00130C5B">
              <w:rPr>
                <w:rFonts w:ascii="PT Astra Serif" w:hAnsi="PT Astra Serif"/>
                <w:b/>
                <w:bCs/>
              </w:rPr>
              <w:t>п</w:t>
            </w:r>
            <w:proofErr w:type="spellEnd"/>
            <w:proofErr w:type="gramEnd"/>
            <w:r w:rsidRPr="00130C5B">
              <w:rPr>
                <w:rFonts w:ascii="PT Astra Serif" w:hAnsi="PT Astra Serif"/>
                <w:b/>
                <w:bCs/>
              </w:rPr>
              <w:t>/</w:t>
            </w:r>
            <w:proofErr w:type="spellStart"/>
            <w:r w:rsidRPr="00130C5B">
              <w:rPr>
                <w:rFonts w:ascii="PT Astra Serif" w:hAnsi="PT Astra Serif"/>
                <w:b/>
                <w:bCs/>
              </w:rPr>
              <w:t>п</w:t>
            </w:r>
            <w:proofErr w:type="spellEnd"/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  <w:b/>
                <w:bCs/>
              </w:rPr>
              <w:t>Наименование муниципального образования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  <w:b/>
                <w:bCs/>
              </w:rPr>
              <w:t>Административный центр</w:t>
            </w:r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  <w:b/>
                <w:bCs/>
              </w:rPr>
              <w:t>Населённые пункты муниципального образования</w:t>
            </w:r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Базарно-Карабулакское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Р. </w:t>
            </w:r>
            <w:proofErr w:type="spellStart"/>
            <w:r w:rsidRPr="00130C5B">
              <w:rPr>
                <w:rFonts w:ascii="PT Astra Serif" w:hAnsi="PT Astra Serif"/>
              </w:rPr>
              <w:t>п</w:t>
            </w:r>
            <w:proofErr w:type="spellEnd"/>
            <w:proofErr w:type="gramStart"/>
            <w:r w:rsidRPr="00130C5B">
              <w:rPr>
                <w:rFonts w:ascii="PT Astra Serif" w:hAnsi="PT Astra Serif"/>
              </w:rPr>
              <w:t xml:space="preserve"> .</w:t>
            </w:r>
            <w:proofErr w:type="gramEnd"/>
            <w:r w:rsidRPr="00130C5B">
              <w:rPr>
                <w:rFonts w:ascii="PT Astra Serif" w:hAnsi="PT Astra Serif"/>
              </w:rPr>
              <w:t xml:space="preserve"> Базарный Карабулак</w:t>
            </w:r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р.п. Базарный Карабулак</w:t>
            </w:r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2.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Алексеевское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Алексеевка</w:t>
            </w:r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Алексеевка;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Ивановка;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д. </w:t>
            </w:r>
            <w:proofErr w:type="spellStart"/>
            <w:r w:rsidRPr="00130C5B">
              <w:rPr>
                <w:rFonts w:ascii="PT Astra Serif" w:hAnsi="PT Astra Serif"/>
              </w:rPr>
              <w:t>Новиковка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д. Нечаевка;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Ольгино.</w:t>
            </w:r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3.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Больше-Чечуйское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Большая </w:t>
            </w:r>
            <w:proofErr w:type="spellStart"/>
            <w:r w:rsidRPr="00130C5B">
              <w:rPr>
                <w:rFonts w:ascii="PT Astra Serif" w:hAnsi="PT Astra Serif"/>
              </w:rPr>
              <w:t>Чечуйка</w:t>
            </w:r>
            <w:proofErr w:type="spellEnd"/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Большая </w:t>
            </w:r>
            <w:proofErr w:type="spellStart"/>
            <w:r w:rsidRPr="00130C5B">
              <w:rPr>
                <w:rFonts w:ascii="PT Astra Serif" w:hAnsi="PT Astra Serif"/>
              </w:rPr>
              <w:t>Чечуйка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Марьино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Ханеневка-1я.</w:t>
            </w:r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4</w:t>
            </w:r>
            <w:r w:rsidR="00287B45" w:rsidRPr="00130C5B">
              <w:rPr>
                <w:rFonts w:ascii="PT Astra Serif" w:hAnsi="PT Astra Serif"/>
              </w:rPr>
              <w:t>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Липовское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Липовка</w:t>
            </w:r>
            <w:proofErr w:type="spellEnd"/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Липовка</w:t>
            </w:r>
            <w:proofErr w:type="spellEnd"/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Белый Ключ;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Большая </w:t>
            </w:r>
            <w:proofErr w:type="spellStart"/>
            <w:r w:rsidRPr="00130C5B">
              <w:rPr>
                <w:rFonts w:ascii="PT Astra Serif" w:hAnsi="PT Astra Serif"/>
              </w:rPr>
              <w:t>Гусиха</w:t>
            </w:r>
            <w:proofErr w:type="spellEnd"/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 xml:space="preserve">. Малая </w:t>
            </w:r>
            <w:proofErr w:type="spellStart"/>
            <w:r w:rsidRPr="00130C5B">
              <w:rPr>
                <w:rFonts w:ascii="PT Astra Serif" w:hAnsi="PT Astra Serif"/>
              </w:rPr>
              <w:t>Гусиха</w:t>
            </w:r>
            <w:proofErr w:type="spellEnd"/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Тепляковка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Арбузовка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Березовка;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Малые Озерки;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Толстовка.</w:t>
            </w:r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5</w:t>
            </w:r>
            <w:r w:rsidR="00287B45" w:rsidRPr="00130C5B">
              <w:rPr>
                <w:rFonts w:ascii="PT Astra Serif" w:hAnsi="PT Astra Serif"/>
              </w:rPr>
              <w:t>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Максимовское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Максимовка</w:t>
            </w:r>
            <w:proofErr w:type="spellEnd"/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Максимовка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п. Комсомольский;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Ключи;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Сухой Карабулак;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  Анютино.</w:t>
            </w:r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6</w:t>
            </w:r>
            <w:r w:rsidR="00287B45" w:rsidRPr="00130C5B">
              <w:rPr>
                <w:rFonts w:ascii="PT Astra Serif" w:hAnsi="PT Astra Serif"/>
              </w:rPr>
              <w:t>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Свободинское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п. Свободный</w:t>
            </w:r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п. Свободный;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Большой Содом;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Лесная </w:t>
            </w:r>
            <w:proofErr w:type="spellStart"/>
            <w:r w:rsidRPr="00130C5B">
              <w:rPr>
                <w:rFonts w:ascii="PT Astra Serif" w:hAnsi="PT Astra Serif"/>
              </w:rPr>
              <w:t>Нееловка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п. Равнинный;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Ханеневка</w:t>
            </w:r>
            <w:proofErr w:type="spellEnd"/>
            <w:r w:rsidRPr="00130C5B">
              <w:rPr>
                <w:rFonts w:ascii="PT Astra Serif" w:hAnsi="PT Astra Serif"/>
              </w:rPr>
              <w:t xml:space="preserve"> – 2я;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д. Хмелевка.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lastRenderedPageBreak/>
              <w:t>с</w:t>
            </w:r>
            <w:proofErr w:type="gramEnd"/>
            <w:r w:rsidRPr="00130C5B">
              <w:rPr>
                <w:rFonts w:ascii="PT Astra Serif" w:hAnsi="PT Astra Serif"/>
              </w:rPr>
              <w:t>. Хватовка;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Адоевщина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Казанла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Новая Жуковка;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Рязайкино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 xml:space="preserve">. Степная </w:t>
            </w:r>
            <w:proofErr w:type="spellStart"/>
            <w:r w:rsidRPr="00130C5B">
              <w:rPr>
                <w:rFonts w:ascii="PT Astra Serif" w:hAnsi="PT Astra Serif"/>
              </w:rPr>
              <w:t>Нееловка</w:t>
            </w:r>
            <w:proofErr w:type="spellEnd"/>
            <w:r w:rsidRPr="00130C5B">
              <w:rPr>
                <w:rFonts w:ascii="PT Astra Serif" w:hAnsi="PT Astra Serif"/>
              </w:rPr>
              <w:t>.</w:t>
            </w:r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lastRenderedPageBreak/>
              <w:t>7</w:t>
            </w:r>
            <w:r w:rsidR="00287B45" w:rsidRPr="00130C5B">
              <w:rPr>
                <w:rFonts w:ascii="PT Astra Serif" w:hAnsi="PT Astra Serif"/>
              </w:rPr>
              <w:t>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Старо-Бурасское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Старые Бурасы</w:t>
            </w:r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Старые Бурасы;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Борисовка;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Никольское.</w:t>
            </w:r>
          </w:p>
        </w:tc>
      </w:tr>
      <w:tr w:rsidR="00B116BA" w:rsidRPr="00130C5B" w:rsidTr="00734208">
        <w:trPr>
          <w:trHeight w:val="1174"/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116BA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8.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116BA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Старо-Жуковское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116BA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Старая Жуковка</w:t>
            </w:r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B116BA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Старая Жуковка</w:t>
            </w:r>
          </w:p>
          <w:p w:rsidR="00B116BA" w:rsidRPr="00130C5B" w:rsidRDefault="00B116BA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Стригай</w:t>
            </w:r>
            <w:proofErr w:type="spellEnd"/>
          </w:p>
          <w:p w:rsidR="00B116BA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Вязовка</w:t>
            </w:r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B116BA" w:rsidP="00B116BA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9.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Шняевское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Шняево</w:t>
            </w:r>
            <w:proofErr w:type="spellEnd"/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</w:rPr>
              <w:t>Шняево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с. Белая Гора.</w:t>
            </w:r>
            <w:proofErr w:type="gramEnd"/>
          </w:p>
        </w:tc>
      </w:tr>
      <w:tr w:rsidR="00287B45" w:rsidRPr="00130C5B" w:rsidTr="00794C54">
        <w:trPr>
          <w:tblCellSpacing w:w="15" w:type="dxa"/>
          <w:jc w:val="center"/>
        </w:trPr>
        <w:tc>
          <w:tcPr>
            <w:tcW w:w="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B116BA" w:rsidP="00B116BA">
            <w:pPr>
              <w:pStyle w:val="a1"/>
              <w:spacing w:after="0" w:line="288" w:lineRule="auto"/>
              <w:ind w:firstLine="0"/>
              <w:jc w:val="right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10.</w:t>
            </w:r>
          </w:p>
        </w:tc>
        <w:tc>
          <w:tcPr>
            <w:tcW w:w="2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Яковлевское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МО</w:t>
            </w:r>
          </w:p>
        </w:tc>
        <w:tc>
          <w:tcPr>
            <w:tcW w:w="3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Яковлевка</w:t>
            </w:r>
          </w:p>
        </w:tc>
        <w:tc>
          <w:tcPr>
            <w:tcW w:w="33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Яковлевка;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д. </w:t>
            </w:r>
            <w:proofErr w:type="spellStart"/>
            <w:r w:rsidRPr="00130C5B">
              <w:rPr>
                <w:rFonts w:ascii="PT Astra Serif" w:hAnsi="PT Astra Serif"/>
              </w:rPr>
              <w:t>Абдуловка</w:t>
            </w:r>
            <w:proofErr w:type="spellEnd"/>
            <w:r w:rsidRPr="00130C5B">
              <w:rPr>
                <w:rFonts w:ascii="PT Astra Serif" w:hAnsi="PT Astra Serif"/>
              </w:rPr>
              <w:t>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с. Землянки;</w:t>
            </w:r>
          </w:p>
          <w:p w:rsidR="00287B45" w:rsidRPr="00130C5B" w:rsidRDefault="00287B45" w:rsidP="00287B45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>с</w:t>
            </w:r>
            <w:proofErr w:type="gramEnd"/>
            <w:r w:rsidRPr="00130C5B">
              <w:rPr>
                <w:rFonts w:ascii="PT Astra Serif" w:hAnsi="PT Astra Serif"/>
              </w:rPr>
              <w:t>. Репьевка.</w:t>
            </w:r>
          </w:p>
        </w:tc>
      </w:tr>
    </w:tbl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 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Центром Базарно - </w:t>
      </w:r>
      <w:proofErr w:type="spellStart"/>
      <w:r w:rsidRPr="00130C5B">
        <w:rPr>
          <w:rFonts w:ascii="PT Astra Serif" w:hAnsi="PT Astra Serif"/>
        </w:rPr>
        <w:t>Карабулакского</w:t>
      </w:r>
      <w:proofErr w:type="spellEnd"/>
      <w:r w:rsidRPr="00130C5B">
        <w:rPr>
          <w:rFonts w:ascii="PT Astra Serif" w:hAnsi="PT Astra Serif"/>
        </w:rPr>
        <w:t xml:space="preserve"> района является рабочий поселок Базарный Карабулак. Основан он был как поселение пахотных солдат в 1692 году. Базарным он стал называться в конце XIX века</w:t>
      </w:r>
      <w:r w:rsidR="00B116BA" w:rsidRPr="00130C5B">
        <w:rPr>
          <w:rFonts w:ascii="PT Astra Serif" w:hAnsi="PT Astra Serif"/>
        </w:rPr>
        <w:t>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По сведениям </w:t>
      </w:r>
      <w:r w:rsidR="00524D74" w:rsidRPr="00130C5B">
        <w:rPr>
          <w:rFonts w:ascii="PT Astra Serif" w:hAnsi="PT Astra Serif"/>
        </w:rPr>
        <w:t>Саратовского областного архива,</w:t>
      </w:r>
      <w:r w:rsidRPr="00130C5B">
        <w:rPr>
          <w:rFonts w:ascii="PT Astra Serif" w:hAnsi="PT Astra Serif"/>
        </w:rPr>
        <w:t xml:space="preserve"> в 1911 году в р. п. Базарный Карабулак было 524 двора с населением в 3023 человека. Большинство населения составляли крестьяне. На все село имелось 83 лошади и 243 коровы.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1 сентября 1895 года от станции Карабулак отошел первый поезд – открылась новая линия ж/</w:t>
      </w:r>
      <w:proofErr w:type="spellStart"/>
      <w:r w:rsidRPr="00130C5B">
        <w:rPr>
          <w:rFonts w:ascii="PT Astra Serif" w:hAnsi="PT Astra Serif"/>
        </w:rPr>
        <w:t>д</w:t>
      </w:r>
      <w:proofErr w:type="spellEnd"/>
      <w:r w:rsidRPr="00130C5B">
        <w:rPr>
          <w:rFonts w:ascii="PT Astra Serif" w:hAnsi="PT Astra Serif"/>
        </w:rPr>
        <w:t xml:space="preserve"> Саратов – Вольск.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первой половине ХХ в Базарном Карабулаке были 2 паровые мельницы,</w:t>
      </w:r>
      <w:r w:rsidR="00CB3C0D" w:rsidRPr="00130C5B">
        <w:rPr>
          <w:rFonts w:ascii="PT Astra Serif" w:hAnsi="PT Astra Serif"/>
        </w:rPr>
        <w:t xml:space="preserve"> </w:t>
      </w:r>
      <w:r w:rsidRPr="00130C5B">
        <w:rPr>
          <w:rFonts w:ascii="PT Astra Serif" w:hAnsi="PT Astra Serif"/>
        </w:rPr>
        <w:t>170 кустарных кожевенных завода, более 30 маслобойных цехов. Кроме этого, было много столярных, бондарных, валяльных, сапожных и других мелких кустарных промыслов и мастерских.</w:t>
      </w:r>
      <w:r w:rsidR="00CB3C0D" w:rsidRPr="00130C5B">
        <w:rPr>
          <w:rFonts w:ascii="PT Astra Serif" w:hAnsi="PT Astra Serif"/>
        </w:rPr>
        <w:t xml:space="preserve"> </w:t>
      </w:r>
      <w:proofErr w:type="gramStart"/>
      <w:r w:rsidRPr="00130C5B">
        <w:rPr>
          <w:rFonts w:ascii="PT Astra Serif" w:hAnsi="PT Astra Serif"/>
        </w:rPr>
        <w:t>В</w:t>
      </w:r>
      <w:proofErr w:type="gramEnd"/>
      <w:r w:rsidR="00CB3C0D" w:rsidRPr="00130C5B">
        <w:rPr>
          <w:rFonts w:ascii="PT Astra Serif" w:hAnsi="PT Astra Serif"/>
        </w:rPr>
        <w:t xml:space="preserve"> </w:t>
      </w:r>
      <w:proofErr w:type="gramStart"/>
      <w:r w:rsidRPr="00130C5B">
        <w:rPr>
          <w:rFonts w:ascii="PT Astra Serif" w:hAnsi="PT Astra Serif"/>
        </w:rPr>
        <w:t>с</w:t>
      </w:r>
      <w:proofErr w:type="gramEnd"/>
      <w:r w:rsidRPr="00130C5B">
        <w:rPr>
          <w:rFonts w:ascii="PT Astra Serif" w:hAnsi="PT Astra Serif"/>
        </w:rPr>
        <w:t xml:space="preserve">. Новая Жуковка работала суконная фабрика купца Гладкова, в с. Хватовка стекольный завод графа </w:t>
      </w:r>
      <w:proofErr w:type="spellStart"/>
      <w:r w:rsidRPr="00130C5B">
        <w:rPr>
          <w:rFonts w:ascii="PT Astra Serif" w:hAnsi="PT Astra Serif"/>
        </w:rPr>
        <w:t>Нессельроде</w:t>
      </w:r>
      <w:proofErr w:type="spellEnd"/>
      <w:r w:rsidRPr="00130C5B">
        <w:rPr>
          <w:rFonts w:ascii="PT Astra Serif" w:hAnsi="PT Astra Serif"/>
        </w:rPr>
        <w:t>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С самого начала своего образования район занимал видное место в экономике Саратовской области. Основу производства традиционно составляло сельское хозяйство.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С 1929 года начали создаваться колхозы, открываться первые </w:t>
      </w:r>
      <w:proofErr w:type="spellStart"/>
      <w:r w:rsidRPr="00130C5B">
        <w:rPr>
          <w:rFonts w:ascii="PT Astra Serif" w:hAnsi="PT Astra Serif"/>
        </w:rPr>
        <w:t>машинно</w:t>
      </w:r>
      <w:proofErr w:type="spellEnd"/>
      <w:r w:rsidRPr="00130C5B">
        <w:rPr>
          <w:rFonts w:ascii="PT Astra Serif" w:hAnsi="PT Astra Serif"/>
        </w:rPr>
        <w:t xml:space="preserve"> - тракторные станции.   В 1929 году в р. п. Базарный Карабулак был образован первый колхоз «Памяти Ильича», </w:t>
      </w:r>
      <w:proofErr w:type="gramStart"/>
      <w:r w:rsidRPr="00130C5B">
        <w:rPr>
          <w:rFonts w:ascii="PT Astra Serif" w:hAnsi="PT Astra Serif"/>
        </w:rPr>
        <w:t>в</w:t>
      </w:r>
      <w:proofErr w:type="gramEnd"/>
      <w:r w:rsidRPr="00130C5B">
        <w:rPr>
          <w:rFonts w:ascii="PT Astra Serif" w:hAnsi="PT Astra Serif"/>
        </w:rPr>
        <w:t xml:space="preserve"> с. Вязовка была открыта первая </w:t>
      </w:r>
      <w:proofErr w:type="spellStart"/>
      <w:r w:rsidRPr="00130C5B">
        <w:rPr>
          <w:rFonts w:ascii="PT Astra Serif" w:hAnsi="PT Astra Serif"/>
        </w:rPr>
        <w:t>маши</w:t>
      </w:r>
      <w:r w:rsidR="00CB3C0D" w:rsidRPr="00130C5B">
        <w:rPr>
          <w:rFonts w:ascii="PT Astra Serif" w:hAnsi="PT Astra Serif"/>
        </w:rPr>
        <w:t>н</w:t>
      </w:r>
      <w:r w:rsidRPr="00130C5B">
        <w:rPr>
          <w:rFonts w:ascii="PT Astra Serif" w:hAnsi="PT Astra Serif"/>
        </w:rPr>
        <w:t>но</w:t>
      </w:r>
      <w:proofErr w:type="spellEnd"/>
      <w:r w:rsidR="00CB3C0D" w:rsidRPr="00130C5B">
        <w:rPr>
          <w:rFonts w:ascii="PT Astra Serif" w:hAnsi="PT Astra Serif"/>
        </w:rPr>
        <w:t xml:space="preserve"> -</w:t>
      </w:r>
      <w:r w:rsidRPr="00130C5B">
        <w:rPr>
          <w:rFonts w:ascii="PT Astra Serif" w:hAnsi="PT Astra Serif"/>
        </w:rPr>
        <w:t xml:space="preserve"> тракторная станция.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канун Великой Отечественной войны в районе</w:t>
      </w:r>
      <w:r w:rsidR="00CB3C0D" w:rsidRPr="00130C5B">
        <w:rPr>
          <w:rFonts w:ascii="PT Astra Serif" w:hAnsi="PT Astra Serif"/>
        </w:rPr>
        <w:t xml:space="preserve"> </w:t>
      </w:r>
      <w:r w:rsidRPr="00130C5B">
        <w:rPr>
          <w:rFonts w:ascii="PT Astra Serif" w:hAnsi="PT Astra Serif"/>
        </w:rPr>
        <w:t>функционировало 5 МТС, которые обслуживали 51 колхоз, имелось 345 тракторов и 152 комбайна.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октябре 1930 года в общественной жизни района произошло немаловажное событие – вышел первый номер газеты «</w:t>
      </w:r>
      <w:proofErr w:type="gramStart"/>
      <w:r w:rsidRPr="00130C5B">
        <w:rPr>
          <w:rFonts w:ascii="PT Astra Serif" w:hAnsi="PT Astra Serif"/>
        </w:rPr>
        <w:t>Колхозная</w:t>
      </w:r>
      <w:proofErr w:type="gramEnd"/>
      <w:r w:rsidRPr="00130C5B">
        <w:rPr>
          <w:rFonts w:ascii="PT Astra Serif" w:hAnsi="PT Astra Serif"/>
        </w:rPr>
        <w:t xml:space="preserve"> правда» (ныне «Вестник района»).</w:t>
      </w:r>
    </w:p>
    <w:p w:rsidR="00287B45" w:rsidRPr="006E7624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1932 году центром культурной жизни района стал открывшийся Районный Дом Культуры.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lastRenderedPageBreak/>
        <w:t>15 января 1935 года в районе был организован промкомбинат - первое промышленное предприятие, объединившее столярный, кирпичный, а впоследствии бондарный, кожевенный, сапожный цеха.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А потом была война. В битвах с фашистами участвовало 19 454 жителей района. На полях сражений погибло 6311 человек. Более 5 тысяч наград: орденов и медалей получили наши земляки, 10 человек были удостоены звания «Герой Советского Союза»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Всего за годы войны   Базарно - </w:t>
      </w:r>
      <w:proofErr w:type="spellStart"/>
      <w:r w:rsidRPr="00130C5B">
        <w:rPr>
          <w:rFonts w:ascii="PT Astra Serif" w:hAnsi="PT Astra Serif"/>
        </w:rPr>
        <w:t>Карабулакский</w:t>
      </w:r>
      <w:proofErr w:type="spellEnd"/>
      <w:r w:rsidRPr="00130C5B">
        <w:rPr>
          <w:rFonts w:ascii="PT Astra Serif" w:hAnsi="PT Astra Serif"/>
        </w:rPr>
        <w:t xml:space="preserve"> район поставил армии: 150 автомашин, 40 тракторов, 250 повозок, 1120 лошадей, 2388 голов крупного рогатого скота, 2592 овцы, 888 свиней, а также продукты питания, хлеб. Жители района отправляли от себя лично посылки фронтовикам с продовольствием, теплым бельем, носками и варежками. Было отправлено на фронт 6952 посылки.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районе был организован сбор средств на постройку танковой колонны «Сара</w:t>
      </w:r>
      <w:r w:rsidRPr="00130C5B">
        <w:rPr>
          <w:rFonts w:ascii="PT Astra Serif" w:hAnsi="PT Astra Serif"/>
        </w:rPr>
        <w:softHyphen/>
        <w:t>товский комсомолец».  Анна Сергеевна Селиванова — рядовая труже</w:t>
      </w:r>
      <w:r w:rsidRPr="00130C5B">
        <w:rPr>
          <w:rFonts w:ascii="PT Astra Serif" w:hAnsi="PT Astra Serif"/>
        </w:rPr>
        <w:softHyphen/>
        <w:t xml:space="preserve">ница с. </w:t>
      </w:r>
      <w:proofErr w:type="spellStart"/>
      <w:r w:rsidRPr="00130C5B">
        <w:rPr>
          <w:rFonts w:ascii="PT Astra Serif" w:hAnsi="PT Astra Serif"/>
        </w:rPr>
        <w:t>Стригай</w:t>
      </w:r>
      <w:proofErr w:type="spellEnd"/>
      <w:r w:rsidRPr="00130C5B">
        <w:rPr>
          <w:rFonts w:ascii="PT Astra Serif" w:hAnsi="PT Astra Serif"/>
        </w:rPr>
        <w:t xml:space="preserve"> на личные сбережения купи</w:t>
      </w:r>
      <w:r w:rsidRPr="00130C5B">
        <w:rPr>
          <w:rFonts w:ascii="PT Astra Serif" w:hAnsi="PT Astra Serif"/>
        </w:rPr>
        <w:softHyphen/>
        <w:t>ла три самолета.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1959 году была создана межколхозная строительная организация. В первом году своего существования МСО отстроила 20 крупных объектов, среди них цыплятник и 2 кинотеатра.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1961 году был введен в эксплуатацию консервный завод.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В начале 1980-х </w:t>
      </w:r>
      <w:r w:rsidR="004356A6" w:rsidRPr="00130C5B">
        <w:rPr>
          <w:rFonts w:ascii="PT Astra Serif" w:hAnsi="PT Astra Serif"/>
        </w:rPr>
        <w:t>ш</w:t>
      </w:r>
      <w:r w:rsidRPr="00130C5B">
        <w:rPr>
          <w:rFonts w:ascii="PT Astra Serif" w:hAnsi="PT Astra Serif"/>
        </w:rPr>
        <w:t>ирокий размах приобрело строительство жилья и дорог с твердым покрытием.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  <w:b/>
          <w:bCs/>
        </w:rPr>
        <w:t>Базарный Карабулак сегодня!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настоящее время, кроме сельского хозяйства, развиваются промышленное производство, строительство, переработка, социальная сфера.</w:t>
      </w:r>
    </w:p>
    <w:p w:rsidR="00591B41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Район занимает территорию – 230 тыс. га, проживают </w:t>
      </w:r>
      <w:r w:rsidR="007B21BD" w:rsidRPr="00130C5B">
        <w:rPr>
          <w:rFonts w:ascii="PT Astra Serif" w:hAnsi="PT Astra Serif"/>
        </w:rPr>
        <w:t>24</w:t>
      </w:r>
      <w:r w:rsidR="005E48AE">
        <w:rPr>
          <w:rFonts w:ascii="PT Astra Serif" w:hAnsi="PT Astra Serif"/>
        </w:rPr>
        <w:t>500</w:t>
      </w:r>
      <w:r w:rsidRPr="00130C5B">
        <w:rPr>
          <w:rFonts w:ascii="PT Astra Serif" w:hAnsi="PT Astra Serif"/>
        </w:rPr>
        <w:t xml:space="preserve"> человек. </w:t>
      </w:r>
    </w:p>
    <w:p w:rsidR="00591B41" w:rsidRPr="00130C5B" w:rsidRDefault="00591B41" w:rsidP="00591B41">
      <w:pPr>
        <w:pStyle w:val="a1"/>
        <w:spacing w:after="0" w:line="288" w:lineRule="auto"/>
        <w:rPr>
          <w:rFonts w:ascii="PT Astra Serif" w:hAnsi="PT Astra Serif"/>
        </w:rPr>
      </w:pPr>
      <w:r w:rsidRPr="00130C5B">
        <w:rPr>
          <w:rFonts w:ascii="PT Astra Serif" w:hAnsi="PT Astra Serif"/>
        </w:rPr>
        <w:t>Распределение населения Базарно-Карабулакского района между поселениями:</w:t>
      </w:r>
    </w:p>
    <w:p w:rsidR="00B17456" w:rsidRPr="00130C5B" w:rsidRDefault="00B17456" w:rsidP="00B17456">
      <w:pPr>
        <w:pStyle w:val="a1"/>
        <w:spacing w:after="0" w:line="288" w:lineRule="auto"/>
        <w:jc w:val="right"/>
        <w:rPr>
          <w:rFonts w:ascii="PT Astra Serif" w:hAnsi="PT Astra Serif"/>
        </w:rPr>
      </w:pPr>
      <w:r w:rsidRPr="00130C5B">
        <w:rPr>
          <w:rFonts w:ascii="PT Astra Serif" w:hAnsi="PT Astra Serif"/>
        </w:rPr>
        <w:t>Таблица №1</w:t>
      </w:r>
    </w:p>
    <w:tbl>
      <w:tblPr>
        <w:tblW w:w="9638" w:type="dxa"/>
        <w:tblLook w:val="04A0"/>
      </w:tblPr>
      <w:tblGrid>
        <w:gridCol w:w="4218"/>
        <w:gridCol w:w="2280"/>
        <w:gridCol w:w="1679"/>
        <w:gridCol w:w="1461"/>
      </w:tblGrid>
      <w:tr w:rsidR="00591B41" w:rsidRPr="00130C5B" w:rsidTr="006E3B68">
        <w:trPr>
          <w:trHeight w:val="300"/>
        </w:trPr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 </w:t>
            </w:r>
            <w:r w:rsidRPr="00130C5B">
              <w:rPr>
                <w:rFonts w:ascii="PT Astra Serif" w:hAnsi="PT Astra Serif"/>
              </w:rPr>
              <w:tab/>
              <w:t> </w:t>
            </w: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  <w:b/>
                <w:bCs/>
              </w:rPr>
            </w:pPr>
            <w:r w:rsidRPr="00130C5B">
              <w:rPr>
                <w:rFonts w:ascii="PT Astra Serif" w:hAnsi="PT Astra Serif"/>
                <w:b/>
                <w:bCs/>
              </w:rPr>
              <w:t>Все население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  <w:b/>
                <w:bCs/>
              </w:rPr>
            </w:pPr>
            <w:r w:rsidRPr="00130C5B">
              <w:rPr>
                <w:rFonts w:ascii="PT Astra Serif" w:hAnsi="PT Astra Serif"/>
                <w:b/>
                <w:bCs/>
              </w:rPr>
              <w:t>в том числе: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386718">
            <w:pPr>
              <w:pStyle w:val="a1"/>
              <w:spacing w:line="288" w:lineRule="auto"/>
              <w:ind w:firstLine="0"/>
              <w:rPr>
                <w:rFonts w:ascii="PT Astra Serif" w:hAnsi="PT Astra Serif"/>
                <w:b/>
                <w:bCs/>
              </w:rPr>
            </w:pPr>
            <w:r w:rsidRPr="00130C5B">
              <w:rPr>
                <w:rFonts w:ascii="PT Astra Serif" w:hAnsi="PT Astra Serif"/>
                <w:b/>
                <w:bCs/>
              </w:rPr>
              <w:t>городское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386718">
            <w:pPr>
              <w:pStyle w:val="a1"/>
              <w:spacing w:line="288" w:lineRule="auto"/>
              <w:ind w:firstLine="0"/>
              <w:jc w:val="both"/>
              <w:rPr>
                <w:rFonts w:ascii="PT Astra Serif" w:hAnsi="PT Astra Serif"/>
                <w:b/>
                <w:bCs/>
              </w:rPr>
            </w:pPr>
            <w:r w:rsidRPr="00130C5B">
              <w:rPr>
                <w:rFonts w:ascii="PT Astra Serif" w:hAnsi="PT Astra Serif"/>
                <w:b/>
                <w:bCs/>
              </w:rPr>
              <w:t>сельское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Базарно-Карабулакский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муниципальный район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24</w:t>
            </w:r>
            <w:r w:rsidR="005E48AE">
              <w:rPr>
                <w:rFonts w:ascii="PT Astra Serif" w:hAnsi="PT Astra Serif"/>
              </w:rPr>
              <w:t>500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10</w:t>
            </w:r>
            <w:r w:rsidR="005E48AE">
              <w:rPr>
                <w:rFonts w:ascii="PT Astra Serif" w:hAnsi="PT Astra Serif"/>
              </w:rPr>
              <w:t>357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14</w:t>
            </w:r>
            <w:r w:rsidR="005E48AE">
              <w:rPr>
                <w:rFonts w:ascii="PT Astra Serif" w:hAnsi="PT Astra Serif"/>
              </w:rPr>
              <w:t>143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Городское поселение р.п. Базарный Карабулак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1B41" w:rsidRPr="00130C5B" w:rsidRDefault="005E48AE" w:rsidP="004356A6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8645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5E48AE" w:rsidP="004356A6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8645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 </w:t>
            </w:r>
            <w:proofErr w:type="spellStart"/>
            <w:r w:rsidRPr="00130C5B">
              <w:rPr>
                <w:rFonts w:ascii="PT Astra Serif" w:hAnsi="PT Astra Serif"/>
              </w:rPr>
              <w:t>Свободинское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муниципальное 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1B41" w:rsidRPr="00130C5B" w:rsidRDefault="005E48AE" w:rsidP="004356A6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4277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E48AE" w:rsidP="004356A6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1712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E48AE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2565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91B41" w:rsidRPr="00130C5B" w:rsidRDefault="00591B41" w:rsidP="00591B41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Алексеевское муниципальное 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1B41" w:rsidRPr="00130C5B" w:rsidRDefault="005E48AE" w:rsidP="004356A6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2372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B41" w:rsidRPr="00130C5B" w:rsidRDefault="005E48AE" w:rsidP="004F056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</w:rPr>
              <w:t>2372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91B41" w:rsidRPr="00130C5B" w:rsidRDefault="00591B41" w:rsidP="00591B41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Большечечуйское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муниципальное 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1B41" w:rsidRPr="00130C5B" w:rsidRDefault="005E48AE" w:rsidP="004356A6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643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E48AE" w:rsidP="004356A6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643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91B41" w:rsidRPr="00130C5B" w:rsidRDefault="00591B41" w:rsidP="00591B41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Липовское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муниципальное 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1B41" w:rsidRPr="00130C5B" w:rsidRDefault="005E48AE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1832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18</w:t>
            </w:r>
            <w:r w:rsidR="005E48AE">
              <w:rPr>
                <w:rFonts w:ascii="PT Astra Serif" w:hAnsi="PT Astra Serif"/>
              </w:rPr>
              <w:t>32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91B41" w:rsidRPr="00130C5B" w:rsidRDefault="00591B41" w:rsidP="00591B41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Максимовское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муниципальное 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  <w:lang w:val="en-US"/>
              </w:rPr>
            </w:pPr>
            <w:r w:rsidRPr="00130C5B">
              <w:rPr>
                <w:rFonts w:ascii="PT Astra Serif" w:hAnsi="PT Astra Serif"/>
              </w:rPr>
              <w:t>16</w:t>
            </w:r>
            <w:r w:rsidR="005E48AE">
              <w:rPr>
                <w:rFonts w:ascii="PT Astra Serif" w:hAnsi="PT Astra Serif"/>
              </w:rPr>
              <w:t>5</w:t>
            </w:r>
            <w:r w:rsidRPr="00130C5B">
              <w:rPr>
                <w:rFonts w:ascii="PT Astra Serif" w:hAnsi="PT Astra Serif"/>
              </w:rPr>
              <w:t>7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  <w:lang w:val="en-US"/>
              </w:rPr>
            </w:pPr>
            <w:r w:rsidRPr="00130C5B">
              <w:rPr>
                <w:rFonts w:ascii="PT Astra Serif" w:hAnsi="PT Astra Serif"/>
              </w:rPr>
              <w:t>16</w:t>
            </w:r>
            <w:r w:rsidR="005E48AE">
              <w:rPr>
                <w:rFonts w:ascii="PT Astra Serif" w:hAnsi="PT Astra Serif"/>
              </w:rPr>
              <w:t>5</w:t>
            </w:r>
            <w:r w:rsidRPr="00130C5B">
              <w:rPr>
                <w:rFonts w:ascii="PT Astra Serif" w:hAnsi="PT Astra Serif"/>
              </w:rPr>
              <w:t>7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91B41" w:rsidRPr="00130C5B" w:rsidRDefault="00591B41" w:rsidP="00591B41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Старобурасское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муниципальное </w:t>
            </w:r>
            <w:r w:rsidRPr="00130C5B">
              <w:rPr>
                <w:rFonts w:ascii="PT Astra Serif" w:hAnsi="PT Astra Serif"/>
              </w:rPr>
              <w:lastRenderedPageBreak/>
              <w:t>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1B41" w:rsidRPr="00130C5B" w:rsidRDefault="005E48AE" w:rsidP="004F056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</w:rPr>
              <w:lastRenderedPageBreak/>
              <w:t>793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E48AE" w:rsidP="004F056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</w:rPr>
              <w:t>793</w:t>
            </w:r>
          </w:p>
        </w:tc>
      </w:tr>
      <w:tr w:rsidR="00591B41" w:rsidRPr="00130C5B" w:rsidTr="006E3B68">
        <w:trPr>
          <w:trHeight w:val="300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91B41" w:rsidRPr="00130C5B" w:rsidRDefault="00591B41" w:rsidP="00591B41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lastRenderedPageBreak/>
              <w:t>Старожуковское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муниципальное 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18</w:t>
            </w:r>
            <w:r w:rsidR="005E48AE">
              <w:rPr>
                <w:rFonts w:ascii="PT Astra Serif" w:hAnsi="PT Astra Serif"/>
              </w:rPr>
              <w:t>43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18</w:t>
            </w:r>
            <w:r w:rsidR="005E48AE">
              <w:rPr>
                <w:rFonts w:ascii="PT Astra Serif" w:hAnsi="PT Astra Serif"/>
              </w:rPr>
              <w:t>43</w:t>
            </w:r>
          </w:p>
        </w:tc>
      </w:tr>
      <w:tr w:rsidR="00591B41" w:rsidRPr="00130C5B" w:rsidTr="006E3B68">
        <w:trPr>
          <w:trHeight w:val="204"/>
        </w:trPr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B41" w:rsidRPr="00130C5B" w:rsidRDefault="00591B41" w:rsidP="00591B41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Шняевское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муниципальное 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1B41" w:rsidRPr="00130C5B" w:rsidRDefault="005E48AE" w:rsidP="004F056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617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6</w:t>
            </w:r>
            <w:r w:rsidR="005E48AE">
              <w:rPr>
                <w:rFonts w:ascii="PT Astra Serif" w:hAnsi="PT Astra Serif"/>
              </w:rPr>
              <w:t>17</w:t>
            </w:r>
          </w:p>
        </w:tc>
      </w:tr>
      <w:tr w:rsidR="00591B41" w:rsidRPr="00130C5B" w:rsidTr="006E3B68">
        <w:trPr>
          <w:trHeight w:val="204"/>
        </w:trPr>
        <w:tc>
          <w:tcPr>
            <w:tcW w:w="4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B41" w:rsidRPr="00130C5B" w:rsidRDefault="00591B41" w:rsidP="00591B41">
            <w:pPr>
              <w:pStyle w:val="a1"/>
              <w:spacing w:after="0" w:line="288" w:lineRule="auto"/>
              <w:ind w:firstLine="567"/>
              <w:jc w:val="both"/>
              <w:rPr>
                <w:rFonts w:ascii="PT Astra Serif" w:hAnsi="PT Astra Serif"/>
              </w:rPr>
            </w:pPr>
            <w:proofErr w:type="spellStart"/>
            <w:r w:rsidRPr="00130C5B">
              <w:rPr>
                <w:rFonts w:ascii="PT Astra Serif" w:hAnsi="PT Astra Serif"/>
              </w:rPr>
              <w:t>Яковлевское</w:t>
            </w:r>
            <w:proofErr w:type="spellEnd"/>
            <w:r w:rsidRPr="00130C5B">
              <w:rPr>
                <w:rFonts w:ascii="PT Astra Serif" w:hAnsi="PT Astra Serif"/>
              </w:rPr>
              <w:t xml:space="preserve"> муниципальное образование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18</w:t>
            </w:r>
            <w:r w:rsidR="005E48AE">
              <w:rPr>
                <w:rFonts w:ascii="PT Astra Serif" w:hAnsi="PT Astra Serif"/>
              </w:rPr>
              <w:t>21</w:t>
            </w:r>
          </w:p>
        </w:tc>
        <w:tc>
          <w:tcPr>
            <w:tcW w:w="1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591B41" w:rsidP="00591B41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1B41" w:rsidRPr="00130C5B" w:rsidRDefault="007B21BD" w:rsidP="005E48AE">
            <w:pPr>
              <w:pStyle w:val="a1"/>
              <w:spacing w:line="288" w:lineRule="auto"/>
              <w:ind w:firstLine="567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18</w:t>
            </w:r>
            <w:r w:rsidR="005E48AE">
              <w:rPr>
                <w:rFonts w:ascii="PT Astra Serif" w:hAnsi="PT Astra Serif"/>
              </w:rPr>
              <w:t>21</w:t>
            </w:r>
          </w:p>
        </w:tc>
      </w:tr>
    </w:tbl>
    <w:p w:rsidR="00591B41" w:rsidRPr="00130C5B" w:rsidRDefault="00591B41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В районе действуют </w:t>
      </w:r>
      <w:r w:rsidR="007E314C" w:rsidRPr="00130C5B">
        <w:rPr>
          <w:rFonts w:ascii="PT Astra Serif" w:hAnsi="PT Astra Serif"/>
        </w:rPr>
        <w:t>785</w:t>
      </w:r>
      <w:r w:rsidRPr="00130C5B">
        <w:rPr>
          <w:rFonts w:ascii="PT Astra Serif" w:hAnsi="PT Astra Serif"/>
        </w:rPr>
        <w:t xml:space="preserve"> предприятия всех форм собственности, в том числе</w:t>
      </w:r>
      <w:r w:rsidR="007E314C" w:rsidRPr="00130C5B">
        <w:rPr>
          <w:rFonts w:ascii="PT Astra Serif" w:hAnsi="PT Astra Serif"/>
        </w:rPr>
        <w:t xml:space="preserve">: индивидуальных предпринимателей </w:t>
      </w:r>
      <w:r w:rsidR="006B37F3">
        <w:rPr>
          <w:rFonts w:ascii="PT Astra Serif" w:hAnsi="PT Astra Serif"/>
        </w:rPr>
        <w:t>590</w:t>
      </w:r>
      <w:r w:rsidR="007E314C" w:rsidRPr="00130C5B">
        <w:rPr>
          <w:rFonts w:ascii="PT Astra Serif" w:hAnsi="PT Astra Serif"/>
        </w:rPr>
        <w:t>,</w:t>
      </w:r>
      <w:r w:rsidRPr="00130C5B">
        <w:rPr>
          <w:rFonts w:ascii="PT Astra Serif" w:hAnsi="PT Astra Serif"/>
        </w:rPr>
        <w:t xml:space="preserve"> 1</w:t>
      </w:r>
      <w:r w:rsidR="002913A4" w:rsidRPr="00130C5B">
        <w:rPr>
          <w:rFonts w:ascii="PT Astra Serif" w:hAnsi="PT Astra Serif"/>
        </w:rPr>
        <w:t>6</w:t>
      </w:r>
      <w:r w:rsidR="00093FAF" w:rsidRPr="00130C5B">
        <w:rPr>
          <w:rFonts w:ascii="PT Astra Serif" w:hAnsi="PT Astra Serif"/>
        </w:rPr>
        <w:t xml:space="preserve"> крупных сельхозпредприятий, </w:t>
      </w:r>
      <w:r w:rsidR="006B37F3">
        <w:rPr>
          <w:rFonts w:ascii="PT Astra Serif" w:hAnsi="PT Astra Serif"/>
        </w:rPr>
        <w:t>96</w:t>
      </w:r>
      <w:r w:rsidRPr="00130C5B">
        <w:rPr>
          <w:rFonts w:ascii="PT Astra Serif" w:hAnsi="PT Astra Serif"/>
        </w:rPr>
        <w:t xml:space="preserve"> КФХ, насчитывается более </w:t>
      </w:r>
      <w:r w:rsidR="006B37F3">
        <w:rPr>
          <w:rFonts w:ascii="PT Astra Serif" w:hAnsi="PT Astra Serif"/>
        </w:rPr>
        <w:t>7,8</w:t>
      </w:r>
      <w:r w:rsidRPr="00130C5B">
        <w:rPr>
          <w:rFonts w:ascii="PT Astra Serif" w:hAnsi="PT Astra Serif"/>
        </w:rPr>
        <w:t xml:space="preserve"> тыс. личных подсобных хозяйств.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На территории района в дружбе и согласии проживают представители более 70 национальностей, большинство из которых русские, татары, чуваши и мордва. В селах района с компактным проживанием татар, чувашей, мордвы действуют национальные коллективы «</w:t>
      </w:r>
      <w:proofErr w:type="spellStart"/>
      <w:r w:rsidRPr="00130C5B">
        <w:rPr>
          <w:rFonts w:ascii="PT Astra Serif" w:hAnsi="PT Astra Serif"/>
        </w:rPr>
        <w:t>Сандугач</w:t>
      </w:r>
      <w:proofErr w:type="spellEnd"/>
      <w:r w:rsidRPr="00130C5B">
        <w:rPr>
          <w:rFonts w:ascii="PT Astra Serif" w:hAnsi="PT Astra Serif"/>
        </w:rPr>
        <w:t>», «</w:t>
      </w:r>
      <w:proofErr w:type="spellStart"/>
      <w:r w:rsidRPr="00130C5B">
        <w:rPr>
          <w:rFonts w:ascii="PT Astra Serif" w:hAnsi="PT Astra Serif"/>
        </w:rPr>
        <w:t>Пелеш</w:t>
      </w:r>
      <w:proofErr w:type="spellEnd"/>
      <w:r w:rsidRPr="00130C5B">
        <w:rPr>
          <w:rFonts w:ascii="PT Astra Serif" w:hAnsi="PT Astra Serif"/>
        </w:rPr>
        <w:t>», «</w:t>
      </w:r>
      <w:proofErr w:type="spellStart"/>
      <w:r w:rsidRPr="00130C5B">
        <w:rPr>
          <w:rFonts w:ascii="PT Astra Serif" w:hAnsi="PT Astra Serif"/>
        </w:rPr>
        <w:t>Умарина</w:t>
      </w:r>
      <w:proofErr w:type="spellEnd"/>
      <w:r w:rsidRPr="00130C5B">
        <w:rPr>
          <w:rFonts w:ascii="PT Astra Serif" w:hAnsi="PT Astra Serif"/>
        </w:rPr>
        <w:t>», которые являются постоянными участниками не только районных и областных смотров художественной самодеятельности, но и национальных конкурсов и фестивалей. Общее число участников национальных коллективов превышает 100 человек.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На территории района традиционно проводятся праздники национальных культур, которые включают в себя выставки декоративно прикладного искусства, национальной кухни, проведение народных конкурсов, игр и обрядов, а также обязательную концертную программу. </w:t>
      </w:r>
      <w:proofErr w:type="gramStart"/>
      <w:r w:rsidRPr="00130C5B">
        <w:rPr>
          <w:rFonts w:ascii="PT Astra Serif" w:hAnsi="PT Astra Serif"/>
        </w:rPr>
        <w:t>Например, праздники татарской культуры «Сабантуй», мордовской – «Балтай», чувашской – «</w:t>
      </w:r>
      <w:proofErr w:type="spellStart"/>
      <w:r w:rsidRPr="00130C5B">
        <w:rPr>
          <w:rFonts w:ascii="PT Astra Serif" w:hAnsi="PT Astra Serif"/>
        </w:rPr>
        <w:t>Акатуй</w:t>
      </w:r>
      <w:proofErr w:type="spellEnd"/>
      <w:r w:rsidRPr="00130C5B">
        <w:rPr>
          <w:rFonts w:ascii="PT Astra Serif" w:hAnsi="PT Astra Serif"/>
        </w:rPr>
        <w:t>», русской – Масленица, Троица.</w:t>
      </w:r>
      <w:proofErr w:type="gramEnd"/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С 2008 года на территории района по инициативе Саратовской областной Чувашской национальной культурной автономии «</w:t>
      </w:r>
      <w:proofErr w:type="spellStart"/>
      <w:r w:rsidRPr="00130C5B">
        <w:rPr>
          <w:rFonts w:ascii="PT Astra Serif" w:hAnsi="PT Astra Serif"/>
        </w:rPr>
        <w:t>Ентеш</w:t>
      </w:r>
      <w:proofErr w:type="spellEnd"/>
      <w:r w:rsidRPr="00130C5B">
        <w:rPr>
          <w:rFonts w:ascii="PT Astra Serif" w:hAnsi="PT Astra Serif"/>
        </w:rPr>
        <w:t>» ежегодно проводится областной праздник чувашской культуры «</w:t>
      </w:r>
      <w:proofErr w:type="spellStart"/>
      <w:r w:rsidRPr="00130C5B">
        <w:rPr>
          <w:rFonts w:ascii="PT Astra Serif" w:hAnsi="PT Astra Serif"/>
        </w:rPr>
        <w:t>Акатуй</w:t>
      </w:r>
      <w:proofErr w:type="spellEnd"/>
      <w:r w:rsidRPr="00130C5B">
        <w:rPr>
          <w:rFonts w:ascii="PT Astra Serif" w:hAnsi="PT Astra Serif"/>
        </w:rPr>
        <w:t>», собирающий гостей не только из Саратовской области, но и из соседних регионов России.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За значительный вклад в обеспечение национального единства, укрепления российской государственности и развития гражданского общества в 2008 году район награжден орденом «Российская нация».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последние годы принципы ЗОЖ буквально пропитали всю жизнь муниципалитета. Спортом в районе начинают заниматься с детсадовского возраста. В каждом дошкольном учреждении района ведутся часы физического воспитания.   Целью данных занятий является формирование у воспитанников понятия здорового образа жизни.    Во всех школах действуют спортивные кружки и секции.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Для занятия физической культурой и спортом в районе имеется:</w:t>
      </w:r>
    </w:p>
    <w:p w:rsidR="00287B45" w:rsidRPr="00130C5B" w:rsidRDefault="00031F77" w:rsidP="00317420">
      <w:pPr>
        <w:pStyle w:val="a1"/>
        <w:numPr>
          <w:ilvl w:val="0"/>
          <w:numId w:val="9"/>
        </w:numPr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5</w:t>
      </w:r>
      <w:r w:rsidR="00A61BE1" w:rsidRPr="00130C5B">
        <w:rPr>
          <w:rFonts w:ascii="PT Astra Serif" w:hAnsi="PT Astra Serif"/>
        </w:rPr>
        <w:t>5</w:t>
      </w:r>
      <w:r w:rsidR="00287B45" w:rsidRPr="00130C5B">
        <w:rPr>
          <w:rFonts w:ascii="PT Astra Serif" w:hAnsi="PT Astra Serif"/>
        </w:rPr>
        <w:t xml:space="preserve"> плоскостных сооружений;</w:t>
      </w:r>
    </w:p>
    <w:p w:rsidR="00287B45" w:rsidRPr="00130C5B" w:rsidRDefault="00287B45" w:rsidP="00317420">
      <w:pPr>
        <w:pStyle w:val="a1"/>
        <w:numPr>
          <w:ilvl w:val="0"/>
          <w:numId w:val="9"/>
        </w:numPr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12 футбольных полей;</w:t>
      </w:r>
    </w:p>
    <w:p w:rsidR="00287B45" w:rsidRPr="00130C5B" w:rsidRDefault="00287B45" w:rsidP="00317420">
      <w:pPr>
        <w:pStyle w:val="a1"/>
        <w:numPr>
          <w:ilvl w:val="0"/>
          <w:numId w:val="9"/>
        </w:numPr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6 сооружений для стрелковых видов спорта (тиры);</w:t>
      </w:r>
    </w:p>
    <w:p w:rsidR="00287B45" w:rsidRPr="00130C5B" w:rsidRDefault="00287B45" w:rsidP="00317420">
      <w:pPr>
        <w:pStyle w:val="a1"/>
        <w:numPr>
          <w:ilvl w:val="0"/>
          <w:numId w:val="9"/>
        </w:numPr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2</w:t>
      </w:r>
      <w:r w:rsidR="005E48AE">
        <w:rPr>
          <w:rFonts w:ascii="PT Astra Serif" w:hAnsi="PT Astra Serif"/>
        </w:rPr>
        <w:t>3</w:t>
      </w:r>
      <w:r w:rsidRPr="00130C5B">
        <w:rPr>
          <w:rFonts w:ascii="PT Astra Serif" w:hAnsi="PT Astra Serif"/>
        </w:rPr>
        <w:t xml:space="preserve"> </w:t>
      </w:r>
      <w:proofErr w:type="gramStart"/>
      <w:r w:rsidRPr="00130C5B">
        <w:rPr>
          <w:rFonts w:ascii="PT Astra Serif" w:hAnsi="PT Astra Serif"/>
        </w:rPr>
        <w:t>спортивных</w:t>
      </w:r>
      <w:proofErr w:type="gramEnd"/>
      <w:r w:rsidRPr="00130C5B">
        <w:rPr>
          <w:rFonts w:ascii="PT Astra Serif" w:hAnsi="PT Astra Serif"/>
        </w:rPr>
        <w:t xml:space="preserve"> зала;</w:t>
      </w:r>
    </w:p>
    <w:p w:rsidR="00287B45" w:rsidRPr="00130C5B" w:rsidRDefault="007B21BD" w:rsidP="00317420">
      <w:pPr>
        <w:pStyle w:val="a1"/>
        <w:numPr>
          <w:ilvl w:val="0"/>
          <w:numId w:val="9"/>
        </w:numPr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ФОК  с плавательным бассейном </w:t>
      </w:r>
      <w:r w:rsidR="00287B45" w:rsidRPr="00130C5B">
        <w:rPr>
          <w:rFonts w:ascii="PT Astra Serif" w:hAnsi="PT Astra Serif"/>
        </w:rPr>
        <w:t xml:space="preserve">с </w:t>
      </w:r>
      <w:r w:rsidR="00031F77" w:rsidRPr="00130C5B">
        <w:rPr>
          <w:rFonts w:ascii="PT Astra Serif" w:hAnsi="PT Astra Serif"/>
        </w:rPr>
        <w:t xml:space="preserve">2-мя </w:t>
      </w:r>
      <w:r w:rsidR="00287B45" w:rsidRPr="00130C5B">
        <w:rPr>
          <w:rFonts w:ascii="PT Astra Serif" w:hAnsi="PT Astra Serif"/>
        </w:rPr>
        <w:t>плавательным</w:t>
      </w:r>
      <w:r w:rsidR="00031F77" w:rsidRPr="00130C5B">
        <w:rPr>
          <w:rFonts w:ascii="PT Astra Serif" w:hAnsi="PT Astra Serif"/>
        </w:rPr>
        <w:t>и</w:t>
      </w:r>
      <w:r w:rsidR="00287B45" w:rsidRPr="00130C5B">
        <w:rPr>
          <w:rFonts w:ascii="PT Astra Serif" w:hAnsi="PT Astra Serif"/>
        </w:rPr>
        <w:t xml:space="preserve"> бассейн</w:t>
      </w:r>
      <w:r w:rsidR="00031F77" w:rsidRPr="00130C5B">
        <w:rPr>
          <w:rFonts w:ascii="PT Astra Serif" w:hAnsi="PT Astra Serif"/>
        </w:rPr>
        <w:t>ами</w:t>
      </w:r>
      <w:r w:rsidR="00287B45" w:rsidRPr="00130C5B">
        <w:rPr>
          <w:rFonts w:ascii="PT Astra Serif" w:hAnsi="PT Astra Serif"/>
        </w:rPr>
        <w:t>;</w:t>
      </w:r>
      <w:r w:rsidRPr="00130C5B">
        <w:rPr>
          <w:rFonts w:ascii="PT Astra Serif" w:hAnsi="PT Astra Serif"/>
        </w:rPr>
        <w:t xml:space="preserve"> стадион;</w:t>
      </w:r>
    </w:p>
    <w:p w:rsidR="00287B45" w:rsidRPr="00130C5B" w:rsidRDefault="00287B45" w:rsidP="00317420">
      <w:pPr>
        <w:pStyle w:val="a1"/>
        <w:numPr>
          <w:ilvl w:val="0"/>
          <w:numId w:val="9"/>
        </w:numPr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6 хоккейных коробок;</w:t>
      </w:r>
    </w:p>
    <w:p w:rsidR="00287B45" w:rsidRPr="00130C5B" w:rsidRDefault="00A61BE1" w:rsidP="00317420">
      <w:pPr>
        <w:pStyle w:val="a1"/>
        <w:numPr>
          <w:ilvl w:val="0"/>
          <w:numId w:val="9"/>
        </w:numPr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18</w:t>
      </w:r>
      <w:r w:rsidR="00287B45" w:rsidRPr="00130C5B">
        <w:rPr>
          <w:rFonts w:ascii="PT Astra Serif" w:hAnsi="PT Astra Serif"/>
        </w:rPr>
        <w:t xml:space="preserve"> ледовые площадки</w:t>
      </w:r>
    </w:p>
    <w:p w:rsidR="007B21BD" w:rsidRPr="00130C5B" w:rsidRDefault="007B21BD" w:rsidP="00317420">
      <w:pPr>
        <w:numPr>
          <w:ilvl w:val="0"/>
          <w:numId w:val="9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Спортивный комплекс.</w:t>
      </w:r>
    </w:p>
    <w:p w:rsidR="007B21BD" w:rsidRPr="00130C5B" w:rsidRDefault="007B21BD" w:rsidP="00317420">
      <w:pPr>
        <w:numPr>
          <w:ilvl w:val="0"/>
          <w:numId w:val="9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27 объектов городской и рекреационной инфраструктуры, приспособленных для занятий физической культурой и спортом в том числе:</w:t>
      </w:r>
    </w:p>
    <w:p w:rsidR="007B21BD" w:rsidRPr="00130C5B" w:rsidRDefault="007B21BD" w:rsidP="00317420">
      <w:pPr>
        <w:numPr>
          <w:ilvl w:val="0"/>
          <w:numId w:val="9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lastRenderedPageBreak/>
        <w:t xml:space="preserve">Площадки с тренажерами </w:t>
      </w:r>
      <w:r w:rsidR="004B5F60">
        <w:rPr>
          <w:rFonts w:ascii="PT Astra Serif" w:hAnsi="PT Astra Serif"/>
          <w:sz w:val="24"/>
          <w:szCs w:val="24"/>
        </w:rPr>
        <w:t>8</w:t>
      </w:r>
    </w:p>
    <w:p w:rsidR="007B21BD" w:rsidRPr="00130C5B" w:rsidRDefault="007B21BD" w:rsidP="00317420">
      <w:pPr>
        <w:numPr>
          <w:ilvl w:val="0"/>
          <w:numId w:val="9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Каток сезонный 2</w:t>
      </w:r>
      <w:r w:rsidR="004B5F60">
        <w:rPr>
          <w:rFonts w:ascii="PT Astra Serif" w:hAnsi="PT Astra Serif"/>
          <w:sz w:val="24"/>
          <w:szCs w:val="24"/>
        </w:rPr>
        <w:t>2</w:t>
      </w:r>
    </w:p>
    <w:p w:rsidR="007B21BD" w:rsidRPr="00130C5B" w:rsidRDefault="007B21BD" w:rsidP="007B21BD">
      <w:pPr>
        <w:spacing w:after="0" w:line="240" w:lineRule="auto"/>
        <w:ind w:left="720"/>
        <w:jc w:val="both"/>
        <w:rPr>
          <w:rFonts w:ascii="PT Astra Serif" w:hAnsi="PT Astra Serif"/>
          <w:sz w:val="24"/>
          <w:szCs w:val="24"/>
        </w:rPr>
      </w:pPr>
    </w:p>
    <w:p w:rsidR="00031F77" w:rsidRPr="00130C5B" w:rsidRDefault="00031F77" w:rsidP="00031F77">
      <w:pPr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 xml:space="preserve">          </w:t>
      </w:r>
      <w:proofErr w:type="gramStart"/>
      <w:r w:rsidR="00287B45" w:rsidRPr="00130C5B">
        <w:rPr>
          <w:rFonts w:ascii="PT Astra Serif" w:hAnsi="PT Astra Serif"/>
          <w:sz w:val="24"/>
          <w:szCs w:val="24"/>
        </w:rPr>
        <w:t xml:space="preserve">В районе развивается   </w:t>
      </w:r>
      <w:r w:rsidRPr="00130C5B">
        <w:rPr>
          <w:rFonts w:ascii="PT Astra Serif" w:hAnsi="PT Astra Serif"/>
          <w:sz w:val="24"/>
          <w:szCs w:val="24"/>
        </w:rPr>
        <w:t xml:space="preserve">22 </w:t>
      </w:r>
      <w:r w:rsidR="00287B45" w:rsidRPr="00130C5B">
        <w:rPr>
          <w:rFonts w:ascii="PT Astra Serif" w:hAnsi="PT Astra Serif"/>
          <w:sz w:val="24"/>
          <w:szCs w:val="24"/>
        </w:rPr>
        <w:t>вид</w:t>
      </w:r>
      <w:r w:rsidRPr="00130C5B">
        <w:rPr>
          <w:rFonts w:ascii="PT Astra Serif" w:hAnsi="PT Astra Serif"/>
          <w:sz w:val="24"/>
          <w:szCs w:val="24"/>
        </w:rPr>
        <w:t>а спорта,</w:t>
      </w:r>
      <w:r w:rsidR="00287B45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основными являются: волейбол, футбол, баскетбол, </w:t>
      </w:r>
      <w:r w:rsidRPr="00130C5B">
        <w:rPr>
          <w:rFonts w:ascii="PT Astra Serif" w:hAnsi="PT Astra Serif"/>
          <w:sz w:val="24"/>
          <w:szCs w:val="24"/>
        </w:rPr>
        <w:t>настольный теннис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, </w:t>
      </w:r>
      <w:r w:rsidRPr="00130C5B">
        <w:rPr>
          <w:rFonts w:ascii="PT Astra Serif" w:hAnsi="PT Astra Serif"/>
          <w:sz w:val="24"/>
          <w:szCs w:val="24"/>
        </w:rPr>
        <w:t>легкая атлетика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, </w:t>
      </w:r>
      <w:r w:rsidRPr="00130C5B">
        <w:rPr>
          <w:rFonts w:ascii="PT Astra Serif" w:hAnsi="PT Astra Serif"/>
          <w:sz w:val="24"/>
          <w:szCs w:val="24"/>
        </w:rPr>
        <w:t>лыжные гонки</w:t>
      </w:r>
      <w:r w:rsidR="00A61BE1" w:rsidRPr="00130C5B">
        <w:rPr>
          <w:rFonts w:ascii="PT Astra Serif" w:hAnsi="PT Astra Serif"/>
          <w:sz w:val="24"/>
          <w:szCs w:val="24"/>
          <w:lang w:eastAsia="ru-RU"/>
        </w:rPr>
        <w:t>, бокс, мини-футбол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. </w:t>
      </w:r>
      <w:proofErr w:type="gramEnd"/>
    </w:p>
    <w:p w:rsidR="007B0998" w:rsidRPr="00130C5B" w:rsidRDefault="007B0998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</w:t>
      </w:r>
      <w:r w:rsidR="00287B45" w:rsidRPr="00130C5B">
        <w:rPr>
          <w:rFonts w:ascii="PT Astra Serif" w:hAnsi="PT Astra Serif"/>
        </w:rPr>
        <w:t xml:space="preserve"> 2010 г. в открыто отделение плавания. </w:t>
      </w:r>
    </w:p>
    <w:p w:rsidR="006B5B1A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В районе регулярно проводятся спортивные мероприятия районного, областного и общероссийского значения. Ежегодно на территории района в рамках всероссийских соревнований проводятся областные финальные соревнования по лыжным гонкам на призы Губернатора Саратовской области «Лыжня России».</w:t>
      </w:r>
    </w:p>
    <w:p w:rsidR="0010514D" w:rsidRDefault="0010514D" w:rsidP="0010514D">
      <w:pPr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В районе работает  64 штатных физкультурных работника в том числе: учителя общеобразовательных школ района  27 человек, 9 тренеров – преподавателей, физкультурные работники спортивных сооружений 13 человек.   3 тренера </w:t>
      </w:r>
      <w:proofErr w:type="gramStart"/>
      <w:r w:rsidRPr="00130C5B">
        <w:rPr>
          <w:rFonts w:ascii="PT Astra Serif" w:hAnsi="PT Astra Serif"/>
          <w:sz w:val="24"/>
          <w:szCs w:val="24"/>
        </w:rPr>
        <w:t>–п</w:t>
      </w:r>
      <w:proofErr w:type="gramEnd"/>
      <w:r w:rsidRPr="00130C5B">
        <w:rPr>
          <w:rFonts w:ascii="PT Astra Serif" w:hAnsi="PT Astra Serif"/>
          <w:sz w:val="24"/>
          <w:szCs w:val="24"/>
        </w:rPr>
        <w:t>реподавателя в ГАП ОУ СО «</w:t>
      </w:r>
      <w:proofErr w:type="spellStart"/>
      <w:r w:rsidRPr="00130C5B">
        <w:rPr>
          <w:rFonts w:ascii="PT Astra Serif" w:hAnsi="PT Astra Serif"/>
          <w:sz w:val="24"/>
          <w:szCs w:val="24"/>
        </w:rPr>
        <w:t>Б.Карабулакский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техникум </w:t>
      </w:r>
      <w:proofErr w:type="spellStart"/>
      <w:r w:rsidRPr="00130C5B">
        <w:rPr>
          <w:rFonts w:ascii="PT Astra Serif" w:hAnsi="PT Astra Serif"/>
          <w:sz w:val="24"/>
          <w:szCs w:val="24"/>
        </w:rPr>
        <w:t>агробизнеса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». 6 инструкторов в дошкольных образовательных учреждениях. 3 тренера –преподавателя адаптивной физической культуры и спорта. 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Количество занимающихся</w:t>
      </w:r>
      <w:proofErr w:type="gramStart"/>
      <w:r>
        <w:rPr>
          <w:rFonts w:ascii="PT Astra Serif" w:hAnsi="PT Astra Serif"/>
          <w:sz w:val="24"/>
          <w:szCs w:val="24"/>
        </w:rPr>
        <w:t xml:space="preserve"> :</w:t>
      </w:r>
      <w:proofErr w:type="gramEnd"/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ДЮСШ – 410 чел                                              9 тренеров 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ГАУ СОФСЦ «Урожай»-285чел                    9инструкторов по спорту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В течение полугодия  спортсмены района принимали участие  </w:t>
      </w:r>
      <w:proofErr w:type="gramStart"/>
      <w:r>
        <w:rPr>
          <w:rFonts w:ascii="PT Astra Serif" w:hAnsi="PT Astra Serif"/>
          <w:sz w:val="24"/>
          <w:szCs w:val="24"/>
        </w:rPr>
        <w:t>в</w:t>
      </w:r>
      <w:proofErr w:type="gramEnd"/>
      <w:r>
        <w:rPr>
          <w:rFonts w:ascii="PT Astra Serif" w:hAnsi="PT Astra Serif"/>
          <w:sz w:val="24"/>
          <w:szCs w:val="24"/>
        </w:rPr>
        <w:t xml:space="preserve">   Всероссийских, межрегиональных и областных  соревнованиях  и показали следующие результаты: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Отделение плавания- </w:t>
      </w:r>
      <w:r w:rsidRPr="007317DE">
        <w:rPr>
          <w:rFonts w:ascii="PT Astra Serif" w:hAnsi="PT Astra Serif"/>
          <w:sz w:val="24"/>
          <w:szCs w:val="24"/>
        </w:rPr>
        <w:t>50</w:t>
      </w:r>
      <w:r>
        <w:rPr>
          <w:rFonts w:ascii="PT Astra Serif" w:hAnsi="PT Astra Serif"/>
          <w:sz w:val="24"/>
          <w:szCs w:val="24"/>
        </w:rPr>
        <w:t xml:space="preserve"> медалей высшего достоинства, 27серебряных медалей и 23 бронзовых медалей;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Отделение бокса – 17золотых,11серебряных  и 8 бронзовых наград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Отделение волейбола -4 золота,3серебра и 1 бронза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Отделение лыжных гонок -3золотых, 2 серебряных и 2бронзовых наград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Отделение мини-футбола –4 золотых, 4 серебряных наград и 1 </w:t>
      </w:r>
      <w:proofErr w:type="gramStart"/>
      <w:r>
        <w:rPr>
          <w:rFonts w:ascii="PT Astra Serif" w:hAnsi="PT Astra Serif"/>
          <w:sz w:val="24"/>
          <w:szCs w:val="24"/>
        </w:rPr>
        <w:t>бронзовую</w:t>
      </w:r>
      <w:proofErr w:type="gramEnd"/>
    </w:p>
    <w:p w:rsidR="004B5F60" w:rsidRPr="00511727" w:rsidRDefault="004B5F60" w:rsidP="004B5F60">
      <w:pPr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>Отделение баскетбола – 3золота,2 серебра и 1бронзу.</w:t>
      </w:r>
    </w:p>
    <w:p w:rsidR="004B5F60" w:rsidRPr="00511727" w:rsidRDefault="004B5F60" w:rsidP="004B5F60">
      <w:pPr>
        <w:ind w:hanging="540"/>
        <w:jc w:val="both"/>
        <w:outlineLvl w:val="0"/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 xml:space="preserve">              За 6  месяцев 2025 года  проведено 7  спортивно - массовых мероприятий, посвященных праздничным датам.</w:t>
      </w:r>
    </w:p>
    <w:p w:rsidR="004B5F60" w:rsidRPr="00511727" w:rsidRDefault="004B5F60" w:rsidP="004B5F60">
      <w:pPr>
        <w:ind w:hanging="540"/>
        <w:jc w:val="both"/>
        <w:outlineLvl w:val="0"/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>На территории района проведены зональные соревнования:</w:t>
      </w:r>
    </w:p>
    <w:p w:rsidR="004B5F60" w:rsidRDefault="004B5F60" w:rsidP="004B5F60">
      <w:pPr>
        <w:ind w:hanging="540"/>
        <w:jc w:val="both"/>
        <w:outlineLvl w:val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  - </w:t>
      </w:r>
      <w:r>
        <w:rPr>
          <w:rFonts w:ascii="PT Astra Serif" w:hAnsi="PT Astra Serif"/>
          <w:sz w:val="24"/>
          <w:szCs w:val="24"/>
        </w:rPr>
        <w:t>Всероссийских соревнований по бадминтону «Проба пера» среди обучающихся общеобразовательных организаций</w:t>
      </w:r>
    </w:p>
    <w:p w:rsidR="004B5F60" w:rsidRDefault="004B5F60" w:rsidP="004B5F60">
      <w:pPr>
        <w:ind w:hanging="540"/>
        <w:jc w:val="both"/>
        <w:outlineLvl w:val="0"/>
        <w:rPr>
          <w:rFonts w:ascii="PT Astra Serif" w:hAnsi="PT Astra Serif"/>
          <w:b/>
          <w:bCs/>
          <w:sz w:val="24"/>
          <w:szCs w:val="24"/>
        </w:rPr>
      </w:pPr>
      <w:r w:rsidRPr="007317DE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 w:cs="Noto Sans Devanagari"/>
          <w:color w:val="000000"/>
          <w:sz w:val="24"/>
          <w:szCs w:val="24"/>
          <w:shd w:val="clear" w:color="auto" w:fill="FFFFFF"/>
        </w:rPr>
        <w:t xml:space="preserve">- Всероссийских спортивных игр школьников «Президентские спортивные игры» </w:t>
      </w:r>
    </w:p>
    <w:p w:rsidR="004B5F60" w:rsidRDefault="004B5F60" w:rsidP="004B5F60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В течение 2025  года спортсмены района приняли участие в 46  российских, областных и межрайонных  мероприятиях. На территории района проведено  29 спортивных мероприятий.</w:t>
      </w:r>
    </w:p>
    <w:p w:rsidR="00287B45" w:rsidRPr="00130C5B" w:rsidRDefault="006B5B1A" w:rsidP="006B5B1A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На территории района активно ведется внедрен</w:t>
      </w:r>
      <w:r w:rsidR="00A374A5" w:rsidRPr="00130C5B">
        <w:rPr>
          <w:rFonts w:ascii="PT Astra Serif" w:hAnsi="PT Astra Serif"/>
        </w:rPr>
        <w:t>ие Всероссийского комплекса ГТО.</w:t>
      </w:r>
    </w:p>
    <w:p w:rsidR="00736A4E" w:rsidRPr="00130C5B" w:rsidRDefault="0026701E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5071B4">
        <w:rPr>
          <w:rFonts w:ascii="PT Astra Serif" w:hAnsi="PT Astra Serif"/>
        </w:rPr>
        <w:t>По сравнению с 20</w:t>
      </w:r>
      <w:r w:rsidR="004363A0" w:rsidRPr="005071B4">
        <w:rPr>
          <w:rFonts w:ascii="PT Astra Serif" w:hAnsi="PT Astra Serif"/>
        </w:rPr>
        <w:t>2</w:t>
      </w:r>
      <w:r w:rsidR="005071B4" w:rsidRPr="005071B4">
        <w:rPr>
          <w:rFonts w:ascii="PT Astra Serif" w:hAnsi="PT Astra Serif"/>
        </w:rPr>
        <w:t>1</w:t>
      </w:r>
      <w:r w:rsidRPr="005071B4">
        <w:rPr>
          <w:rFonts w:ascii="PT Astra Serif" w:hAnsi="PT Astra Serif"/>
        </w:rPr>
        <w:t xml:space="preserve"> годом в 202</w:t>
      </w:r>
      <w:r w:rsidR="005071B4" w:rsidRPr="005071B4">
        <w:rPr>
          <w:rFonts w:ascii="PT Astra Serif" w:hAnsi="PT Astra Serif"/>
        </w:rPr>
        <w:t>5</w:t>
      </w:r>
      <w:r w:rsidRPr="005071B4">
        <w:rPr>
          <w:rFonts w:ascii="PT Astra Serif" w:hAnsi="PT Astra Serif"/>
        </w:rPr>
        <w:t xml:space="preserve"> году количество занимающихся физической культурой и спортом составляет </w:t>
      </w:r>
      <w:r w:rsidR="005071B4" w:rsidRPr="005071B4">
        <w:rPr>
          <w:rFonts w:ascii="PT Astra Serif" w:hAnsi="PT Astra Serif"/>
        </w:rPr>
        <w:t>16979</w:t>
      </w:r>
      <w:r w:rsidR="004363A0" w:rsidRPr="005071B4">
        <w:rPr>
          <w:rFonts w:ascii="PT Astra Serif" w:hAnsi="PT Astra Serif"/>
        </w:rPr>
        <w:t xml:space="preserve"> человек</w:t>
      </w:r>
      <w:r w:rsidRPr="005071B4">
        <w:rPr>
          <w:rFonts w:ascii="PT Astra Serif" w:hAnsi="PT Astra Serif"/>
        </w:rPr>
        <w:t xml:space="preserve">, в процентном отношении </w:t>
      </w:r>
      <w:r w:rsidR="00736A4E" w:rsidRPr="005071B4">
        <w:rPr>
          <w:rFonts w:ascii="PT Astra Serif" w:hAnsi="PT Astra Serif"/>
        </w:rPr>
        <w:t>69,3</w:t>
      </w:r>
      <w:r w:rsidRPr="005071B4">
        <w:rPr>
          <w:rFonts w:ascii="PT Astra Serif" w:hAnsi="PT Astra Serif"/>
        </w:rPr>
        <w:t>% от общей численности населения района</w:t>
      </w:r>
      <w:r w:rsidR="00736A4E" w:rsidRPr="005071B4">
        <w:rPr>
          <w:rFonts w:ascii="PT Astra Serif" w:hAnsi="PT Astra Serif"/>
        </w:rPr>
        <w:t xml:space="preserve"> (в 2021 году – </w:t>
      </w:r>
      <w:r w:rsidR="005071B4" w:rsidRPr="005071B4">
        <w:rPr>
          <w:rFonts w:ascii="PT Astra Serif" w:hAnsi="PT Astra Serif"/>
        </w:rPr>
        <w:t>40</w:t>
      </w:r>
      <w:r w:rsidR="00736A4E" w:rsidRPr="005071B4">
        <w:rPr>
          <w:rFonts w:ascii="PT Astra Serif" w:hAnsi="PT Astra Serif"/>
        </w:rPr>
        <w:t>%)</w:t>
      </w:r>
    </w:p>
    <w:p w:rsidR="00736A4E" w:rsidRPr="00130C5B" w:rsidRDefault="00736A4E" w:rsidP="00736A4E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lastRenderedPageBreak/>
        <w:t>Основная задача муниципалитета в системе образования – это создание необходимых и безопасных условий для обучения,  воспитания  детей и достижение высокого качества образования в образовательных организациях.</w:t>
      </w:r>
    </w:p>
    <w:p w:rsidR="00736A4E" w:rsidRPr="00130C5B" w:rsidRDefault="00736A4E" w:rsidP="00736A4E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В 202</w:t>
      </w:r>
      <w:r w:rsidR="00BE0BB9">
        <w:rPr>
          <w:rFonts w:ascii="PT Astra Serif" w:hAnsi="PT Astra Serif"/>
          <w:color w:val="000000"/>
        </w:rPr>
        <w:t>4</w:t>
      </w:r>
      <w:r w:rsidRPr="00130C5B">
        <w:rPr>
          <w:rFonts w:ascii="PT Astra Serif" w:hAnsi="PT Astra Serif"/>
          <w:color w:val="000000"/>
        </w:rPr>
        <w:t xml:space="preserve"> г </w:t>
      </w:r>
      <w:r w:rsidR="00BE0BB9">
        <w:rPr>
          <w:rFonts w:ascii="PT Astra Serif" w:hAnsi="PT Astra Serif"/>
          <w:color w:val="000000"/>
        </w:rPr>
        <w:t xml:space="preserve">функционировало </w:t>
      </w:r>
      <w:r w:rsidRPr="00130C5B">
        <w:rPr>
          <w:rFonts w:ascii="PT Astra Serif" w:hAnsi="PT Astra Serif"/>
          <w:color w:val="000000"/>
        </w:rPr>
        <w:t xml:space="preserve">4 базовых  учреждения с </w:t>
      </w:r>
      <w:r w:rsidR="00BE0BB9">
        <w:rPr>
          <w:rFonts w:ascii="PT Astra Serif" w:hAnsi="PT Astra Serif"/>
          <w:color w:val="000000"/>
        </w:rPr>
        <w:t>19</w:t>
      </w:r>
      <w:r w:rsidRPr="00130C5B">
        <w:rPr>
          <w:rFonts w:ascii="PT Astra Serif" w:hAnsi="PT Astra Serif"/>
          <w:color w:val="000000"/>
        </w:rPr>
        <w:t xml:space="preserve"> филиалами. </w:t>
      </w:r>
    </w:p>
    <w:p w:rsidR="005F2634" w:rsidRPr="00130C5B" w:rsidRDefault="00287B45" w:rsidP="00AC1120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В районе функционирует – </w:t>
      </w:r>
      <w:r w:rsidR="00736A4E" w:rsidRPr="00130C5B">
        <w:rPr>
          <w:rFonts w:ascii="PT Astra Serif" w:hAnsi="PT Astra Serif"/>
          <w:sz w:val="24"/>
          <w:szCs w:val="24"/>
        </w:rPr>
        <w:t>21</w:t>
      </w:r>
      <w:r w:rsidRPr="00130C5B">
        <w:rPr>
          <w:rFonts w:ascii="PT Astra Serif" w:hAnsi="PT Astra Serif"/>
          <w:sz w:val="24"/>
          <w:szCs w:val="24"/>
        </w:rPr>
        <w:t xml:space="preserve"> дошкольных образовательных учреждений,</w:t>
      </w:r>
      <w:r w:rsidR="005F2634" w:rsidRPr="00130C5B">
        <w:rPr>
          <w:rFonts w:ascii="PT Astra Serif" w:hAnsi="PT Astra Serif"/>
          <w:sz w:val="24"/>
          <w:szCs w:val="24"/>
        </w:rPr>
        <w:t xml:space="preserve"> </w:t>
      </w:r>
      <w:r w:rsidR="005E176B" w:rsidRPr="00130C5B">
        <w:rPr>
          <w:rFonts w:ascii="PT Astra Serif" w:hAnsi="PT Astra Serif"/>
          <w:sz w:val="24"/>
          <w:szCs w:val="24"/>
        </w:rPr>
        <w:t>2</w:t>
      </w:r>
      <w:r w:rsidRPr="00130C5B">
        <w:rPr>
          <w:rFonts w:ascii="PT Astra Serif" w:hAnsi="PT Astra Serif"/>
          <w:sz w:val="24"/>
          <w:szCs w:val="24"/>
        </w:rPr>
        <w:t xml:space="preserve"> учреждения дополнительного образования:  МБОУ </w:t>
      </w:r>
      <w:proofErr w:type="gramStart"/>
      <w:r w:rsidRPr="00130C5B">
        <w:rPr>
          <w:rFonts w:ascii="PT Astra Serif" w:hAnsi="PT Astra Serif"/>
          <w:sz w:val="24"/>
          <w:szCs w:val="24"/>
        </w:rPr>
        <w:t>ДО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«</w:t>
      </w:r>
      <w:proofErr w:type="gramStart"/>
      <w:r w:rsidRPr="00130C5B">
        <w:rPr>
          <w:rFonts w:ascii="PT Astra Serif" w:hAnsi="PT Astra Serif"/>
          <w:sz w:val="24"/>
          <w:szCs w:val="24"/>
        </w:rPr>
        <w:t>Дом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детского творчества»,  МБОУ ДОД «Базарно – </w:t>
      </w:r>
      <w:proofErr w:type="spellStart"/>
      <w:r w:rsidRPr="00130C5B">
        <w:rPr>
          <w:rFonts w:ascii="PT Astra Serif" w:hAnsi="PT Astra Serif"/>
          <w:sz w:val="24"/>
          <w:szCs w:val="24"/>
        </w:rPr>
        <w:t>Карабу</w:t>
      </w:r>
      <w:r w:rsidR="00545E43" w:rsidRPr="00130C5B">
        <w:rPr>
          <w:rFonts w:ascii="PT Astra Serif" w:hAnsi="PT Astra Serif"/>
          <w:sz w:val="24"/>
          <w:szCs w:val="24"/>
        </w:rPr>
        <w:t>лакская</w:t>
      </w:r>
      <w:proofErr w:type="spellEnd"/>
      <w:r w:rsidR="00545E43" w:rsidRPr="00130C5B">
        <w:rPr>
          <w:rFonts w:ascii="PT Astra Serif" w:hAnsi="PT Astra Serif"/>
          <w:sz w:val="24"/>
          <w:szCs w:val="24"/>
        </w:rPr>
        <w:t xml:space="preserve"> детская </w:t>
      </w:r>
      <w:proofErr w:type="spellStart"/>
      <w:r w:rsidR="00736A4E" w:rsidRPr="00130C5B">
        <w:rPr>
          <w:rFonts w:ascii="PT Astra Serif" w:hAnsi="PT Astra Serif"/>
          <w:sz w:val="24"/>
          <w:szCs w:val="24"/>
        </w:rPr>
        <w:t>юношесткая</w:t>
      </w:r>
      <w:proofErr w:type="spellEnd"/>
      <w:r w:rsidR="00736A4E" w:rsidRPr="00130C5B">
        <w:rPr>
          <w:rFonts w:ascii="PT Astra Serif" w:hAnsi="PT Astra Serif"/>
          <w:sz w:val="24"/>
          <w:szCs w:val="24"/>
        </w:rPr>
        <w:t xml:space="preserve"> спортивная школа</w:t>
      </w:r>
      <w:r w:rsidR="00545E43" w:rsidRPr="00130C5B">
        <w:rPr>
          <w:rFonts w:ascii="PT Astra Serif" w:hAnsi="PT Astra Serif"/>
          <w:sz w:val="24"/>
          <w:szCs w:val="24"/>
        </w:rPr>
        <w:t>».</w:t>
      </w:r>
    </w:p>
    <w:p w:rsidR="005E47B5" w:rsidRPr="00130C5B" w:rsidRDefault="00672800" w:rsidP="00AC1120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130C5B">
        <w:rPr>
          <w:rFonts w:ascii="PT Astra Serif" w:hAnsi="PT Astra Serif"/>
          <w:sz w:val="24"/>
          <w:szCs w:val="24"/>
        </w:rPr>
        <w:t xml:space="preserve">Библиотечная сеть учреждений сохранена, в которую входят: </w:t>
      </w:r>
      <w:proofErr w:type="spellStart"/>
      <w:r w:rsidRPr="00130C5B">
        <w:rPr>
          <w:rFonts w:ascii="PT Astra Serif" w:hAnsi="PT Astra Serif"/>
          <w:sz w:val="24"/>
          <w:szCs w:val="24"/>
        </w:rPr>
        <w:t>межпоселенческая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центральные взрослая и детская библиотеки, 24 сельских библиотек-филиалов, историко-краеведче</w:t>
      </w:r>
      <w:r w:rsidR="00AC1120" w:rsidRPr="00130C5B">
        <w:rPr>
          <w:rFonts w:ascii="PT Astra Serif" w:hAnsi="PT Astra Serif"/>
          <w:sz w:val="24"/>
          <w:szCs w:val="24"/>
        </w:rPr>
        <w:t xml:space="preserve">ский и художественные музеи; </w:t>
      </w:r>
      <w:r w:rsidR="00287B45" w:rsidRPr="00130C5B">
        <w:rPr>
          <w:rFonts w:ascii="PT Astra Serif" w:hAnsi="PT Astra Serif"/>
          <w:sz w:val="24"/>
          <w:szCs w:val="24"/>
        </w:rPr>
        <w:t xml:space="preserve"> </w:t>
      </w:r>
      <w:r w:rsidR="00AC1120" w:rsidRPr="00130C5B">
        <w:rPr>
          <w:rFonts w:ascii="PT Astra Serif" w:hAnsi="PT Astra Serif"/>
          <w:sz w:val="24"/>
          <w:szCs w:val="24"/>
        </w:rPr>
        <w:t>2</w:t>
      </w:r>
      <w:r w:rsidR="00545E43" w:rsidRPr="00130C5B">
        <w:rPr>
          <w:rFonts w:ascii="PT Astra Serif" w:hAnsi="PT Astra Serif"/>
          <w:sz w:val="24"/>
          <w:szCs w:val="24"/>
        </w:rPr>
        <w:t>8</w:t>
      </w:r>
      <w:r w:rsidR="00AC1120" w:rsidRPr="00130C5B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AC1120" w:rsidRPr="00130C5B">
        <w:rPr>
          <w:rFonts w:ascii="PT Astra Serif" w:hAnsi="PT Astra Serif"/>
          <w:sz w:val="24"/>
          <w:szCs w:val="24"/>
        </w:rPr>
        <w:t>культурно-досуговых</w:t>
      </w:r>
      <w:proofErr w:type="spellEnd"/>
      <w:r w:rsidR="00AC1120" w:rsidRPr="00130C5B">
        <w:rPr>
          <w:rFonts w:ascii="PT Astra Serif" w:hAnsi="PT Astra Serif"/>
          <w:sz w:val="24"/>
          <w:szCs w:val="24"/>
        </w:rPr>
        <w:t xml:space="preserve"> учреждений, в которые входят: 2</w:t>
      </w:r>
      <w:r w:rsidR="00545E43" w:rsidRPr="00130C5B">
        <w:rPr>
          <w:rFonts w:ascii="PT Astra Serif" w:hAnsi="PT Astra Serif"/>
          <w:sz w:val="24"/>
          <w:szCs w:val="24"/>
        </w:rPr>
        <w:t>0</w:t>
      </w:r>
      <w:r w:rsidR="00287B45" w:rsidRPr="00130C5B">
        <w:rPr>
          <w:rFonts w:ascii="PT Astra Serif" w:hAnsi="PT Astra Serif"/>
          <w:sz w:val="24"/>
          <w:szCs w:val="24"/>
        </w:rPr>
        <w:t xml:space="preserve"> сельских домов культуры, </w:t>
      </w:r>
      <w:r w:rsidR="00AC1120" w:rsidRPr="00130C5B">
        <w:rPr>
          <w:rFonts w:ascii="PT Astra Serif" w:hAnsi="PT Astra Serif"/>
          <w:sz w:val="24"/>
          <w:szCs w:val="24"/>
        </w:rPr>
        <w:t>7</w:t>
      </w:r>
      <w:r w:rsidR="00287B45" w:rsidRPr="00130C5B">
        <w:rPr>
          <w:rFonts w:ascii="PT Astra Serif" w:hAnsi="PT Astra Serif"/>
          <w:sz w:val="24"/>
          <w:szCs w:val="24"/>
        </w:rPr>
        <w:t xml:space="preserve"> сельских</w:t>
      </w:r>
      <w:r w:rsidR="007642FF" w:rsidRPr="00130C5B">
        <w:rPr>
          <w:rFonts w:ascii="PT Astra Serif" w:hAnsi="PT Astra Serif"/>
          <w:sz w:val="24"/>
          <w:szCs w:val="24"/>
        </w:rPr>
        <w:t xml:space="preserve"> клубов и Районный дом культуры.</w:t>
      </w:r>
      <w:proofErr w:type="gramEnd"/>
    </w:p>
    <w:p w:rsidR="00287B45" w:rsidRPr="00130C5B" w:rsidRDefault="00287B45" w:rsidP="00AC1120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ГУЗ </w:t>
      </w:r>
      <w:proofErr w:type="gramStart"/>
      <w:r w:rsidRPr="00130C5B">
        <w:rPr>
          <w:rFonts w:ascii="PT Astra Serif" w:hAnsi="PT Astra Serif"/>
          <w:sz w:val="24"/>
          <w:szCs w:val="24"/>
        </w:rPr>
        <w:t>СО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«Центральная районная больница Базарно - </w:t>
      </w:r>
      <w:proofErr w:type="spellStart"/>
      <w:r w:rsidRPr="00130C5B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района», 7  сельских поликлиник с 6 отделениями врача общей практики, 1</w:t>
      </w:r>
      <w:r w:rsidR="005E47B5" w:rsidRPr="00130C5B">
        <w:rPr>
          <w:rFonts w:ascii="PT Astra Serif" w:hAnsi="PT Astra Serif"/>
          <w:sz w:val="24"/>
          <w:szCs w:val="24"/>
        </w:rPr>
        <w:t>6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130C5B">
        <w:rPr>
          <w:rFonts w:ascii="PT Astra Serif" w:hAnsi="PT Astra Serif"/>
          <w:sz w:val="24"/>
          <w:szCs w:val="24"/>
        </w:rPr>
        <w:t>ФАПов</w:t>
      </w:r>
      <w:proofErr w:type="spellEnd"/>
      <w:r w:rsidRPr="00130C5B">
        <w:rPr>
          <w:rFonts w:ascii="PT Astra Serif" w:hAnsi="PT Astra Serif"/>
          <w:sz w:val="24"/>
          <w:szCs w:val="24"/>
        </w:rPr>
        <w:t>.</w:t>
      </w:r>
    </w:p>
    <w:p w:rsidR="00373F04" w:rsidRPr="00130C5B" w:rsidRDefault="00287B45" w:rsidP="00373F04">
      <w:pPr>
        <w:shd w:val="clear" w:color="auto" w:fill="FFFFFF"/>
        <w:spacing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 xml:space="preserve">В системе профессионального образования района функционирует </w:t>
      </w:r>
      <w:r w:rsidR="008210D2" w:rsidRPr="00130C5B">
        <w:rPr>
          <w:rFonts w:ascii="PT Astra Serif" w:hAnsi="PT Astra Serif"/>
          <w:sz w:val="24"/>
          <w:szCs w:val="24"/>
        </w:rPr>
        <w:t>Государственное автономное профессиональное образовательное учреждение Саратовской области  «</w:t>
      </w:r>
      <w:proofErr w:type="spellStart"/>
      <w:r w:rsidR="008210D2" w:rsidRPr="00130C5B">
        <w:rPr>
          <w:rFonts w:ascii="PT Astra Serif" w:hAnsi="PT Astra Serif"/>
          <w:sz w:val="24"/>
          <w:szCs w:val="24"/>
        </w:rPr>
        <w:t>Базарнокарабулакский</w:t>
      </w:r>
      <w:proofErr w:type="spellEnd"/>
      <w:r w:rsidR="008210D2" w:rsidRPr="00130C5B">
        <w:rPr>
          <w:rFonts w:ascii="PT Astra Serif" w:hAnsi="PT Astra Serif"/>
          <w:sz w:val="24"/>
          <w:szCs w:val="24"/>
        </w:rPr>
        <w:t xml:space="preserve"> техникум </w:t>
      </w:r>
      <w:proofErr w:type="spellStart"/>
      <w:r w:rsidR="008210D2" w:rsidRPr="00130C5B">
        <w:rPr>
          <w:rFonts w:ascii="PT Astra Serif" w:hAnsi="PT Astra Serif"/>
          <w:sz w:val="24"/>
          <w:szCs w:val="24"/>
        </w:rPr>
        <w:t>агробизнеса</w:t>
      </w:r>
      <w:proofErr w:type="spellEnd"/>
      <w:r w:rsidR="008210D2" w:rsidRPr="00130C5B">
        <w:rPr>
          <w:rFonts w:ascii="PT Astra Serif" w:hAnsi="PT Astra Serif"/>
          <w:sz w:val="24"/>
          <w:szCs w:val="24"/>
        </w:rPr>
        <w:t xml:space="preserve">» </w:t>
      </w:r>
      <w:r w:rsidRPr="00130C5B">
        <w:rPr>
          <w:rFonts w:ascii="PT Astra Serif" w:hAnsi="PT Astra Serif"/>
          <w:sz w:val="24"/>
          <w:szCs w:val="24"/>
        </w:rPr>
        <w:t>с филиалами в</w:t>
      </w:r>
      <w:r w:rsidR="005936B0" w:rsidRPr="00130C5B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5936B0" w:rsidRPr="00130C5B">
        <w:rPr>
          <w:rFonts w:ascii="PT Astra Serif" w:hAnsi="PT Astra Serif"/>
          <w:sz w:val="24"/>
          <w:szCs w:val="24"/>
        </w:rPr>
        <w:t>г</w:t>
      </w:r>
      <w:proofErr w:type="gramEnd"/>
      <w:r w:rsidR="005936B0" w:rsidRPr="00130C5B">
        <w:rPr>
          <w:rFonts w:ascii="PT Astra Serif" w:hAnsi="PT Astra Serif"/>
          <w:sz w:val="24"/>
          <w:szCs w:val="24"/>
        </w:rPr>
        <w:t xml:space="preserve">. Вольске и р.п. Новые Бурасы. </w:t>
      </w:r>
      <w:r w:rsidR="00373F04"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Это стабильное перспективное учебное заведение, идущее в ногу со временем, где осуществляется подготовка специалистов среднего звена по направлениям:</w:t>
      </w:r>
    </w:p>
    <w:p w:rsidR="00373F04" w:rsidRPr="00130C5B" w:rsidRDefault="00373F04" w:rsidP="003174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"Эксплуатация и ремонт сельскохозяйственной техники и оборудования"</w:t>
      </w:r>
    </w:p>
    <w:p w:rsidR="00373F04" w:rsidRPr="00130C5B" w:rsidRDefault="00373F04" w:rsidP="003174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"Коммерция (по отраслям)"</w:t>
      </w:r>
    </w:p>
    <w:p w:rsidR="00373F04" w:rsidRPr="00130C5B" w:rsidRDefault="00373F04" w:rsidP="003174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"Землеустройство"</w:t>
      </w:r>
    </w:p>
    <w:p w:rsidR="00373F04" w:rsidRPr="00130C5B" w:rsidRDefault="00373F04" w:rsidP="003174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"Ветеринария"</w:t>
      </w:r>
    </w:p>
    <w:p w:rsidR="00373F04" w:rsidRPr="00130C5B" w:rsidRDefault="00373F04" w:rsidP="00373F04">
      <w:pPr>
        <w:shd w:val="clear" w:color="auto" w:fill="FFFFFF"/>
        <w:spacing w:after="0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и подготовка квалифицированных рабочих, служащих по  профессиям:</w:t>
      </w:r>
    </w:p>
    <w:p w:rsidR="00373F04" w:rsidRPr="00130C5B" w:rsidRDefault="00373F04" w:rsidP="0031742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"Мастер по ремонту и обслуживанию автомобилей"</w:t>
      </w:r>
    </w:p>
    <w:p w:rsidR="00373F04" w:rsidRPr="00130C5B" w:rsidRDefault="00373F04" w:rsidP="0031742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«Продавец, контролер-кассир»</w:t>
      </w:r>
    </w:p>
    <w:p w:rsidR="00373F04" w:rsidRPr="00130C5B" w:rsidRDefault="00373F04" w:rsidP="0031742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«Повар, кондитер»</w:t>
      </w:r>
    </w:p>
    <w:p w:rsidR="00373F04" w:rsidRPr="00130C5B" w:rsidRDefault="00373F04" w:rsidP="0031742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«Мастер сельскохозяйственного производства»</w:t>
      </w:r>
    </w:p>
    <w:p w:rsidR="00373F04" w:rsidRPr="00130C5B" w:rsidRDefault="00373F04" w:rsidP="00373F04">
      <w:pPr>
        <w:shd w:val="clear" w:color="auto" w:fill="FFFFFF"/>
        <w:spacing w:after="0" w:line="312" w:lineRule="atLeast"/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333333"/>
          <w:sz w:val="24"/>
          <w:szCs w:val="24"/>
          <w:lang w:eastAsia="ru-RU"/>
        </w:rPr>
        <w:t>Образовательный процесс осуществляется высококвалифицированными педагогами. </w:t>
      </w:r>
    </w:p>
    <w:p w:rsidR="0042473A" w:rsidRPr="00130C5B" w:rsidRDefault="0042473A" w:rsidP="00373F04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</w:p>
    <w:p w:rsidR="0042473A" w:rsidRPr="00130C5B" w:rsidRDefault="0042473A" w:rsidP="0042473A">
      <w:pPr>
        <w:pStyle w:val="a1"/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       В 2020 году ГАПОУ СО «</w:t>
      </w:r>
      <w:proofErr w:type="spellStart"/>
      <w:r w:rsidRPr="00130C5B">
        <w:rPr>
          <w:rFonts w:ascii="PT Astra Serif" w:hAnsi="PT Astra Serif"/>
        </w:rPr>
        <w:t>Базарнокарабулакский</w:t>
      </w:r>
      <w:proofErr w:type="spellEnd"/>
      <w:r w:rsidRPr="00130C5B">
        <w:rPr>
          <w:rFonts w:ascii="PT Astra Serif" w:hAnsi="PT Astra Serif"/>
        </w:rPr>
        <w:t xml:space="preserve"> техникум </w:t>
      </w:r>
      <w:proofErr w:type="spellStart"/>
      <w:r w:rsidRPr="00130C5B">
        <w:rPr>
          <w:rFonts w:ascii="PT Astra Serif" w:hAnsi="PT Astra Serif"/>
        </w:rPr>
        <w:t>агробизнеса</w:t>
      </w:r>
      <w:proofErr w:type="spellEnd"/>
      <w:r w:rsidRPr="00130C5B">
        <w:rPr>
          <w:rFonts w:ascii="PT Astra Serif" w:hAnsi="PT Astra Serif"/>
        </w:rPr>
        <w:t>» был присвоен статус Центра проведения демонстрационного экзамена по компетенции: «Эксплуатация сельскохозяйственных машин».</w:t>
      </w:r>
    </w:p>
    <w:p w:rsidR="0042473A" w:rsidRPr="00130C5B" w:rsidRDefault="0042473A" w:rsidP="0042473A">
      <w:pPr>
        <w:pStyle w:val="a1"/>
        <w:spacing w:after="0"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</w:t>
      </w:r>
      <w:r w:rsidRPr="00130C5B">
        <w:rPr>
          <w:rFonts w:ascii="PT Astra Serif" w:hAnsi="PT Astra Serif"/>
        </w:rPr>
        <w:tab/>
        <w:t xml:space="preserve"> В рамках реализации государственных проектов: «Молодые профессионалы»,  «Образование», «Усиление антитеррористической защищенности» освоено 9 млн. рублей.  Была приобретена новая техника: сеялка СЗ-5,4, плуг ПЛНУ-8-40, культиватор КПМ-8Евро, протравливатель семян ПС-10АМ и др.  Проведен ремонт общежития, отремонтирована теплотрасса. Установлено видеонаблюдение во всех корпусах, ограждение территории техникума.</w:t>
      </w:r>
    </w:p>
    <w:p w:rsidR="00287B45" w:rsidRPr="00130C5B" w:rsidRDefault="005936B0" w:rsidP="008210D2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Главной задачей является подготовка высококвалифицированных конкурентоспособных специалистов на основе сохранения и приумножения лучших традиций профессионального образования. Учреждение </w:t>
      </w:r>
      <w:r w:rsidR="00287B45" w:rsidRPr="00130C5B">
        <w:rPr>
          <w:rFonts w:ascii="PT Astra Serif" w:hAnsi="PT Astra Serif"/>
        </w:rPr>
        <w:t>занимает одно из ведущих мест по подготовке специалистов начального и среднего профессионального образования для агропромышленного комплекса Саратовской области.</w:t>
      </w:r>
    </w:p>
    <w:p w:rsidR="00B55DC9" w:rsidRPr="00511727" w:rsidRDefault="00287B45" w:rsidP="00B55DC9">
      <w:pPr>
        <w:pStyle w:val="a1"/>
        <w:spacing w:after="0" w:line="288" w:lineRule="auto"/>
        <w:ind w:firstLine="567"/>
        <w:jc w:val="both"/>
        <w:rPr>
          <w:rFonts w:ascii="PT Astra Serif" w:hAnsi="PT Astra Serif"/>
          <w:bCs/>
        </w:rPr>
      </w:pPr>
      <w:r w:rsidRPr="00511727">
        <w:rPr>
          <w:rFonts w:ascii="PT Astra Serif" w:hAnsi="PT Astra Serif"/>
        </w:rPr>
        <w:lastRenderedPageBreak/>
        <w:t> </w:t>
      </w:r>
      <w:r w:rsidRPr="00511727">
        <w:rPr>
          <w:rFonts w:ascii="PT Astra Serif" w:hAnsi="PT Astra Serif"/>
          <w:bCs/>
        </w:rPr>
        <w:t>Преобразования к лучшему – курс на развитие!</w:t>
      </w:r>
      <w:r w:rsidR="00B55DC9" w:rsidRPr="00511727">
        <w:rPr>
          <w:rFonts w:ascii="PT Astra Serif" w:hAnsi="PT Astra Serif"/>
          <w:bCs/>
        </w:rPr>
        <w:t xml:space="preserve"> Переход к рыночным отношениям.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Район постоянно благоустраивается, меняет свой облик. Сделан большой вклад в возрождение духовности: построен храм в </w:t>
      </w:r>
      <w:proofErr w:type="gramStart"/>
      <w:r w:rsidRPr="00130C5B">
        <w:rPr>
          <w:rFonts w:ascii="PT Astra Serif" w:hAnsi="PT Astra Serif"/>
        </w:rPr>
        <w:t>с</w:t>
      </w:r>
      <w:proofErr w:type="gramEnd"/>
      <w:r w:rsidRPr="00130C5B">
        <w:rPr>
          <w:rFonts w:ascii="PT Astra Serif" w:hAnsi="PT Astra Serif"/>
        </w:rPr>
        <w:t>. Старая Жуковка, мечеть – в с. Яковлевка, открыт женский монастырь при церкви в с. Алексеевка, восстановлен храм в р. п. Базарный Карабулак.</w:t>
      </w:r>
    </w:p>
    <w:p w:rsidR="00403AFD" w:rsidRPr="00130C5B" w:rsidRDefault="00287B45" w:rsidP="00403AFD">
      <w:pPr>
        <w:spacing w:after="0" w:line="240" w:lineRule="auto"/>
        <w:rPr>
          <w:rFonts w:ascii="PT Astra Serif" w:hAnsi="PT Astra Serif"/>
          <w:color w:val="070707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За последние годы значительный вклад сделан в развитие социальной инфраструктуры района.</w:t>
      </w:r>
      <w:r w:rsidR="002C1B95" w:rsidRPr="00130C5B">
        <w:rPr>
          <w:rFonts w:ascii="PT Astra Serif" w:hAnsi="PT Astra Serif"/>
          <w:sz w:val="24"/>
          <w:szCs w:val="24"/>
        </w:rPr>
        <w:t xml:space="preserve">    </w:t>
      </w:r>
      <w:r w:rsidR="00403AFD" w:rsidRPr="00130C5B">
        <w:rPr>
          <w:rFonts w:ascii="PT Astra Serif" w:hAnsi="PT Astra Serif"/>
          <w:color w:val="070707"/>
          <w:sz w:val="24"/>
          <w:szCs w:val="24"/>
        </w:rPr>
        <w:t xml:space="preserve">    В 202</w:t>
      </w:r>
      <w:r w:rsidR="00BE0BB9">
        <w:rPr>
          <w:rFonts w:ascii="PT Astra Serif" w:hAnsi="PT Astra Serif"/>
          <w:color w:val="070707"/>
          <w:sz w:val="24"/>
          <w:szCs w:val="24"/>
        </w:rPr>
        <w:t>4</w:t>
      </w:r>
      <w:r w:rsidR="00403AFD" w:rsidRPr="00130C5B">
        <w:rPr>
          <w:rFonts w:ascii="PT Astra Serif" w:hAnsi="PT Astra Serif"/>
          <w:color w:val="070707"/>
          <w:sz w:val="24"/>
          <w:szCs w:val="24"/>
        </w:rPr>
        <w:t xml:space="preserve"> году была проделана большая работа  по укреплению материально-технической базы образовательных организаций. </w:t>
      </w:r>
    </w:p>
    <w:p w:rsidR="00BE0BB9" w:rsidRPr="00BE0BB9" w:rsidRDefault="00BE0BB9" w:rsidP="00BE0BB9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PT Astra Serif" w:hAnsi="PT Astra Serif"/>
          <w:sz w:val="24"/>
          <w:szCs w:val="24"/>
        </w:rPr>
      </w:pPr>
      <w:r w:rsidRPr="00DE10E4">
        <w:rPr>
          <w:rFonts w:ascii="PT Astra Serif" w:hAnsi="PT Astra Serif"/>
          <w:sz w:val="28"/>
          <w:szCs w:val="28"/>
        </w:rPr>
        <w:t xml:space="preserve">    </w:t>
      </w:r>
      <w:r w:rsidRPr="00BE0BB9">
        <w:rPr>
          <w:rFonts w:ascii="PT Astra Serif" w:hAnsi="PT Astra Serif"/>
          <w:sz w:val="24"/>
          <w:szCs w:val="24"/>
        </w:rPr>
        <w:t xml:space="preserve">Всего на эти цели  потрачено из федерального бюджета около 10 млн. рублей, из регионального бюджета более 18 млн. рублей, из муниципального бюджета около 2 млн. рублей. </w:t>
      </w:r>
    </w:p>
    <w:p w:rsidR="002C0DC8" w:rsidRPr="00511727" w:rsidRDefault="00D27431" w:rsidP="002C0DC8">
      <w:pPr>
        <w:jc w:val="center"/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>Р</w:t>
      </w:r>
      <w:r w:rsidR="002C0DC8" w:rsidRPr="00511727">
        <w:rPr>
          <w:rFonts w:ascii="PT Astra Serif" w:hAnsi="PT Astra Serif"/>
          <w:sz w:val="24"/>
          <w:szCs w:val="24"/>
        </w:rPr>
        <w:t>еализаци</w:t>
      </w:r>
      <w:r w:rsidRPr="00511727">
        <w:rPr>
          <w:rFonts w:ascii="PT Astra Serif" w:hAnsi="PT Astra Serif"/>
          <w:sz w:val="24"/>
          <w:szCs w:val="24"/>
        </w:rPr>
        <w:t>я</w:t>
      </w:r>
      <w:r w:rsidR="002C0DC8" w:rsidRPr="00511727">
        <w:rPr>
          <w:rFonts w:ascii="PT Astra Serif" w:hAnsi="PT Astra Serif"/>
          <w:sz w:val="24"/>
          <w:szCs w:val="24"/>
        </w:rPr>
        <w:t xml:space="preserve"> проектов в 2024 году</w:t>
      </w:r>
    </w:p>
    <w:p w:rsidR="002C0DC8" w:rsidRPr="00511727" w:rsidRDefault="002C0DC8" w:rsidP="002C0DC8">
      <w:pPr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 xml:space="preserve">    В рамках Государственной программы «Культура Саратовской области</w:t>
      </w:r>
      <w:proofErr w:type="gramStart"/>
      <w:r w:rsidRPr="00511727">
        <w:rPr>
          <w:rFonts w:ascii="PT Astra Serif" w:hAnsi="PT Astra Serif"/>
          <w:sz w:val="24"/>
          <w:szCs w:val="24"/>
        </w:rPr>
        <w:t>»(</w:t>
      </w:r>
      <w:proofErr w:type="gramEnd"/>
      <w:r w:rsidRPr="00511727">
        <w:rPr>
          <w:rFonts w:ascii="PT Astra Serif" w:hAnsi="PT Astra Serif"/>
          <w:sz w:val="24"/>
          <w:szCs w:val="24"/>
        </w:rPr>
        <w:t xml:space="preserve">Проект 50ДК) проведен ремонт </w:t>
      </w:r>
      <w:proofErr w:type="spellStart"/>
      <w:r w:rsidRPr="00511727">
        <w:rPr>
          <w:rFonts w:ascii="PT Astra Serif" w:hAnsi="PT Astra Serif"/>
          <w:sz w:val="24"/>
          <w:szCs w:val="24"/>
        </w:rPr>
        <w:t>Тепляковского</w:t>
      </w:r>
      <w:proofErr w:type="spellEnd"/>
      <w:r w:rsidRPr="00511727">
        <w:rPr>
          <w:rFonts w:ascii="PT Astra Serif" w:hAnsi="PT Astra Serif"/>
          <w:sz w:val="24"/>
          <w:szCs w:val="24"/>
        </w:rPr>
        <w:t xml:space="preserve"> СДК – на сумму 1699,9 тыс.руб.</w:t>
      </w:r>
    </w:p>
    <w:p w:rsidR="002C0DC8" w:rsidRPr="00511727" w:rsidRDefault="00F3022C" w:rsidP="002C0DC8">
      <w:pPr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 xml:space="preserve">По </w:t>
      </w:r>
      <w:r w:rsidR="002C0DC8" w:rsidRPr="00511727">
        <w:rPr>
          <w:rFonts w:ascii="PT Astra Serif" w:hAnsi="PT Astra Serif"/>
          <w:sz w:val="24"/>
          <w:szCs w:val="24"/>
        </w:rPr>
        <w:t>проект</w:t>
      </w:r>
      <w:r w:rsidRPr="00511727">
        <w:rPr>
          <w:rFonts w:ascii="PT Astra Serif" w:hAnsi="PT Astra Serif"/>
          <w:sz w:val="24"/>
          <w:szCs w:val="24"/>
        </w:rPr>
        <w:t>у</w:t>
      </w:r>
      <w:r w:rsidR="002C0DC8" w:rsidRPr="00511727">
        <w:rPr>
          <w:rFonts w:ascii="PT Astra Serif" w:hAnsi="PT Astra Serif"/>
          <w:sz w:val="24"/>
          <w:szCs w:val="24"/>
        </w:rPr>
        <w:t xml:space="preserve"> «Развитие муниципальных образований Саратовской области, основанных на местных инициативах» </w:t>
      </w:r>
      <w:r w:rsidRPr="00511727">
        <w:rPr>
          <w:rFonts w:ascii="PT Astra Serif" w:hAnsi="PT Astra Serif"/>
          <w:sz w:val="24"/>
          <w:szCs w:val="24"/>
        </w:rPr>
        <w:t>отремонтирован</w:t>
      </w:r>
      <w:r w:rsidR="002C0DC8" w:rsidRPr="00511727">
        <w:rPr>
          <w:rFonts w:ascii="PT Astra Serif" w:hAnsi="PT Astra Serif"/>
          <w:sz w:val="24"/>
          <w:szCs w:val="24"/>
        </w:rPr>
        <w:t xml:space="preserve"> Белогорский СДК</w:t>
      </w:r>
      <w:r w:rsidRPr="00511727">
        <w:rPr>
          <w:rFonts w:ascii="PT Astra Serif" w:hAnsi="PT Astra Serif"/>
          <w:sz w:val="24"/>
          <w:szCs w:val="24"/>
        </w:rPr>
        <w:t xml:space="preserve"> на сумму 1826,1 тыс. руб.</w:t>
      </w:r>
    </w:p>
    <w:p w:rsidR="002C0DC8" w:rsidRPr="00511727" w:rsidRDefault="00F3022C" w:rsidP="002C0DC8">
      <w:pPr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 xml:space="preserve">      </w:t>
      </w:r>
      <w:r w:rsidR="002C0DC8" w:rsidRPr="00511727">
        <w:rPr>
          <w:rFonts w:ascii="PT Astra Serif" w:hAnsi="PT Astra Serif"/>
          <w:sz w:val="24"/>
          <w:szCs w:val="24"/>
        </w:rPr>
        <w:t xml:space="preserve">В рамках Федерального проекта «Культура малой Родины» </w:t>
      </w:r>
      <w:r w:rsidRPr="00511727">
        <w:rPr>
          <w:rFonts w:ascii="PT Astra Serif" w:hAnsi="PT Astra Serif"/>
          <w:sz w:val="24"/>
          <w:szCs w:val="24"/>
        </w:rPr>
        <w:t xml:space="preserve">проведен ремонт </w:t>
      </w:r>
      <w:proofErr w:type="spellStart"/>
      <w:r w:rsidR="002C0DC8" w:rsidRPr="00511727">
        <w:rPr>
          <w:rFonts w:ascii="PT Astra Serif" w:hAnsi="PT Astra Serif"/>
          <w:sz w:val="24"/>
          <w:szCs w:val="24"/>
        </w:rPr>
        <w:t>Хватовско</w:t>
      </w:r>
      <w:r w:rsidRPr="00511727">
        <w:rPr>
          <w:rFonts w:ascii="PT Astra Serif" w:hAnsi="PT Astra Serif"/>
          <w:sz w:val="24"/>
          <w:szCs w:val="24"/>
        </w:rPr>
        <w:t>го</w:t>
      </w:r>
      <w:proofErr w:type="spellEnd"/>
      <w:r w:rsidR="002C0DC8" w:rsidRPr="00511727">
        <w:rPr>
          <w:rFonts w:ascii="PT Astra Serif" w:hAnsi="PT Astra Serif"/>
          <w:sz w:val="24"/>
          <w:szCs w:val="24"/>
        </w:rPr>
        <w:t xml:space="preserve"> СДК </w:t>
      </w:r>
      <w:r w:rsidRPr="00511727">
        <w:rPr>
          <w:rFonts w:ascii="PT Astra Serif" w:hAnsi="PT Astra Serif"/>
          <w:sz w:val="24"/>
          <w:szCs w:val="24"/>
        </w:rPr>
        <w:t xml:space="preserve">– на сумму </w:t>
      </w:r>
      <w:r w:rsidR="002C0DC8" w:rsidRPr="00511727">
        <w:rPr>
          <w:rFonts w:ascii="PT Astra Serif" w:hAnsi="PT Astra Serif"/>
          <w:sz w:val="24"/>
          <w:szCs w:val="24"/>
        </w:rPr>
        <w:t>3 444,5 тыс.</w:t>
      </w:r>
      <w:r w:rsidRPr="00511727">
        <w:rPr>
          <w:rFonts w:ascii="PT Astra Serif" w:hAnsi="PT Astra Serif"/>
          <w:sz w:val="24"/>
          <w:szCs w:val="24"/>
        </w:rPr>
        <w:t xml:space="preserve"> </w:t>
      </w:r>
      <w:r w:rsidR="002C0DC8" w:rsidRPr="00511727">
        <w:rPr>
          <w:rFonts w:ascii="PT Astra Serif" w:hAnsi="PT Astra Serif"/>
          <w:sz w:val="24"/>
          <w:szCs w:val="24"/>
        </w:rPr>
        <w:t xml:space="preserve">руб. </w:t>
      </w:r>
    </w:p>
    <w:p w:rsidR="002C0DC8" w:rsidRPr="00511727" w:rsidRDefault="00F3022C" w:rsidP="002C0DC8">
      <w:pPr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 xml:space="preserve">       </w:t>
      </w:r>
      <w:r w:rsidR="002C0DC8" w:rsidRPr="00511727">
        <w:rPr>
          <w:rFonts w:ascii="PT Astra Serif" w:hAnsi="PT Astra Serif"/>
          <w:sz w:val="24"/>
          <w:szCs w:val="24"/>
        </w:rPr>
        <w:t xml:space="preserve">На укрепление материально-технической базы </w:t>
      </w:r>
      <w:proofErr w:type="spellStart"/>
      <w:r w:rsidR="002C0DC8" w:rsidRPr="00511727">
        <w:rPr>
          <w:rFonts w:ascii="PT Astra Serif" w:hAnsi="PT Astra Serif"/>
          <w:sz w:val="24"/>
          <w:szCs w:val="24"/>
        </w:rPr>
        <w:t>ХватовскомуСДК</w:t>
      </w:r>
      <w:proofErr w:type="spellEnd"/>
      <w:r w:rsidR="002C0DC8" w:rsidRPr="00511727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="002C0DC8" w:rsidRPr="00511727">
        <w:rPr>
          <w:rFonts w:ascii="PT Astra Serif" w:hAnsi="PT Astra Serif"/>
          <w:sz w:val="24"/>
          <w:szCs w:val="24"/>
        </w:rPr>
        <w:t>Стригайскому</w:t>
      </w:r>
      <w:proofErr w:type="spellEnd"/>
      <w:r w:rsidR="002C0DC8" w:rsidRPr="00511727">
        <w:rPr>
          <w:rFonts w:ascii="PT Astra Serif" w:hAnsi="PT Astra Serif"/>
          <w:sz w:val="24"/>
          <w:szCs w:val="24"/>
        </w:rPr>
        <w:t xml:space="preserve"> СДК, </w:t>
      </w:r>
      <w:proofErr w:type="spellStart"/>
      <w:r w:rsidR="002C0DC8" w:rsidRPr="00511727">
        <w:rPr>
          <w:rFonts w:ascii="PT Astra Serif" w:hAnsi="PT Astra Serif"/>
          <w:sz w:val="24"/>
          <w:szCs w:val="24"/>
        </w:rPr>
        <w:t>Сухокарабулакскому</w:t>
      </w:r>
      <w:proofErr w:type="spellEnd"/>
      <w:r w:rsidR="002C0DC8" w:rsidRPr="00511727">
        <w:rPr>
          <w:rFonts w:ascii="PT Astra Serif" w:hAnsi="PT Astra Serif"/>
          <w:sz w:val="24"/>
          <w:szCs w:val="24"/>
        </w:rPr>
        <w:t xml:space="preserve"> СДК и РДК было выделено по 222,2</w:t>
      </w:r>
      <w:r w:rsidRPr="00511727">
        <w:rPr>
          <w:rFonts w:ascii="PT Astra Serif" w:hAnsi="PT Astra Serif"/>
          <w:sz w:val="24"/>
          <w:szCs w:val="24"/>
        </w:rPr>
        <w:t xml:space="preserve"> тыс. </w:t>
      </w:r>
      <w:r w:rsidR="002C0DC8" w:rsidRPr="00511727">
        <w:rPr>
          <w:rFonts w:ascii="PT Astra Serif" w:hAnsi="PT Astra Serif"/>
          <w:sz w:val="24"/>
          <w:szCs w:val="24"/>
        </w:rPr>
        <w:t>руб.</w:t>
      </w:r>
    </w:p>
    <w:p w:rsidR="002C0DC8" w:rsidRPr="00511727" w:rsidRDefault="00F3022C" w:rsidP="002C0DC8">
      <w:pPr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 xml:space="preserve">            </w:t>
      </w:r>
      <w:r w:rsidR="002C0DC8" w:rsidRPr="00511727">
        <w:rPr>
          <w:rFonts w:ascii="PT Astra Serif" w:hAnsi="PT Astra Serif"/>
          <w:sz w:val="24"/>
          <w:szCs w:val="24"/>
        </w:rPr>
        <w:t>Благодаря участию в национальном проекте «Культура-комплектование книжного фонда» Центральной библиотеке выделена субсидия в размере 97</w:t>
      </w:r>
      <w:r w:rsidRPr="00511727">
        <w:rPr>
          <w:rFonts w:ascii="PT Astra Serif" w:hAnsi="PT Astra Serif"/>
          <w:sz w:val="24"/>
          <w:szCs w:val="24"/>
        </w:rPr>
        <w:t>,</w:t>
      </w:r>
      <w:r w:rsidR="002C0DC8" w:rsidRPr="00511727">
        <w:rPr>
          <w:rFonts w:ascii="PT Astra Serif" w:hAnsi="PT Astra Serif"/>
          <w:sz w:val="24"/>
          <w:szCs w:val="24"/>
        </w:rPr>
        <w:t>9</w:t>
      </w:r>
      <w:r w:rsidRPr="00511727">
        <w:rPr>
          <w:rFonts w:ascii="PT Astra Serif" w:hAnsi="PT Astra Serif"/>
          <w:sz w:val="24"/>
          <w:szCs w:val="24"/>
        </w:rPr>
        <w:t xml:space="preserve"> тыс.</w:t>
      </w:r>
      <w:r w:rsidR="002C0DC8" w:rsidRPr="00511727">
        <w:rPr>
          <w:rFonts w:ascii="PT Astra Serif" w:hAnsi="PT Astra Serif"/>
          <w:sz w:val="24"/>
          <w:szCs w:val="24"/>
        </w:rPr>
        <w:t xml:space="preserve"> руб.</w:t>
      </w:r>
      <w:r w:rsidRPr="00511727">
        <w:rPr>
          <w:rFonts w:ascii="PT Astra Serif" w:hAnsi="PT Astra Serif"/>
          <w:sz w:val="24"/>
          <w:szCs w:val="24"/>
        </w:rPr>
        <w:t xml:space="preserve"> (п</w:t>
      </w:r>
      <w:r w:rsidR="002C0DC8" w:rsidRPr="00511727">
        <w:rPr>
          <w:rFonts w:ascii="PT Astra Serif" w:hAnsi="PT Astra Serif"/>
          <w:sz w:val="24"/>
          <w:szCs w:val="24"/>
        </w:rPr>
        <w:t>риобре</w:t>
      </w:r>
      <w:r w:rsidRPr="00511727">
        <w:rPr>
          <w:rFonts w:ascii="PT Astra Serif" w:hAnsi="PT Astra Serif"/>
          <w:sz w:val="24"/>
          <w:szCs w:val="24"/>
        </w:rPr>
        <w:t>тено 388</w:t>
      </w:r>
      <w:r w:rsidR="002C0DC8" w:rsidRPr="00511727">
        <w:rPr>
          <w:rFonts w:ascii="PT Astra Serif" w:hAnsi="PT Astra Serif"/>
          <w:sz w:val="24"/>
          <w:szCs w:val="24"/>
        </w:rPr>
        <w:t xml:space="preserve"> </w:t>
      </w:r>
      <w:r w:rsidRPr="00511727">
        <w:rPr>
          <w:rFonts w:ascii="PT Astra Serif" w:hAnsi="PT Astra Serif"/>
          <w:sz w:val="24"/>
          <w:szCs w:val="24"/>
        </w:rPr>
        <w:t xml:space="preserve">экземпляров </w:t>
      </w:r>
      <w:r w:rsidR="002C0DC8" w:rsidRPr="00511727">
        <w:rPr>
          <w:rFonts w:ascii="PT Astra Serif" w:hAnsi="PT Astra Serif"/>
          <w:sz w:val="24"/>
          <w:szCs w:val="24"/>
        </w:rPr>
        <w:t>книг</w:t>
      </w:r>
      <w:r w:rsidRPr="00511727">
        <w:rPr>
          <w:rFonts w:ascii="PT Astra Serif" w:hAnsi="PT Astra Serif"/>
          <w:sz w:val="24"/>
          <w:szCs w:val="24"/>
        </w:rPr>
        <w:t>)</w:t>
      </w:r>
      <w:r w:rsidR="002C0DC8" w:rsidRPr="00511727">
        <w:rPr>
          <w:rFonts w:ascii="PT Astra Serif" w:hAnsi="PT Astra Serif"/>
          <w:sz w:val="24"/>
          <w:szCs w:val="24"/>
        </w:rPr>
        <w:t>.</w:t>
      </w:r>
    </w:p>
    <w:p w:rsidR="002C0DC8" w:rsidRPr="00511727" w:rsidRDefault="00F3022C" w:rsidP="002C0DC8">
      <w:pPr>
        <w:rPr>
          <w:rFonts w:ascii="PT Astra Serif" w:hAnsi="PT Astra Serif"/>
          <w:sz w:val="24"/>
          <w:szCs w:val="24"/>
        </w:rPr>
      </w:pPr>
      <w:r w:rsidRPr="00511727">
        <w:rPr>
          <w:rFonts w:ascii="PT Astra Serif" w:hAnsi="PT Astra Serif"/>
          <w:sz w:val="24"/>
          <w:szCs w:val="24"/>
        </w:rPr>
        <w:t xml:space="preserve">             </w:t>
      </w:r>
      <w:r w:rsidR="002C0DC8" w:rsidRPr="00511727">
        <w:rPr>
          <w:rFonts w:ascii="PT Astra Serif" w:hAnsi="PT Astra Serif"/>
          <w:sz w:val="24"/>
          <w:szCs w:val="24"/>
        </w:rPr>
        <w:t>В рамках Федерального проекта «Творческие люди</w:t>
      </w:r>
      <w:proofErr w:type="gramStart"/>
      <w:r w:rsidR="002C0DC8" w:rsidRPr="00511727">
        <w:rPr>
          <w:rFonts w:ascii="PT Astra Serif" w:hAnsi="PT Astra Serif"/>
          <w:sz w:val="24"/>
          <w:szCs w:val="24"/>
        </w:rPr>
        <w:t>»-</w:t>
      </w:r>
      <w:proofErr w:type="gramEnd"/>
      <w:r w:rsidR="002C0DC8" w:rsidRPr="00511727">
        <w:rPr>
          <w:rFonts w:ascii="PT Astra Serif" w:hAnsi="PT Astra Serif"/>
          <w:sz w:val="24"/>
          <w:szCs w:val="24"/>
        </w:rPr>
        <w:t xml:space="preserve">государственная поддержка лучшим сельским территориям </w:t>
      </w:r>
      <w:proofErr w:type="spellStart"/>
      <w:r w:rsidR="002C0DC8" w:rsidRPr="00511727">
        <w:rPr>
          <w:rFonts w:ascii="PT Astra Serif" w:hAnsi="PT Astra Serif"/>
          <w:sz w:val="24"/>
          <w:szCs w:val="24"/>
        </w:rPr>
        <w:t>Липовский</w:t>
      </w:r>
      <w:proofErr w:type="spellEnd"/>
      <w:r w:rsidR="002C0DC8" w:rsidRPr="00511727">
        <w:rPr>
          <w:rFonts w:ascii="PT Astra Serif" w:hAnsi="PT Astra Serif"/>
          <w:sz w:val="24"/>
          <w:szCs w:val="24"/>
        </w:rPr>
        <w:t xml:space="preserve"> СДК приобрёл музыкальную аппаратуру на сумму 102</w:t>
      </w:r>
      <w:r w:rsidRPr="00511727">
        <w:rPr>
          <w:rFonts w:ascii="PT Astra Serif" w:hAnsi="PT Astra Serif"/>
          <w:sz w:val="24"/>
          <w:szCs w:val="24"/>
        </w:rPr>
        <w:t>,0</w:t>
      </w:r>
      <w:r w:rsidR="002C0DC8" w:rsidRPr="00511727">
        <w:rPr>
          <w:rFonts w:ascii="PT Astra Serif" w:hAnsi="PT Astra Serif"/>
          <w:sz w:val="24"/>
          <w:szCs w:val="24"/>
        </w:rPr>
        <w:t xml:space="preserve"> тыс. руб</w:t>
      </w:r>
      <w:r w:rsidRPr="00511727">
        <w:rPr>
          <w:rFonts w:ascii="PT Astra Serif" w:hAnsi="PT Astra Serif"/>
          <w:sz w:val="24"/>
          <w:szCs w:val="24"/>
        </w:rPr>
        <w:t>.</w:t>
      </w:r>
    </w:p>
    <w:p w:rsidR="00F3022C" w:rsidRPr="000A7BF4" w:rsidRDefault="00F3022C" w:rsidP="000A7BF4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0A7BF4">
        <w:rPr>
          <w:rFonts w:ascii="PT Astra Serif" w:hAnsi="PT Astra Serif"/>
        </w:rPr>
        <w:t xml:space="preserve">В 2024 году с целью улучшения материально-технической базы школ, дошкольных организаций и учреждений дополнительного образования на 12 объектах образования расположенных на территории района в рамках регионального проекта "Развитие инфраструктуры образовательных организаций Саратовской области" </w:t>
      </w:r>
      <w:bookmarkStart w:id="0" w:name="_Hlk93755476"/>
      <w:r w:rsidR="00503B00" w:rsidRPr="000A7BF4">
        <w:rPr>
          <w:rFonts w:ascii="PT Astra Serif" w:hAnsi="PT Astra Serif"/>
        </w:rPr>
        <w:t>проведены</w:t>
      </w:r>
      <w:r w:rsidRPr="000A7BF4">
        <w:rPr>
          <w:rFonts w:ascii="PT Astra Serif" w:hAnsi="PT Astra Serif"/>
        </w:rPr>
        <w:t xml:space="preserve"> ремонтные работы. На реализацию программ по данному проекту выделено 18 398,8 тыс</w:t>
      </w:r>
      <w:r w:rsidR="00503B00" w:rsidRPr="000A7BF4">
        <w:rPr>
          <w:rFonts w:ascii="PT Astra Serif" w:hAnsi="PT Astra Serif"/>
        </w:rPr>
        <w:t>.</w:t>
      </w:r>
      <w:r w:rsidRPr="000A7BF4">
        <w:rPr>
          <w:rFonts w:ascii="PT Astra Serif" w:hAnsi="PT Astra Serif"/>
        </w:rPr>
        <w:t xml:space="preserve"> руб</w:t>
      </w:r>
      <w:r w:rsidR="00503B00" w:rsidRPr="000A7BF4">
        <w:rPr>
          <w:rFonts w:ascii="PT Astra Serif" w:hAnsi="PT Astra Serif"/>
        </w:rPr>
        <w:t>.</w:t>
      </w:r>
      <w:r w:rsidRPr="000A7BF4">
        <w:rPr>
          <w:rFonts w:ascii="PT Astra Serif" w:hAnsi="PT Astra Serif"/>
        </w:rPr>
        <w:t xml:space="preserve"> </w:t>
      </w:r>
      <w:bookmarkEnd w:id="0"/>
    </w:p>
    <w:p w:rsidR="00F3022C" w:rsidRPr="000A7BF4" w:rsidRDefault="00503B00" w:rsidP="000A7BF4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0A7BF4">
        <w:rPr>
          <w:rFonts w:ascii="PT Astra Serif" w:hAnsi="PT Astra Serif"/>
        </w:rPr>
        <w:t>В</w:t>
      </w:r>
      <w:r w:rsidR="00F3022C" w:rsidRPr="000A7BF4">
        <w:rPr>
          <w:rFonts w:ascii="PT Astra Serif" w:hAnsi="PT Astra Serif"/>
        </w:rPr>
        <w:t xml:space="preserve"> рамках регионального проекта "Развитие инфраструктуры образовательных организаций Саратовской области" осуществлен ремонт крыши и центральной входной группы МАУ </w:t>
      </w:r>
      <w:proofErr w:type="gramStart"/>
      <w:r w:rsidR="00F3022C" w:rsidRPr="000A7BF4">
        <w:rPr>
          <w:rFonts w:ascii="PT Astra Serif" w:hAnsi="PT Astra Serif"/>
        </w:rPr>
        <w:t>ДО</w:t>
      </w:r>
      <w:proofErr w:type="gramEnd"/>
      <w:r w:rsidR="00F3022C" w:rsidRPr="000A7BF4">
        <w:rPr>
          <w:rFonts w:ascii="PT Astra Serif" w:hAnsi="PT Astra Serif"/>
        </w:rPr>
        <w:t xml:space="preserve"> "Детско-юношеская спортивная школа на сумму </w:t>
      </w:r>
      <w:bookmarkStart w:id="1" w:name="_Hlk93745945_Копия_1"/>
      <w:r w:rsidR="00F3022C" w:rsidRPr="000A7BF4">
        <w:rPr>
          <w:rFonts w:ascii="PT Astra Serif" w:hAnsi="PT Astra Serif"/>
        </w:rPr>
        <w:t>1</w:t>
      </w:r>
      <w:r w:rsidRPr="000A7BF4">
        <w:rPr>
          <w:rFonts w:ascii="PT Astra Serif" w:hAnsi="PT Astra Serif"/>
        </w:rPr>
        <w:t>,</w:t>
      </w:r>
      <w:r w:rsidR="00F3022C" w:rsidRPr="000A7BF4">
        <w:rPr>
          <w:rFonts w:ascii="PT Astra Serif" w:hAnsi="PT Astra Serif"/>
        </w:rPr>
        <w:t>4</w:t>
      </w:r>
      <w:r w:rsidRPr="000A7BF4">
        <w:rPr>
          <w:rFonts w:ascii="PT Astra Serif" w:hAnsi="PT Astra Serif"/>
        </w:rPr>
        <w:t xml:space="preserve"> млн.</w:t>
      </w:r>
      <w:r w:rsidR="00F3022C" w:rsidRPr="000A7BF4">
        <w:rPr>
          <w:rFonts w:ascii="PT Astra Serif" w:hAnsi="PT Astra Serif"/>
        </w:rPr>
        <w:t xml:space="preserve"> </w:t>
      </w:r>
      <w:bookmarkEnd w:id="1"/>
      <w:r w:rsidR="00F3022C" w:rsidRPr="000A7BF4">
        <w:rPr>
          <w:rFonts w:ascii="PT Astra Serif" w:hAnsi="PT Astra Serif"/>
        </w:rPr>
        <w:t>руб</w:t>
      </w:r>
      <w:r w:rsidRPr="000A7BF4">
        <w:rPr>
          <w:rFonts w:ascii="PT Astra Serif" w:hAnsi="PT Astra Serif"/>
        </w:rPr>
        <w:t>.</w:t>
      </w:r>
      <w:r w:rsidR="00F3022C" w:rsidRPr="000A7BF4">
        <w:rPr>
          <w:rFonts w:ascii="PT Astra Serif" w:hAnsi="PT Astra Serif"/>
        </w:rPr>
        <w:t xml:space="preserve"> </w:t>
      </w:r>
    </w:p>
    <w:p w:rsidR="00F3022C" w:rsidRPr="000A7BF4" w:rsidRDefault="00503B00" w:rsidP="000A7BF4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0A7BF4">
        <w:rPr>
          <w:rFonts w:ascii="PT Astra Serif" w:hAnsi="PT Astra Serif"/>
        </w:rPr>
        <w:t>П</w:t>
      </w:r>
      <w:r w:rsidR="00F3022C" w:rsidRPr="000A7BF4">
        <w:rPr>
          <w:rFonts w:ascii="PT Astra Serif" w:hAnsi="PT Astra Serif"/>
        </w:rPr>
        <w:t xml:space="preserve">роизведён ремонт </w:t>
      </w:r>
      <w:r w:rsidRPr="000A7BF4">
        <w:rPr>
          <w:rFonts w:ascii="PT Astra Serif" w:hAnsi="PT Astra Serif"/>
        </w:rPr>
        <w:t xml:space="preserve"> </w:t>
      </w:r>
      <w:r w:rsidR="00F3022C" w:rsidRPr="000A7BF4">
        <w:rPr>
          <w:rFonts w:ascii="PT Astra Serif" w:hAnsi="PT Astra Serif"/>
        </w:rPr>
        <w:t xml:space="preserve">в доме музее «Юных друзей пограничников» филиала МБОУ "СОШ </w:t>
      </w:r>
      <w:r w:rsidRPr="000A7BF4">
        <w:rPr>
          <w:rFonts w:ascii="PT Astra Serif" w:hAnsi="PT Astra Serif"/>
        </w:rPr>
        <w:t>№2,</w:t>
      </w:r>
      <w:r w:rsidR="00F3022C" w:rsidRPr="000A7BF4">
        <w:rPr>
          <w:rFonts w:ascii="PT Astra Serif" w:hAnsi="PT Astra Serif"/>
        </w:rPr>
        <w:t xml:space="preserve"> </w:t>
      </w:r>
      <w:r w:rsidRPr="000A7BF4">
        <w:rPr>
          <w:rFonts w:ascii="PT Astra Serif" w:hAnsi="PT Astra Serif"/>
        </w:rPr>
        <w:t>о</w:t>
      </w:r>
      <w:r w:rsidR="00F3022C" w:rsidRPr="000A7BF4">
        <w:rPr>
          <w:rFonts w:ascii="PT Astra Serif" w:hAnsi="PT Astra Serif"/>
        </w:rPr>
        <w:t xml:space="preserve">бъем финансирования работ составил </w:t>
      </w:r>
      <w:bookmarkStart w:id="2" w:name="_Hlk93745945"/>
      <w:r w:rsidRPr="000A7BF4">
        <w:rPr>
          <w:rFonts w:ascii="PT Astra Serif" w:hAnsi="PT Astra Serif"/>
        </w:rPr>
        <w:t>1,</w:t>
      </w:r>
      <w:r w:rsidR="00F3022C" w:rsidRPr="000A7BF4">
        <w:rPr>
          <w:rFonts w:ascii="PT Astra Serif" w:hAnsi="PT Astra Serif"/>
        </w:rPr>
        <w:t xml:space="preserve">0 тыс. </w:t>
      </w:r>
      <w:bookmarkEnd w:id="2"/>
      <w:r w:rsidR="00F3022C" w:rsidRPr="000A7BF4">
        <w:rPr>
          <w:rFonts w:ascii="PT Astra Serif" w:hAnsi="PT Astra Serif"/>
        </w:rPr>
        <w:t>руб</w:t>
      </w:r>
      <w:r w:rsidRPr="000A7BF4">
        <w:rPr>
          <w:rFonts w:ascii="PT Astra Serif" w:hAnsi="PT Astra Serif"/>
        </w:rPr>
        <w:t xml:space="preserve">. </w:t>
      </w:r>
      <w:r w:rsidR="00F3022C" w:rsidRPr="000A7BF4">
        <w:rPr>
          <w:rFonts w:ascii="PT Astra Serif" w:hAnsi="PT Astra Serif"/>
        </w:rPr>
        <w:t xml:space="preserve"> </w:t>
      </w:r>
    </w:p>
    <w:p w:rsidR="00F3022C" w:rsidRPr="000A7BF4" w:rsidRDefault="00503B00" w:rsidP="000A7BF4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0A7BF4">
        <w:rPr>
          <w:rFonts w:ascii="PT Astra Serif" w:hAnsi="PT Astra Serif"/>
        </w:rPr>
        <w:t>От</w:t>
      </w:r>
      <w:r w:rsidR="00F3022C" w:rsidRPr="000A7BF4">
        <w:rPr>
          <w:rFonts w:ascii="PT Astra Serif" w:hAnsi="PT Astra Serif"/>
        </w:rPr>
        <w:t>ремонт</w:t>
      </w:r>
      <w:r w:rsidRPr="000A7BF4">
        <w:rPr>
          <w:rFonts w:ascii="PT Astra Serif" w:hAnsi="PT Astra Serif"/>
        </w:rPr>
        <w:t>ированы</w:t>
      </w:r>
      <w:r w:rsidR="00F3022C" w:rsidRPr="000A7BF4">
        <w:rPr>
          <w:rFonts w:ascii="PT Astra Serif" w:hAnsi="PT Astra Serif"/>
        </w:rPr>
        <w:t xml:space="preserve"> спортивны</w:t>
      </w:r>
      <w:r w:rsidRPr="000A7BF4">
        <w:rPr>
          <w:rFonts w:ascii="PT Astra Serif" w:hAnsi="PT Astra Serif"/>
        </w:rPr>
        <w:t>е</w:t>
      </w:r>
      <w:r w:rsidR="00F3022C" w:rsidRPr="000A7BF4">
        <w:rPr>
          <w:rFonts w:ascii="PT Astra Serif" w:hAnsi="PT Astra Serif"/>
        </w:rPr>
        <w:t xml:space="preserve"> зал</w:t>
      </w:r>
      <w:r w:rsidRPr="000A7BF4">
        <w:rPr>
          <w:rFonts w:ascii="PT Astra Serif" w:hAnsi="PT Astra Serif"/>
        </w:rPr>
        <w:t>ы</w:t>
      </w:r>
      <w:r w:rsidR="00F3022C" w:rsidRPr="000A7BF4">
        <w:rPr>
          <w:rFonts w:ascii="PT Astra Serif" w:hAnsi="PT Astra Serif"/>
        </w:rPr>
        <w:t xml:space="preserve"> </w:t>
      </w:r>
      <w:r w:rsidRPr="000A7BF4">
        <w:rPr>
          <w:rFonts w:ascii="PT Astra Serif" w:hAnsi="PT Astra Serif"/>
        </w:rPr>
        <w:t>в</w:t>
      </w:r>
      <w:r w:rsidR="00F3022C" w:rsidRPr="000A7BF4">
        <w:rPr>
          <w:rFonts w:ascii="PT Astra Serif" w:hAnsi="PT Astra Serif"/>
        </w:rPr>
        <w:t xml:space="preserve"> филиал</w:t>
      </w:r>
      <w:r w:rsidRPr="000A7BF4">
        <w:rPr>
          <w:rFonts w:ascii="PT Astra Serif" w:hAnsi="PT Astra Serif"/>
        </w:rPr>
        <w:t>е</w:t>
      </w:r>
      <w:r w:rsidR="00F3022C" w:rsidRPr="000A7BF4">
        <w:rPr>
          <w:rFonts w:ascii="PT Astra Serif" w:hAnsi="PT Astra Serif"/>
        </w:rPr>
        <w:t xml:space="preserve"> МБОУ "СОШ № 1 р.п. Базарный Карабулак Саратовской области" в с. </w:t>
      </w:r>
      <w:proofErr w:type="spellStart"/>
      <w:r w:rsidR="00F3022C" w:rsidRPr="000A7BF4">
        <w:rPr>
          <w:rFonts w:ascii="PT Astra Serif" w:hAnsi="PT Astra Serif"/>
        </w:rPr>
        <w:t>Шняево</w:t>
      </w:r>
      <w:proofErr w:type="spellEnd"/>
      <w:r w:rsidR="00F3022C" w:rsidRPr="000A7BF4">
        <w:rPr>
          <w:rFonts w:ascii="PT Astra Serif" w:hAnsi="PT Astra Serif"/>
        </w:rPr>
        <w:t xml:space="preserve"> и МБОУ "СОШ № 2</w:t>
      </w:r>
      <w:proofErr w:type="gramStart"/>
      <w:r w:rsidR="00F3022C" w:rsidRPr="000A7BF4">
        <w:rPr>
          <w:rFonts w:ascii="PT Astra Serif" w:hAnsi="PT Astra Serif"/>
        </w:rPr>
        <w:t xml:space="preserve"> Н</w:t>
      </w:r>
      <w:proofErr w:type="gramEnd"/>
      <w:r w:rsidR="00F3022C" w:rsidRPr="000A7BF4">
        <w:rPr>
          <w:rFonts w:ascii="PT Astra Serif" w:hAnsi="PT Astra Serif"/>
        </w:rPr>
        <w:t>а данные цели выделено 2</w:t>
      </w:r>
      <w:r w:rsidR="00D27431" w:rsidRPr="000A7BF4">
        <w:rPr>
          <w:rFonts w:ascii="PT Astra Serif" w:hAnsi="PT Astra Serif"/>
        </w:rPr>
        <w:t>,1 млн.</w:t>
      </w:r>
      <w:r w:rsidR="00F3022C" w:rsidRPr="000A7BF4">
        <w:rPr>
          <w:rFonts w:ascii="PT Astra Serif" w:hAnsi="PT Astra Serif"/>
        </w:rPr>
        <w:t xml:space="preserve"> руб.</w:t>
      </w:r>
    </w:p>
    <w:p w:rsidR="00F3022C" w:rsidRPr="000A7BF4" w:rsidRDefault="00D27431" w:rsidP="000A7BF4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0A7BF4">
        <w:rPr>
          <w:rFonts w:ascii="PT Astra Serif" w:hAnsi="PT Astra Serif"/>
        </w:rPr>
        <w:t xml:space="preserve">Проведены </w:t>
      </w:r>
      <w:r w:rsidR="00F3022C" w:rsidRPr="000A7BF4">
        <w:rPr>
          <w:rFonts w:ascii="PT Astra Serif" w:hAnsi="PT Astra Serif"/>
        </w:rPr>
        <w:t>ремонт</w:t>
      </w:r>
      <w:r w:rsidRPr="000A7BF4">
        <w:rPr>
          <w:rFonts w:ascii="PT Astra Serif" w:hAnsi="PT Astra Serif"/>
        </w:rPr>
        <w:t>ные работы в</w:t>
      </w:r>
      <w:r w:rsidR="00F3022C" w:rsidRPr="000A7BF4">
        <w:rPr>
          <w:rFonts w:ascii="PT Astra Serif" w:hAnsi="PT Astra Serif"/>
        </w:rPr>
        <w:t xml:space="preserve"> общеобразовательных организаци</w:t>
      </w:r>
      <w:r w:rsidRPr="000A7BF4">
        <w:rPr>
          <w:rFonts w:ascii="PT Astra Serif" w:hAnsi="PT Astra Serif"/>
        </w:rPr>
        <w:t xml:space="preserve">ях </w:t>
      </w:r>
      <w:r w:rsidR="00F3022C" w:rsidRPr="000A7BF4">
        <w:rPr>
          <w:rFonts w:ascii="PT Astra Serif" w:hAnsi="PT Astra Serif"/>
        </w:rPr>
        <w:t xml:space="preserve">в МАОУ "СОШ р.п. </w:t>
      </w:r>
      <w:proofErr w:type="gramStart"/>
      <w:r w:rsidR="00F3022C" w:rsidRPr="000A7BF4">
        <w:rPr>
          <w:rFonts w:ascii="PT Astra Serif" w:hAnsi="PT Astra Serif"/>
        </w:rPr>
        <w:t>Свободный</w:t>
      </w:r>
      <w:proofErr w:type="gramEnd"/>
      <w:r w:rsidRPr="000A7BF4">
        <w:rPr>
          <w:rFonts w:ascii="PT Astra Serif" w:hAnsi="PT Astra Serif"/>
        </w:rPr>
        <w:t>,</w:t>
      </w:r>
      <w:r w:rsidR="00F3022C" w:rsidRPr="000A7BF4">
        <w:rPr>
          <w:rFonts w:ascii="PT Astra Serif" w:hAnsi="PT Astra Serif"/>
        </w:rPr>
        <w:t xml:space="preserve"> в  филиале МБОУ "СОШ №2 </w:t>
      </w:r>
      <w:r w:rsidRPr="000A7BF4">
        <w:rPr>
          <w:rFonts w:ascii="PT Astra Serif" w:hAnsi="PT Astra Serif"/>
        </w:rPr>
        <w:t xml:space="preserve">в с. Алексеевка. На эти цели израсходовано </w:t>
      </w:r>
      <w:r w:rsidR="00F3022C" w:rsidRPr="000A7BF4">
        <w:rPr>
          <w:rFonts w:ascii="PT Astra Serif" w:hAnsi="PT Astra Serif"/>
        </w:rPr>
        <w:t>4</w:t>
      </w:r>
      <w:r w:rsidRPr="000A7BF4">
        <w:rPr>
          <w:rFonts w:ascii="PT Astra Serif" w:hAnsi="PT Astra Serif"/>
        </w:rPr>
        <w:t>,</w:t>
      </w:r>
      <w:r w:rsidR="00F3022C" w:rsidRPr="000A7BF4">
        <w:rPr>
          <w:rFonts w:ascii="PT Astra Serif" w:hAnsi="PT Astra Serif"/>
        </w:rPr>
        <w:t>1</w:t>
      </w:r>
      <w:r w:rsidRPr="000A7BF4">
        <w:rPr>
          <w:rFonts w:ascii="PT Astra Serif" w:hAnsi="PT Astra Serif"/>
        </w:rPr>
        <w:t xml:space="preserve"> млн</w:t>
      </w:r>
      <w:r w:rsidR="00F3022C" w:rsidRPr="000A7BF4">
        <w:rPr>
          <w:rFonts w:ascii="PT Astra Serif" w:hAnsi="PT Astra Serif"/>
        </w:rPr>
        <w:t>. руб.</w:t>
      </w:r>
    </w:p>
    <w:p w:rsidR="00F3022C" w:rsidRPr="000A7BF4" w:rsidRDefault="00D27431" w:rsidP="000A7BF4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proofErr w:type="gramStart"/>
      <w:r w:rsidRPr="000A7BF4">
        <w:rPr>
          <w:rFonts w:ascii="PT Astra Serif" w:hAnsi="PT Astra Serif"/>
        </w:rPr>
        <w:lastRenderedPageBreak/>
        <w:t>Р</w:t>
      </w:r>
      <w:r w:rsidR="00F3022C" w:rsidRPr="000A7BF4">
        <w:rPr>
          <w:rFonts w:ascii="PT Astra Serif" w:hAnsi="PT Astra Serif"/>
        </w:rPr>
        <w:t>емонт дошкольных образовательных организаций в проведен в  детск</w:t>
      </w:r>
      <w:r w:rsidRPr="000A7BF4">
        <w:rPr>
          <w:rFonts w:ascii="PT Astra Serif" w:hAnsi="PT Astra Serif"/>
        </w:rPr>
        <w:t>их</w:t>
      </w:r>
      <w:r w:rsidR="00F3022C" w:rsidRPr="000A7BF4">
        <w:rPr>
          <w:rFonts w:ascii="PT Astra Serif" w:hAnsi="PT Astra Serif"/>
        </w:rPr>
        <w:t xml:space="preserve"> сад</w:t>
      </w:r>
      <w:r w:rsidRPr="000A7BF4">
        <w:rPr>
          <w:rFonts w:ascii="PT Astra Serif" w:hAnsi="PT Astra Serif"/>
        </w:rPr>
        <w:t>ах:</w:t>
      </w:r>
      <w:proofErr w:type="gramEnd"/>
      <w:r w:rsidRPr="000A7BF4">
        <w:rPr>
          <w:rFonts w:ascii="PT Astra Serif" w:hAnsi="PT Astra Serif"/>
        </w:rPr>
        <w:t xml:space="preserve"> "Родничок" с. Большая </w:t>
      </w:r>
      <w:proofErr w:type="spellStart"/>
      <w:r w:rsidRPr="000A7BF4">
        <w:rPr>
          <w:rFonts w:ascii="PT Astra Serif" w:hAnsi="PT Astra Serif"/>
        </w:rPr>
        <w:t>Чечуйка</w:t>
      </w:r>
      <w:proofErr w:type="spellEnd"/>
      <w:r w:rsidRPr="000A7BF4">
        <w:rPr>
          <w:rFonts w:ascii="PT Astra Serif" w:hAnsi="PT Astra Serif"/>
        </w:rPr>
        <w:t xml:space="preserve">, </w:t>
      </w:r>
      <w:r w:rsidR="00F3022C" w:rsidRPr="000A7BF4">
        <w:rPr>
          <w:rFonts w:ascii="PT Astra Serif" w:hAnsi="PT Astra Serif"/>
        </w:rPr>
        <w:t xml:space="preserve"> «Светлячок»</w:t>
      </w:r>
      <w:r w:rsidRPr="000A7BF4">
        <w:rPr>
          <w:rFonts w:ascii="PT Astra Serif" w:hAnsi="PT Astra Serif"/>
        </w:rPr>
        <w:t>,</w:t>
      </w:r>
      <w:r w:rsidR="00F3022C" w:rsidRPr="000A7BF4">
        <w:rPr>
          <w:rFonts w:ascii="PT Astra Serif" w:hAnsi="PT Astra Serif"/>
        </w:rPr>
        <w:t xml:space="preserve"> с.</w:t>
      </w:r>
      <w:r w:rsidRPr="000A7BF4">
        <w:rPr>
          <w:rFonts w:ascii="PT Astra Serif" w:hAnsi="PT Astra Serif"/>
        </w:rPr>
        <w:t xml:space="preserve"> </w:t>
      </w:r>
      <w:r w:rsidR="00F3022C" w:rsidRPr="000A7BF4">
        <w:rPr>
          <w:rFonts w:ascii="PT Astra Serif" w:hAnsi="PT Astra Serif"/>
        </w:rPr>
        <w:t>Вязовка</w:t>
      </w:r>
      <w:proofErr w:type="gramStart"/>
      <w:r w:rsidR="00F3022C" w:rsidRPr="000A7BF4">
        <w:rPr>
          <w:rFonts w:ascii="PT Astra Serif" w:hAnsi="PT Astra Serif"/>
        </w:rPr>
        <w:t xml:space="preserve"> </w:t>
      </w:r>
      <w:r w:rsidRPr="000A7BF4">
        <w:rPr>
          <w:rFonts w:ascii="PT Astra Serif" w:hAnsi="PT Astra Serif"/>
        </w:rPr>
        <w:t>,</w:t>
      </w:r>
      <w:proofErr w:type="gramEnd"/>
      <w:r w:rsidRPr="000A7BF4">
        <w:rPr>
          <w:rFonts w:ascii="PT Astra Serif" w:hAnsi="PT Astra Serif"/>
        </w:rPr>
        <w:t xml:space="preserve"> с. Сухой Карабулак,</w:t>
      </w:r>
      <w:r w:rsidR="00F3022C" w:rsidRPr="000A7BF4">
        <w:rPr>
          <w:rFonts w:ascii="PT Astra Serif" w:hAnsi="PT Astra Serif"/>
        </w:rPr>
        <w:t xml:space="preserve"> №1 «Теремок» р.п. Базарный Карабулак. На данные цели выделено 9</w:t>
      </w:r>
      <w:r w:rsidRPr="000A7BF4">
        <w:rPr>
          <w:rFonts w:ascii="PT Astra Serif" w:hAnsi="PT Astra Serif"/>
        </w:rPr>
        <w:t>,</w:t>
      </w:r>
      <w:r w:rsidR="00F3022C" w:rsidRPr="000A7BF4">
        <w:rPr>
          <w:rFonts w:ascii="PT Astra Serif" w:hAnsi="PT Astra Serif"/>
        </w:rPr>
        <w:t>5</w:t>
      </w:r>
      <w:r w:rsidRPr="000A7BF4">
        <w:rPr>
          <w:rFonts w:ascii="PT Astra Serif" w:hAnsi="PT Astra Serif"/>
        </w:rPr>
        <w:t xml:space="preserve"> млн. </w:t>
      </w:r>
      <w:r w:rsidR="00F3022C" w:rsidRPr="000A7BF4">
        <w:rPr>
          <w:rFonts w:ascii="PT Astra Serif" w:hAnsi="PT Astra Serif"/>
        </w:rPr>
        <w:t>руб.</w:t>
      </w:r>
    </w:p>
    <w:p w:rsidR="00F3022C" w:rsidRPr="000A7BF4" w:rsidRDefault="00F3022C" w:rsidP="000A7BF4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0A7BF4">
        <w:rPr>
          <w:rFonts w:ascii="PT Astra Serif" w:hAnsi="PT Astra Serif"/>
        </w:rPr>
        <w:t xml:space="preserve">На укрепление материально- технической базы ОУ в расчете по 2000 на каждого человека </w:t>
      </w:r>
      <w:r w:rsidR="00D27431" w:rsidRPr="000A7BF4">
        <w:rPr>
          <w:rFonts w:ascii="PT Astra Serif" w:hAnsi="PT Astra Serif"/>
        </w:rPr>
        <w:t xml:space="preserve">в 2024 году </w:t>
      </w:r>
      <w:r w:rsidRPr="000A7BF4">
        <w:rPr>
          <w:rFonts w:ascii="PT Astra Serif" w:hAnsi="PT Astra Serif"/>
        </w:rPr>
        <w:t>выделено 2</w:t>
      </w:r>
      <w:r w:rsidR="00D27431" w:rsidRPr="000A7BF4">
        <w:rPr>
          <w:rFonts w:ascii="PT Astra Serif" w:hAnsi="PT Astra Serif"/>
        </w:rPr>
        <w:t>,</w:t>
      </w:r>
      <w:r w:rsidRPr="000A7BF4">
        <w:rPr>
          <w:rFonts w:ascii="PT Astra Serif" w:hAnsi="PT Astra Serif"/>
        </w:rPr>
        <w:t>2</w:t>
      </w:r>
      <w:r w:rsidR="00D27431" w:rsidRPr="000A7BF4">
        <w:rPr>
          <w:rFonts w:ascii="PT Astra Serif" w:hAnsi="PT Astra Serif"/>
        </w:rPr>
        <w:t xml:space="preserve"> млн.</w:t>
      </w:r>
      <w:r w:rsidRPr="000A7BF4">
        <w:rPr>
          <w:rFonts w:ascii="PT Astra Serif" w:hAnsi="PT Astra Serif"/>
        </w:rPr>
        <w:t xml:space="preserve"> руб. </w:t>
      </w:r>
    </w:p>
    <w:p w:rsidR="006A53DB" w:rsidRPr="00130C5B" w:rsidRDefault="006A53DB" w:rsidP="007F11C7">
      <w:pPr>
        <w:pStyle w:val="a1"/>
        <w:spacing w:after="0" w:line="288" w:lineRule="auto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По основному мероприятию «Обеспечение жильем молодых семей» государственной программы «Обеспечение доступным и комфортным жильем и коммунальными услугами граждан Российской Федерации» социальную выплату получила 1 семья с составом семьи из четырех человек в сумме 367 тыс. руб. 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На сегодняшний день в районе развита сфера торгового обслуживания населения, которая представлена 207 торговыми точками, из которых 162 реализуют товары повседневного спроса и 38 промышленные товары.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В р. п. Базарный Карабулак успешно работают сетевые магазины: </w:t>
      </w:r>
      <w:proofErr w:type="gramStart"/>
      <w:r w:rsidRPr="00130C5B">
        <w:rPr>
          <w:rFonts w:ascii="PT Astra Serif" w:hAnsi="PT Astra Serif"/>
        </w:rPr>
        <w:t>Магнит, Пятёрочка, Рубль - Бум, Эксперт, которые пользуются большим спросом у населения.</w:t>
      </w:r>
      <w:proofErr w:type="gramEnd"/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Действует </w:t>
      </w:r>
      <w:r w:rsidR="00717E0F" w:rsidRPr="00130C5B">
        <w:rPr>
          <w:rFonts w:ascii="PT Astra Serif" w:hAnsi="PT Astra Serif"/>
        </w:rPr>
        <w:t>ярмарка выходного дня,</w:t>
      </w:r>
      <w:r w:rsidRPr="00130C5B">
        <w:rPr>
          <w:rFonts w:ascii="PT Astra Serif" w:hAnsi="PT Astra Serif"/>
        </w:rPr>
        <w:t xml:space="preserve"> реализующ</w:t>
      </w:r>
      <w:r w:rsidR="00717E0F" w:rsidRPr="00130C5B">
        <w:rPr>
          <w:rFonts w:ascii="PT Astra Serif" w:hAnsi="PT Astra Serif"/>
        </w:rPr>
        <w:t>ая</w:t>
      </w:r>
      <w:r w:rsidRPr="00130C5B">
        <w:rPr>
          <w:rFonts w:ascii="PT Astra Serif" w:hAnsi="PT Astra Serif"/>
        </w:rPr>
        <w:t xml:space="preserve"> продовольственные и промышленные товары.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Торговые точки районного центра полностью обеспечивают население продовольственными, хозяйственными товарами, мебелью, сложной бытовой техникой, строительными товарами, галантереей и парфюмерией, автозапчастями и т.д.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Наряду с развитием сельского хозяйства и торгового обслуживания наращивают темпы своего производства предприятия по переработки сельскохозяйственной продукции: ООО «</w:t>
      </w:r>
      <w:proofErr w:type="spellStart"/>
      <w:r w:rsidRPr="00130C5B">
        <w:rPr>
          <w:rFonts w:ascii="PT Astra Serif" w:hAnsi="PT Astra Serif"/>
        </w:rPr>
        <w:t>Сандугач</w:t>
      </w:r>
      <w:proofErr w:type="spellEnd"/>
      <w:r w:rsidRPr="00130C5B">
        <w:rPr>
          <w:rFonts w:ascii="PT Astra Serif" w:hAnsi="PT Astra Serif"/>
        </w:rPr>
        <w:t xml:space="preserve">» - специализирующиеся на производстве муки, хлебобулочных изделий, ООО «Базарно - </w:t>
      </w:r>
      <w:proofErr w:type="spellStart"/>
      <w:r w:rsidRPr="00130C5B">
        <w:rPr>
          <w:rFonts w:ascii="PT Astra Serif" w:hAnsi="PT Astra Serif"/>
        </w:rPr>
        <w:t>Карабулакский</w:t>
      </w:r>
      <w:proofErr w:type="spellEnd"/>
      <w:r w:rsidRPr="00130C5B">
        <w:rPr>
          <w:rFonts w:ascii="PT Astra Serif" w:hAnsi="PT Astra Serif"/>
        </w:rPr>
        <w:t xml:space="preserve"> консервный завод» - выпускающий соки и овощные консервы, </w:t>
      </w:r>
      <w:r w:rsidR="00B55DC9" w:rsidRPr="00130C5B">
        <w:rPr>
          <w:rFonts w:ascii="PT Astra Serif" w:hAnsi="PT Astra Serif"/>
        </w:rPr>
        <w:t>ООО «</w:t>
      </w:r>
      <w:proofErr w:type="spellStart"/>
      <w:r w:rsidR="00B55DC9" w:rsidRPr="00130C5B">
        <w:rPr>
          <w:rFonts w:ascii="PT Astra Serif" w:hAnsi="PT Astra Serif"/>
        </w:rPr>
        <w:t>Верховские</w:t>
      </w:r>
      <w:proofErr w:type="spellEnd"/>
      <w:r w:rsidR="00B55DC9" w:rsidRPr="00130C5B">
        <w:rPr>
          <w:rFonts w:ascii="PT Astra Serif" w:hAnsi="PT Astra Serif"/>
        </w:rPr>
        <w:t xml:space="preserve"> традиции»</w:t>
      </w:r>
      <w:r w:rsidRPr="00130C5B">
        <w:rPr>
          <w:rFonts w:ascii="PT Astra Serif" w:hAnsi="PT Astra Serif"/>
        </w:rPr>
        <w:t xml:space="preserve"> - производящий колбасные изделия и деликатесы высокого качества, в широком ассортименте. Выпускаемая продукция данных предприятий пользуется широким спросом не только жителей района, но и Саратовской области.</w:t>
      </w:r>
    </w:p>
    <w:p w:rsidR="00287B45" w:rsidRPr="00130C5B" w:rsidRDefault="00287B45" w:rsidP="00287B45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Наш район живет, набирает силы, успешно реализует планы социально – экономического и культурного развития.  У него есть силы и возможности, творческие и работоспособные люди.</w:t>
      </w:r>
    </w:p>
    <w:p w:rsidR="001E24AA" w:rsidRPr="00130C5B" w:rsidRDefault="001E24AA" w:rsidP="001E24AA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1.2. Потенциал пространственной организации и географического положения</w:t>
      </w:r>
    </w:p>
    <w:p w:rsidR="001E24AA" w:rsidRPr="00130C5B" w:rsidRDefault="001E24AA" w:rsidP="00B914F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Пространственная организация</w:t>
      </w:r>
    </w:p>
    <w:p w:rsidR="004B322C" w:rsidRPr="00130C5B" w:rsidRDefault="004B322C" w:rsidP="00B914F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4B322C" w:rsidRPr="00130C5B" w:rsidRDefault="004B322C" w:rsidP="004B322C">
      <w:pPr>
        <w:shd w:val="clear" w:color="auto" w:fill="FFFFFF"/>
        <w:spacing w:after="0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Территория муниципального района заключается в границах, закрепленных Законом Саратовской области от 29 декабря 2004 года № 111-ЗСО «О муниципальных образованиях, входящих в состав Базарно-Карабулакского муниципального района».</w:t>
      </w:r>
    </w:p>
    <w:p w:rsidR="004B322C" w:rsidRPr="00130C5B" w:rsidRDefault="004B322C" w:rsidP="00B914F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324381" w:rsidRPr="00130C5B" w:rsidRDefault="00324381" w:rsidP="00324381">
      <w:pPr>
        <w:shd w:val="clear" w:color="auto" w:fill="FFFFFF"/>
        <w:spacing w:after="0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proofErr w:type="spellStart"/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База́рно-Карабула́кский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райо́н</w:t>
      </w:r>
      <w:proofErr w:type="spellEnd"/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 — муниципальное образование в Саратовской области.</w:t>
      </w:r>
    </w:p>
    <w:p w:rsidR="00324381" w:rsidRPr="00130C5B" w:rsidRDefault="00324381" w:rsidP="00324381">
      <w:pPr>
        <w:shd w:val="clear" w:color="auto" w:fill="FFFFFF"/>
        <w:spacing w:after="0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Районным центром является — посёлок городского типа Базарный Карабулак.</w:t>
      </w:r>
    </w:p>
    <w:p w:rsidR="00324381" w:rsidRPr="00130C5B" w:rsidRDefault="00324381" w:rsidP="00324381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65785C" w:rsidRPr="00130C5B" w:rsidRDefault="004B322C" w:rsidP="004B322C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Границы района: </w:t>
      </w:r>
    </w:p>
    <w:p w:rsidR="00324381" w:rsidRPr="00130C5B" w:rsidRDefault="00324381" w:rsidP="00324381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Базарно-Карабулакский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район расположен в северной части Правобережья Саратовской области на Приволжской возвышенности. Пересечённый рельеф и значительная лесистость района создают привлекательные 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пейзажи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и граничит: на севере с Пензенской областью, на северо-востоке - с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Балтайским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районом, на востоке – с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Вольским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, на юге- с Воскресенским и на западе – с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Новобурасским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районом.</w:t>
      </w:r>
    </w:p>
    <w:p w:rsidR="00324381" w:rsidRPr="00130C5B" w:rsidRDefault="00324381" w:rsidP="00324381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lastRenderedPageBreak/>
        <w:t xml:space="preserve">Площадь района составляет 2293,8 кв. километров. </w:t>
      </w:r>
    </w:p>
    <w:p w:rsidR="001E24AA" w:rsidRPr="00130C5B" w:rsidRDefault="001E24AA" w:rsidP="001E24AA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Транзитные пути</w:t>
      </w:r>
    </w:p>
    <w:p w:rsidR="00775FC9" w:rsidRPr="00130C5B" w:rsidRDefault="00775FC9" w:rsidP="00775FC9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Транспортная инфраструктура Базарно-Карабулакского района интегрирована в транспортную сеть Саратовской области и европейской части России.</w:t>
      </w:r>
    </w:p>
    <w:p w:rsidR="00BA00F0" w:rsidRPr="00130C5B" w:rsidRDefault="00BA00F0" w:rsidP="00BA00F0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Через территорию района проходит автомобильная трасса «Саратов—Базарный Карабулак—Балтай», и однопутная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неэлектрифицированная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железнодорожная линия «Аткарск—Сенная» со станциями Карабулак (в пос. Свободный) и Высотная (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в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с. Хватовка). </w:t>
      </w:r>
    </w:p>
    <w:p w:rsidR="00BA00F0" w:rsidRPr="00130C5B" w:rsidRDefault="00BA00F0" w:rsidP="00BA00F0">
      <w:pPr>
        <w:shd w:val="clear" w:color="auto" w:fill="FFFFFF"/>
        <w:spacing w:after="105" w:line="240" w:lineRule="auto"/>
        <w:outlineLvl w:val="2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Дороги районного и областного значения имеют асфальтовое покрытие. В июле 1998 года введен в эксплуатацию мост 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в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. Яковлевка, связавший Саратовскую область с Пензенской областью и обеспечивший выход на трассу "Москва-Самара".</w:t>
      </w:r>
    </w:p>
    <w:p w:rsidR="00775FC9" w:rsidRPr="00130C5B" w:rsidRDefault="00794C54" w:rsidP="00BA00F0">
      <w:pPr>
        <w:shd w:val="clear" w:color="auto" w:fill="FFFFFF"/>
        <w:spacing w:after="105" w:line="240" w:lineRule="auto"/>
        <w:outlineLvl w:val="2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Общая протяженность автомобильных дорог района – 406,9</w:t>
      </w:r>
      <w:r w:rsidR="00373F04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03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км</w:t>
      </w:r>
      <w:proofErr w:type="gramStart"/>
      <w:r w:rsidR="00A96DA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.,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в том числе </w:t>
      </w:r>
      <w:r w:rsidR="00775FC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протяжённость автодорог общего пользования с твёрдым покрытием — </w:t>
      </w:r>
      <w:r w:rsidR="00373F04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324</w:t>
      </w:r>
      <w:r w:rsidR="00775FC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 км.</w:t>
      </w:r>
    </w:p>
    <w:p w:rsidR="001E24AA" w:rsidRPr="00130C5B" w:rsidRDefault="001E24AA" w:rsidP="001E24AA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Система расселения</w:t>
      </w:r>
    </w:p>
    <w:p w:rsidR="00093FAF" w:rsidRPr="00130C5B" w:rsidRDefault="00093FAF" w:rsidP="00093FAF">
      <w:pPr>
        <w:spacing w:line="288" w:lineRule="auto"/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Базарно –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Карабулакский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район был организован в 1928 году в связи с административной реформой, в состав которого вошли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Базарнокарабулакская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, Алексеевская,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Леснонееловская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, Ивановская, Содомская,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Стригайская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,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Старобурасская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, Зиновьевская волости. До 1930 года район входил в состав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Вольского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 уезда Саратовской губернии, а с 1930 года – в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Вольский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округ Нижневолжского края. В 1936 году он вошел в состав Саратовской области. В 1958 году к Базарно -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Карабулакскому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району отошли земли упраздненного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Куриловского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района с селами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Казанла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, Вязовка, Новая Жуковка,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Максимовка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, Сухой Карабулак,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Рязайкино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.</w:t>
      </w:r>
    </w:p>
    <w:p w:rsidR="00093FAF" w:rsidRPr="00130C5B" w:rsidRDefault="00093FAF" w:rsidP="00093FAF">
      <w:pPr>
        <w:spacing w:line="288" w:lineRule="auto"/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Базарнокарабулакский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район в соответствии с Федеральным законом от 06 октября 2003 года №131-ФЗ «Об общих принципах организации местного самоуправления в Российской Федерации» по своему организационно-правовому статусу является муниципальным районом. В результате объединения район имеет общую территорию, единую муниципальную собственность и бюджет, единые органы местного самоуправления.</w:t>
      </w:r>
    </w:p>
    <w:p w:rsidR="00093FAF" w:rsidRPr="00130C5B" w:rsidRDefault="00093FAF" w:rsidP="00093FAF">
      <w:pPr>
        <w:spacing w:line="288" w:lineRule="auto"/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Территория муниципального района заключается в границах, закрепленных Законом Саратовской области от 29 декабря 2004 года № 111-ЗСО «О муниципальных образованиях, входящих в состав Базарно-Карабулакского муниципального района».</w:t>
      </w:r>
    </w:p>
    <w:p w:rsidR="00961143" w:rsidRPr="00130C5B" w:rsidRDefault="00961143" w:rsidP="00570F95">
      <w:pPr>
        <w:spacing w:line="288" w:lineRule="auto"/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Численность населения района по состоянию на 1 января 20</w:t>
      </w:r>
      <w:r w:rsidR="00373F04" w:rsidRPr="00130C5B">
        <w:rPr>
          <w:rFonts w:ascii="PT Astra Serif" w:eastAsia="Times New Roman" w:hAnsi="PT Astra Serif"/>
          <w:sz w:val="24"/>
          <w:szCs w:val="24"/>
          <w:lang w:eastAsia="ru-RU"/>
        </w:rPr>
        <w:t>2</w:t>
      </w:r>
      <w:r w:rsidR="006279A3">
        <w:rPr>
          <w:rFonts w:ascii="PT Astra Serif" w:eastAsia="Times New Roman" w:hAnsi="PT Astra Serif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года составляет </w:t>
      </w:r>
      <w:r w:rsidR="00093FAF" w:rsidRPr="00130C5B">
        <w:rPr>
          <w:rFonts w:ascii="PT Astra Serif" w:eastAsia="Times New Roman" w:hAnsi="PT Astra Serif"/>
          <w:sz w:val="24"/>
          <w:szCs w:val="24"/>
          <w:lang w:eastAsia="ru-RU"/>
        </w:rPr>
        <w:t>2</w:t>
      </w:r>
      <w:r w:rsidR="00373F04" w:rsidRPr="00130C5B">
        <w:rPr>
          <w:rFonts w:ascii="PT Astra Serif" w:eastAsia="Times New Roman" w:hAnsi="PT Astra Serif"/>
          <w:sz w:val="24"/>
          <w:szCs w:val="24"/>
          <w:lang w:eastAsia="ru-RU"/>
        </w:rPr>
        <w:t>4</w:t>
      </w:r>
      <w:r w:rsidR="006279A3">
        <w:rPr>
          <w:rFonts w:ascii="PT Astra Serif" w:eastAsia="Times New Roman" w:hAnsi="PT Astra Serif"/>
          <w:sz w:val="24"/>
          <w:szCs w:val="24"/>
          <w:lang w:eastAsia="ru-RU"/>
        </w:rPr>
        <w:t>500</w:t>
      </w:r>
      <w:r w:rsidR="00093FAF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человек, в том числе: городского -  </w:t>
      </w:r>
      <w:r w:rsidR="006279A3">
        <w:rPr>
          <w:rFonts w:ascii="PT Astra Serif" w:eastAsia="Times New Roman" w:hAnsi="PT Astra Serif"/>
          <w:sz w:val="24"/>
          <w:szCs w:val="24"/>
          <w:lang w:eastAsia="ru-RU"/>
        </w:rPr>
        <w:t>10357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человек, сельского – 1</w:t>
      </w:r>
      <w:r w:rsidR="00373F04" w:rsidRPr="00130C5B">
        <w:rPr>
          <w:rFonts w:ascii="PT Astra Serif" w:eastAsia="Times New Roman" w:hAnsi="PT Astra Serif"/>
          <w:sz w:val="24"/>
          <w:szCs w:val="24"/>
          <w:lang w:eastAsia="ru-RU"/>
        </w:rPr>
        <w:t>4</w:t>
      </w:r>
      <w:r w:rsidR="006279A3">
        <w:rPr>
          <w:rFonts w:ascii="PT Astra Serif" w:eastAsia="Times New Roman" w:hAnsi="PT Astra Serif"/>
          <w:sz w:val="24"/>
          <w:szCs w:val="24"/>
          <w:lang w:eastAsia="ru-RU"/>
        </w:rPr>
        <w:t>143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человек.</w:t>
      </w:r>
    </w:p>
    <w:p w:rsidR="00782668" w:rsidRPr="00130C5B" w:rsidRDefault="00811BDB" w:rsidP="00772CF5">
      <w:pPr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>
        <w:rPr>
          <w:rFonts w:ascii="PT Astra Serif" w:eastAsia="Times New Roman" w:hAnsi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76950" cy="4381500"/>
            <wp:effectExtent l="0" t="0" r="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B0126" w:rsidRPr="00130C5B" w:rsidRDefault="00855734" w:rsidP="00855734">
      <w:pPr>
        <w:shd w:val="clear" w:color="auto" w:fill="FFFFFF"/>
        <w:tabs>
          <w:tab w:val="left" w:pos="3360"/>
          <w:tab w:val="center" w:pos="4677"/>
        </w:tabs>
        <w:spacing w:after="105" w:line="240" w:lineRule="auto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ab/>
      </w:r>
      <w:r w:rsidR="0018054E">
        <w:rPr>
          <w:rFonts w:ascii="PT Astra Serif" w:eastAsia="Times New Roman" w:hAnsi="PT Astra Serif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057900" cy="320040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D51EB" w:rsidRPr="00130C5B" w:rsidRDefault="004D51EB" w:rsidP="00855734">
      <w:pPr>
        <w:shd w:val="clear" w:color="auto" w:fill="FFFFFF"/>
        <w:tabs>
          <w:tab w:val="left" w:pos="3360"/>
          <w:tab w:val="center" w:pos="4677"/>
        </w:tabs>
        <w:spacing w:after="105" w:line="240" w:lineRule="auto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1E24AA" w:rsidRPr="00130C5B" w:rsidRDefault="00C8289F" w:rsidP="00126F9F">
      <w:pPr>
        <w:spacing w:line="288" w:lineRule="auto"/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      </w:t>
      </w:r>
      <w:r w:rsidR="001E24AA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Территория </w:t>
      </w:r>
      <w:r w:rsidR="0027490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Базарно-Карабулакского  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муниципального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района включает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>два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городск</w:t>
      </w:r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>их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и </w:t>
      </w:r>
      <w:r w:rsidR="00A96DA1" w:rsidRPr="00130C5B">
        <w:rPr>
          <w:rFonts w:ascii="PT Astra Serif" w:eastAsia="Times New Roman" w:hAnsi="PT Astra Serif"/>
          <w:sz w:val="24"/>
          <w:szCs w:val="24"/>
          <w:lang w:eastAsia="ru-RU"/>
        </w:rPr>
        <w:t>восемь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сельских поселений</w:t>
      </w:r>
      <w:r w:rsidR="001E24AA" w:rsidRPr="00130C5B">
        <w:rPr>
          <w:rFonts w:ascii="PT Astra Serif" w:eastAsia="Times New Roman" w:hAnsi="PT Astra Serif"/>
          <w:sz w:val="24"/>
          <w:szCs w:val="24"/>
          <w:lang w:eastAsia="ru-RU"/>
        </w:rPr>
        <w:t>.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В </w:t>
      </w:r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р. п. </w:t>
      </w:r>
      <w:proofErr w:type="spellStart"/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>Базрном</w:t>
      </w:r>
      <w:proofErr w:type="spellEnd"/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Карабулаке и п. </w:t>
      </w:r>
      <w:proofErr w:type="gramStart"/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>Свободный</w:t>
      </w:r>
      <w:proofErr w:type="gramEnd"/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 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проживает </w:t>
      </w:r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>4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2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% </w:t>
      </w:r>
      <w:r w:rsidR="002C2389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городского 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населения района, в сельской местности – 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58</w:t>
      </w:r>
      <w:r w:rsidR="00F050E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% населения.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Из сельских поселений самым</w:t>
      </w:r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>и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крупным</w:t>
      </w:r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>и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явля</w:t>
      </w:r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>ю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тся</w:t>
      </w:r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>: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proofErr w:type="gramStart"/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>Алексеевское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МО, где проживает </w:t>
      </w:r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>9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,6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% населения района – 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2417</w:t>
      </w:r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человек, </w:t>
      </w:r>
      <w:proofErr w:type="spellStart"/>
      <w:r w:rsidR="00A96DA1" w:rsidRPr="00130C5B">
        <w:rPr>
          <w:rFonts w:ascii="PT Astra Serif" w:eastAsia="Times New Roman" w:hAnsi="PT Astra Serif"/>
          <w:sz w:val="24"/>
          <w:szCs w:val="24"/>
          <w:lang w:eastAsia="ru-RU"/>
        </w:rPr>
        <w:t>Липовское</w:t>
      </w:r>
      <w:proofErr w:type="spellEnd"/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МО, где проживает </w:t>
      </w:r>
      <w:r w:rsidR="00A96DA1" w:rsidRPr="00130C5B">
        <w:rPr>
          <w:rFonts w:ascii="PT Astra Serif" w:eastAsia="Times New Roman" w:hAnsi="PT Astra Serif"/>
          <w:sz w:val="24"/>
          <w:szCs w:val="24"/>
          <w:lang w:eastAsia="ru-RU"/>
        </w:rPr>
        <w:t>7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,5</w:t>
      </w:r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% населения района – 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1880</w:t>
      </w:r>
      <w:r w:rsidR="008B2D99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человек,</w:t>
      </w:r>
      <w:r w:rsidR="00093F82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proofErr w:type="spellStart"/>
      <w:r w:rsidR="00093F82" w:rsidRPr="00130C5B">
        <w:rPr>
          <w:rFonts w:ascii="PT Astra Serif" w:eastAsia="Times New Roman" w:hAnsi="PT Astra Serif"/>
          <w:sz w:val="24"/>
          <w:szCs w:val="24"/>
          <w:lang w:eastAsia="ru-RU"/>
        </w:rPr>
        <w:t>Яковлевское</w:t>
      </w:r>
      <w:proofErr w:type="spellEnd"/>
      <w:r w:rsidR="00093F82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МО, где проживает </w:t>
      </w:r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t>7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,4</w:t>
      </w:r>
      <w:r w:rsidR="00093F82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% населения района – 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1852</w:t>
      </w:r>
      <w:r w:rsidR="00093F82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человек, </w:t>
      </w:r>
      <w:proofErr w:type="spellStart"/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lastRenderedPageBreak/>
        <w:t>Максимовское</w:t>
      </w:r>
      <w:proofErr w:type="spellEnd"/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МО, где проживает 6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,7</w:t>
      </w:r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% населения района – 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1677 человек, </w:t>
      </w:r>
      <w:proofErr w:type="spellStart"/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Старожуковское</w:t>
      </w:r>
      <w:proofErr w:type="spellEnd"/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МО, </w:t>
      </w:r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где проживает 7,5 % населения района – 1888 человек, </w:t>
      </w:r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t>Три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сельских поселений имеют численность от 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634</w:t>
      </w:r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до </w:t>
      </w:r>
      <w:r w:rsidR="00FB7713" w:rsidRPr="00130C5B">
        <w:rPr>
          <w:rFonts w:ascii="PT Astra Serif" w:eastAsia="Times New Roman" w:hAnsi="PT Astra Serif"/>
          <w:sz w:val="24"/>
          <w:szCs w:val="24"/>
          <w:lang w:eastAsia="ru-RU"/>
        </w:rPr>
        <w:t>817</w:t>
      </w:r>
      <w:r w:rsidR="009517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человек.</w:t>
      </w:r>
      <w:proofErr w:type="gram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0251D1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Следует отметить, что на территории </w:t>
      </w:r>
      <w:r w:rsidR="0027490B" w:rsidRPr="00130C5B">
        <w:rPr>
          <w:rFonts w:ascii="PT Astra Serif" w:eastAsia="Times New Roman" w:hAnsi="PT Astra Serif"/>
          <w:sz w:val="24"/>
          <w:szCs w:val="24"/>
          <w:lang w:eastAsia="ru-RU"/>
        </w:rPr>
        <w:t>Базарно-Карабулакского района</w:t>
      </w:r>
      <w:r w:rsidR="000251D1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находится большое количество малонаселенных </w:t>
      </w:r>
      <w:r w:rsidR="00093F82" w:rsidRPr="00130C5B">
        <w:rPr>
          <w:rFonts w:ascii="PT Astra Serif" w:eastAsia="Times New Roman" w:hAnsi="PT Astra Serif"/>
          <w:sz w:val="24"/>
          <w:szCs w:val="24"/>
          <w:lang w:eastAsia="ru-RU"/>
        </w:rPr>
        <w:t>сел</w:t>
      </w:r>
      <w:r w:rsidR="000251D1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и </w:t>
      </w:r>
      <w:r w:rsidR="00093F82" w:rsidRPr="00130C5B">
        <w:rPr>
          <w:rFonts w:ascii="PT Astra Serif" w:eastAsia="Times New Roman" w:hAnsi="PT Astra Serif"/>
          <w:sz w:val="24"/>
          <w:szCs w:val="24"/>
          <w:lang w:eastAsia="ru-RU"/>
        </w:rPr>
        <w:t>деревень</w:t>
      </w:r>
      <w:r w:rsidR="000251D1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, где проживают от </w:t>
      </w:r>
      <w:r w:rsidR="004D4652" w:rsidRPr="00130C5B">
        <w:rPr>
          <w:rFonts w:ascii="PT Astra Serif" w:eastAsia="Times New Roman" w:hAnsi="PT Astra Serif"/>
          <w:sz w:val="24"/>
          <w:szCs w:val="24"/>
          <w:lang w:eastAsia="ru-RU"/>
        </w:rPr>
        <w:t>девяти</w:t>
      </w:r>
      <w:r w:rsidR="00A66E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до </w:t>
      </w:r>
      <w:r w:rsidR="004D4652" w:rsidRPr="00130C5B">
        <w:rPr>
          <w:rFonts w:ascii="PT Astra Serif" w:eastAsia="Times New Roman" w:hAnsi="PT Astra Serif"/>
          <w:sz w:val="24"/>
          <w:szCs w:val="24"/>
          <w:lang w:eastAsia="ru-RU"/>
        </w:rPr>
        <w:t>шестидесяти</w:t>
      </w:r>
      <w:r w:rsidR="00A66E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человек, при этом населенные пункты значительно удалены друг от друга. Это </w:t>
      </w:r>
      <w:r w:rsidR="001E24AA" w:rsidRPr="00130C5B">
        <w:rPr>
          <w:rFonts w:ascii="PT Astra Serif" w:eastAsia="Times New Roman" w:hAnsi="PT Astra Serif"/>
          <w:sz w:val="24"/>
          <w:szCs w:val="24"/>
          <w:lang w:eastAsia="ru-RU"/>
        </w:rPr>
        <w:t>создает серьезные проблемы с обеспечением предоставления всего набора муниципальных услуг и развития сфер жизнедеятельности для комфортн</w:t>
      </w:r>
      <w:r w:rsidR="00A66E80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ого проживания населения, </w:t>
      </w:r>
      <w:r w:rsidR="001E24AA" w:rsidRPr="00130C5B">
        <w:rPr>
          <w:rFonts w:ascii="PT Astra Serif" w:eastAsia="Times New Roman" w:hAnsi="PT Astra Serif"/>
          <w:sz w:val="24"/>
          <w:szCs w:val="24"/>
          <w:lang w:eastAsia="ru-RU"/>
        </w:rPr>
        <w:t>порождает дифференциацию в уровне и качестве жизни на территории района.</w:t>
      </w:r>
    </w:p>
    <w:p w:rsidR="004D4652" w:rsidRPr="00130C5B" w:rsidRDefault="001E24AA" w:rsidP="004D4652">
      <w:pPr>
        <w:shd w:val="clear" w:color="auto" w:fill="FFFFFF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 </w:t>
      </w:r>
      <w:r w:rsidR="00B914FA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 Национальный состав населения: </w:t>
      </w:r>
      <w:r w:rsidR="004D4652" w:rsidRPr="00130C5B">
        <w:rPr>
          <w:rFonts w:ascii="PT Astra Serif" w:hAnsi="PT Astra Serif"/>
          <w:sz w:val="24"/>
          <w:szCs w:val="24"/>
        </w:rPr>
        <w:t>русские — 79,6 %, татары — 8,9 %, чуваши — 6,7 %, мордва, украинцы и др.</w:t>
      </w:r>
    </w:p>
    <w:p w:rsidR="004D4652" w:rsidRPr="00130C5B" w:rsidRDefault="004D4652" w:rsidP="004D4652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Имеются населённые пункты компактного проживания отдельных национальностей (Белая Гора — чуваши, татары,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Шняево-чуваши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,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Казанла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 — чуваши, Сухой Карабулак,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Рязайкино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 — мордва-эрзя, Яковлевка — татары).</w:t>
      </w:r>
    </w:p>
    <w:p w:rsidR="001E24AA" w:rsidRPr="00130C5B" w:rsidRDefault="001E24AA" w:rsidP="004D4652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91004B" w:rsidRPr="00130C5B" w:rsidRDefault="0091004B" w:rsidP="0091004B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Выводы (SWOT)</w:t>
      </w:r>
    </w:p>
    <w:p w:rsidR="001E24AA" w:rsidRPr="00130C5B" w:rsidRDefault="004D4652" w:rsidP="001E24AA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</w:t>
      </w:r>
    </w:p>
    <w:tbl>
      <w:tblPr>
        <w:tblW w:w="93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812"/>
        <w:gridCol w:w="4527"/>
      </w:tblGrid>
      <w:tr w:rsidR="001E24AA" w:rsidRPr="00130C5B" w:rsidTr="00EA1AE5"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1E24AA" w:rsidRPr="00130C5B" w:rsidRDefault="001E24AA" w:rsidP="0045508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1E24AA" w:rsidRPr="00130C5B" w:rsidRDefault="001E24AA" w:rsidP="0045508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E725AF" w:rsidRPr="00130C5B" w:rsidTr="00EA1AE5">
        <w:trPr>
          <w:trHeight w:val="2886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D354E" w:rsidRPr="00130C5B" w:rsidRDefault="003F35C3" w:rsidP="00380CE4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 </w:t>
            </w:r>
            <w:proofErr w:type="gramStart"/>
            <w:r w:rsidR="004D354E" w:rsidRPr="00130C5B">
              <w:rPr>
                <w:rFonts w:ascii="PT Astra Serif" w:hAnsi="PT Astra Serif"/>
              </w:rPr>
              <w:t>Расположен</w:t>
            </w:r>
            <w:proofErr w:type="gramEnd"/>
            <w:r w:rsidR="004D354E" w:rsidRPr="00130C5B">
              <w:rPr>
                <w:rFonts w:ascii="PT Astra Serif" w:hAnsi="PT Astra Serif"/>
              </w:rPr>
              <w:t xml:space="preserve"> в северной части Правобережья, на Приволжской возвышенности. </w:t>
            </w:r>
          </w:p>
          <w:p w:rsidR="00E725AF" w:rsidRPr="00130C5B" w:rsidRDefault="004D354E" w:rsidP="004A0998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  <w:proofErr w:type="gramStart"/>
            <w:r w:rsidRPr="00130C5B">
              <w:rPr>
                <w:rFonts w:ascii="PT Astra Serif" w:hAnsi="PT Astra Serif"/>
              </w:rPr>
              <w:t xml:space="preserve">Через территорию района проходит автомобильная трасса </w:t>
            </w:r>
            <w:r w:rsidRPr="00130C5B">
              <w:rPr>
                <w:rFonts w:ascii="PT Astra Serif" w:hAnsi="PT Astra Serif"/>
                <w:color w:val="000000"/>
              </w:rPr>
              <w:t>«</w:t>
            </w:r>
            <w:hyperlink r:id="rId11" w:tooltip="Саратов" w:history="1">
              <w:r w:rsidRPr="00130C5B">
                <w:rPr>
                  <w:rStyle w:val="af"/>
                  <w:rFonts w:ascii="PT Astra Serif" w:hAnsi="PT Astra Serif"/>
                  <w:color w:val="000000"/>
                </w:rPr>
                <w:t>Саратов</w:t>
              </w:r>
            </w:hyperlink>
            <w:r w:rsidRPr="00130C5B">
              <w:rPr>
                <w:rFonts w:ascii="PT Astra Serif" w:hAnsi="PT Astra Serif"/>
                <w:color w:val="000000"/>
              </w:rPr>
              <w:t>—</w:t>
            </w:r>
            <w:hyperlink r:id="rId12" w:tooltip="Базарный Карабулак" w:history="1">
              <w:r w:rsidRPr="00130C5B">
                <w:rPr>
                  <w:rStyle w:val="af"/>
                  <w:rFonts w:ascii="PT Astra Serif" w:hAnsi="PT Astra Serif"/>
                  <w:color w:val="000000"/>
                </w:rPr>
                <w:t>Базарный Карабулак</w:t>
              </w:r>
            </w:hyperlink>
            <w:r w:rsidRPr="00130C5B">
              <w:rPr>
                <w:rFonts w:ascii="PT Astra Serif" w:hAnsi="PT Astra Serif"/>
                <w:color w:val="000000"/>
              </w:rPr>
              <w:t>—</w:t>
            </w:r>
            <w:hyperlink r:id="rId13" w:tooltip="Балтай" w:history="1">
              <w:r w:rsidRPr="00130C5B">
                <w:rPr>
                  <w:rStyle w:val="af"/>
                  <w:rFonts w:ascii="PT Astra Serif" w:hAnsi="PT Astra Serif"/>
                  <w:color w:val="000000"/>
                </w:rPr>
                <w:t>Балтай</w:t>
              </w:r>
            </w:hyperlink>
            <w:r w:rsidRPr="00130C5B">
              <w:rPr>
                <w:rFonts w:ascii="PT Astra Serif" w:hAnsi="PT Astra Serif"/>
                <w:color w:val="000000"/>
              </w:rPr>
              <w:t xml:space="preserve">», и однопутная </w:t>
            </w:r>
            <w:proofErr w:type="spellStart"/>
            <w:r w:rsidRPr="00130C5B">
              <w:rPr>
                <w:rFonts w:ascii="PT Astra Serif" w:hAnsi="PT Astra Serif"/>
                <w:color w:val="000000"/>
              </w:rPr>
              <w:t>неэлектрифицированная</w:t>
            </w:r>
            <w:proofErr w:type="spellEnd"/>
            <w:r w:rsidRPr="00130C5B">
              <w:rPr>
                <w:rFonts w:ascii="PT Astra Serif" w:hAnsi="PT Astra Serif"/>
                <w:color w:val="000000"/>
              </w:rPr>
              <w:t xml:space="preserve"> железнодорожная линия «</w:t>
            </w:r>
            <w:hyperlink r:id="rId14" w:tooltip="Аткарск" w:history="1">
              <w:r w:rsidRPr="00130C5B">
                <w:rPr>
                  <w:rStyle w:val="af"/>
                  <w:rFonts w:ascii="PT Astra Serif" w:hAnsi="PT Astra Serif"/>
                  <w:color w:val="000000"/>
                </w:rPr>
                <w:t>Аткарск</w:t>
              </w:r>
            </w:hyperlink>
            <w:r w:rsidRPr="00130C5B">
              <w:rPr>
                <w:rFonts w:ascii="PT Astra Serif" w:hAnsi="PT Astra Serif"/>
                <w:color w:val="000000"/>
              </w:rPr>
              <w:t>—</w:t>
            </w:r>
            <w:hyperlink r:id="rId15" w:tooltip="Сенная (станция)" w:history="1">
              <w:r w:rsidRPr="00130C5B">
                <w:rPr>
                  <w:rStyle w:val="af"/>
                  <w:rFonts w:ascii="PT Astra Serif" w:hAnsi="PT Astra Serif"/>
                  <w:color w:val="000000"/>
                </w:rPr>
                <w:t>Сенная</w:t>
              </w:r>
            </w:hyperlink>
            <w:r w:rsidRPr="00130C5B">
              <w:rPr>
                <w:rFonts w:ascii="PT Astra Serif" w:hAnsi="PT Astra Serif"/>
                <w:color w:val="000000"/>
              </w:rPr>
              <w:t xml:space="preserve">» со станциями Карабулак (в пос. Свободный) </w:t>
            </w:r>
            <w:r w:rsidRPr="00130C5B">
              <w:rPr>
                <w:rFonts w:ascii="PT Astra Serif" w:hAnsi="PT Astra Serif"/>
              </w:rPr>
              <w:t>и Высотная (в с. Хватовка)</w:t>
            </w:r>
            <w:proofErr w:type="gramEnd"/>
          </w:p>
          <w:p w:rsidR="00BD4A01" w:rsidRPr="00130C5B" w:rsidRDefault="00BD4A01" w:rsidP="004A0998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Территория района находится в пределах двух почвенно-климатических зон: лесостепная зона </w:t>
            </w:r>
            <w:proofErr w:type="spellStart"/>
            <w:r w:rsidRPr="00130C5B">
              <w:rPr>
                <w:rFonts w:ascii="PT Astra Serif" w:hAnsi="PT Astra Serif"/>
              </w:rPr>
              <w:t>средне-выщелочных</w:t>
            </w:r>
            <w:proofErr w:type="spellEnd"/>
            <w:r w:rsidRPr="00130C5B">
              <w:rPr>
                <w:rFonts w:ascii="PT Astra Serif" w:hAnsi="PT Astra Serif"/>
              </w:rPr>
              <w:t xml:space="preserve"> черноземов и серых лесных почв.</w:t>
            </w:r>
          </w:p>
          <w:p w:rsidR="008F550A" w:rsidRPr="00130C5B" w:rsidRDefault="00DE6094" w:rsidP="00DE6094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 w:cs="Arial"/>
                <w:color w:val="333333"/>
                <w:shd w:val="clear" w:color="auto" w:fill="FFFFFF"/>
              </w:rPr>
              <w:t xml:space="preserve">Для создания экологических маршрутов в </w:t>
            </w:r>
            <w:r w:rsidRPr="00130C5B">
              <w:rPr>
                <w:rFonts w:ascii="PT Astra Serif" w:hAnsi="PT Astra Serif" w:cs="Arial"/>
                <w:b/>
                <w:bCs/>
                <w:color w:val="333333"/>
                <w:shd w:val="clear" w:color="auto" w:fill="FFFFFF"/>
              </w:rPr>
              <w:t>районе</w:t>
            </w:r>
            <w:r w:rsidRPr="00130C5B">
              <w:rPr>
                <w:rFonts w:ascii="PT Astra Serif" w:hAnsi="PT Astra Serif" w:cs="Arial"/>
                <w:color w:val="333333"/>
                <w:shd w:val="clear" w:color="auto" w:fill="FFFFFF"/>
              </w:rPr>
              <w:t> можно определить такие природные ресурсы: </w:t>
            </w:r>
            <w:r w:rsidRPr="00130C5B">
              <w:rPr>
                <w:rFonts w:ascii="PT Astra Serif" w:hAnsi="PT Astra Serif" w:cs="Arial"/>
                <w:b/>
                <w:bCs/>
                <w:color w:val="333333"/>
                <w:shd w:val="clear" w:color="auto" w:fill="FFFFFF"/>
              </w:rPr>
              <w:t xml:space="preserve">Реки: </w:t>
            </w:r>
            <w:r w:rsidRPr="00130C5B">
              <w:rPr>
                <w:rFonts w:ascii="PT Astra Serif" w:hAnsi="PT Astra Serif" w:cs="Arial"/>
                <w:color w:val="333333"/>
                <w:shd w:val="clear" w:color="auto" w:fill="FFFFFF"/>
              </w:rPr>
              <w:t>Уза, </w:t>
            </w:r>
            <w:r w:rsidRPr="00130C5B">
              <w:rPr>
                <w:rFonts w:ascii="PT Astra Serif" w:hAnsi="PT Astra Serif" w:cs="Arial"/>
                <w:b/>
                <w:bCs/>
                <w:color w:val="333333"/>
                <w:shd w:val="clear" w:color="auto" w:fill="FFFFFF"/>
              </w:rPr>
              <w:t>Карабулак</w:t>
            </w:r>
            <w:r w:rsidRPr="00130C5B">
              <w:rPr>
                <w:rFonts w:ascii="PT Astra Serif" w:hAnsi="PT Astra Serif" w:cs="Arial"/>
                <w:color w:val="333333"/>
                <w:shd w:val="clear" w:color="auto" w:fill="FFFFFF"/>
              </w:rPr>
              <w:t>, Медведица, помимо них 21 малая </w:t>
            </w:r>
            <w:r w:rsidRPr="00130C5B">
              <w:rPr>
                <w:rFonts w:ascii="PT Astra Serif" w:hAnsi="PT Astra Serif" w:cs="Arial"/>
                <w:b/>
                <w:bCs/>
                <w:color w:val="333333"/>
                <w:shd w:val="clear" w:color="auto" w:fill="FFFFFF"/>
              </w:rPr>
              <w:t>речка</w:t>
            </w:r>
            <w:r w:rsidRPr="00130C5B">
              <w:rPr>
                <w:rFonts w:ascii="PT Astra Serif" w:hAnsi="PT Astra Serif" w:cs="Arial"/>
                <w:color w:val="333333"/>
                <w:shd w:val="clear" w:color="auto" w:fill="FFFFFF"/>
              </w:rPr>
              <w:t> (</w:t>
            </w:r>
            <w:r w:rsidRPr="00130C5B">
              <w:rPr>
                <w:rFonts w:ascii="PT Astra Serif" w:hAnsi="PT Astra Serif"/>
              </w:rPr>
              <w:t>площадь которых составляет 216 га)</w:t>
            </w:r>
            <w:r w:rsidRPr="00130C5B">
              <w:rPr>
                <w:rFonts w:ascii="PT Astra Serif" w:hAnsi="PT Astra Serif" w:cs="Arial"/>
                <w:color w:val="333333"/>
                <w:shd w:val="clear" w:color="auto" w:fill="FFFFFF"/>
              </w:rPr>
              <w:t xml:space="preserve"> и 24 пруда, около 500 родников (самый известный «Серебряный»). </w:t>
            </w:r>
            <w:r w:rsidR="008F550A" w:rsidRPr="00130C5B">
              <w:rPr>
                <w:rFonts w:ascii="PT Astra Serif" w:hAnsi="PT Astra Serif"/>
              </w:rPr>
              <w:t>Под водохранилищами и прудами занято 22 га, что является стимулом развития рыболовства</w:t>
            </w:r>
            <w:r w:rsidR="0091633C" w:rsidRPr="00130C5B">
              <w:rPr>
                <w:rFonts w:ascii="PT Astra Serif" w:hAnsi="PT Astra Serif"/>
              </w:rPr>
              <w:t xml:space="preserve"> и другие виды деятельности в сельскохозяйственном производстве.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5651" w:rsidRPr="00130C5B" w:rsidRDefault="007A5651" w:rsidP="007A5651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   Зн</w:t>
            </w:r>
            <w:r w:rsidR="00E725AF" w:rsidRPr="00130C5B">
              <w:rPr>
                <w:rFonts w:ascii="PT Astra Serif" w:hAnsi="PT Astra Serif"/>
              </w:rPr>
              <w:t xml:space="preserve">ачительная удаленность </w:t>
            </w:r>
            <w:r w:rsidRPr="00130C5B">
              <w:rPr>
                <w:rFonts w:ascii="PT Astra Serif" w:hAnsi="PT Astra Serif"/>
              </w:rPr>
              <w:t>от областного центра.</w:t>
            </w:r>
          </w:p>
          <w:p w:rsidR="00BD4A01" w:rsidRPr="00130C5B" w:rsidRDefault="00411383" w:rsidP="00EA1AE5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 </w:t>
            </w:r>
            <w:r w:rsidR="00BD4A01" w:rsidRPr="00130C5B">
              <w:rPr>
                <w:rFonts w:ascii="PT Astra Serif" w:hAnsi="PT Astra Serif"/>
              </w:rPr>
              <w:t xml:space="preserve">Удаленность территории и недостаточная транспортная обеспеченность создают угрозу замедления социального развития и формирования единого экономического пространства.    </w:t>
            </w:r>
          </w:p>
          <w:p w:rsidR="00E725AF" w:rsidRPr="00130C5B" w:rsidRDefault="00E725AF" w:rsidP="007A5651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</w:p>
          <w:p w:rsidR="00E725AF" w:rsidRPr="00130C5B" w:rsidRDefault="00E725AF" w:rsidP="00EA1AE5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</w:p>
        </w:tc>
      </w:tr>
      <w:tr w:rsidR="00E725AF" w:rsidRPr="00130C5B" w:rsidTr="00EA1AE5"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E725AF" w:rsidRPr="00130C5B" w:rsidRDefault="00E725AF" w:rsidP="000D5FEE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E725AF" w:rsidRPr="00130C5B" w:rsidRDefault="00E725AF" w:rsidP="00E725AF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E725AF" w:rsidRPr="00130C5B" w:rsidTr="00EA1AE5"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25AF" w:rsidRPr="00130C5B" w:rsidRDefault="000D5FEE" w:rsidP="0091633C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 xml:space="preserve">    </w:t>
            </w:r>
            <w:r w:rsidR="0091633C" w:rsidRPr="00130C5B">
              <w:rPr>
                <w:rFonts w:ascii="PT Astra Serif" w:hAnsi="PT Astra Serif"/>
              </w:rPr>
              <w:t xml:space="preserve">Географическое положение и климатические особенности позволяют возделывать достаточно широкий набор </w:t>
            </w:r>
            <w:r w:rsidR="0091633C" w:rsidRPr="00130C5B">
              <w:rPr>
                <w:rFonts w:ascii="PT Astra Serif" w:hAnsi="PT Astra Serif"/>
              </w:rPr>
              <w:lastRenderedPageBreak/>
              <w:t>сельскохозяйственных культур.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207E9" w:rsidRPr="00130C5B" w:rsidRDefault="00411383" w:rsidP="003207E9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lastRenderedPageBreak/>
              <w:t xml:space="preserve">    </w:t>
            </w:r>
            <w:r w:rsidR="008F550A" w:rsidRPr="00130C5B">
              <w:rPr>
                <w:rFonts w:ascii="PT Astra Serif" w:hAnsi="PT Astra Serif"/>
              </w:rPr>
              <w:t>В</w:t>
            </w:r>
            <w:r w:rsidR="003207E9" w:rsidRPr="00130C5B">
              <w:rPr>
                <w:rFonts w:ascii="PT Astra Serif" w:hAnsi="PT Astra Serif"/>
              </w:rPr>
              <w:t>озникновени</w:t>
            </w:r>
            <w:r w:rsidR="008F550A" w:rsidRPr="00130C5B">
              <w:rPr>
                <w:rFonts w:ascii="PT Astra Serif" w:hAnsi="PT Astra Serif"/>
              </w:rPr>
              <w:t>е</w:t>
            </w:r>
            <w:r w:rsidR="003207E9" w:rsidRPr="00130C5B">
              <w:rPr>
                <w:rFonts w:ascii="PT Astra Serif" w:hAnsi="PT Astra Serif"/>
              </w:rPr>
              <w:t xml:space="preserve"> </w:t>
            </w:r>
            <w:r w:rsidRPr="00130C5B">
              <w:rPr>
                <w:rFonts w:ascii="PT Astra Serif" w:hAnsi="PT Astra Serif"/>
              </w:rPr>
              <w:t>на территории</w:t>
            </w:r>
            <w:r w:rsidR="003207E9" w:rsidRPr="00130C5B">
              <w:rPr>
                <w:rFonts w:ascii="PT Astra Serif" w:hAnsi="PT Astra Serif"/>
              </w:rPr>
              <w:t xml:space="preserve"> района различных видов чрезвычайных ситуаций природного характ</w:t>
            </w:r>
            <w:r w:rsidR="008F550A" w:rsidRPr="00130C5B">
              <w:rPr>
                <w:rFonts w:ascii="PT Astra Serif" w:hAnsi="PT Astra Serif"/>
              </w:rPr>
              <w:t xml:space="preserve">ера: засухи, весенние </w:t>
            </w:r>
            <w:r w:rsidR="008F550A" w:rsidRPr="00130C5B">
              <w:rPr>
                <w:rFonts w:ascii="PT Astra Serif" w:hAnsi="PT Astra Serif"/>
              </w:rPr>
              <w:lastRenderedPageBreak/>
              <w:t>заморозки, паводок.</w:t>
            </w:r>
          </w:p>
          <w:p w:rsidR="00E725AF" w:rsidRPr="00130C5B" w:rsidRDefault="008F550A" w:rsidP="0091633C">
            <w:pPr>
              <w:pStyle w:val="a1"/>
              <w:widowControl w:val="0"/>
              <w:autoSpaceDE w:val="0"/>
              <w:autoSpaceDN w:val="0"/>
              <w:adjustRightInd w:val="0"/>
              <w:spacing w:after="0"/>
              <w:ind w:firstLine="0"/>
              <w:jc w:val="both"/>
              <w:rPr>
                <w:rFonts w:ascii="PT Astra Serif" w:hAnsi="PT Astra Serif"/>
              </w:rPr>
            </w:pPr>
            <w:r w:rsidRPr="00130C5B">
              <w:rPr>
                <w:rFonts w:ascii="PT Astra Serif" w:hAnsi="PT Astra Serif"/>
              </w:rPr>
              <w:t>Лесистость на территории может способствовать пожарам.</w:t>
            </w:r>
          </w:p>
        </w:tc>
      </w:tr>
    </w:tbl>
    <w:p w:rsidR="001E24AA" w:rsidRPr="00130C5B" w:rsidRDefault="001E24AA" w:rsidP="001E24AA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lastRenderedPageBreak/>
        <w:t> </w:t>
      </w:r>
    </w:p>
    <w:p w:rsidR="000D5FEE" w:rsidRPr="00130C5B" w:rsidRDefault="001E24AA" w:rsidP="00233D79">
      <w:pPr>
        <w:shd w:val="clear" w:color="auto" w:fill="FFFFFF"/>
        <w:spacing w:after="105" w:line="240" w:lineRule="auto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  <w:r w:rsidR="000D5FEE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1.3. Ресурсный потенциал</w:t>
      </w:r>
    </w:p>
    <w:p w:rsidR="000D5FEE" w:rsidRPr="00130C5B" w:rsidRDefault="000D5FEE" w:rsidP="000D5FEE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0D5FEE" w:rsidRPr="00130C5B" w:rsidRDefault="000D5FEE" w:rsidP="003664A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Земельные ресурсы</w:t>
      </w:r>
    </w:p>
    <w:p w:rsidR="00116901" w:rsidRPr="00130C5B" w:rsidRDefault="00116901" w:rsidP="003664A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116901" w:rsidRPr="00130C5B" w:rsidRDefault="00116901" w:rsidP="00116901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Протяженность территории Базарно-Карабулакского района с севера на юг – 78 км. Площадь района – 229 380 га.</w:t>
      </w:r>
    </w:p>
    <w:p w:rsidR="00116901" w:rsidRPr="00130C5B" w:rsidRDefault="00116901" w:rsidP="00116901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В районе имеется 167,7 тыс. га сельхозугод</w:t>
      </w:r>
      <w:r w:rsidR="0091633C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ий, из них: 126,0 тыс. га</w:t>
      </w:r>
      <w:r w:rsidR="00C64CA1" w:rsidRPr="00130C5B">
        <w:rPr>
          <w:rFonts w:ascii="PT Astra Serif" w:hAnsi="PT Astra Serif"/>
          <w:sz w:val="24"/>
          <w:szCs w:val="24"/>
        </w:rPr>
        <w:t xml:space="preserve"> </w:t>
      </w:r>
      <w:r w:rsidR="00C64CA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основу сельскохозяйственных угодий представляет наиболее ценная их составляющая – пашня, пастбища – 39 тысяч га, сенокосы – 2,6 тысяч га, многолетние насаждения – 0,1 тыс.га.</w:t>
      </w:r>
      <w:proofErr w:type="gramEnd"/>
      <w:r w:rsidR="00C64CA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На этой земле работают 16 крупных сельскохозяйственных предприятий и </w:t>
      </w:r>
      <w:r w:rsidR="00DE6094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100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крестьянских (фермерских) хозяйств.</w:t>
      </w:r>
    </w:p>
    <w:p w:rsidR="00116901" w:rsidRPr="00130C5B" w:rsidRDefault="00116901" w:rsidP="00116901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Леса занимают 15,9% территории района, что составляет 34 863 га. Под охраной лесхоза закреплена площадь 34 733 га, из которой 31 329 га покрыты лесом. Наибольшую площадь занимают хвойные леса – 6 294 га, из которых сосновых 5 825 га. </w:t>
      </w:r>
    </w:p>
    <w:p w:rsidR="00116901" w:rsidRPr="00130C5B" w:rsidRDefault="00116901" w:rsidP="00FC5959">
      <w:pPr>
        <w:shd w:val="clear" w:color="auto" w:fill="FFFFFF"/>
        <w:spacing w:after="0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Общий запас насаждений – 3 383,6 тысяч куб.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м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.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br/>
      </w:r>
    </w:p>
    <w:p w:rsidR="009F49B8" w:rsidRPr="00130C5B" w:rsidRDefault="00492803" w:rsidP="00116901">
      <w:pPr>
        <w:spacing w:line="288" w:lineRule="auto"/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     </w:t>
      </w:r>
      <w:r w:rsidR="009F49B8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Структура земель </w:t>
      </w:r>
      <w:r w:rsidR="0027490B" w:rsidRPr="00130C5B">
        <w:rPr>
          <w:rFonts w:ascii="PT Astra Serif" w:eastAsia="Times New Roman" w:hAnsi="PT Astra Serif"/>
          <w:sz w:val="24"/>
          <w:szCs w:val="24"/>
          <w:lang w:eastAsia="ru-RU"/>
        </w:rPr>
        <w:t>Базарно-Карабулакского района</w:t>
      </w:r>
      <w:r w:rsidR="00C3491E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по категориям</w:t>
      </w:r>
      <w:r w:rsidR="009F49B8" w:rsidRPr="00130C5B">
        <w:rPr>
          <w:rFonts w:ascii="PT Astra Serif" w:eastAsia="Times New Roman" w:hAnsi="PT Astra Serif"/>
          <w:sz w:val="24"/>
          <w:szCs w:val="24"/>
          <w:lang w:eastAsia="ru-RU"/>
        </w:rPr>
        <w:t>:</w:t>
      </w:r>
    </w:p>
    <w:p w:rsidR="0069744D" w:rsidRPr="00130C5B" w:rsidRDefault="0069744D" w:rsidP="0069744D">
      <w:pPr>
        <w:spacing w:line="288" w:lineRule="auto"/>
        <w:ind w:firstLine="567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Таблица №2</w:t>
      </w:r>
    </w:p>
    <w:tbl>
      <w:tblPr>
        <w:tblW w:w="0" w:type="auto"/>
        <w:tblLook w:val="04A0"/>
      </w:tblPr>
      <w:tblGrid>
        <w:gridCol w:w="5665"/>
        <w:gridCol w:w="1843"/>
        <w:gridCol w:w="1837"/>
      </w:tblGrid>
      <w:tr w:rsidR="009F49B8" w:rsidRPr="00130C5B" w:rsidTr="009F49B8">
        <w:tc>
          <w:tcPr>
            <w:tcW w:w="5665" w:type="dxa"/>
          </w:tcPr>
          <w:p w:rsidR="009F49B8" w:rsidRPr="00130C5B" w:rsidRDefault="009F49B8" w:rsidP="009F49B8">
            <w:pPr>
              <w:spacing w:after="105"/>
              <w:jc w:val="center"/>
              <w:rPr>
                <w:rFonts w:ascii="PT Astra Serif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1843" w:type="dxa"/>
          </w:tcPr>
          <w:p w:rsidR="009F49B8" w:rsidRPr="00130C5B" w:rsidRDefault="009F49B8" w:rsidP="009F49B8">
            <w:pPr>
              <w:spacing w:after="105"/>
              <w:jc w:val="center"/>
              <w:rPr>
                <w:rFonts w:ascii="PT Astra Serif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 xml:space="preserve">Площадь, </w:t>
            </w:r>
          </w:p>
          <w:p w:rsidR="009F49B8" w:rsidRPr="00130C5B" w:rsidRDefault="009F49B8" w:rsidP="009F49B8">
            <w:pPr>
              <w:spacing w:after="105"/>
              <w:jc w:val="center"/>
              <w:rPr>
                <w:rFonts w:ascii="PT Astra Serif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>тыс. га</w:t>
            </w:r>
          </w:p>
        </w:tc>
        <w:tc>
          <w:tcPr>
            <w:tcW w:w="1837" w:type="dxa"/>
          </w:tcPr>
          <w:p w:rsidR="009F49B8" w:rsidRPr="00130C5B" w:rsidRDefault="009F49B8" w:rsidP="009F49B8">
            <w:pPr>
              <w:spacing w:after="105"/>
              <w:jc w:val="center"/>
              <w:rPr>
                <w:rFonts w:ascii="PT Astra Serif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>Удельный вес, %</w:t>
            </w:r>
          </w:p>
        </w:tc>
      </w:tr>
      <w:tr w:rsidR="009F49B8" w:rsidRPr="00130C5B" w:rsidTr="009F49B8">
        <w:tc>
          <w:tcPr>
            <w:tcW w:w="5665" w:type="dxa"/>
          </w:tcPr>
          <w:p w:rsidR="009F49B8" w:rsidRPr="00130C5B" w:rsidRDefault="009F49B8" w:rsidP="009F49B8">
            <w:pPr>
              <w:spacing w:after="105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1843" w:type="dxa"/>
          </w:tcPr>
          <w:p w:rsidR="009F49B8" w:rsidRPr="00130C5B" w:rsidRDefault="00116901" w:rsidP="007C2CB7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167,7</w:t>
            </w:r>
          </w:p>
        </w:tc>
        <w:tc>
          <w:tcPr>
            <w:tcW w:w="1837" w:type="dxa"/>
          </w:tcPr>
          <w:p w:rsidR="009F49B8" w:rsidRPr="00130C5B" w:rsidRDefault="0046109B" w:rsidP="009F49B8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96,99</w:t>
            </w:r>
          </w:p>
        </w:tc>
      </w:tr>
      <w:tr w:rsidR="009F49B8" w:rsidRPr="00130C5B" w:rsidTr="009F49B8">
        <w:tc>
          <w:tcPr>
            <w:tcW w:w="5665" w:type="dxa"/>
          </w:tcPr>
          <w:p w:rsidR="009F49B8" w:rsidRPr="00130C5B" w:rsidRDefault="009F49B8" w:rsidP="009F49B8">
            <w:pPr>
              <w:spacing w:after="105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Земли промышленности</w:t>
            </w:r>
          </w:p>
        </w:tc>
        <w:tc>
          <w:tcPr>
            <w:tcW w:w="1843" w:type="dxa"/>
          </w:tcPr>
          <w:p w:rsidR="009F49B8" w:rsidRPr="00130C5B" w:rsidRDefault="00116901" w:rsidP="009F49B8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837" w:type="dxa"/>
          </w:tcPr>
          <w:p w:rsidR="009F49B8" w:rsidRPr="00130C5B" w:rsidRDefault="0046109B" w:rsidP="009F49B8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0,8</w:t>
            </w:r>
          </w:p>
        </w:tc>
      </w:tr>
      <w:tr w:rsidR="009F49B8" w:rsidRPr="00130C5B" w:rsidTr="009F49B8">
        <w:tc>
          <w:tcPr>
            <w:tcW w:w="5665" w:type="dxa"/>
          </w:tcPr>
          <w:p w:rsidR="009F49B8" w:rsidRPr="00130C5B" w:rsidRDefault="009F49B8" w:rsidP="009F49B8">
            <w:pPr>
              <w:spacing w:after="105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Земли населенных пунктов (без учета под многоквартирными домами)</w:t>
            </w:r>
          </w:p>
        </w:tc>
        <w:tc>
          <w:tcPr>
            <w:tcW w:w="1843" w:type="dxa"/>
          </w:tcPr>
          <w:p w:rsidR="007C2CB7" w:rsidRPr="00130C5B" w:rsidRDefault="00116901" w:rsidP="007C2CB7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837" w:type="dxa"/>
          </w:tcPr>
          <w:p w:rsidR="009F49B8" w:rsidRPr="00130C5B" w:rsidRDefault="0046109B" w:rsidP="009F49B8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1,1</w:t>
            </w:r>
          </w:p>
        </w:tc>
      </w:tr>
      <w:tr w:rsidR="009F49B8" w:rsidRPr="00130C5B" w:rsidTr="009F49B8">
        <w:tc>
          <w:tcPr>
            <w:tcW w:w="5665" w:type="dxa"/>
          </w:tcPr>
          <w:p w:rsidR="009F49B8" w:rsidRPr="00130C5B" w:rsidRDefault="00EC1E49" w:rsidP="009F49B8">
            <w:pPr>
              <w:tabs>
                <w:tab w:val="left" w:pos="375"/>
              </w:tabs>
              <w:spacing w:after="105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Земли под многоквартирными домами</w:t>
            </w:r>
          </w:p>
        </w:tc>
        <w:tc>
          <w:tcPr>
            <w:tcW w:w="1843" w:type="dxa"/>
          </w:tcPr>
          <w:p w:rsidR="009F49B8" w:rsidRPr="00130C5B" w:rsidRDefault="007C2CB7" w:rsidP="009F49B8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0,</w:t>
            </w:r>
            <w:r w:rsidR="00116901"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37" w:type="dxa"/>
          </w:tcPr>
          <w:p w:rsidR="009F49B8" w:rsidRPr="00130C5B" w:rsidRDefault="0046109B" w:rsidP="009F49B8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0,01</w:t>
            </w:r>
          </w:p>
        </w:tc>
      </w:tr>
      <w:tr w:rsidR="009F49B8" w:rsidRPr="00130C5B" w:rsidTr="009F49B8">
        <w:tc>
          <w:tcPr>
            <w:tcW w:w="5665" w:type="dxa"/>
          </w:tcPr>
          <w:p w:rsidR="009F49B8" w:rsidRPr="00130C5B" w:rsidRDefault="00EC1E49" w:rsidP="00EC1E49">
            <w:pPr>
              <w:spacing w:after="105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Прочие категории земель</w:t>
            </w:r>
          </w:p>
        </w:tc>
        <w:tc>
          <w:tcPr>
            <w:tcW w:w="1843" w:type="dxa"/>
          </w:tcPr>
          <w:p w:rsidR="009F49B8" w:rsidRPr="00130C5B" w:rsidRDefault="00116901" w:rsidP="009F49B8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837" w:type="dxa"/>
          </w:tcPr>
          <w:p w:rsidR="009F49B8" w:rsidRPr="00130C5B" w:rsidRDefault="0046109B" w:rsidP="009F49B8">
            <w:pPr>
              <w:spacing w:after="105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>1,1</w:t>
            </w:r>
          </w:p>
        </w:tc>
      </w:tr>
      <w:tr w:rsidR="009F49B8" w:rsidRPr="00130C5B" w:rsidTr="009F49B8">
        <w:tc>
          <w:tcPr>
            <w:tcW w:w="5665" w:type="dxa"/>
          </w:tcPr>
          <w:p w:rsidR="009F49B8" w:rsidRPr="00130C5B" w:rsidRDefault="00EC1E49" w:rsidP="00EC1E49">
            <w:pPr>
              <w:spacing w:after="105"/>
              <w:rPr>
                <w:rFonts w:ascii="PT Astra Serif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43" w:type="dxa"/>
          </w:tcPr>
          <w:p w:rsidR="009F49B8" w:rsidRPr="00130C5B" w:rsidRDefault="00116901" w:rsidP="00116901">
            <w:pPr>
              <w:spacing w:after="105"/>
              <w:jc w:val="center"/>
              <w:rPr>
                <w:rFonts w:ascii="PT Astra Serif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>172,9</w:t>
            </w:r>
          </w:p>
        </w:tc>
        <w:tc>
          <w:tcPr>
            <w:tcW w:w="1837" w:type="dxa"/>
          </w:tcPr>
          <w:p w:rsidR="009F49B8" w:rsidRPr="00130C5B" w:rsidRDefault="00B93B04" w:rsidP="009F49B8">
            <w:pPr>
              <w:spacing w:after="105"/>
              <w:jc w:val="center"/>
              <w:rPr>
                <w:rFonts w:ascii="PT Astra Serif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9F49B8" w:rsidRPr="00130C5B" w:rsidRDefault="009F49B8" w:rsidP="009F49B8">
      <w:pPr>
        <w:shd w:val="clear" w:color="auto" w:fill="FFFFFF"/>
        <w:spacing w:after="105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C3491E" w:rsidRPr="00130C5B" w:rsidRDefault="00F95009" w:rsidP="00B537AC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</w:t>
      </w:r>
    </w:p>
    <w:p w:rsidR="00C3491E" w:rsidRPr="00130C5B" w:rsidRDefault="006427D6" w:rsidP="00B537AC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486400" cy="3200400"/>
            <wp:effectExtent l="19050" t="0" r="1905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D51EB" w:rsidRPr="00130C5B" w:rsidRDefault="004D51EB" w:rsidP="00B537AC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C3491E" w:rsidRPr="00130C5B" w:rsidRDefault="00C3491E" w:rsidP="00B537AC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0D5FEE" w:rsidRPr="00130C5B" w:rsidRDefault="000B57A5" w:rsidP="000B57A5">
      <w:pPr>
        <w:spacing w:line="288" w:lineRule="auto"/>
        <w:ind w:firstLine="567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Земля основной потенциал района,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сельхозугодья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занимают ≈ 73% территории </w:t>
      </w:r>
      <w:r w:rsidR="00FC595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Базарно-Карабулакск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ого</w:t>
      </w:r>
      <w:r w:rsidR="00FC595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район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а.</w:t>
      </w:r>
      <w:r w:rsidR="00FC595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="000D5FEE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</w:p>
    <w:p w:rsidR="000D5FEE" w:rsidRPr="00130C5B" w:rsidRDefault="000D5FEE" w:rsidP="003664A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Водные ресурсы</w:t>
      </w:r>
    </w:p>
    <w:p w:rsidR="00065E8E" w:rsidRPr="00130C5B" w:rsidRDefault="00065E8E" w:rsidP="00065E8E">
      <w:pPr>
        <w:shd w:val="clear" w:color="auto" w:fill="FFFFFF"/>
        <w:spacing w:line="240" w:lineRule="auto"/>
        <w:jc w:val="both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По территории Базарно-Карабулакского района проходит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Волгодонской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водораздел и протекает 24 малых речки. </w:t>
      </w:r>
      <w:proofErr w:type="gramStart"/>
      <w:r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>По гидрологическому режиму реки района относятся к степному типу и питаются главным образом за счет атмосферных осадков, во время таяния снега и выпадения дождей в весенний и осенний периоды.</w:t>
      </w:r>
      <w:proofErr w:type="gramEnd"/>
    </w:p>
    <w:p w:rsidR="00065E8E" w:rsidRPr="00130C5B" w:rsidRDefault="00065E8E" w:rsidP="00065E8E">
      <w:pPr>
        <w:shd w:val="clear" w:color="auto" w:fill="FFFFFF"/>
        <w:spacing w:line="240" w:lineRule="auto"/>
        <w:jc w:val="both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 xml:space="preserve">  Реки, протекая по равнине, имеют спокойное течение, извилистые русла, перекаты, чередующиеся с плесами. Скорость течения колеблется от 0,1 до 1 м/</w:t>
      </w:r>
      <w:proofErr w:type="gramStart"/>
      <w:r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 xml:space="preserve"> и изменяется </w:t>
      </w:r>
      <w:proofErr w:type="gramStart"/>
      <w:r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>по</w:t>
      </w:r>
      <w:proofErr w:type="gramEnd"/>
      <w:r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 xml:space="preserve"> сезонам года. Наибольшей она бывает весной, когда реки становятся более полноводными, наименьшей — летом и зимой.</w:t>
      </w:r>
    </w:p>
    <w:p w:rsidR="00065E8E" w:rsidRPr="00130C5B" w:rsidRDefault="00065E8E" w:rsidP="00065E8E">
      <w:pPr>
        <w:shd w:val="clear" w:color="auto" w:fill="FFFFFF"/>
        <w:spacing w:line="240" w:lineRule="auto"/>
        <w:jc w:val="both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>Весной в долины поступает много талой снеговой воды и начинается половодье, реки широко разливаются и затопляют пойму. В это время через их русла проходит до 90–100% величины годового стока. Летом атмосферные осадки испаряются или впитываются в почву, поэтому питание происходит в основном за счет грунтовых вод, небольшие речки мелеют или совсем пересыхают.</w:t>
      </w:r>
    </w:p>
    <w:p w:rsidR="00221B22" w:rsidRPr="00130C5B" w:rsidRDefault="00065E8E" w:rsidP="00221B22">
      <w:pPr>
        <w:shd w:val="clear" w:color="auto" w:fill="FFFFFF"/>
        <w:spacing w:line="240" w:lineRule="auto"/>
        <w:jc w:val="both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В северной части района протекает р. Уза, приток Суры. Исток р. Узы находится на водоразделе с высотой 300-315 м., недалеко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от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с. Хватовка. Уза имеет хорошо выраженную пойму с высотой 184-22- м с уклоном 1,12 м на 1 км. Ширина реки в период разлива достигает 40-80-м, глубина 1 – 1,5 м. Площадь водосбора р. Узы 1.110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кв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км поймы 40-42 кв. км.   В южной части района протекает р. Карабулак с многочисленными притоками. Эти притоки расчленяют поверхность бассейна на небольшие водоразделы. Пойма реки Карабулак хорошо выражена, ширина её в устье 0.6- 1.5 км с уклоном 2-2.1 м. Все притоки реки имеют постоянное течение. Площадь водосбора р. Карабулак примерно 1180 кв.км., поймы 29-30 кв.м. В бассейнах двух рек Узы и Карабулак у 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. Старые Бурасы берет свое начало р. Медведица на высоте 350 метров над уровнем моря, начинается она крупной балкой с действующим водотоком, затем приобретает характер небольшой речки, глубоко врезанной в водораздел</w:t>
      </w:r>
      <w:r w:rsidR="00A367B5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,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кроме рек водные объекты в районе представлены 24 прудами, </w:t>
      </w:r>
      <w:r w:rsidR="00524D74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которые построены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для орошения, разведения рыбы и </w:t>
      </w:r>
      <w:proofErr w:type="gramStart"/>
      <w:r w:rsidR="00524D74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имеющих</w:t>
      </w:r>
      <w:proofErr w:type="gramEnd"/>
      <w:r w:rsidR="00524D74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противоэрозионное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значение. </w:t>
      </w:r>
      <w:r w:rsidR="00221B22"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 xml:space="preserve">Питание прудов   в основном осуществляется за счёт </w:t>
      </w:r>
      <w:r w:rsidR="00221B22"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lastRenderedPageBreak/>
        <w:t xml:space="preserve">весенних талых вод и атмосферных осадков. Вода используется для водопоя скота, орошения небольших участков, в части прудов разводят рыбу. Таким образом, на территории Базарно-Карабулакского района пруды наряду с реками, являются основными водными источниками и имеют </w:t>
      </w:r>
      <w:proofErr w:type="gramStart"/>
      <w:r w:rsidR="00221B22"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>важное значение</w:t>
      </w:r>
      <w:proofErr w:type="gramEnd"/>
      <w:r w:rsidR="00221B22"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>. Обеспеченность водой за счет подземных источников носит не</w:t>
      </w:r>
      <w:r w:rsidR="00A367B5"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 xml:space="preserve"> </w:t>
      </w:r>
      <w:r w:rsidR="00221B22" w:rsidRPr="00130C5B">
        <w:rPr>
          <w:rFonts w:ascii="PT Astra Serif" w:hAnsi="PT Astra Serif"/>
          <w:bCs/>
          <w:color w:val="000000"/>
          <w:sz w:val="24"/>
          <w:szCs w:val="24"/>
          <w:lang w:eastAsia="ru-RU"/>
        </w:rPr>
        <w:t>повсеместный, ограниченный характер.</w:t>
      </w:r>
    </w:p>
    <w:p w:rsidR="00065E8E" w:rsidRPr="00130C5B" w:rsidRDefault="00065E8E" w:rsidP="00065E8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 На территории района находится более 500 родников. Наиболее известным является родник «Серебряный», который по качеству и экологической безопасности территории можно отнести к лучшим родникам области.</w:t>
      </w:r>
    </w:p>
    <w:p w:rsidR="00065E8E" w:rsidRPr="00130C5B" w:rsidRDefault="00065E8E" w:rsidP="003664A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0D5FEE" w:rsidRPr="00130C5B" w:rsidRDefault="000D5FEE" w:rsidP="003664A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Климатический потенциал</w:t>
      </w:r>
    </w:p>
    <w:p w:rsidR="00033E10" w:rsidRPr="00130C5B" w:rsidRDefault="00033E10" w:rsidP="00E46B67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proofErr w:type="spellStart"/>
      <w:r w:rsidRPr="00130C5B">
        <w:rPr>
          <w:rFonts w:ascii="PT Astra Serif" w:hAnsi="PT Astra Serif"/>
          <w:sz w:val="24"/>
          <w:szCs w:val="24"/>
        </w:rPr>
        <w:t>Базарно-Карабулакский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муниципальный район Саратовской области расположен на севере Саратовского Правобережья на Приволжской возвышенности, в </w:t>
      </w:r>
      <w:proofErr w:type="spellStart"/>
      <w:r w:rsidRPr="00130C5B">
        <w:rPr>
          <w:rFonts w:ascii="PT Astra Serif" w:hAnsi="PT Astra Serif"/>
          <w:sz w:val="24"/>
          <w:szCs w:val="24"/>
        </w:rPr>
        <w:t>подзоне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южной лесостепи.  Рельеф района представлен высокой водораздельной поверхностью Приволжской возвышенности. Изрезанной глубокими балками и узкими долинами рек, сколы имеют различную крутизну и поросли дубовыми, кленовыми, осиново-березовыми и липовыми лесами.</w:t>
      </w:r>
    </w:p>
    <w:p w:rsidR="00E568A1" w:rsidRPr="00130C5B" w:rsidRDefault="003D630A" w:rsidP="00896FB7">
      <w:pPr>
        <w:pStyle w:val="32"/>
        <w:spacing w:after="0" w:line="276" w:lineRule="auto"/>
        <w:ind w:left="0" w:firstLine="567"/>
        <w:jc w:val="both"/>
        <w:rPr>
          <w:rFonts w:ascii="PT Astra Serif" w:hAnsi="PT Astra Serif" w:cs="Segoe UI"/>
          <w:b/>
          <w:color w:val="505050"/>
          <w:sz w:val="24"/>
          <w:szCs w:val="24"/>
          <w:shd w:val="clear" w:color="auto" w:fill="FFFFFF"/>
        </w:rPr>
      </w:pPr>
      <w:r w:rsidRPr="00130C5B">
        <w:rPr>
          <w:rFonts w:ascii="PT Astra Serif" w:hAnsi="PT Astra Serif"/>
          <w:sz w:val="24"/>
          <w:szCs w:val="24"/>
        </w:rPr>
        <w:t>Климат района умеренно-климатический, характеризующийся жарким летом и холодной зимой</w:t>
      </w:r>
      <w:r w:rsidRPr="00130C5B">
        <w:rPr>
          <w:rFonts w:ascii="PT Astra Serif" w:hAnsi="PT Astra Serif"/>
          <w:b/>
          <w:sz w:val="24"/>
          <w:szCs w:val="24"/>
        </w:rPr>
        <w:t xml:space="preserve">. </w:t>
      </w:r>
      <w:r w:rsidR="00E568A1" w:rsidRPr="00130C5B">
        <w:rPr>
          <w:rFonts w:ascii="PT Astra Serif" w:hAnsi="PT Astra Serif" w:cs="Segoe UI"/>
          <w:b/>
          <w:color w:val="505050"/>
          <w:sz w:val="24"/>
          <w:szCs w:val="24"/>
          <w:shd w:val="clear" w:color="auto" w:fill="FFFFFF"/>
        </w:rPr>
        <w:t xml:space="preserve">В Базарный Карабулак летом </w:t>
      </w:r>
      <w:proofErr w:type="gramStart"/>
      <w:r w:rsidR="00E568A1" w:rsidRPr="00130C5B">
        <w:rPr>
          <w:rFonts w:ascii="PT Astra Serif" w:hAnsi="PT Astra Serif" w:cs="Segoe UI"/>
          <w:b/>
          <w:color w:val="505050"/>
          <w:sz w:val="24"/>
          <w:szCs w:val="24"/>
          <w:shd w:val="clear" w:color="auto" w:fill="FFFFFF"/>
        </w:rPr>
        <w:t>комфортное</w:t>
      </w:r>
      <w:proofErr w:type="gramEnd"/>
      <w:r w:rsidR="00E568A1" w:rsidRPr="00130C5B">
        <w:rPr>
          <w:rFonts w:ascii="PT Astra Serif" w:hAnsi="PT Astra Serif" w:cs="Segoe UI"/>
          <w:b/>
          <w:color w:val="505050"/>
          <w:sz w:val="24"/>
          <w:szCs w:val="24"/>
          <w:shd w:val="clear" w:color="auto" w:fill="FFFFFF"/>
        </w:rPr>
        <w:t xml:space="preserve"> и местами облачное, а зимой долгие, морозные, снежные, ветреные и облачные. В течение года температура обычно колеблется от </w:t>
      </w:r>
      <w:r w:rsidR="00E568A1" w:rsidRPr="00130C5B">
        <w:rPr>
          <w:rStyle w:val="aff"/>
          <w:rFonts w:ascii="PT Astra Serif" w:hAnsi="PT Astra Serif" w:cs="Segoe UI"/>
          <w:b/>
          <w:color w:val="000000"/>
          <w:sz w:val="24"/>
          <w:szCs w:val="24"/>
          <w:shd w:val="clear" w:color="auto" w:fill="FFFFFF"/>
        </w:rPr>
        <w:t>-13 °C</w:t>
      </w:r>
      <w:r w:rsidR="00E568A1" w:rsidRPr="00130C5B">
        <w:rPr>
          <w:rFonts w:ascii="PT Astra Serif" w:hAnsi="PT Astra Serif" w:cs="Segoe UI"/>
          <w:b/>
          <w:color w:val="505050"/>
          <w:sz w:val="24"/>
          <w:szCs w:val="24"/>
          <w:shd w:val="clear" w:color="auto" w:fill="FFFFFF"/>
        </w:rPr>
        <w:t> до </w:t>
      </w:r>
      <w:r w:rsidR="00E568A1" w:rsidRPr="00130C5B">
        <w:rPr>
          <w:rStyle w:val="aff"/>
          <w:rFonts w:ascii="PT Astra Serif" w:hAnsi="PT Astra Serif" w:cs="Segoe UI"/>
          <w:b/>
          <w:color w:val="000000"/>
          <w:sz w:val="24"/>
          <w:szCs w:val="24"/>
          <w:shd w:val="clear" w:color="auto" w:fill="FFFFFF"/>
        </w:rPr>
        <w:t>26 °C</w:t>
      </w:r>
      <w:r w:rsidR="00E568A1" w:rsidRPr="00130C5B">
        <w:rPr>
          <w:rFonts w:ascii="PT Astra Serif" w:hAnsi="PT Astra Serif" w:cs="Segoe UI"/>
          <w:b/>
          <w:color w:val="505050"/>
          <w:sz w:val="24"/>
          <w:szCs w:val="24"/>
          <w:shd w:val="clear" w:color="auto" w:fill="FFFFFF"/>
        </w:rPr>
        <w:t> и редко бывает ниже </w:t>
      </w:r>
      <w:r w:rsidR="00E568A1" w:rsidRPr="00130C5B">
        <w:rPr>
          <w:rStyle w:val="aff"/>
          <w:rFonts w:ascii="PT Astra Serif" w:hAnsi="PT Astra Serif" w:cs="Segoe UI"/>
          <w:b/>
          <w:color w:val="000000"/>
          <w:sz w:val="24"/>
          <w:szCs w:val="24"/>
          <w:shd w:val="clear" w:color="auto" w:fill="FFFFFF"/>
        </w:rPr>
        <w:t>-23 °C</w:t>
      </w:r>
      <w:r w:rsidR="00E568A1" w:rsidRPr="00130C5B">
        <w:rPr>
          <w:rFonts w:ascii="PT Astra Serif" w:hAnsi="PT Astra Serif" w:cs="Segoe UI"/>
          <w:b/>
          <w:color w:val="505050"/>
          <w:sz w:val="24"/>
          <w:szCs w:val="24"/>
          <w:shd w:val="clear" w:color="auto" w:fill="FFFFFF"/>
        </w:rPr>
        <w:t> или выше </w:t>
      </w:r>
      <w:r w:rsidR="00E568A1" w:rsidRPr="00130C5B">
        <w:rPr>
          <w:rStyle w:val="aff"/>
          <w:rFonts w:ascii="PT Astra Serif" w:hAnsi="PT Astra Serif" w:cs="Segoe UI"/>
          <w:b/>
          <w:color w:val="000000"/>
          <w:sz w:val="24"/>
          <w:szCs w:val="24"/>
          <w:shd w:val="clear" w:color="auto" w:fill="FFFFFF"/>
        </w:rPr>
        <w:t>33 °C</w:t>
      </w:r>
      <w:r w:rsidR="00E568A1" w:rsidRPr="00130C5B">
        <w:rPr>
          <w:rFonts w:ascii="PT Astra Serif" w:hAnsi="PT Astra Serif" w:cs="Segoe UI"/>
          <w:b/>
          <w:color w:val="505050"/>
          <w:sz w:val="24"/>
          <w:szCs w:val="24"/>
          <w:shd w:val="clear" w:color="auto" w:fill="FFFFFF"/>
        </w:rPr>
        <w:t>.</w:t>
      </w:r>
    </w:p>
    <w:p w:rsidR="00E568A1" w:rsidRPr="00130C5B" w:rsidRDefault="00372D71" w:rsidP="00E568A1">
      <w:pPr>
        <w:pStyle w:val="2"/>
        <w:shd w:val="clear" w:color="auto" w:fill="FFFFFF"/>
        <w:spacing w:before="300" w:after="150"/>
        <w:rPr>
          <w:rFonts w:ascii="PT Astra Serif" w:hAnsi="PT Astra Serif" w:cs="Segoe UI"/>
          <w:bCs w:val="0"/>
          <w:color w:val="333333"/>
          <w:sz w:val="24"/>
          <w:szCs w:val="24"/>
        </w:rPr>
      </w:pPr>
      <w:hyperlink r:id="rId17" w:anchor="Sections-Temperature" w:history="1">
        <w:r w:rsidR="00E568A1" w:rsidRPr="00130C5B">
          <w:rPr>
            <w:rStyle w:val="af"/>
            <w:rFonts w:ascii="PT Astra Serif" w:hAnsi="PT Astra Serif" w:cs="Segoe UI"/>
            <w:bCs w:val="0"/>
            <w:color w:val="333333"/>
            <w:sz w:val="24"/>
            <w:szCs w:val="24"/>
          </w:rPr>
          <w:t>Средняя температура в Базарный Карабулак </w:t>
        </w:r>
      </w:hyperlink>
    </w:p>
    <w:p w:rsidR="00E568A1" w:rsidRPr="00130C5B" w:rsidRDefault="00E568A1" w:rsidP="00E568A1">
      <w:pPr>
        <w:pStyle w:val="af3"/>
        <w:shd w:val="clear" w:color="auto" w:fill="FFFFFF"/>
        <w:spacing w:after="150"/>
        <w:rPr>
          <w:rFonts w:ascii="PT Astra Serif" w:hAnsi="PT Astra Serif" w:cs="Segoe UI"/>
          <w:b/>
          <w:color w:val="505050"/>
        </w:rPr>
      </w:pPr>
      <w:r w:rsidRPr="00130C5B">
        <w:rPr>
          <w:rStyle w:val="aff"/>
          <w:rFonts w:ascii="PT Astra Serif" w:hAnsi="PT Astra Serif" w:cs="Segoe UI"/>
          <w:b/>
          <w:color w:val="000000"/>
        </w:rPr>
        <w:t>Теплый сезон</w:t>
      </w:r>
      <w:r w:rsidRPr="00130C5B">
        <w:rPr>
          <w:rFonts w:ascii="PT Astra Serif" w:hAnsi="PT Astra Serif" w:cs="Segoe UI"/>
          <w:b/>
          <w:color w:val="505050"/>
        </w:rPr>
        <w:t> длится </w:t>
      </w:r>
      <w:r w:rsidRPr="00130C5B">
        <w:rPr>
          <w:rStyle w:val="aff"/>
          <w:rFonts w:ascii="PT Astra Serif" w:hAnsi="PT Astra Serif" w:cs="Segoe UI"/>
          <w:b/>
          <w:color w:val="000000"/>
        </w:rPr>
        <w:t>3,8 месяца</w:t>
      </w:r>
      <w:r w:rsidRPr="00130C5B">
        <w:rPr>
          <w:rFonts w:ascii="PT Astra Serif" w:hAnsi="PT Astra Serif" w:cs="Segoe UI"/>
          <w:b/>
          <w:color w:val="505050"/>
        </w:rPr>
        <w:t>, с </w:t>
      </w:r>
      <w:r w:rsidRPr="00130C5B">
        <w:rPr>
          <w:rStyle w:val="aff"/>
          <w:rFonts w:ascii="PT Astra Serif" w:hAnsi="PT Astra Serif" w:cs="Segoe UI"/>
          <w:b/>
          <w:color w:val="000000"/>
        </w:rPr>
        <w:t>15 мая</w:t>
      </w:r>
      <w:r w:rsidRPr="00130C5B">
        <w:rPr>
          <w:rFonts w:ascii="PT Astra Serif" w:hAnsi="PT Astra Serif" w:cs="Segoe UI"/>
          <w:b/>
          <w:color w:val="505050"/>
        </w:rPr>
        <w:t> по </w:t>
      </w:r>
      <w:r w:rsidRPr="00130C5B">
        <w:rPr>
          <w:rStyle w:val="aff"/>
          <w:rFonts w:ascii="PT Astra Serif" w:hAnsi="PT Astra Serif" w:cs="Segoe UI"/>
          <w:b/>
          <w:color w:val="000000"/>
        </w:rPr>
        <w:t>7 сентября</w:t>
      </w:r>
      <w:r w:rsidRPr="00130C5B">
        <w:rPr>
          <w:rFonts w:ascii="PT Astra Serif" w:hAnsi="PT Astra Serif" w:cs="Segoe UI"/>
          <w:b/>
          <w:color w:val="505050"/>
        </w:rPr>
        <w:t>, с максимальной среднесуточной температурой выше </w:t>
      </w:r>
      <w:r w:rsidRPr="00130C5B">
        <w:rPr>
          <w:rStyle w:val="aff"/>
          <w:rFonts w:ascii="PT Astra Serif" w:hAnsi="PT Astra Serif" w:cs="Segoe UI"/>
          <w:b/>
          <w:color w:val="000000"/>
        </w:rPr>
        <w:t>20 °C</w:t>
      </w:r>
      <w:r w:rsidRPr="00130C5B">
        <w:rPr>
          <w:rFonts w:ascii="PT Astra Serif" w:hAnsi="PT Astra Serif" w:cs="Segoe UI"/>
          <w:b/>
          <w:color w:val="505050"/>
        </w:rPr>
        <w:t>. Самый жаркий месяц в году в Базарный Карабулак - </w:t>
      </w:r>
      <w:r w:rsidRPr="00130C5B">
        <w:rPr>
          <w:rStyle w:val="aff"/>
          <w:rFonts w:ascii="PT Astra Serif" w:hAnsi="PT Astra Serif" w:cs="Segoe UI"/>
          <w:b/>
          <w:color w:val="000000"/>
        </w:rPr>
        <w:t>июль</w:t>
      </w:r>
      <w:r w:rsidRPr="00130C5B">
        <w:rPr>
          <w:rFonts w:ascii="PT Astra Serif" w:hAnsi="PT Astra Serif" w:cs="Segoe UI"/>
          <w:b/>
          <w:color w:val="505050"/>
        </w:rPr>
        <w:t>, со средним температурным максимумом </w:t>
      </w:r>
      <w:r w:rsidRPr="00130C5B">
        <w:rPr>
          <w:rStyle w:val="aff"/>
          <w:rFonts w:ascii="PT Astra Serif" w:hAnsi="PT Astra Serif" w:cs="Segoe UI"/>
          <w:b/>
          <w:color w:val="000000"/>
        </w:rPr>
        <w:t>26 °C</w:t>
      </w:r>
      <w:r w:rsidRPr="00130C5B">
        <w:rPr>
          <w:rFonts w:ascii="PT Astra Serif" w:hAnsi="PT Astra Serif" w:cs="Segoe UI"/>
          <w:b/>
          <w:color w:val="505050"/>
        </w:rPr>
        <w:t> и минимумом </w:t>
      </w:r>
      <w:r w:rsidRPr="00130C5B">
        <w:rPr>
          <w:rStyle w:val="aff"/>
          <w:rFonts w:ascii="PT Astra Serif" w:hAnsi="PT Astra Serif" w:cs="Segoe UI"/>
          <w:b/>
          <w:color w:val="000000"/>
        </w:rPr>
        <w:t>16 °C</w:t>
      </w:r>
      <w:r w:rsidRPr="00130C5B">
        <w:rPr>
          <w:rFonts w:ascii="PT Astra Serif" w:hAnsi="PT Astra Serif" w:cs="Segoe UI"/>
          <w:b/>
          <w:color w:val="505050"/>
        </w:rPr>
        <w:t>.</w:t>
      </w:r>
    </w:p>
    <w:p w:rsidR="00E568A1" w:rsidRPr="00130C5B" w:rsidRDefault="00E568A1" w:rsidP="00955FF9">
      <w:pPr>
        <w:pStyle w:val="af3"/>
        <w:shd w:val="clear" w:color="auto" w:fill="FFFFFF"/>
        <w:spacing w:after="150"/>
        <w:rPr>
          <w:rFonts w:ascii="PT Astra Serif" w:hAnsi="PT Astra Serif"/>
        </w:rPr>
      </w:pPr>
      <w:r w:rsidRPr="00130C5B">
        <w:rPr>
          <w:rStyle w:val="aff"/>
          <w:rFonts w:ascii="PT Astra Serif" w:hAnsi="PT Astra Serif" w:cs="Segoe UI"/>
          <w:b/>
          <w:color w:val="000000"/>
        </w:rPr>
        <w:t>Холодный сезон</w:t>
      </w:r>
      <w:r w:rsidRPr="00130C5B">
        <w:rPr>
          <w:rFonts w:ascii="PT Astra Serif" w:hAnsi="PT Astra Serif" w:cs="Segoe UI"/>
          <w:b/>
          <w:color w:val="505050"/>
        </w:rPr>
        <w:t> длится </w:t>
      </w:r>
      <w:r w:rsidRPr="00130C5B">
        <w:rPr>
          <w:rStyle w:val="aff"/>
          <w:rFonts w:ascii="PT Astra Serif" w:hAnsi="PT Astra Serif" w:cs="Segoe UI"/>
          <w:b/>
          <w:color w:val="000000"/>
        </w:rPr>
        <w:t>4,0 месяца</w:t>
      </w:r>
      <w:r w:rsidRPr="00130C5B">
        <w:rPr>
          <w:rFonts w:ascii="PT Astra Serif" w:hAnsi="PT Astra Serif" w:cs="Segoe UI"/>
          <w:b/>
          <w:color w:val="505050"/>
        </w:rPr>
        <w:t>, с </w:t>
      </w:r>
      <w:r w:rsidRPr="00130C5B">
        <w:rPr>
          <w:rStyle w:val="aff"/>
          <w:rFonts w:ascii="PT Astra Serif" w:hAnsi="PT Astra Serif" w:cs="Segoe UI"/>
          <w:b/>
          <w:color w:val="000000"/>
        </w:rPr>
        <w:t>17 ноября</w:t>
      </w:r>
      <w:r w:rsidRPr="00130C5B">
        <w:rPr>
          <w:rFonts w:ascii="PT Astra Serif" w:hAnsi="PT Astra Serif" w:cs="Segoe UI"/>
          <w:b/>
          <w:color w:val="505050"/>
        </w:rPr>
        <w:t> по </w:t>
      </w:r>
      <w:r w:rsidRPr="00130C5B">
        <w:rPr>
          <w:rStyle w:val="aff"/>
          <w:rFonts w:ascii="PT Astra Serif" w:hAnsi="PT Astra Serif" w:cs="Segoe UI"/>
          <w:b/>
          <w:color w:val="000000"/>
        </w:rPr>
        <w:t>16 марта</w:t>
      </w:r>
      <w:r w:rsidRPr="00130C5B">
        <w:rPr>
          <w:rFonts w:ascii="PT Astra Serif" w:hAnsi="PT Astra Serif" w:cs="Segoe UI"/>
          <w:b/>
          <w:color w:val="505050"/>
        </w:rPr>
        <w:t>, с минимальной среднесуточной температурой ниже </w:t>
      </w:r>
      <w:r w:rsidRPr="00130C5B">
        <w:rPr>
          <w:rStyle w:val="aff"/>
          <w:rFonts w:ascii="PT Astra Serif" w:hAnsi="PT Astra Serif" w:cs="Segoe UI"/>
          <w:b/>
          <w:color w:val="000000"/>
        </w:rPr>
        <w:t>-0 °C</w:t>
      </w:r>
      <w:r w:rsidRPr="00130C5B">
        <w:rPr>
          <w:rFonts w:ascii="PT Astra Serif" w:hAnsi="PT Astra Serif" w:cs="Segoe UI"/>
          <w:b/>
          <w:color w:val="505050"/>
        </w:rPr>
        <w:t>. Самый холодный месяц в году в Базарный Карабулак - </w:t>
      </w:r>
      <w:r w:rsidRPr="00130C5B">
        <w:rPr>
          <w:rStyle w:val="aff"/>
          <w:rFonts w:ascii="PT Astra Serif" w:hAnsi="PT Astra Serif" w:cs="Segoe UI"/>
          <w:b/>
          <w:color w:val="000000"/>
        </w:rPr>
        <w:t>январь</w:t>
      </w:r>
      <w:r w:rsidRPr="00130C5B">
        <w:rPr>
          <w:rFonts w:ascii="PT Astra Serif" w:hAnsi="PT Astra Serif" w:cs="Segoe UI"/>
          <w:b/>
          <w:color w:val="505050"/>
        </w:rPr>
        <w:t>, со средним температурным максимумом </w:t>
      </w:r>
      <w:r w:rsidRPr="00130C5B">
        <w:rPr>
          <w:rStyle w:val="aff"/>
          <w:rFonts w:ascii="PT Astra Serif" w:hAnsi="PT Astra Serif" w:cs="Segoe UI"/>
          <w:b/>
          <w:color w:val="000000"/>
        </w:rPr>
        <w:t>-12 °C</w:t>
      </w:r>
      <w:r w:rsidRPr="00130C5B">
        <w:rPr>
          <w:rFonts w:ascii="PT Astra Serif" w:hAnsi="PT Astra Serif" w:cs="Segoe UI"/>
          <w:b/>
          <w:color w:val="505050"/>
        </w:rPr>
        <w:t> и минимумом </w:t>
      </w:r>
      <w:r w:rsidRPr="00130C5B">
        <w:rPr>
          <w:rStyle w:val="aff"/>
          <w:rFonts w:ascii="PT Astra Serif" w:hAnsi="PT Astra Serif" w:cs="Segoe UI"/>
          <w:b/>
          <w:color w:val="000000"/>
        </w:rPr>
        <w:t>-6 °C</w:t>
      </w:r>
      <w:r w:rsidRPr="00130C5B">
        <w:rPr>
          <w:rFonts w:ascii="PT Astra Serif" w:hAnsi="PT Astra Serif" w:cs="Segoe UI"/>
          <w:b/>
          <w:color w:val="505050"/>
        </w:rPr>
        <w:t>.</w:t>
      </w:r>
    </w:p>
    <w:p w:rsidR="00896FB7" w:rsidRPr="00130C5B" w:rsidRDefault="00896FB7" w:rsidP="00896FB7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Но, как правило, сильные морозы недолго господствуют на территории района. Снежный покров устанавливается в конце ноября и уверенно держится вплоть до конца марта. Высота покрова доходит до 35-40 см, в низинах и глубоких оврагах эта величина может достигать 75-80 см. Весна быстро поднимает температуры и сгоняет снег, правда в низинах снег может держаться до середины апреля. </w:t>
      </w:r>
      <w:r w:rsidRPr="00130C5B">
        <w:rPr>
          <w:rFonts w:ascii="PT Astra Serif" w:hAnsi="PT Astra Serif"/>
          <w:sz w:val="24"/>
          <w:szCs w:val="24"/>
        </w:rPr>
        <w:br/>
      </w:r>
      <w:r w:rsidR="00B20138" w:rsidRPr="00130C5B">
        <w:rPr>
          <w:rFonts w:ascii="PT Astra Serif" w:hAnsi="PT Astra Serif"/>
          <w:sz w:val="24"/>
          <w:szCs w:val="24"/>
        </w:rPr>
        <w:t xml:space="preserve">           </w:t>
      </w:r>
      <w:r w:rsidRPr="00130C5B">
        <w:rPr>
          <w:rFonts w:ascii="PT Astra Serif" w:hAnsi="PT Astra Serif"/>
          <w:sz w:val="24"/>
          <w:szCs w:val="24"/>
        </w:rPr>
        <w:t>По данным прогноза погоды территория района относится к более высокой зоне увлажнения, чем большая часть области, за весь календарный год на территорию района выпадает до 480-520 мм осадков. Большая часть осадков приходится на период с апреля по октябрь месяц.</w:t>
      </w:r>
    </w:p>
    <w:p w:rsidR="003D630A" w:rsidRPr="00130C5B" w:rsidRDefault="00896FB7" w:rsidP="00E46B67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</w:t>
      </w:r>
      <w:r w:rsidR="003D630A" w:rsidRPr="00130C5B">
        <w:rPr>
          <w:rFonts w:ascii="PT Astra Serif" w:hAnsi="PT Astra Serif"/>
          <w:sz w:val="24"/>
          <w:szCs w:val="24"/>
        </w:rPr>
        <w:t> </w:t>
      </w:r>
      <w:proofErr w:type="gramStart"/>
      <w:r w:rsidR="003D630A" w:rsidRPr="00130C5B">
        <w:rPr>
          <w:rFonts w:ascii="PT Astra Serif" w:hAnsi="PT Astra Serif"/>
          <w:sz w:val="24"/>
          <w:szCs w:val="24"/>
        </w:rPr>
        <w:t>Территориальное изменение климата в районе выражается в его зональности: ландшафтно-климатические зоны представлены в северной половине района – лесостепью, в южной – умеренно-засушливой степью.</w:t>
      </w:r>
      <w:proofErr w:type="gramEnd"/>
    </w:p>
    <w:p w:rsidR="003D630A" w:rsidRPr="00130C5B" w:rsidRDefault="003D630A" w:rsidP="00E46B67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Район преимущественно расположен в лесостепной зоне и значительную территорию занимают леса, где растут многолетние деревья. </w:t>
      </w:r>
    </w:p>
    <w:p w:rsidR="00E46B67" w:rsidRPr="00130C5B" w:rsidRDefault="00033E10" w:rsidP="00B20138">
      <w:pPr>
        <w:pStyle w:val="32"/>
        <w:spacing w:after="0" w:line="276" w:lineRule="auto"/>
        <w:ind w:firstLine="567"/>
        <w:jc w:val="both"/>
        <w:rPr>
          <w:rFonts w:ascii="PT Astra Serif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 xml:space="preserve">  Благодаря прекрасному климату, который квалифицируется, как умеренно континентальный и погодным условиям в районе хорошо развито сельское хозяйство. </w:t>
      </w:r>
      <w:r w:rsidRPr="00130C5B">
        <w:rPr>
          <w:rFonts w:ascii="PT Astra Serif" w:hAnsi="PT Astra Serif"/>
          <w:sz w:val="24"/>
          <w:szCs w:val="24"/>
        </w:rPr>
        <w:br/>
      </w:r>
      <w:r w:rsidR="00896FB7" w:rsidRPr="00130C5B">
        <w:rPr>
          <w:rFonts w:ascii="PT Astra Serif" w:hAnsi="PT Astra Serif"/>
          <w:sz w:val="24"/>
          <w:szCs w:val="24"/>
        </w:rPr>
        <w:t xml:space="preserve"> </w:t>
      </w:r>
    </w:p>
    <w:p w:rsidR="000D5FEE" w:rsidRPr="00130C5B" w:rsidRDefault="000D5FEE" w:rsidP="003664A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Рекреационные ресурсы</w:t>
      </w:r>
    </w:p>
    <w:p w:rsidR="003664AA" w:rsidRPr="00130C5B" w:rsidRDefault="003664AA" w:rsidP="003664A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8B1BF3" w:rsidRPr="00130C5B" w:rsidRDefault="003664AA" w:rsidP="003664AA">
      <w:pPr>
        <w:pStyle w:val="33"/>
        <w:suppressAutoHyphens/>
        <w:spacing w:after="0" w:line="276" w:lineRule="auto"/>
        <w:ind w:left="0" w:firstLine="567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Оценка рекреационных ресурсов складывается из многофакторного анализа территории, учитывающего комплекс природных и социально-экономических показателей. К их числу относятся, рекреационная комфортность природных ландшафтов их санитарно-гигиеническое состояние, преобладающий тип хозяйственного использования территории, транспортная инфраструктура,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водообеспеченность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и др. </w:t>
      </w:r>
    </w:p>
    <w:p w:rsidR="00571DFD" w:rsidRPr="00130C5B" w:rsidRDefault="008B1BF3" w:rsidP="003664AA">
      <w:pPr>
        <w:pStyle w:val="33"/>
        <w:suppressAutoHyphens/>
        <w:spacing w:after="0" w:line="276" w:lineRule="auto"/>
        <w:ind w:left="0" w:firstLine="567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Сложная геологическая история, местоположение, разнообразие рельефа и почв района определяют своеобразие и состав его флоры и фауны. </w:t>
      </w:r>
    </w:p>
    <w:p w:rsidR="00571DFD" w:rsidRPr="00130C5B" w:rsidRDefault="00571DFD" w:rsidP="00511727">
      <w:pPr>
        <w:pStyle w:val="33"/>
        <w:suppressAutoHyphens/>
        <w:ind w:left="0" w:firstLine="283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Базарно –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Карабулакский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район один из наиболее живописных и привлекательных для отдыха и туризма лесостепных районов Саратовской области. Рельеф территории района контрастный. Преобладают высоты в 200—300 м. Высокие водораздельные поверхности Приволжской возвышенности, склоны разной крутизны, глубокие балки-ущелья и узкие долины малых рек поросли дубовыми, кленовыми, осиново-березовыми и липовыми лесами. Преобладают нагорные и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байрачные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дубравы. Довольно много хвойных насаждений из сосны обыкновенной, лиственницы сибирской. Под лесами и кустарниками занято около 34,8 тыс. га, что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составляет почти 15,9% обшей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площади района. </w:t>
      </w:r>
      <w:r w:rsidRPr="00130C5B">
        <w:rPr>
          <w:rFonts w:ascii="PT Astra Serif" w:hAnsi="PT Astra Serif"/>
          <w:bCs/>
          <w:snapToGrid w:val="0"/>
          <w:sz w:val="24"/>
          <w:szCs w:val="24"/>
        </w:rPr>
        <w:br/>
        <w:t xml:space="preserve">Под пологом леса и на обширных полянах на верхнем и среднем ярусах рельефа встречаются лугово-степные и чисто лесные травяные ассоциации. Следует подчеркнуть высокие рекреационные свойства нашего района. Большая контрастность рельефа, чередование лесных и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луговостепных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местообитаний создают великолепные визуальные бассейны в окрестностях Базарного Карабулака, сел Алексеевки, Ивановки, Лесной Неловки, Новой Жуковки. Район славится своими лесами и не случайно неофициально называется «Швейцарией».</w:t>
      </w:r>
    </w:p>
    <w:p w:rsidR="00571DFD" w:rsidRPr="00130C5B" w:rsidRDefault="00571DFD" w:rsidP="00511727">
      <w:pPr>
        <w:pStyle w:val="33"/>
        <w:suppressAutoHyphens/>
        <w:jc w:val="both"/>
        <w:rPr>
          <w:rFonts w:ascii="PT Astra Serif" w:hAnsi="PT Astra Serif"/>
          <w:b/>
          <w:bCs/>
          <w:snapToGrid w:val="0"/>
          <w:sz w:val="24"/>
          <w:szCs w:val="24"/>
          <w:u w:val="single"/>
        </w:rPr>
      </w:pPr>
      <w:r w:rsidRPr="00130C5B">
        <w:rPr>
          <w:rFonts w:ascii="PT Astra Serif" w:hAnsi="PT Astra Serif"/>
          <w:b/>
          <w:bCs/>
          <w:snapToGrid w:val="0"/>
          <w:sz w:val="24"/>
          <w:szCs w:val="24"/>
          <w:u w:val="single"/>
        </w:rPr>
        <w:t>На территории района расположено 6 памятников природы регионального значения:</w:t>
      </w:r>
    </w:p>
    <w:p w:rsidR="00571DFD" w:rsidRPr="00130C5B" w:rsidRDefault="00571DFD" w:rsidP="00511727">
      <w:pPr>
        <w:pStyle w:val="33"/>
        <w:suppressAutoHyphens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/>
          <w:bCs/>
          <w:snapToGrid w:val="0"/>
          <w:sz w:val="24"/>
          <w:szCs w:val="24"/>
          <w:u w:val="single"/>
        </w:rPr>
        <w:t>1. Дендрарий имени В.Г. Дубова.</w:t>
      </w:r>
    </w:p>
    <w:p w:rsidR="00571DFD" w:rsidRPr="00130C5B" w:rsidRDefault="00571DFD" w:rsidP="00511727">
      <w:pPr>
        <w:pStyle w:val="33"/>
        <w:suppressAutoHyphens/>
        <w:ind w:left="0" w:firstLine="283"/>
        <w:jc w:val="both"/>
        <w:rPr>
          <w:rFonts w:ascii="PT Astra Serif" w:hAnsi="PT Astra Serif"/>
          <w:bCs/>
          <w:snapToGrid w:val="0"/>
          <w:sz w:val="24"/>
          <w:szCs w:val="24"/>
        </w:rPr>
      </w:pP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Дендрарий расположен недалеко от с. Алексеевка Базарно –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Карабулакского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района, создан в 1977 году для интродукции и акклиматизации древесных и кустарниковых пород в условиях юго-востока Русской равнины.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В 1991 г дендрарию было присвоено имя бывшего директора Б.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Карабулакского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лесхоза В.Г. Дубова. Коллекция растений создавалась посадкой сеянцев, выращенных в теплице лесхоза из семян, полученных из различных ботанических садов. В настоящее время коллекционный фонд составляет 265 видов деревьев, кустарников и лиан, относящихся к 26 семействам 68 родовых комплексов из различных флористических зон и районов мира. Наиболее полно представлены коллекции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хвойных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, розоцветных, жимолостных и березовых. Особый интерес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представляют выделенные лесосеменные участки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хвойных экзотов.</w:t>
      </w:r>
    </w:p>
    <w:p w:rsidR="00571DFD" w:rsidRPr="00130C5B" w:rsidRDefault="00571DFD" w:rsidP="00511727">
      <w:pPr>
        <w:pStyle w:val="33"/>
        <w:suppressAutoHyphens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/>
          <w:bCs/>
          <w:snapToGrid w:val="0"/>
          <w:sz w:val="24"/>
          <w:szCs w:val="24"/>
          <w:u w:val="single"/>
        </w:rPr>
        <w:t>2.Насаждения кедра сибирского.</w:t>
      </w:r>
    </w:p>
    <w:p w:rsidR="00571DFD" w:rsidRPr="00130C5B" w:rsidRDefault="00571DFD" w:rsidP="00511727">
      <w:pPr>
        <w:pStyle w:val="33"/>
        <w:suppressAutoHyphens/>
        <w:ind w:left="0" w:firstLine="283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Посадки были сделаны в 1963 г. лесничим Л.П. Никитиным. Сегодня это 700 экземпляров пушистых сибирских кедров, высотой около 6 м., диаметром ствола до 16 см. Плодоношение деревьев началось 10-15 лет назад. Шишки размером от 6 до 8 см. Значимость памятника определяется тем, что кедр сибирский в случае благополучного развития насаждений может стать ценным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интродуцентом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в Саратовской лесостепи.</w:t>
      </w:r>
    </w:p>
    <w:p w:rsidR="00571DFD" w:rsidRPr="00130C5B" w:rsidRDefault="00571DFD" w:rsidP="00511727">
      <w:pPr>
        <w:pStyle w:val="33"/>
        <w:suppressAutoHyphens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/>
          <w:bCs/>
          <w:snapToGrid w:val="0"/>
          <w:sz w:val="24"/>
          <w:szCs w:val="24"/>
          <w:u w:val="single"/>
        </w:rPr>
        <w:t>3.Насаждения лиственницы сибирской.</w:t>
      </w:r>
    </w:p>
    <w:p w:rsidR="00571DFD" w:rsidRPr="00130C5B" w:rsidRDefault="00571DFD" w:rsidP="00511727">
      <w:pPr>
        <w:pStyle w:val="33"/>
        <w:suppressAutoHyphens/>
        <w:ind w:left="0" w:firstLine="283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Насаждения расположены неподалеку от с.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Лесная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Неловка Базарно –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Карабулакского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района. Создание данного памятника природы обусловлено необходимостью поддержания благоприятных условий для экспериментальных посадок лиственницы сибирской в Саратовской лесостепи. Первые насаждения посажены 70 лет назад. Это лучшие насаждения лиственницы сибирской в Саратовской области.</w:t>
      </w:r>
    </w:p>
    <w:p w:rsidR="00571DFD" w:rsidRPr="00130C5B" w:rsidRDefault="00571DFD" w:rsidP="00511727">
      <w:pPr>
        <w:pStyle w:val="33"/>
        <w:suppressAutoHyphens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/>
          <w:bCs/>
          <w:snapToGrid w:val="0"/>
          <w:sz w:val="24"/>
          <w:szCs w:val="24"/>
          <w:u w:val="single"/>
        </w:rPr>
        <w:t>4.Родник «Серебряный».</w:t>
      </w:r>
    </w:p>
    <w:p w:rsidR="00571DFD" w:rsidRPr="00130C5B" w:rsidRDefault="00571DFD" w:rsidP="00511727">
      <w:pPr>
        <w:pStyle w:val="33"/>
        <w:suppressAutoHyphens/>
        <w:ind w:left="0" w:firstLine="283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lastRenderedPageBreak/>
        <w:t xml:space="preserve">Родник расположен неподалеку от села Алексеевка Базарно-Карабулакского муниципального района, в днище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залесенного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оврага. Склоны и днище оврага поросли дубом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чересчатым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, ольхой клейкой, липой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сердцелистной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. Такой исключительной по своим качествам воды нет не только в Саратовской области, но, пожалуй, во всей России. Источник получил свое официальное название сравнительно недавно, 8 февраля 1990 г., решением облисполкома № 38 он был включен в перечень охраняемых природных территорий вновь выявленных памятников природы именно как родник Серебряный. Мягкий вкус, насыщенный элементами серебра, бодрящая прохлада и удивительная свежесть снискали ему добрую славу. Удаленность от жилого массива, отсутствие в радиусе до 300 м. очагов загрязнения, естественная красота ландшафта позволяют говорить об экологической безопасности источника. Общая минерализация воды составляет от 150 до 200 мг/дм3, общая жесткость – 1,8мг-экв/дм3. Родник разгружает водоносный горизонт палеогеновых отложений в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Саратовском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лесостепье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. Водовмещающие породы – опоки и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опоковидные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песчаники, общей мощностью более 25 м. Его значимость определяется исключительно малой минерализацией гидрокарбонатно-кальциевой воды – 0,166 г/л, что является одним из наименьших показателей в области.</w:t>
      </w:r>
    </w:p>
    <w:p w:rsidR="00571DFD" w:rsidRPr="00130C5B" w:rsidRDefault="00571DFD" w:rsidP="00511727">
      <w:pPr>
        <w:pStyle w:val="33"/>
        <w:suppressAutoHyphens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/>
          <w:bCs/>
          <w:snapToGrid w:val="0"/>
          <w:sz w:val="24"/>
          <w:szCs w:val="24"/>
          <w:u w:val="single"/>
        </w:rPr>
        <w:t>5.Старовозрастные насаждения сосны.</w:t>
      </w:r>
    </w:p>
    <w:p w:rsidR="00571DFD" w:rsidRPr="00130C5B" w:rsidRDefault="00571DFD" w:rsidP="00511727">
      <w:pPr>
        <w:pStyle w:val="33"/>
        <w:suppressAutoHyphens/>
        <w:ind w:left="0" w:firstLine="284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Насаждения расположены неподалеку от с.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Лесная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Неловка Базарно –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Карабулакского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района. Территория памятника природы включает склоны юго-западной экспозиции и крупный овраг с ручьем, впадающим в реку Карабулак.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Самое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замечательное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здесь-вековые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сосны естественного происхождения, которым уже более 150 лет. Корабельные сосны высотой около 30 м. и диаметром ствола 70-80 см. выглядят в наше время в степной зоне как нечто экзотичное. В 1988 г. насаждения вековой сосны выдели в генетический резерват, сбор семян с плюсовых деревьев положил начало сосновому семеноводству на саратовской земле.</w:t>
      </w:r>
    </w:p>
    <w:p w:rsidR="00571DFD" w:rsidRPr="00130C5B" w:rsidRDefault="00571DFD" w:rsidP="00511727">
      <w:pPr>
        <w:pStyle w:val="33"/>
        <w:suppressAutoHyphens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/>
          <w:bCs/>
          <w:snapToGrid w:val="0"/>
          <w:sz w:val="24"/>
          <w:szCs w:val="24"/>
          <w:u w:val="single"/>
        </w:rPr>
        <w:t>6. Участок с бореальной флорой в степной зоне.</w:t>
      </w:r>
    </w:p>
    <w:p w:rsidR="00571DFD" w:rsidRPr="00130C5B" w:rsidRDefault="00571DFD" w:rsidP="00511727">
      <w:pPr>
        <w:pStyle w:val="33"/>
        <w:suppressAutoHyphens/>
        <w:ind w:left="0" w:firstLine="283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Березовый массив занимает нижнюю часть склона западной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экспозиции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и вытянут шириной 25-30 м, длиной 120 м. С западной стороны березняк примыкает к заболоченной ложбине. Из-за резкой смены увлажнения травяной корпус представлен видами с различными экологическими особенностями: от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вейника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наземного и мятлика дубравного до осок пузырчатой и волосистой. В травяном ярусе встречаются 7 видов семейства Орхидные (все – кран книжные в Саратовской области). Из 52 видов растений, слагающих травяной покров, 11 подлежат охране. Участок с бореальной флорой ценен в научном отношении как эталон </w:t>
      </w:r>
      <w:proofErr w:type="gramStart"/>
      <w:r w:rsidRPr="00130C5B">
        <w:rPr>
          <w:rFonts w:ascii="PT Astra Serif" w:hAnsi="PT Astra Serif"/>
          <w:bCs/>
          <w:snapToGrid w:val="0"/>
          <w:sz w:val="24"/>
          <w:szCs w:val="24"/>
        </w:rPr>
        <w:t>сохранившихся</w:t>
      </w:r>
      <w:proofErr w:type="gram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бореальных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ценозов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в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северостепной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</w:t>
      </w:r>
      <w:proofErr w:type="spellStart"/>
      <w:r w:rsidRPr="00130C5B">
        <w:rPr>
          <w:rFonts w:ascii="PT Astra Serif" w:hAnsi="PT Astra Serif"/>
          <w:bCs/>
          <w:snapToGrid w:val="0"/>
          <w:sz w:val="24"/>
          <w:szCs w:val="24"/>
        </w:rPr>
        <w:t>подзоне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степной зоны.</w:t>
      </w:r>
    </w:p>
    <w:p w:rsidR="00571DFD" w:rsidRPr="00130C5B" w:rsidRDefault="00571DFD" w:rsidP="00511727">
      <w:pPr>
        <w:pStyle w:val="33"/>
        <w:suppressAutoHyphens/>
        <w:jc w:val="both"/>
        <w:rPr>
          <w:rFonts w:ascii="PT Astra Serif" w:hAnsi="PT Astra Serif"/>
          <w:bCs/>
          <w:snapToGrid w:val="0"/>
          <w:sz w:val="24"/>
          <w:szCs w:val="24"/>
        </w:rPr>
      </w:pPr>
    </w:p>
    <w:p w:rsidR="00571DFD" w:rsidRPr="00130C5B" w:rsidRDefault="00571DFD" w:rsidP="00571DFD">
      <w:pPr>
        <w:pStyle w:val="33"/>
        <w:suppressAutoHyphens/>
        <w:spacing w:after="0" w:line="276" w:lineRule="auto"/>
        <w:ind w:firstLine="567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lastRenderedPageBreak/>
        <w:tab/>
      </w:r>
      <w:r w:rsidR="00811BDB">
        <w:rPr>
          <w:rFonts w:ascii="PT Astra Serif" w:hAnsi="PT Astra Serif"/>
          <w:bCs/>
          <w:noProof/>
          <w:sz w:val="24"/>
          <w:szCs w:val="24"/>
        </w:rPr>
        <w:drawing>
          <wp:inline distT="0" distB="0" distL="0" distR="0">
            <wp:extent cx="5276850" cy="4667250"/>
            <wp:effectExtent l="19050" t="0" r="0" b="0"/>
            <wp:docPr id="4" name="Рисунок 3" descr="http://bkarabulak.sarmo.ru/images/M_images/dendrar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bkarabulak.sarmo.ru/images/M_images/dendrari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DFD" w:rsidRPr="00130C5B" w:rsidRDefault="00571DFD" w:rsidP="00571DFD">
      <w:pPr>
        <w:pStyle w:val="33"/>
        <w:suppressAutoHyphens/>
        <w:rPr>
          <w:rFonts w:ascii="PT Astra Serif" w:hAnsi="PT Astra Serif"/>
          <w:bCs/>
          <w:snapToGrid w:val="0"/>
          <w:sz w:val="24"/>
          <w:szCs w:val="24"/>
        </w:rPr>
      </w:pPr>
    </w:p>
    <w:p w:rsidR="00571DFD" w:rsidRPr="00130C5B" w:rsidRDefault="00571DFD" w:rsidP="003664AA">
      <w:pPr>
        <w:pStyle w:val="33"/>
        <w:suppressAutoHyphens/>
        <w:spacing w:after="0" w:line="276" w:lineRule="auto"/>
        <w:ind w:left="0" w:firstLine="567"/>
        <w:jc w:val="both"/>
        <w:rPr>
          <w:rFonts w:ascii="PT Astra Serif" w:hAnsi="PT Astra Serif"/>
          <w:bCs/>
          <w:snapToGrid w:val="0"/>
          <w:sz w:val="24"/>
          <w:szCs w:val="24"/>
        </w:rPr>
      </w:pPr>
    </w:p>
    <w:p w:rsidR="008B1BF3" w:rsidRPr="00130C5B" w:rsidRDefault="008B1BF3" w:rsidP="003664AA">
      <w:pPr>
        <w:pStyle w:val="33"/>
        <w:suppressAutoHyphens/>
        <w:spacing w:after="0" w:line="276" w:lineRule="auto"/>
        <w:ind w:left="0" w:firstLine="567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>Животный мир территории района наиболее полно представлен обитателями бывшего заказника «Алексеевские дачи», расположенного на площади 4,8 тыс. га. На территории района обитают сурок, кабан, лось, лисица, заяц, куница.</w:t>
      </w:r>
    </w:p>
    <w:p w:rsidR="003664AA" w:rsidRPr="00130C5B" w:rsidRDefault="00E836CA" w:rsidP="003664AA">
      <w:pPr>
        <w:pStyle w:val="33"/>
        <w:suppressAutoHyphens/>
        <w:spacing w:after="0" w:line="276" w:lineRule="auto"/>
        <w:ind w:left="0" w:firstLine="567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>О</w:t>
      </w:r>
      <w:r w:rsidR="003664AA" w:rsidRPr="00130C5B">
        <w:rPr>
          <w:rFonts w:ascii="PT Astra Serif" w:hAnsi="PT Astra Serif"/>
          <w:bCs/>
          <w:snapToGrid w:val="0"/>
          <w:sz w:val="24"/>
          <w:szCs w:val="24"/>
        </w:rPr>
        <w:t>билие орнитофауны</w:t>
      </w: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- совокупность птиц, населяющих </w:t>
      </w:r>
      <w:r w:rsidR="008E323F" w:rsidRPr="00130C5B">
        <w:rPr>
          <w:rFonts w:ascii="PT Astra Serif" w:hAnsi="PT Astra Serif"/>
          <w:bCs/>
          <w:snapToGrid w:val="0"/>
          <w:sz w:val="24"/>
          <w:szCs w:val="24"/>
        </w:rPr>
        <w:t>т</w:t>
      </w: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ерриторию Базарно-Карабулакского района, </w:t>
      </w:r>
      <w:r w:rsidR="003664AA" w:rsidRPr="00130C5B">
        <w:rPr>
          <w:rFonts w:ascii="PT Astra Serif" w:hAnsi="PT Astra Serif"/>
          <w:bCs/>
          <w:snapToGrid w:val="0"/>
          <w:sz w:val="24"/>
          <w:szCs w:val="24"/>
        </w:rPr>
        <w:t>говорят о своеобразие территории и при определенных социально-экономических условиях могут создать благоприятные ландшафтно-рекреационные и санитарно-гигиенические условия, необходимые для организации, прежде всего, отдельных видов экологического туризма.</w:t>
      </w:r>
    </w:p>
    <w:p w:rsidR="00E836CA" w:rsidRPr="00130C5B" w:rsidRDefault="003664AA" w:rsidP="00EE33EC">
      <w:pPr>
        <w:pStyle w:val="33"/>
        <w:suppressAutoHyphens/>
        <w:spacing w:after="0" w:line="276" w:lineRule="auto"/>
        <w:ind w:left="0" w:firstLine="567"/>
        <w:jc w:val="both"/>
        <w:rPr>
          <w:rFonts w:ascii="PT Astra Serif" w:hAnsi="PT Astra Serif"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В качестве опорных узлов туристско-рекреационной деятельности, в частности, экологического (природного) и эколого-краеведческого туризма в </w:t>
      </w:r>
      <w:proofErr w:type="spellStart"/>
      <w:r w:rsidR="00E836CA" w:rsidRPr="00130C5B">
        <w:rPr>
          <w:rFonts w:ascii="PT Astra Serif" w:hAnsi="PT Astra Serif"/>
          <w:bCs/>
          <w:snapToGrid w:val="0"/>
          <w:sz w:val="24"/>
          <w:szCs w:val="24"/>
        </w:rPr>
        <w:t>Базарно-Карабулакском</w:t>
      </w:r>
      <w:proofErr w:type="spellEnd"/>
      <w:r w:rsidRPr="00130C5B">
        <w:rPr>
          <w:rFonts w:ascii="PT Astra Serif" w:hAnsi="PT Astra Serif"/>
          <w:bCs/>
          <w:snapToGrid w:val="0"/>
          <w:sz w:val="24"/>
          <w:szCs w:val="24"/>
        </w:rPr>
        <w:t xml:space="preserve"> районе можно рассматривать особо </w:t>
      </w:r>
      <w:r w:rsidR="00EE33EC" w:rsidRPr="00130C5B">
        <w:rPr>
          <w:rFonts w:ascii="PT Astra Serif" w:hAnsi="PT Astra Serif"/>
          <w:bCs/>
          <w:snapToGrid w:val="0"/>
          <w:sz w:val="24"/>
          <w:szCs w:val="24"/>
        </w:rPr>
        <w:t xml:space="preserve">охраняемые природные территории. </w:t>
      </w:r>
    </w:p>
    <w:p w:rsidR="00E836CA" w:rsidRPr="00130C5B" w:rsidRDefault="00E836CA" w:rsidP="00EE33EC">
      <w:pPr>
        <w:pStyle w:val="33"/>
        <w:suppressAutoHyphens/>
        <w:spacing w:after="0" w:line="276" w:lineRule="auto"/>
        <w:ind w:left="0" w:firstLine="567"/>
        <w:jc w:val="both"/>
        <w:rPr>
          <w:rFonts w:ascii="PT Astra Serif" w:hAnsi="PT Astra Serif"/>
          <w:bCs/>
          <w:snapToGrid w:val="0"/>
          <w:sz w:val="24"/>
          <w:szCs w:val="24"/>
        </w:rPr>
      </w:pPr>
    </w:p>
    <w:p w:rsidR="000D5FEE" w:rsidRPr="00130C5B" w:rsidRDefault="000D5FEE" w:rsidP="00EE33EC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Полезные ископаемые</w:t>
      </w:r>
    </w:p>
    <w:p w:rsidR="00296671" w:rsidRPr="00130C5B" w:rsidRDefault="00296671" w:rsidP="00EE33EC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83332D" w:rsidRPr="00130C5B" w:rsidRDefault="0091004B" w:rsidP="0091004B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              </w:t>
      </w:r>
      <w:r w:rsidR="0083332D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Минерально-сырьевые ресурсы на территории Базарно-Карабулакского   муниципального района, в силу геологического строения территории, представлены относительно небольшим спектром полезных ископаемых: Пески и песчаники; мелом и глиной для глинистых растворов; Топливо: Нефть; Природный газ; Горючие сланцы; Мергель - это смесь глинистых и известковых веществ</w:t>
      </w:r>
    </w:p>
    <w:p w:rsidR="0083332D" w:rsidRPr="00130C5B" w:rsidRDefault="0083332D" w:rsidP="0091004B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91004B" w:rsidRPr="00130C5B" w:rsidRDefault="0091004B" w:rsidP="0091004B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Месторождения песчаного сырья и мела на территории района сосредоточены в основном в районе Алексеевского МО,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Казанла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, поселок Хватовка. Песок используется местными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lastRenderedPageBreak/>
        <w:t>организациями для улучшения грунтовых дорог, устройства песчаных оснований и для приготовления кладочных растворов. В промышленных масштабах месторождения песков не разрабатываются.</w:t>
      </w:r>
    </w:p>
    <w:p w:rsidR="0091004B" w:rsidRPr="00130C5B" w:rsidRDefault="0091004B" w:rsidP="0091004B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6009E6" w:rsidRPr="00130C5B" w:rsidRDefault="006009E6" w:rsidP="0091004B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Пески и песчаники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распространены по всей территории области. Главные и самые крупные месторождения находятся в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Базарно-Карабулакском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районе.</w:t>
      </w:r>
    </w:p>
    <w:p w:rsidR="006009E6" w:rsidRPr="00130C5B" w:rsidRDefault="00296671" w:rsidP="0091004B">
      <w:pPr>
        <w:shd w:val="clear" w:color="auto" w:fill="FFFFFF"/>
        <w:tabs>
          <w:tab w:val="left" w:pos="615"/>
        </w:tabs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ab/>
      </w:r>
    </w:p>
    <w:p w:rsidR="00A3683F" w:rsidRPr="00130C5B" w:rsidRDefault="00296671" w:rsidP="0091004B">
      <w:pPr>
        <w:shd w:val="clear" w:color="auto" w:fill="FFFFFF"/>
        <w:tabs>
          <w:tab w:val="left" w:pos="615"/>
        </w:tabs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По качеству они делятся 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на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стекольные, строительные, формовочные. Это рыхлые породы, образовавшиеся в процессе выветривания земной коры. </w:t>
      </w:r>
    </w:p>
    <w:p w:rsidR="00A3683F" w:rsidRPr="00130C5B" w:rsidRDefault="00A3683F" w:rsidP="0091004B">
      <w:pPr>
        <w:shd w:val="clear" w:color="auto" w:fill="FFFFFF"/>
        <w:tabs>
          <w:tab w:val="left" w:pos="615"/>
        </w:tabs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Пески — осадочные горные породы и продукты выветривания, применяются для строительного и дорожного дела. Главные месторождения: </w:t>
      </w:r>
      <w:proofErr w:type="gram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Алексеевское</w:t>
      </w:r>
      <w:proofErr w:type="gram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(Базарно-Карабулакского района); крупный кварцевый песок, возле </w:t>
      </w:r>
      <w:r w:rsidR="0076637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села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Хватовка.  </w:t>
      </w:r>
    </w:p>
    <w:p w:rsidR="00296671" w:rsidRPr="00130C5B" w:rsidRDefault="00296671" w:rsidP="0091004B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A3683F" w:rsidRPr="00130C5B" w:rsidRDefault="00A3683F" w:rsidP="0091004B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Мел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— осадочная горная порода белого цвета, Меловые залежи в области, мощность которых достигает 50 метров и более, расположены в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Базарно-Карабулакском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районе, огромные запасы возле села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Казанлы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Базарно-Карабулакского района. Применяется при производстве цемента и в строительстве.</w:t>
      </w:r>
    </w:p>
    <w:p w:rsidR="00A3683F" w:rsidRPr="00130C5B" w:rsidRDefault="00A3683F" w:rsidP="0091004B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4175A8" w:rsidRPr="00130C5B" w:rsidRDefault="00A3683F" w:rsidP="0091004B">
      <w:pPr>
        <w:shd w:val="clear" w:color="auto" w:fill="FFFFFF"/>
        <w:spacing w:after="105" w:line="276" w:lineRule="auto"/>
        <w:jc w:val="both"/>
        <w:outlineLvl w:val="2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="004175A8" w:rsidRPr="00130C5B">
        <w:rPr>
          <w:rFonts w:ascii="PT Astra Serif" w:hAnsi="PT Astra Serif"/>
          <w:b/>
          <w:bCs/>
          <w:sz w:val="24"/>
          <w:szCs w:val="24"/>
        </w:rPr>
        <w:t>Мергель</w:t>
      </w:r>
      <w:r w:rsidR="004175A8" w:rsidRPr="00130C5B">
        <w:rPr>
          <w:rFonts w:ascii="PT Astra Serif" w:hAnsi="PT Astra Serif"/>
          <w:bCs/>
          <w:sz w:val="24"/>
          <w:szCs w:val="24"/>
        </w:rPr>
        <w:t xml:space="preserve"> -</w:t>
      </w:r>
      <w:r w:rsidR="004175A8" w:rsidRPr="00130C5B">
        <w:rPr>
          <w:rFonts w:ascii="PT Astra Serif" w:hAnsi="PT Astra Serif"/>
          <w:sz w:val="24"/>
          <w:szCs w:val="24"/>
        </w:rPr>
        <w:t xml:space="preserve"> это смесь глинистых и известковых веществ. Вместе с</w:t>
      </w:r>
      <w:r w:rsidR="004175A8" w:rsidRPr="00130C5B">
        <w:rPr>
          <w:rFonts w:ascii="PT Astra Serif" w:hAnsi="PT Astra Serif"/>
          <w:bCs/>
          <w:sz w:val="24"/>
          <w:szCs w:val="24"/>
        </w:rPr>
        <w:t xml:space="preserve"> мелом</w:t>
      </w:r>
      <w:r w:rsidR="004175A8" w:rsidRPr="00130C5B">
        <w:rPr>
          <w:rFonts w:ascii="PT Astra Serif" w:hAnsi="PT Astra Serif"/>
          <w:sz w:val="24"/>
          <w:szCs w:val="24"/>
        </w:rPr>
        <w:t xml:space="preserve"> служит источником для производства цемента и извести в сочетании с</w:t>
      </w:r>
      <w:r w:rsidR="004175A8" w:rsidRPr="00130C5B">
        <w:rPr>
          <w:rFonts w:ascii="PT Astra Serif" w:hAnsi="PT Astra Serif"/>
          <w:bCs/>
          <w:sz w:val="24"/>
          <w:szCs w:val="24"/>
        </w:rPr>
        <w:t xml:space="preserve"> глиной и опокой</w:t>
      </w:r>
      <w:r w:rsidR="004175A8" w:rsidRPr="00130C5B">
        <w:rPr>
          <w:rFonts w:ascii="PT Astra Serif" w:hAnsi="PT Astra Serif"/>
          <w:sz w:val="24"/>
          <w:szCs w:val="24"/>
        </w:rPr>
        <w:t>. Опока - кремнистая порода, образована из скелетов микроскопических водорослей и мельчайших животных. Ее месторождения встречаются</w:t>
      </w:r>
      <w:r w:rsidRPr="00130C5B">
        <w:rPr>
          <w:rFonts w:ascii="PT Astra Serif" w:hAnsi="PT Astra Serif"/>
          <w:sz w:val="24"/>
          <w:szCs w:val="24"/>
        </w:rPr>
        <w:t xml:space="preserve"> в</w:t>
      </w:r>
      <w:r w:rsidR="004175A8" w:rsidRPr="00130C5B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4175A8" w:rsidRPr="00130C5B">
        <w:rPr>
          <w:rFonts w:ascii="PT Astra Serif" w:hAnsi="PT Astra Serif"/>
          <w:sz w:val="24"/>
          <w:szCs w:val="24"/>
        </w:rPr>
        <w:t>Базарно</w:t>
      </w:r>
      <w:r w:rsidRPr="00130C5B">
        <w:rPr>
          <w:rFonts w:ascii="PT Astra Serif" w:hAnsi="PT Astra Serif"/>
          <w:sz w:val="24"/>
          <w:szCs w:val="24"/>
        </w:rPr>
        <w:t>-</w:t>
      </w:r>
      <w:r w:rsidR="004175A8" w:rsidRPr="00130C5B">
        <w:rPr>
          <w:rFonts w:ascii="PT Astra Serif" w:hAnsi="PT Astra Serif"/>
          <w:sz w:val="24"/>
          <w:szCs w:val="24"/>
        </w:rPr>
        <w:t>Карабулак</w:t>
      </w:r>
      <w:r w:rsidRPr="00130C5B">
        <w:rPr>
          <w:rFonts w:ascii="PT Astra Serif" w:hAnsi="PT Astra Serif"/>
          <w:sz w:val="24"/>
          <w:szCs w:val="24"/>
        </w:rPr>
        <w:t>ском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районе</w:t>
      </w:r>
      <w:r w:rsidR="004175A8" w:rsidRPr="00130C5B">
        <w:rPr>
          <w:rFonts w:ascii="PT Astra Serif" w:hAnsi="PT Astra Serif"/>
          <w:sz w:val="24"/>
          <w:szCs w:val="24"/>
        </w:rPr>
        <w:t>. Опока находит применение в дорожном строительстве, в производстве цемента, в очистке нефтепродуктов.</w:t>
      </w:r>
    </w:p>
    <w:p w:rsidR="000967BF" w:rsidRPr="00130C5B" w:rsidRDefault="000967BF" w:rsidP="0091004B">
      <w:pPr>
        <w:shd w:val="clear" w:color="auto" w:fill="FFFFFF"/>
        <w:spacing w:after="105" w:line="276" w:lineRule="auto"/>
        <w:jc w:val="both"/>
        <w:outlineLvl w:val="2"/>
        <w:rPr>
          <w:rFonts w:ascii="PT Astra Serif" w:hAnsi="PT Astra Serif"/>
          <w:sz w:val="24"/>
          <w:szCs w:val="24"/>
        </w:rPr>
      </w:pPr>
    </w:p>
    <w:p w:rsidR="0091004B" w:rsidRPr="00130C5B" w:rsidRDefault="0091004B" w:rsidP="0091004B">
      <w:pPr>
        <w:shd w:val="clear" w:color="auto" w:fill="FFFFFF"/>
        <w:spacing w:after="105" w:line="276" w:lineRule="auto"/>
        <w:jc w:val="both"/>
        <w:outlineLvl w:val="2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Таким </w:t>
      </w:r>
      <w:proofErr w:type="gramStart"/>
      <w:r w:rsidRPr="00130C5B">
        <w:rPr>
          <w:rFonts w:ascii="PT Astra Serif" w:hAnsi="PT Astra Serif"/>
          <w:sz w:val="24"/>
          <w:szCs w:val="24"/>
        </w:rPr>
        <w:t>образом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в </w:t>
      </w:r>
      <w:proofErr w:type="spellStart"/>
      <w:r w:rsidRPr="00130C5B">
        <w:rPr>
          <w:rFonts w:ascii="PT Astra Serif" w:hAnsi="PT Astra Serif"/>
          <w:sz w:val="24"/>
          <w:szCs w:val="24"/>
        </w:rPr>
        <w:t>Базарно-Карабулакском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муниципальном районе существующие </w:t>
      </w:r>
      <w:r w:rsidR="001F1BC1" w:rsidRPr="00130C5B">
        <w:rPr>
          <w:rFonts w:ascii="PT Astra Serif" w:hAnsi="PT Astra Serif"/>
          <w:bCs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 месторождения</w:t>
      </w:r>
      <w:r w:rsidR="001F1BC1" w:rsidRPr="00130C5B">
        <w:rPr>
          <w:rFonts w:ascii="PT Astra Serif" w:hAnsi="PT Astra Serif"/>
          <w:sz w:val="24"/>
          <w:szCs w:val="24"/>
        </w:rPr>
        <w:t xml:space="preserve"> </w:t>
      </w:r>
      <w:r w:rsidR="001F1BC1" w:rsidRPr="00130C5B">
        <w:rPr>
          <w:rFonts w:ascii="PT Astra Serif" w:hAnsi="PT Astra Serif"/>
          <w:bCs/>
          <w:sz w:val="24"/>
          <w:szCs w:val="24"/>
        </w:rPr>
        <w:t>Горючие сланцы,</w:t>
      </w:r>
      <w:r w:rsidR="001F1BC1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месторождения суглинков и глин в районе имеют ограниченное распространение, месторождения мела и песков на территории</w:t>
      </w:r>
      <w:r w:rsidR="00766371" w:rsidRPr="00130C5B">
        <w:rPr>
          <w:rFonts w:ascii="PT Astra Serif" w:hAnsi="PT Astra Serif"/>
          <w:sz w:val="24"/>
          <w:szCs w:val="24"/>
        </w:rPr>
        <w:t xml:space="preserve"> района встречаются повсеместно. </w:t>
      </w:r>
      <w:r w:rsidRPr="00130C5B">
        <w:rPr>
          <w:rFonts w:ascii="PT Astra Serif" w:hAnsi="PT Astra Serif"/>
          <w:sz w:val="24"/>
          <w:szCs w:val="24"/>
        </w:rPr>
        <w:t>Для выяснения их точных запасов и практической промышленной значимости необходима постановка геологоразведочных работ.</w:t>
      </w:r>
    </w:p>
    <w:p w:rsidR="000D5FEE" w:rsidRPr="00130C5B" w:rsidRDefault="000D5FEE" w:rsidP="0091004B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</w:p>
    <w:p w:rsidR="000D5FEE" w:rsidRPr="00130C5B" w:rsidRDefault="000D5FEE" w:rsidP="000D5FEE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Выводы (SWOT)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528"/>
        <w:gridCol w:w="4811"/>
      </w:tblGrid>
      <w:tr w:rsidR="000D5FEE" w:rsidRPr="00130C5B" w:rsidTr="008D034A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0D5FEE" w:rsidRPr="00130C5B" w:rsidRDefault="000D5FEE" w:rsidP="0045508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0D5FEE" w:rsidRPr="00130C5B" w:rsidRDefault="000D5FEE" w:rsidP="0045508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0D5FEE" w:rsidRPr="00130C5B" w:rsidTr="008D034A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8E8" w:rsidRPr="00130C5B" w:rsidRDefault="00D17858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земельных ресурсов</w:t>
            </w:r>
            <w:r w:rsidR="00571DFD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, пригодных для сельскохозяйственной деятельности;</w:t>
            </w:r>
          </w:p>
          <w:p w:rsidR="00571DFD" w:rsidRPr="00130C5B" w:rsidRDefault="00571DFD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водных ресурсов;</w:t>
            </w:r>
          </w:p>
          <w:p w:rsidR="000D5FEE" w:rsidRPr="00130C5B" w:rsidRDefault="00571DFD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памятников природы;</w:t>
            </w:r>
          </w:p>
          <w:p w:rsidR="00571DFD" w:rsidRPr="00130C5B" w:rsidRDefault="00DC6210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рекреационных ресурсов;</w:t>
            </w:r>
          </w:p>
          <w:p w:rsidR="000D5FEE" w:rsidRPr="00130C5B" w:rsidRDefault="000D5FEE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полезных ископаемых.</w:t>
            </w: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0CE1" w:rsidRPr="00130C5B" w:rsidRDefault="00DC6210" w:rsidP="00760CE1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 удаленность от областного центра и крупных городов;</w:t>
            </w:r>
            <w:r w:rsidR="002746D4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D034A" w:rsidRPr="00130C5B" w:rsidRDefault="00DC6210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2746D4"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Обеспеченность водой за счет подземных источников носит не</w:t>
            </w:r>
            <w:r w:rsidR="00D41AB5"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746D4"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повсеместный, ограниченный характер</w:t>
            </w:r>
          </w:p>
        </w:tc>
      </w:tr>
      <w:tr w:rsidR="000D5FEE" w:rsidRPr="00130C5B" w:rsidTr="008D034A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0D5FEE" w:rsidRPr="00130C5B" w:rsidRDefault="000D5FEE" w:rsidP="0045508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0D5FEE" w:rsidRPr="00130C5B" w:rsidRDefault="000D5FEE" w:rsidP="0045508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0D5FEE" w:rsidRPr="00130C5B" w:rsidTr="008D034A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5FEE" w:rsidRPr="00130C5B" w:rsidRDefault="000D5FEE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Повышение эффективности использования </w:t>
            </w:r>
            <w:r w:rsidR="0085664C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земельного</w:t>
            </w:r>
            <w:r w:rsidR="00DC6210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фонда за счет </w:t>
            </w:r>
            <w:r w:rsidR="0085664C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мелиора</w:t>
            </w:r>
            <w:r w:rsidR="00DC6210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ции;</w:t>
            </w:r>
          </w:p>
          <w:p w:rsidR="000D5FEE" w:rsidRPr="00130C5B" w:rsidRDefault="009A1C59" w:rsidP="005B20B1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="00DC6210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новых </w:t>
            </w: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месторождений полезных ископаемых.</w:t>
            </w: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1C59" w:rsidRPr="00130C5B" w:rsidRDefault="00DC6210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Природно</w:t>
            </w:r>
            <w:proofErr w:type="spellEnd"/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– климатические явления</w:t>
            </w:r>
          </w:p>
          <w:p w:rsidR="000D5FEE" w:rsidRPr="00130C5B" w:rsidRDefault="000D5FEE" w:rsidP="0045508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725AF" w:rsidRPr="00130C5B" w:rsidRDefault="00E725AF" w:rsidP="00E725AF">
      <w:pPr>
        <w:pStyle w:val="a1"/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6C6145" w:rsidRPr="00130C5B" w:rsidRDefault="006C6145" w:rsidP="00DF192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1.4. Человеческий потенциал</w:t>
      </w:r>
    </w:p>
    <w:p w:rsidR="006C6145" w:rsidRPr="00130C5B" w:rsidRDefault="006C614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DF1924" w:rsidRPr="00130C5B" w:rsidRDefault="006C6145" w:rsidP="00DF192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Демографические характеристики человеческого потенциала</w:t>
      </w:r>
    </w:p>
    <w:p w:rsidR="00DF1924" w:rsidRPr="00130C5B" w:rsidRDefault="00DF1924" w:rsidP="00DF192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421893" w:rsidRDefault="000E71B8" w:rsidP="000E71B8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В </w:t>
      </w:r>
      <w:proofErr w:type="spellStart"/>
      <w:r w:rsidR="002746D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Базарно-Карабулакском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районе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, как и в большинстве районов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Саратовской области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, наблюдается снижение демографического потенциала. Численность населения в </w:t>
      </w:r>
      <w:proofErr w:type="spellStart"/>
      <w:r w:rsidR="002746D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Базарно-Карабулакском</w:t>
      </w:r>
      <w:proofErr w:type="spellEnd"/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районе на 1 января 20</w:t>
      </w:r>
      <w:r w:rsidR="00A267A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D508D4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года составила </w:t>
      </w:r>
      <w:r w:rsidR="00A267A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24</w:t>
      </w:r>
      <w:r w:rsidR="00D508D4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500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человек, сократившись за последние 10 лет более чем на </w:t>
      </w:r>
      <w:r w:rsidR="00A267A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10</w:t>
      </w:r>
      <w:r w:rsidR="0042189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%. Динамика численности населения </w:t>
      </w:r>
      <w:r w:rsidR="0042189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за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последни</w:t>
      </w:r>
      <w:r w:rsidR="00A50BC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е пять лет: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</w:p>
    <w:p w:rsidR="009F073B" w:rsidRDefault="00811BDB" w:rsidP="000E71B8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029325" cy="4333875"/>
            <wp:effectExtent l="19050" t="0" r="9525" b="0"/>
            <wp:docPr id="5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F073B" w:rsidRPr="00130C5B" w:rsidRDefault="009F073B" w:rsidP="000E71B8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2746D4" w:rsidRPr="00130C5B" w:rsidRDefault="002746D4" w:rsidP="000E71B8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421893" w:rsidRPr="00130C5B" w:rsidRDefault="00421893" w:rsidP="00421893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A50BC5" w:rsidRPr="00130C5B" w:rsidRDefault="00A50BC5" w:rsidP="000E71B8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8C5F35" w:rsidRPr="00130C5B" w:rsidRDefault="008C5F35" w:rsidP="00C713ED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C713E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</w:t>
      </w:r>
      <w:r w:rsidR="00AD15B2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C713E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На 1 января 199</w:t>
      </w:r>
      <w:r w:rsidR="00547A2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0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года численность населения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Базарно-Карабулакского района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C713E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составляла 3</w:t>
      </w:r>
      <w:r w:rsidR="00547A2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6,4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547A2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тысячи человек, на 1 января 2002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C713E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года -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3</w:t>
      </w:r>
      <w:r w:rsidR="00547A2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,5 тыс. человек. В дальнейшем численно</w:t>
      </w:r>
      <w:r w:rsidR="0002273E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сть населения стала сокращаться.</w:t>
      </w:r>
    </w:p>
    <w:p w:rsidR="00E575DF" w:rsidRPr="00130C5B" w:rsidRDefault="00E575DF" w:rsidP="0069744D">
      <w:pPr>
        <w:shd w:val="clear" w:color="auto" w:fill="FFFFFF"/>
        <w:spacing w:after="105" w:line="240" w:lineRule="auto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075084" w:rsidRPr="00130C5B" w:rsidRDefault="0069744D" w:rsidP="0069744D">
      <w:pPr>
        <w:shd w:val="clear" w:color="auto" w:fill="FFFFFF"/>
        <w:spacing w:after="105" w:line="240" w:lineRule="auto"/>
        <w:jc w:val="center"/>
        <w:rPr>
          <w:rFonts w:ascii="PT Astra Serif" w:hAnsi="PT Astra Serif"/>
          <w:b/>
          <w:bCs/>
          <w:snapToGrid w:val="0"/>
          <w:sz w:val="24"/>
          <w:szCs w:val="24"/>
        </w:rPr>
      </w:pPr>
      <w:r w:rsidRPr="00130C5B">
        <w:rPr>
          <w:rFonts w:ascii="PT Astra Serif" w:hAnsi="PT Astra Serif"/>
          <w:b/>
          <w:bCs/>
          <w:snapToGrid w:val="0"/>
          <w:sz w:val="24"/>
          <w:szCs w:val="24"/>
        </w:rPr>
        <w:t xml:space="preserve">                                                                                                        Таблица №3</w:t>
      </w:r>
    </w:p>
    <w:tbl>
      <w:tblPr>
        <w:tblW w:w="95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30"/>
        <w:gridCol w:w="961"/>
        <w:gridCol w:w="961"/>
        <w:gridCol w:w="966"/>
        <w:gridCol w:w="898"/>
        <w:gridCol w:w="866"/>
        <w:gridCol w:w="866"/>
      </w:tblGrid>
      <w:tr w:rsidR="007A1854" w:rsidRPr="00130C5B" w:rsidTr="007A1854">
        <w:trPr>
          <w:trHeight w:val="456"/>
        </w:trPr>
        <w:tc>
          <w:tcPr>
            <w:tcW w:w="4030" w:type="dxa"/>
          </w:tcPr>
          <w:p w:rsidR="007A1854" w:rsidRPr="00130C5B" w:rsidRDefault="007A1854" w:rsidP="00F87B7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Показатели (человек)</w:t>
            </w:r>
          </w:p>
        </w:tc>
        <w:tc>
          <w:tcPr>
            <w:tcW w:w="961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2020</w:t>
            </w:r>
          </w:p>
        </w:tc>
        <w:tc>
          <w:tcPr>
            <w:tcW w:w="961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2021</w:t>
            </w:r>
          </w:p>
        </w:tc>
        <w:tc>
          <w:tcPr>
            <w:tcW w:w="966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2022</w:t>
            </w:r>
          </w:p>
        </w:tc>
        <w:tc>
          <w:tcPr>
            <w:tcW w:w="898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2023</w:t>
            </w:r>
          </w:p>
        </w:tc>
        <w:tc>
          <w:tcPr>
            <w:tcW w:w="866" w:type="dxa"/>
          </w:tcPr>
          <w:p w:rsidR="007A1854" w:rsidRPr="00130C5B" w:rsidRDefault="007A1854" w:rsidP="00A267A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</w:t>
            </w: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24</w:t>
            </w:r>
          </w:p>
        </w:tc>
        <w:tc>
          <w:tcPr>
            <w:tcW w:w="866" w:type="dxa"/>
          </w:tcPr>
          <w:p w:rsidR="007A1854" w:rsidRPr="007A1854" w:rsidRDefault="007A1854" w:rsidP="00A267A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2025</w:t>
            </w:r>
          </w:p>
        </w:tc>
      </w:tr>
      <w:tr w:rsidR="007A1854" w:rsidRPr="00130C5B" w:rsidTr="007A1854">
        <w:trPr>
          <w:trHeight w:val="456"/>
        </w:trPr>
        <w:tc>
          <w:tcPr>
            <w:tcW w:w="4030" w:type="dxa"/>
          </w:tcPr>
          <w:p w:rsidR="007A1854" w:rsidRPr="00130C5B" w:rsidRDefault="007A1854" w:rsidP="00E47905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Численность населения</w:t>
            </w:r>
          </w:p>
        </w:tc>
        <w:tc>
          <w:tcPr>
            <w:tcW w:w="961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27627</w:t>
            </w:r>
          </w:p>
        </w:tc>
        <w:tc>
          <w:tcPr>
            <w:tcW w:w="961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27219</w:t>
            </w:r>
          </w:p>
        </w:tc>
        <w:tc>
          <w:tcPr>
            <w:tcW w:w="966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26635</w:t>
            </w:r>
          </w:p>
        </w:tc>
        <w:tc>
          <w:tcPr>
            <w:tcW w:w="898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25590</w:t>
            </w:r>
          </w:p>
        </w:tc>
        <w:tc>
          <w:tcPr>
            <w:tcW w:w="866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24991</w:t>
            </w:r>
          </w:p>
        </w:tc>
        <w:tc>
          <w:tcPr>
            <w:tcW w:w="866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24500</w:t>
            </w:r>
          </w:p>
        </w:tc>
      </w:tr>
      <w:tr w:rsidR="007A1854" w:rsidRPr="00130C5B" w:rsidTr="007A1854">
        <w:trPr>
          <w:trHeight w:val="456"/>
        </w:trPr>
        <w:tc>
          <w:tcPr>
            <w:tcW w:w="4030" w:type="dxa"/>
          </w:tcPr>
          <w:p w:rsidR="007A1854" w:rsidRPr="00130C5B" w:rsidRDefault="007A1854" w:rsidP="00FD3C7B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Количество </w:t>
            </w: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родившихся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за год</w:t>
            </w:r>
          </w:p>
        </w:tc>
        <w:tc>
          <w:tcPr>
            <w:tcW w:w="961" w:type="dxa"/>
            <w:vAlign w:val="center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213</w:t>
            </w:r>
          </w:p>
        </w:tc>
        <w:tc>
          <w:tcPr>
            <w:tcW w:w="961" w:type="dxa"/>
            <w:vAlign w:val="center"/>
          </w:tcPr>
          <w:p w:rsidR="007A1854" w:rsidRPr="00130C5B" w:rsidRDefault="007A1854" w:rsidP="0007508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231</w:t>
            </w:r>
          </w:p>
        </w:tc>
        <w:tc>
          <w:tcPr>
            <w:tcW w:w="966" w:type="dxa"/>
            <w:vAlign w:val="center"/>
          </w:tcPr>
          <w:p w:rsidR="007A1854" w:rsidRPr="00130C5B" w:rsidRDefault="007A1854" w:rsidP="0007508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199</w:t>
            </w:r>
          </w:p>
        </w:tc>
        <w:tc>
          <w:tcPr>
            <w:tcW w:w="898" w:type="dxa"/>
            <w:vAlign w:val="center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162</w:t>
            </w:r>
          </w:p>
        </w:tc>
        <w:tc>
          <w:tcPr>
            <w:tcW w:w="866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162</w:t>
            </w:r>
          </w:p>
        </w:tc>
        <w:tc>
          <w:tcPr>
            <w:tcW w:w="866" w:type="dxa"/>
          </w:tcPr>
          <w:p w:rsidR="007A1854" w:rsidRPr="00130C5B" w:rsidRDefault="007A1854" w:rsidP="00D508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162</w:t>
            </w:r>
          </w:p>
        </w:tc>
      </w:tr>
      <w:tr w:rsidR="007A1854" w:rsidRPr="00130C5B" w:rsidTr="007A1854">
        <w:trPr>
          <w:trHeight w:val="294"/>
        </w:trPr>
        <w:tc>
          <w:tcPr>
            <w:tcW w:w="4030" w:type="dxa"/>
          </w:tcPr>
          <w:p w:rsidR="007A1854" w:rsidRPr="00130C5B" w:rsidRDefault="007A1854" w:rsidP="00FD3C7B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Количество </w:t>
            </w: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умерших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за год</w:t>
            </w:r>
          </w:p>
        </w:tc>
        <w:tc>
          <w:tcPr>
            <w:tcW w:w="961" w:type="dxa"/>
            <w:vAlign w:val="center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586</w:t>
            </w:r>
          </w:p>
        </w:tc>
        <w:tc>
          <w:tcPr>
            <w:tcW w:w="961" w:type="dxa"/>
            <w:vAlign w:val="center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729</w:t>
            </w:r>
          </w:p>
        </w:tc>
        <w:tc>
          <w:tcPr>
            <w:tcW w:w="966" w:type="dxa"/>
            <w:vAlign w:val="center"/>
          </w:tcPr>
          <w:p w:rsidR="007A1854" w:rsidRPr="00130C5B" w:rsidRDefault="007A1854" w:rsidP="003964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130C5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98" w:type="dxa"/>
            <w:vAlign w:val="center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462</w:t>
            </w:r>
          </w:p>
        </w:tc>
        <w:tc>
          <w:tcPr>
            <w:tcW w:w="866" w:type="dxa"/>
          </w:tcPr>
          <w:p w:rsidR="007A1854" w:rsidRPr="00130C5B" w:rsidRDefault="007A1854" w:rsidP="00FD3C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462</w:t>
            </w:r>
          </w:p>
        </w:tc>
        <w:tc>
          <w:tcPr>
            <w:tcW w:w="866" w:type="dxa"/>
          </w:tcPr>
          <w:p w:rsidR="007A1854" w:rsidRPr="00130C5B" w:rsidRDefault="007A1854" w:rsidP="00D508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462</w:t>
            </w:r>
          </w:p>
        </w:tc>
      </w:tr>
      <w:tr w:rsidR="007A1854" w:rsidRPr="00130C5B" w:rsidTr="007A1854">
        <w:trPr>
          <w:trHeight w:val="441"/>
        </w:trPr>
        <w:tc>
          <w:tcPr>
            <w:tcW w:w="4030" w:type="dxa"/>
          </w:tcPr>
          <w:p w:rsidR="007A1854" w:rsidRPr="00130C5B" w:rsidRDefault="007A1854" w:rsidP="00FD3C7B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Естественное движение населения</w:t>
            </w:r>
          </w:p>
        </w:tc>
        <w:tc>
          <w:tcPr>
            <w:tcW w:w="961" w:type="dxa"/>
            <w:vAlign w:val="center"/>
          </w:tcPr>
          <w:p w:rsidR="007A1854" w:rsidRPr="00130C5B" w:rsidRDefault="007A1854" w:rsidP="000750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val="en-US"/>
              </w:rPr>
              <w:t>-</w:t>
            </w:r>
            <w:r w:rsidRPr="00130C5B">
              <w:rPr>
                <w:rFonts w:ascii="PT Astra Serif" w:hAnsi="PT Astra Serif"/>
                <w:sz w:val="24"/>
                <w:szCs w:val="24"/>
              </w:rPr>
              <w:t>373</w:t>
            </w:r>
          </w:p>
        </w:tc>
        <w:tc>
          <w:tcPr>
            <w:tcW w:w="961" w:type="dxa"/>
            <w:vAlign w:val="center"/>
          </w:tcPr>
          <w:p w:rsidR="007A1854" w:rsidRPr="00130C5B" w:rsidRDefault="007A1854" w:rsidP="003964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-498</w:t>
            </w:r>
          </w:p>
        </w:tc>
        <w:tc>
          <w:tcPr>
            <w:tcW w:w="966" w:type="dxa"/>
            <w:vAlign w:val="center"/>
          </w:tcPr>
          <w:p w:rsidR="007A1854" w:rsidRPr="00130C5B" w:rsidRDefault="007A1854" w:rsidP="003964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-303</w:t>
            </w:r>
          </w:p>
        </w:tc>
        <w:tc>
          <w:tcPr>
            <w:tcW w:w="898" w:type="dxa"/>
            <w:vAlign w:val="center"/>
          </w:tcPr>
          <w:p w:rsidR="007A1854" w:rsidRPr="00130C5B" w:rsidRDefault="007A1854" w:rsidP="003964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-300</w:t>
            </w:r>
          </w:p>
        </w:tc>
        <w:tc>
          <w:tcPr>
            <w:tcW w:w="866" w:type="dxa"/>
          </w:tcPr>
          <w:p w:rsidR="007A1854" w:rsidRPr="00130C5B" w:rsidRDefault="007A1854" w:rsidP="003964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val="en-US"/>
              </w:rPr>
              <w:t>-</w:t>
            </w:r>
            <w:r w:rsidRPr="00130C5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866" w:type="dxa"/>
          </w:tcPr>
          <w:p w:rsidR="007A1854" w:rsidRPr="00130C5B" w:rsidRDefault="007A1854" w:rsidP="00D508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val="en-US"/>
              </w:rPr>
              <w:t>-</w:t>
            </w:r>
            <w:r w:rsidRPr="00130C5B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</w:tr>
      <w:tr w:rsidR="007A1854" w:rsidRPr="00130C5B" w:rsidTr="007A1854">
        <w:trPr>
          <w:trHeight w:val="441"/>
        </w:trPr>
        <w:tc>
          <w:tcPr>
            <w:tcW w:w="4030" w:type="dxa"/>
          </w:tcPr>
          <w:p w:rsidR="007A1854" w:rsidRPr="00130C5B" w:rsidRDefault="007A1854" w:rsidP="00EA66FF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lastRenderedPageBreak/>
              <w:t>Численность трудоспособного населения</w:t>
            </w:r>
          </w:p>
        </w:tc>
        <w:tc>
          <w:tcPr>
            <w:tcW w:w="961" w:type="dxa"/>
            <w:vAlign w:val="center"/>
          </w:tcPr>
          <w:p w:rsidR="007A1854" w:rsidRPr="00130C5B" w:rsidRDefault="007A1854" w:rsidP="0007508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14339</w:t>
            </w:r>
          </w:p>
        </w:tc>
        <w:tc>
          <w:tcPr>
            <w:tcW w:w="961" w:type="dxa"/>
            <w:vAlign w:val="center"/>
          </w:tcPr>
          <w:p w:rsidR="007A1854" w:rsidRPr="00130C5B" w:rsidRDefault="007A1854" w:rsidP="0007508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14024</w:t>
            </w:r>
          </w:p>
        </w:tc>
        <w:tc>
          <w:tcPr>
            <w:tcW w:w="966" w:type="dxa"/>
            <w:vAlign w:val="center"/>
          </w:tcPr>
          <w:p w:rsidR="007A1854" w:rsidRPr="00130C5B" w:rsidRDefault="007A1854" w:rsidP="0007508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14139</w:t>
            </w:r>
          </w:p>
        </w:tc>
        <w:tc>
          <w:tcPr>
            <w:tcW w:w="898" w:type="dxa"/>
            <w:vAlign w:val="center"/>
          </w:tcPr>
          <w:p w:rsidR="007A1854" w:rsidRPr="00130C5B" w:rsidRDefault="007A1854" w:rsidP="0007508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13893</w:t>
            </w:r>
          </w:p>
        </w:tc>
        <w:tc>
          <w:tcPr>
            <w:tcW w:w="866" w:type="dxa"/>
          </w:tcPr>
          <w:p w:rsidR="007A1854" w:rsidRPr="00130C5B" w:rsidRDefault="007A1854" w:rsidP="00A5579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7A1854" w:rsidRPr="00130C5B" w:rsidRDefault="007A1854" w:rsidP="00A5579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13893</w:t>
            </w:r>
          </w:p>
          <w:p w:rsidR="007A1854" w:rsidRPr="00130C5B" w:rsidRDefault="007A1854" w:rsidP="000750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66" w:type="dxa"/>
          </w:tcPr>
          <w:p w:rsidR="007A1854" w:rsidRPr="00130C5B" w:rsidRDefault="007A1854" w:rsidP="00D508D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7A1854" w:rsidRPr="00130C5B" w:rsidRDefault="007A1854" w:rsidP="00D508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13893</w:t>
            </w:r>
          </w:p>
          <w:p w:rsidR="007A1854" w:rsidRPr="00130C5B" w:rsidRDefault="007A1854" w:rsidP="00D508D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575DF" w:rsidRPr="00130C5B" w:rsidRDefault="00E575DF" w:rsidP="00E575DF">
      <w:pPr>
        <w:rPr>
          <w:rFonts w:ascii="PT Astra Serif" w:hAnsi="PT Astra Serif"/>
          <w:b/>
          <w:bCs/>
          <w:snapToGrid w:val="0"/>
          <w:sz w:val="24"/>
          <w:szCs w:val="24"/>
        </w:rPr>
      </w:pPr>
    </w:p>
    <w:p w:rsidR="00EB6E60" w:rsidRPr="00130C5B" w:rsidRDefault="00AD15B2" w:rsidP="00EB6E60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 Снижение численности населения района происходит из-за естественной убыли населения (превышение численности умерших над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числом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родившихся</w:t>
      </w:r>
      <w:r w:rsidR="003576CE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) на фоне миграционного снижения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. </w:t>
      </w:r>
    </w:p>
    <w:p w:rsidR="00EB6E60" w:rsidRPr="00130C5B" w:rsidRDefault="00CE646A" w:rsidP="00EB6E60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 202</w:t>
      </w:r>
      <w:r w:rsidR="00E658C6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году с</w:t>
      </w:r>
      <w:r w:rsidR="00EB6E6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труктура общей смертности по причинам:</w:t>
      </w:r>
    </w:p>
    <w:p w:rsidR="00E658C6" w:rsidRPr="00E658C6" w:rsidRDefault="00CE646A" w:rsidP="00E658C6">
      <w:pPr>
        <w:pStyle w:val="af8"/>
        <w:rPr>
          <w:rFonts w:ascii="PT Astra Serif" w:hAnsi="PT Astra Serif"/>
          <w:sz w:val="24"/>
          <w:szCs w:val="24"/>
        </w:rPr>
      </w:pPr>
      <w:r w:rsidRPr="00E658C6">
        <w:rPr>
          <w:rFonts w:ascii="PT Astra Serif" w:hAnsi="PT Astra Serif"/>
          <w:b/>
          <w:bCs/>
          <w:sz w:val="24"/>
          <w:szCs w:val="24"/>
        </w:rPr>
        <w:t xml:space="preserve">         </w:t>
      </w:r>
      <w:r w:rsidR="00E658C6" w:rsidRPr="00E658C6">
        <w:rPr>
          <w:rFonts w:ascii="PT Astra Serif" w:hAnsi="PT Astra Serif"/>
          <w:b/>
          <w:bCs/>
          <w:sz w:val="24"/>
          <w:szCs w:val="24"/>
        </w:rPr>
        <w:t xml:space="preserve">         На 1 месте </w:t>
      </w:r>
      <w:r w:rsidR="00E658C6" w:rsidRPr="00E658C6">
        <w:rPr>
          <w:rFonts w:ascii="PT Astra Serif" w:hAnsi="PT Astra Serif"/>
          <w:bCs/>
          <w:sz w:val="24"/>
          <w:szCs w:val="24"/>
        </w:rPr>
        <w:t>- смертность от болезней системы кровообращения</w:t>
      </w:r>
      <w:r w:rsidR="00E658C6" w:rsidRPr="00E658C6">
        <w:rPr>
          <w:rFonts w:ascii="PT Astra Serif" w:hAnsi="PT Astra Serif"/>
          <w:sz w:val="24"/>
          <w:szCs w:val="24"/>
        </w:rPr>
        <w:t xml:space="preserve"> –182 чел (43,7% от всех умерших) -728,2 на 100 тыс. населения, в 2023 году –169 чел (38,8% от всех умерших)- 660,4 на 100 тыс. населения. </w:t>
      </w:r>
    </w:p>
    <w:p w:rsidR="00E658C6" w:rsidRPr="00E658C6" w:rsidRDefault="00E658C6" w:rsidP="00E658C6">
      <w:pPr>
        <w:pStyle w:val="af8"/>
        <w:rPr>
          <w:rFonts w:ascii="PT Astra Serif" w:hAnsi="PT Astra Serif"/>
          <w:sz w:val="24"/>
          <w:szCs w:val="24"/>
        </w:rPr>
      </w:pPr>
      <w:r w:rsidRPr="00E658C6">
        <w:rPr>
          <w:rFonts w:ascii="PT Astra Serif" w:hAnsi="PT Astra Serif"/>
          <w:b/>
          <w:bCs/>
          <w:sz w:val="24"/>
          <w:szCs w:val="24"/>
        </w:rPr>
        <w:t xml:space="preserve">         На 2 месте</w:t>
      </w:r>
      <w:r w:rsidRPr="00E658C6">
        <w:rPr>
          <w:rFonts w:ascii="PT Astra Serif" w:hAnsi="PT Astra Serif"/>
          <w:bCs/>
          <w:sz w:val="24"/>
          <w:szCs w:val="24"/>
        </w:rPr>
        <w:t xml:space="preserve"> – смертность от сосудистой деменции</w:t>
      </w:r>
      <w:r w:rsidRPr="00E658C6">
        <w:rPr>
          <w:rFonts w:ascii="PT Astra Serif" w:hAnsi="PT Astra Serif"/>
          <w:sz w:val="24"/>
          <w:szCs w:val="24"/>
        </w:rPr>
        <w:t xml:space="preserve">–49чел </w:t>
      </w:r>
      <w:proofErr w:type="gramStart"/>
      <w:r w:rsidRPr="00E658C6">
        <w:rPr>
          <w:rFonts w:ascii="PT Astra Serif" w:hAnsi="PT Astra Serif"/>
          <w:sz w:val="24"/>
          <w:szCs w:val="24"/>
        </w:rPr>
        <w:t xml:space="preserve">( </w:t>
      </w:r>
      <w:proofErr w:type="gramEnd"/>
      <w:r w:rsidRPr="00E658C6">
        <w:rPr>
          <w:rFonts w:ascii="PT Astra Serif" w:hAnsi="PT Astra Serif"/>
          <w:sz w:val="24"/>
          <w:szCs w:val="24"/>
        </w:rPr>
        <w:t>11,8% от всех умерших) –196,0 на 100 тыс. населения, в 2023 году смертность от  деменции -  61 чел  (14,0 % от всех умерших) – 238,3 на 100 тыс. населения.</w:t>
      </w:r>
    </w:p>
    <w:p w:rsidR="00E658C6" w:rsidRPr="00E658C6" w:rsidRDefault="00E658C6" w:rsidP="00E658C6">
      <w:pPr>
        <w:pStyle w:val="af8"/>
        <w:ind w:firstLine="708"/>
        <w:rPr>
          <w:rFonts w:ascii="PT Astra Serif" w:hAnsi="PT Astra Serif"/>
          <w:sz w:val="24"/>
          <w:szCs w:val="24"/>
        </w:rPr>
      </w:pPr>
      <w:r w:rsidRPr="00E658C6">
        <w:rPr>
          <w:rFonts w:ascii="PT Astra Serif" w:hAnsi="PT Astra Serif"/>
          <w:b/>
          <w:bCs/>
          <w:sz w:val="24"/>
          <w:szCs w:val="24"/>
        </w:rPr>
        <w:t xml:space="preserve">На 3 месте </w:t>
      </w:r>
      <w:r w:rsidRPr="00E658C6">
        <w:rPr>
          <w:rFonts w:ascii="PT Astra Serif" w:hAnsi="PT Astra Serif"/>
          <w:bCs/>
          <w:sz w:val="24"/>
          <w:szCs w:val="24"/>
        </w:rPr>
        <w:t xml:space="preserve">смертность от онкологии  47 </w:t>
      </w:r>
      <w:r w:rsidRPr="00E658C6">
        <w:rPr>
          <w:rFonts w:ascii="PT Astra Serif" w:hAnsi="PT Astra Serif"/>
          <w:sz w:val="24"/>
          <w:szCs w:val="24"/>
        </w:rPr>
        <w:t xml:space="preserve"> чел (11,3% от всех умерших), показатель 188,1 на 100тыс населения, в 2023 году – смертность от травм, рубрика </w:t>
      </w:r>
      <w:r w:rsidRPr="00E658C6">
        <w:rPr>
          <w:rFonts w:ascii="PT Astra Serif" w:hAnsi="PT Astra Serif"/>
          <w:sz w:val="24"/>
          <w:szCs w:val="24"/>
          <w:lang w:val="en-US"/>
        </w:rPr>
        <w:t>R</w:t>
      </w:r>
      <w:r w:rsidRPr="00E658C6">
        <w:rPr>
          <w:rFonts w:ascii="PT Astra Serif" w:hAnsi="PT Astra Serif"/>
          <w:sz w:val="24"/>
          <w:szCs w:val="24"/>
        </w:rPr>
        <w:t xml:space="preserve"> – по 38 человек (8,7% от всех умерших),  показатель 148,5 соответственно на 100 тыс. населения. </w:t>
      </w:r>
    </w:p>
    <w:p w:rsidR="00E658C6" w:rsidRDefault="00E658C6" w:rsidP="00E658C6">
      <w:pPr>
        <w:pStyle w:val="af8"/>
        <w:rPr>
          <w:rFonts w:ascii="Times New Roman" w:hAnsi="Times New Roman"/>
          <w:sz w:val="28"/>
          <w:szCs w:val="28"/>
        </w:rPr>
      </w:pPr>
    </w:p>
    <w:p w:rsidR="00F47C01" w:rsidRPr="00130C5B" w:rsidRDefault="00F47C01" w:rsidP="00E658C6">
      <w:pPr>
        <w:pStyle w:val="af8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B878C2" w:rsidRPr="00130C5B" w:rsidRDefault="004D2EB5" w:rsidP="00B878C2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Работа по улучшению демографической ситуации, проводимая в районе, направлена </w:t>
      </w:r>
      <w:r w:rsidR="0028685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на снижение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детской, младенческой смертности, предотвращению материнской смертности, а также смертности трудоспособного населения (повышение эффективности диспансеризации, снижению заболеваемости и смертности от </w:t>
      </w:r>
      <w:proofErr w:type="spellStart"/>
      <w:proofErr w:type="gramStart"/>
      <w:r w:rsidR="00FD3C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сердечно-сосудистых</w:t>
      </w:r>
      <w:proofErr w:type="spellEnd"/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заболеваний, воспитания приверженности к здоровому образу жизни, раннему обра</w:t>
      </w:r>
      <w:r w:rsidR="00B878C2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щению за медицинской помощью). </w:t>
      </w:r>
    </w:p>
    <w:p w:rsidR="00E1142B" w:rsidRPr="00130C5B" w:rsidRDefault="00E1142B" w:rsidP="00B878C2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Средняя продолжительность жизни:  </w:t>
      </w:r>
    </w:p>
    <w:p w:rsidR="00E1142B" w:rsidRPr="00130C5B" w:rsidRDefault="00E1142B" w:rsidP="00B878C2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общая продолжительность составляет 7</w:t>
      </w:r>
      <w:r w:rsidR="00E85E8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</w:t>
      </w:r>
      <w:r w:rsidR="00E85E8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</w:p>
    <w:p w:rsidR="00B878C2" w:rsidRPr="00130C5B" w:rsidRDefault="00B878C2" w:rsidP="00B878C2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Средняя продолжительность жизни мужчин составляет 6</w:t>
      </w:r>
      <w:r w:rsidR="00E1142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7 лет, женщин </w:t>
      </w:r>
      <w:r w:rsidR="00E85E8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–</w:t>
      </w:r>
      <w:r w:rsidR="00E1142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7</w:t>
      </w:r>
      <w:r w:rsidR="00E85E8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7,4</w:t>
      </w:r>
      <w:r w:rsidR="00E1142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лет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</w:t>
      </w:r>
    </w:p>
    <w:p w:rsidR="00B878C2" w:rsidRPr="00130C5B" w:rsidRDefault="00B878C2" w:rsidP="00B878C2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Гендерная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структура насе</w:t>
      </w:r>
      <w:r w:rsidR="00E1142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ления стабильна: 54 % женщин, 46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% мужчин.</w:t>
      </w:r>
    </w:p>
    <w:p w:rsidR="006C6145" w:rsidRPr="00130C5B" w:rsidRDefault="00314086" w:rsidP="00314086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Возрастной состав населения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Базарно-Карабулакского района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на 01.01.20</w:t>
      </w:r>
      <w:r w:rsidR="00913BEE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7A1854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года:</w:t>
      </w:r>
    </w:p>
    <w:p w:rsidR="00314086" w:rsidRPr="00130C5B" w:rsidRDefault="00314086" w:rsidP="00317420">
      <w:pPr>
        <w:pStyle w:val="af1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моложе трудоспособного возраста – </w:t>
      </w:r>
      <w:r w:rsidR="00913BEE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3914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человека,</w:t>
      </w:r>
    </w:p>
    <w:p w:rsidR="00314086" w:rsidRPr="00130C5B" w:rsidRDefault="00314086" w:rsidP="00317420">
      <w:pPr>
        <w:pStyle w:val="af1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трудоспособного возраста – </w:t>
      </w:r>
      <w:r w:rsidR="00913BEE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13893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человек,</w:t>
      </w:r>
    </w:p>
    <w:p w:rsidR="00314086" w:rsidRPr="00130C5B" w:rsidRDefault="00314086" w:rsidP="00317420">
      <w:pPr>
        <w:pStyle w:val="af1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старше трудоспособного возраста – </w:t>
      </w:r>
      <w:r w:rsidR="00913BEE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7783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человек.</w:t>
      </w:r>
    </w:p>
    <w:p w:rsidR="006C6145" w:rsidRPr="00130C5B" w:rsidRDefault="00811BDB" w:rsidP="00314086">
      <w:pPr>
        <w:shd w:val="clear" w:color="auto" w:fill="FFFFFF"/>
        <w:spacing w:after="0" w:line="276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505450" cy="3209925"/>
            <wp:effectExtent l="0" t="0" r="0" b="0"/>
            <wp:docPr id="6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1F6FC9" w:rsidRPr="00130C5B" w:rsidRDefault="001F6FC9" w:rsidP="00314086">
      <w:pPr>
        <w:shd w:val="clear" w:color="auto" w:fill="FFFFFF"/>
        <w:spacing w:after="0" w:line="276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1F6FC9" w:rsidRPr="00130C5B" w:rsidRDefault="001F6FC9" w:rsidP="00314086">
      <w:pPr>
        <w:shd w:val="clear" w:color="auto" w:fill="FFFFFF"/>
        <w:spacing w:after="0" w:line="276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C6145" w:rsidRPr="00130C5B" w:rsidRDefault="006C6145" w:rsidP="00F87B78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B878C2" w:rsidRPr="00130C5B" w:rsidRDefault="00D946D0" w:rsidP="00D946D0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Коэффициент демографической нагрузки (на 1000 человек трудоспособного возраста приходится лиц нетрудоспособного возраста) – 715.</w:t>
      </w:r>
    </w:p>
    <w:p w:rsidR="006C6145" w:rsidRPr="00130C5B" w:rsidRDefault="004E4410" w:rsidP="00955FF9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</w:t>
      </w:r>
      <w:r w:rsidR="006C6145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Трудовой потенциал</w:t>
      </w:r>
    </w:p>
    <w:p w:rsidR="0052467B" w:rsidRPr="00130C5B" w:rsidRDefault="007F39E0" w:rsidP="00F43163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</w:t>
      </w:r>
      <w:proofErr w:type="gramStart"/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Численность экономически активного населения в </w:t>
      </w:r>
      <w:proofErr w:type="spellStart"/>
      <w:r w:rsidR="00370A0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Базарно-Карабулакском</w:t>
      </w:r>
      <w:proofErr w:type="spellEnd"/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районе оценивается на уровне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4</w:t>
      </w:r>
      <w:r w:rsidR="007D34D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,5</w:t>
      </w:r>
      <w:r w:rsidR="00015A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тыс. человек, </w:t>
      </w:r>
      <w:r w:rsidR="005246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в том числе занятые </w:t>
      </w:r>
      <w:r w:rsidR="00CC3C3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в экономике </w:t>
      </w:r>
      <w:r w:rsidR="005246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4,</w:t>
      </w:r>
      <w:r w:rsidR="007D34D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</w:t>
      </w:r>
      <w:r w:rsidR="005246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тыс. человек, безработные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55 человек, уровень безработицы – 0,4%,</w:t>
      </w:r>
      <w:r w:rsidR="005246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Кроме </w:t>
      </w:r>
      <w:r w:rsidR="00F4316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этого, зарегистрированы</w:t>
      </w:r>
      <w:r w:rsidR="005246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в качестве индивидуальных </w:t>
      </w:r>
      <w:r w:rsidR="00F4316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предпринимателей </w:t>
      </w:r>
      <w:r w:rsidR="00BB11A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311</w:t>
      </w:r>
      <w:r w:rsidR="005246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</w:t>
      </w:r>
      <w:r w:rsidR="00F4316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- </w:t>
      </w:r>
      <w:r w:rsidR="005246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не имеющих наемных </w:t>
      </w:r>
      <w:r w:rsidR="00F4316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работников и</w:t>
      </w:r>
      <w:r w:rsidR="0052467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1</w:t>
      </w:r>
      <w:r w:rsidR="00BB11A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35</w:t>
      </w:r>
      <w:r w:rsidR="00F4316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 – имеющих наемных работников; </w:t>
      </w:r>
      <w:r w:rsidR="007D34D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9</w:t>
      </w:r>
      <w:r w:rsidR="00F4316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 – индивидуальные предприниматели главы крестьянско-фермерских хозяйств.</w:t>
      </w:r>
      <w:proofErr w:type="gramEnd"/>
    </w:p>
    <w:p w:rsidR="0052467B" w:rsidRPr="00130C5B" w:rsidRDefault="00C90A26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Распределение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занятых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в экономике по видам деятельности в 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23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году:</w:t>
      </w:r>
    </w:p>
    <w:p w:rsidR="00C90A26" w:rsidRPr="00130C5B" w:rsidRDefault="00C90A26" w:rsidP="00317420">
      <w:pPr>
        <w:pStyle w:val="af1"/>
        <w:numPr>
          <w:ilvl w:val="0"/>
          <w:numId w:val="4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сельское хозяйство – </w:t>
      </w:r>
      <w:r w:rsidR="00370A0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8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78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</w:t>
      </w:r>
    </w:p>
    <w:p w:rsidR="00C90A26" w:rsidRPr="00130C5B" w:rsidRDefault="00C90A26" w:rsidP="00317420">
      <w:pPr>
        <w:pStyle w:val="af1"/>
        <w:numPr>
          <w:ilvl w:val="0"/>
          <w:numId w:val="4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обрабатывающие производства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196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человека</w:t>
      </w:r>
    </w:p>
    <w:p w:rsidR="00C90A26" w:rsidRPr="00130C5B" w:rsidRDefault="00C90A26" w:rsidP="00317420">
      <w:pPr>
        <w:pStyle w:val="af1"/>
        <w:numPr>
          <w:ilvl w:val="0"/>
          <w:numId w:val="4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производство и распределение электроэнергии, газа и воды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280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человека</w:t>
      </w:r>
    </w:p>
    <w:p w:rsidR="00C90A26" w:rsidRPr="00130C5B" w:rsidRDefault="00C90A26" w:rsidP="00317420">
      <w:pPr>
        <w:pStyle w:val="af1"/>
        <w:numPr>
          <w:ilvl w:val="0"/>
          <w:numId w:val="4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строительство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65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</w:t>
      </w:r>
    </w:p>
    <w:p w:rsidR="00C90A26" w:rsidRPr="00130C5B" w:rsidRDefault="00C90A26" w:rsidP="00317420">
      <w:pPr>
        <w:pStyle w:val="af1"/>
        <w:numPr>
          <w:ilvl w:val="0"/>
          <w:numId w:val="4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транспорт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9</w:t>
      </w:r>
      <w:r w:rsidR="00370A0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</w:t>
      </w:r>
    </w:p>
    <w:p w:rsidR="00C90A26" w:rsidRPr="00130C5B" w:rsidRDefault="00C90A26" w:rsidP="00317420">
      <w:pPr>
        <w:pStyle w:val="af1"/>
        <w:numPr>
          <w:ilvl w:val="0"/>
          <w:numId w:val="4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связь – </w:t>
      </w:r>
      <w:r w:rsidR="00370A0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12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человека</w:t>
      </w:r>
    </w:p>
    <w:p w:rsidR="00C90A26" w:rsidRPr="00130C5B" w:rsidRDefault="00C90A26" w:rsidP="00317420">
      <w:pPr>
        <w:pStyle w:val="af1"/>
        <w:numPr>
          <w:ilvl w:val="0"/>
          <w:numId w:val="4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бюджетная сфера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2635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</w:t>
      </w:r>
    </w:p>
    <w:p w:rsidR="00C90A26" w:rsidRPr="00130C5B" w:rsidRDefault="00C90A26" w:rsidP="00317420">
      <w:pPr>
        <w:pStyle w:val="af1"/>
        <w:numPr>
          <w:ilvl w:val="0"/>
          <w:numId w:val="4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прочие виды деятельности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122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человека</w:t>
      </w:r>
    </w:p>
    <w:p w:rsidR="00A94985" w:rsidRDefault="00811BCA" w:rsidP="00A9498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Распределение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занятых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в экономике по отраслям и сферам деятельности:</w:t>
      </w:r>
    </w:p>
    <w:p w:rsidR="009F073B" w:rsidRPr="00130C5B" w:rsidRDefault="00811BDB" w:rsidP="00A9498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505450" cy="3209925"/>
            <wp:effectExtent l="0" t="0" r="0" b="0"/>
            <wp:docPr id="7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70A00" w:rsidRPr="00130C5B" w:rsidRDefault="00370A00" w:rsidP="00A9498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52467B" w:rsidRPr="00130C5B" w:rsidRDefault="00811BCA" w:rsidP="00F050B3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Большая часть населения района – </w:t>
      </w:r>
      <w:r w:rsidR="0083253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8,4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% - работает в бюджетной сфере, остальная часть – в малом бизнесе. </w:t>
      </w:r>
      <w:r w:rsidR="00F050B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Крупных предприятий на территории района нет.</w:t>
      </w:r>
    </w:p>
    <w:p w:rsidR="00210A63" w:rsidRPr="00130C5B" w:rsidRDefault="00210A63" w:rsidP="00210A63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На протяжении последних пяти лет число официально зарегистрированных занятых менялось незначительно: от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</w:t>
      </w:r>
      <w:r w:rsidR="00BD79A1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5 до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467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человек, уровень безработицы – от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0,4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% до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3,2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%.</w:t>
      </w:r>
    </w:p>
    <w:p w:rsidR="0069744D" w:rsidRPr="00130C5B" w:rsidRDefault="0069744D" w:rsidP="0069744D">
      <w:pPr>
        <w:shd w:val="clear" w:color="auto" w:fill="FFFFFF"/>
        <w:spacing w:after="105" w:line="276" w:lineRule="auto"/>
        <w:jc w:val="center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Таблица №4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46"/>
        <w:gridCol w:w="4070"/>
        <w:gridCol w:w="648"/>
        <w:gridCol w:w="1004"/>
        <w:gridCol w:w="824"/>
        <w:gridCol w:w="824"/>
        <w:gridCol w:w="824"/>
        <w:gridCol w:w="824"/>
      </w:tblGrid>
      <w:tr w:rsidR="00D508D4" w:rsidRPr="00130C5B" w:rsidTr="00D508D4">
        <w:trPr>
          <w:trHeight w:val="255"/>
        </w:trPr>
        <w:tc>
          <w:tcPr>
            <w:tcW w:w="185" w:type="pct"/>
          </w:tcPr>
          <w:p w:rsidR="00D508D4" w:rsidRPr="00130C5B" w:rsidRDefault="00D508D4" w:rsidP="000709F6">
            <w:pPr>
              <w:ind w:left="12" w:hanging="12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73" w:type="pct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D508D4" w:rsidRPr="00130C5B" w:rsidRDefault="00D508D4" w:rsidP="000709F6">
            <w:pPr>
              <w:ind w:left="12" w:hanging="12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346" w:type="pct"/>
          </w:tcPr>
          <w:p w:rsidR="00D508D4" w:rsidRPr="00130C5B" w:rsidRDefault="00D508D4" w:rsidP="000709F6">
            <w:pPr>
              <w:ind w:left="12" w:hanging="12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536" w:type="pct"/>
          </w:tcPr>
          <w:p w:rsidR="00D508D4" w:rsidRPr="00130C5B" w:rsidRDefault="00D508D4" w:rsidP="00DD2C0C">
            <w:pPr>
              <w:ind w:left="12" w:hanging="12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440" w:type="pct"/>
          </w:tcPr>
          <w:p w:rsidR="00D508D4" w:rsidRPr="00130C5B" w:rsidRDefault="00D508D4" w:rsidP="00DD2C0C">
            <w:pPr>
              <w:ind w:left="12" w:hanging="12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440" w:type="pct"/>
          </w:tcPr>
          <w:p w:rsidR="00D508D4" w:rsidRPr="00130C5B" w:rsidRDefault="00D508D4" w:rsidP="00DD2C0C">
            <w:pPr>
              <w:ind w:left="12" w:hanging="12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440" w:type="pct"/>
          </w:tcPr>
          <w:p w:rsidR="00D508D4" w:rsidRPr="00130C5B" w:rsidRDefault="00D508D4" w:rsidP="00DD2C0C">
            <w:pPr>
              <w:ind w:left="12" w:hanging="12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20</w:t>
            </w: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40" w:type="pct"/>
          </w:tcPr>
          <w:p w:rsidR="00D508D4" w:rsidRPr="00D508D4" w:rsidRDefault="00D508D4" w:rsidP="00DD2C0C">
            <w:pPr>
              <w:ind w:left="12" w:hanging="12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2025</w:t>
            </w:r>
          </w:p>
        </w:tc>
      </w:tr>
      <w:tr w:rsidR="00D508D4" w:rsidRPr="00130C5B" w:rsidTr="00D508D4">
        <w:trPr>
          <w:trHeight w:val="255"/>
        </w:trPr>
        <w:tc>
          <w:tcPr>
            <w:tcW w:w="185" w:type="pct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173" w:type="pct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D508D4" w:rsidRPr="00130C5B" w:rsidRDefault="00D508D4" w:rsidP="000709F6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Количество стоящих на учете в центрах занятости населения, чел.</w:t>
            </w:r>
          </w:p>
        </w:tc>
        <w:tc>
          <w:tcPr>
            <w:tcW w:w="346" w:type="pct"/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467</w:t>
            </w:r>
          </w:p>
        </w:tc>
        <w:tc>
          <w:tcPr>
            <w:tcW w:w="536" w:type="pct"/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190</w:t>
            </w:r>
          </w:p>
        </w:tc>
        <w:tc>
          <w:tcPr>
            <w:tcW w:w="440" w:type="pct"/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149</w:t>
            </w:r>
          </w:p>
        </w:tc>
        <w:tc>
          <w:tcPr>
            <w:tcW w:w="440" w:type="pct"/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72</w:t>
            </w:r>
          </w:p>
        </w:tc>
        <w:tc>
          <w:tcPr>
            <w:tcW w:w="440" w:type="pct"/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440" w:type="pct"/>
          </w:tcPr>
          <w:p w:rsidR="00D508D4" w:rsidRPr="00130C5B" w:rsidRDefault="006B37F3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</w:tr>
      <w:tr w:rsidR="00D508D4" w:rsidRPr="00130C5B" w:rsidTr="00D508D4">
        <w:trPr>
          <w:trHeight w:val="255"/>
        </w:trPr>
        <w:tc>
          <w:tcPr>
            <w:tcW w:w="185" w:type="pct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D508D4" w:rsidRPr="00130C5B" w:rsidRDefault="00D508D4" w:rsidP="00210A6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173" w:type="pct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D508D4" w:rsidRPr="00130C5B" w:rsidRDefault="00D508D4" w:rsidP="000709F6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Уровень безработицы, %</w:t>
            </w:r>
          </w:p>
        </w:tc>
        <w:tc>
          <w:tcPr>
            <w:tcW w:w="346" w:type="pct"/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536" w:type="pct"/>
          </w:tcPr>
          <w:p w:rsidR="00D508D4" w:rsidRPr="00130C5B" w:rsidRDefault="00D508D4" w:rsidP="00DD2C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440" w:type="pct"/>
          </w:tcPr>
          <w:p w:rsidR="00D508D4" w:rsidRPr="00130C5B" w:rsidRDefault="00D508D4" w:rsidP="00DD2C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440" w:type="pct"/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440" w:type="pct"/>
          </w:tcPr>
          <w:p w:rsidR="00D508D4" w:rsidRPr="00130C5B" w:rsidRDefault="00D508D4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440" w:type="pct"/>
          </w:tcPr>
          <w:p w:rsidR="00D508D4" w:rsidRPr="00130C5B" w:rsidRDefault="006B37F3" w:rsidP="000709F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</w:tr>
    </w:tbl>
    <w:p w:rsidR="00BD79A1" w:rsidRPr="00130C5B" w:rsidRDefault="00210A63" w:rsidP="00F86962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</w:t>
      </w:r>
      <w:r w:rsidR="00F86962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</w:t>
      </w:r>
    </w:p>
    <w:p w:rsidR="00B0652C" w:rsidRPr="00130C5B" w:rsidRDefault="006F401A" w:rsidP="00B0652C">
      <w:pPr>
        <w:shd w:val="clear" w:color="auto" w:fill="FFFFFF"/>
        <w:spacing w:after="105" w:line="276" w:lineRule="auto"/>
        <w:jc w:val="both"/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b/>
          <w:sz w:val="24"/>
          <w:szCs w:val="24"/>
        </w:rPr>
        <w:t>1.4.1 Проблемы</w:t>
      </w:r>
    </w:p>
    <w:p w:rsidR="006F401A" w:rsidRPr="00130C5B" w:rsidRDefault="006F401A" w:rsidP="002B2EE8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- Низкая рождаемость (снижение);</w:t>
      </w:r>
    </w:p>
    <w:p w:rsidR="006F401A" w:rsidRPr="00130C5B" w:rsidRDefault="006F401A" w:rsidP="002B2EE8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- Естественная убыль;</w:t>
      </w:r>
    </w:p>
    <w:p w:rsidR="006F401A" w:rsidRPr="00130C5B" w:rsidRDefault="006F401A" w:rsidP="002B2EE8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- Миграция населения из района;</w:t>
      </w:r>
    </w:p>
    <w:p w:rsidR="006F401A" w:rsidRPr="00130C5B" w:rsidRDefault="006F401A" w:rsidP="002B2EE8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- Низкая занятость населения района в экономике.</w:t>
      </w:r>
    </w:p>
    <w:p w:rsidR="008261F6" w:rsidRPr="00130C5B" w:rsidRDefault="002B2EE8" w:rsidP="0069744D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     </w:t>
      </w:r>
      <w:r w:rsidR="008261F6" w:rsidRPr="006B37F3">
        <w:rPr>
          <w:rFonts w:ascii="PT Astra Serif" w:eastAsia="Times New Roman" w:hAnsi="PT Astra Serif"/>
          <w:sz w:val="24"/>
          <w:szCs w:val="24"/>
          <w:lang w:eastAsia="ru-RU"/>
        </w:rPr>
        <w:t xml:space="preserve">Рождаемость в </w:t>
      </w:r>
      <w:proofErr w:type="spellStart"/>
      <w:r w:rsidR="008261F6" w:rsidRPr="006B37F3">
        <w:rPr>
          <w:rFonts w:ascii="PT Astra Serif" w:eastAsia="Times New Roman" w:hAnsi="PT Astra Serif"/>
          <w:sz w:val="24"/>
          <w:szCs w:val="24"/>
          <w:lang w:eastAsia="ru-RU"/>
        </w:rPr>
        <w:t>Базарно-Карабулакском</w:t>
      </w:r>
      <w:proofErr w:type="spellEnd"/>
      <w:r w:rsidR="008261F6" w:rsidRPr="006B37F3">
        <w:rPr>
          <w:rFonts w:ascii="PT Astra Serif" w:eastAsia="Times New Roman" w:hAnsi="PT Astra Serif"/>
          <w:sz w:val="24"/>
          <w:szCs w:val="24"/>
          <w:lang w:eastAsia="ru-RU"/>
        </w:rPr>
        <w:t xml:space="preserve"> муниципальном районе в январе-декабре 20</w:t>
      </w:r>
      <w:r w:rsidR="00DD2C0C" w:rsidRPr="006B37F3">
        <w:rPr>
          <w:rFonts w:ascii="PT Astra Serif" w:eastAsia="Times New Roman" w:hAnsi="PT Astra Serif"/>
          <w:sz w:val="24"/>
          <w:szCs w:val="24"/>
          <w:lang w:eastAsia="ru-RU"/>
        </w:rPr>
        <w:t>2</w:t>
      </w:r>
      <w:r w:rsidR="00125011" w:rsidRPr="006B37F3">
        <w:rPr>
          <w:rFonts w:ascii="PT Astra Serif" w:eastAsia="Times New Roman" w:hAnsi="PT Astra Serif"/>
          <w:sz w:val="24"/>
          <w:szCs w:val="24"/>
          <w:lang w:eastAsia="ru-RU"/>
        </w:rPr>
        <w:t>4</w:t>
      </w:r>
      <w:r w:rsidR="008261F6" w:rsidRPr="006B37F3">
        <w:rPr>
          <w:rFonts w:ascii="PT Astra Serif" w:eastAsia="Times New Roman" w:hAnsi="PT Astra Serif"/>
          <w:sz w:val="24"/>
          <w:szCs w:val="24"/>
          <w:lang w:eastAsia="ru-RU"/>
        </w:rPr>
        <w:t xml:space="preserve"> г., </w:t>
      </w:r>
      <w:r w:rsidR="00125011" w:rsidRPr="006B37F3">
        <w:rPr>
          <w:rFonts w:ascii="PT Astra Serif" w:eastAsia="Times New Roman" w:hAnsi="PT Astra Serif"/>
          <w:sz w:val="24"/>
          <w:szCs w:val="24"/>
          <w:lang w:eastAsia="ru-RU"/>
        </w:rPr>
        <w:t xml:space="preserve"> и в</w:t>
      </w:r>
      <w:r w:rsidR="008261F6" w:rsidRPr="006B37F3">
        <w:rPr>
          <w:rFonts w:ascii="PT Astra Serif" w:eastAsia="Times New Roman" w:hAnsi="PT Astra Serif"/>
          <w:sz w:val="24"/>
          <w:szCs w:val="24"/>
          <w:lang w:eastAsia="ru-RU"/>
        </w:rPr>
        <w:t xml:space="preserve"> январе-декабре 20</w:t>
      </w:r>
      <w:r w:rsidR="00DD2C0C" w:rsidRPr="006B37F3">
        <w:rPr>
          <w:rFonts w:ascii="PT Astra Serif" w:eastAsia="Times New Roman" w:hAnsi="PT Astra Serif"/>
          <w:sz w:val="24"/>
          <w:szCs w:val="24"/>
          <w:lang w:eastAsia="ru-RU"/>
        </w:rPr>
        <w:t>2</w:t>
      </w:r>
      <w:r w:rsidR="00125011" w:rsidRPr="006B37F3">
        <w:rPr>
          <w:rFonts w:ascii="PT Astra Serif" w:eastAsia="Times New Roman" w:hAnsi="PT Astra Serif"/>
          <w:sz w:val="24"/>
          <w:szCs w:val="24"/>
          <w:lang w:eastAsia="ru-RU"/>
        </w:rPr>
        <w:t>3</w:t>
      </w:r>
      <w:r w:rsidR="008261F6" w:rsidRPr="006B37F3">
        <w:rPr>
          <w:rFonts w:ascii="PT Astra Serif" w:eastAsia="Times New Roman" w:hAnsi="PT Astra Serif"/>
          <w:sz w:val="24"/>
          <w:szCs w:val="24"/>
          <w:lang w:eastAsia="ru-RU"/>
        </w:rPr>
        <w:t xml:space="preserve"> г., </w:t>
      </w:r>
      <w:r w:rsidR="00125011" w:rsidRPr="006B37F3">
        <w:rPr>
          <w:rFonts w:ascii="PT Astra Serif" w:eastAsia="Times New Roman" w:hAnsi="PT Astra Serif"/>
          <w:sz w:val="24"/>
          <w:szCs w:val="24"/>
          <w:lang w:eastAsia="ru-RU"/>
        </w:rPr>
        <w:t>составила 164 человека, т.е. осталась на уровне 2023 года</w:t>
      </w:r>
      <w:r w:rsidR="008261F6" w:rsidRPr="006B37F3">
        <w:rPr>
          <w:rFonts w:ascii="PT Astra Serif" w:eastAsia="Times New Roman" w:hAnsi="PT Astra Serif"/>
          <w:sz w:val="24"/>
          <w:szCs w:val="24"/>
          <w:lang w:eastAsia="ru-RU"/>
        </w:rPr>
        <w:t>.</w:t>
      </w:r>
    </w:p>
    <w:p w:rsidR="008261F6" w:rsidRPr="00130C5B" w:rsidRDefault="008261F6" w:rsidP="008261F6">
      <w:pPr>
        <w:spacing w:after="0" w:line="240" w:lineRule="auto"/>
        <w:ind w:firstLine="72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Смертность в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Базарно-Карабулакском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муниципальном районе </w:t>
      </w:r>
      <w:r w:rsidR="00125011">
        <w:rPr>
          <w:rFonts w:ascii="PT Astra Serif" w:eastAsia="Times New Roman" w:hAnsi="PT Astra Serif"/>
          <w:sz w:val="24"/>
          <w:szCs w:val="24"/>
          <w:lang w:eastAsia="ru-RU"/>
        </w:rPr>
        <w:t>увеличилась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на </w:t>
      </w:r>
      <w:r w:rsidR="00125011">
        <w:rPr>
          <w:rFonts w:ascii="PT Astra Serif" w:eastAsia="Times New Roman" w:hAnsi="PT Astra Serif"/>
          <w:sz w:val="24"/>
          <w:szCs w:val="24"/>
          <w:lang w:eastAsia="ru-RU"/>
        </w:rPr>
        <w:t>53</w:t>
      </w:r>
      <w:r w:rsidR="00DD2C0C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человек</w:t>
      </w:r>
      <w:r w:rsidR="00125011">
        <w:rPr>
          <w:rFonts w:ascii="PT Astra Serif" w:eastAsia="Times New Roman" w:hAnsi="PT Astra Serif"/>
          <w:sz w:val="24"/>
          <w:szCs w:val="24"/>
          <w:lang w:eastAsia="ru-RU"/>
        </w:rPr>
        <w:t>а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и составила 1</w:t>
      </w:r>
      <w:r w:rsidR="00DD2C0C" w:rsidRPr="00130C5B">
        <w:rPr>
          <w:rFonts w:ascii="PT Astra Serif" w:eastAsia="Times New Roman" w:hAnsi="PT Astra Serif"/>
          <w:sz w:val="24"/>
          <w:szCs w:val="24"/>
          <w:lang w:eastAsia="ru-RU"/>
        </w:rPr>
        <w:t>,6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человека на 1000 населения.</w:t>
      </w:r>
    </w:p>
    <w:p w:rsidR="008261F6" w:rsidRPr="00130C5B" w:rsidRDefault="008261F6" w:rsidP="008261F6">
      <w:pPr>
        <w:spacing w:after="0" w:line="240" w:lineRule="auto"/>
        <w:ind w:firstLine="72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Число </w:t>
      </w:r>
      <w:proofErr w:type="gram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умерших</w:t>
      </w:r>
      <w:proofErr w:type="gram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в </w:t>
      </w:r>
      <w:r w:rsidR="00125011">
        <w:rPr>
          <w:rFonts w:ascii="PT Astra Serif" w:eastAsia="Times New Roman" w:hAnsi="PT Astra Serif"/>
          <w:sz w:val="24"/>
          <w:szCs w:val="24"/>
          <w:lang w:eastAsia="ru-RU"/>
        </w:rPr>
        <w:t>3,1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раза превысило число родившихся.</w:t>
      </w:r>
    </w:p>
    <w:p w:rsidR="0069744D" w:rsidRPr="00130C5B" w:rsidRDefault="0069744D" w:rsidP="008261F6">
      <w:pPr>
        <w:spacing w:after="0" w:line="240" w:lineRule="auto"/>
        <w:ind w:firstLine="72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261F6" w:rsidRPr="00130C5B" w:rsidRDefault="0069744D" w:rsidP="0069744D">
      <w:pPr>
        <w:spacing w:after="0" w:line="240" w:lineRule="auto"/>
        <w:ind w:firstLine="720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Таблица №5</w:t>
      </w:r>
    </w:p>
    <w:tbl>
      <w:tblPr>
        <w:tblW w:w="9645" w:type="dxa"/>
        <w:jc w:val="center"/>
        <w:tblBorders>
          <w:top w:val="single" w:sz="4" w:space="0" w:color="auto"/>
          <w:bottom w:val="single" w:sz="4" w:space="0" w:color="auto"/>
        </w:tblBorders>
        <w:tblLook w:val="01E0"/>
      </w:tblPr>
      <w:tblGrid>
        <w:gridCol w:w="3320"/>
        <w:gridCol w:w="1229"/>
        <w:gridCol w:w="1063"/>
        <w:gridCol w:w="1249"/>
        <w:gridCol w:w="1500"/>
        <w:gridCol w:w="1284"/>
      </w:tblGrid>
      <w:tr w:rsidR="008261F6" w:rsidRPr="00130C5B" w:rsidTr="006E3B68">
        <w:trPr>
          <w:tblHeader/>
          <w:jc w:val="center"/>
        </w:trPr>
        <w:tc>
          <w:tcPr>
            <w:tcW w:w="33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vertAlign w:val="superscript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 1000 населения</w:t>
            </w:r>
          </w:p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8261F6" w:rsidRPr="00130C5B" w:rsidTr="006E3B68">
        <w:trPr>
          <w:tblHeader/>
          <w:jc w:val="center"/>
        </w:trPr>
        <w:tc>
          <w:tcPr>
            <w:tcW w:w="33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январь-декабрь</w:t>
            </w:r>
          </w:p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val="en-US" w:eastAsia="ru-RU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val="en-US"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</w:t>
            </w:r>
          </w:p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 % к</w:t>
            </w:r>
          </w:p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val="en-US"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</w:t>
            </w:r>
          </w:p>
        </w:tc>
      </w:tr>
      <w:tr w:rsidR="008261F6" w:rsidRPr="00130C5B" w:rsidTr="006E3B68">
        <w:trPr>
          <w:tblHeader/>
          <w:jc w:val="center"/>
        </w:trPr>
        <w:tc>
          <w:tcPr>
            <w:tcW w:w="33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C60F02">
            <w:pPr>
              <w:spacing w:after="12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DD2C0C">
            <w:pPr>
              <w:spacing w:after="12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F6" w:rsidRPr="00A90773" w:rsidRDefault="008261F6" w:rsidP="00DD2C0C">
            <w:pPr>
              <w:spacing w:after="12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val="en-US"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</w:t>
            </w:r>
            <w:r w:rsidR="00A90773">
              <w:rPr>
                <w:rFonts w:ascii="PT Astra Serif" w:eastAsia="Times New Roman" w:hAnsi="PT Astra Serif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1F6" w:rsidRPr="00130C5B" w:rsidRDefault="008261F6" w:rsidP="00DD2C0C">
            <w:pPr>
              <w:spacing w:after="12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8261F6" w:rsidRPr="00130C5B" w:rsidTr="006E3B68">
        <w:trPr>
          <w:jc w:val="center"/>
        </w:trPr>
        <w:tc>
          <w:tcPr>
            <w:tcW w:w="3320" w:type="dxa"/>
            <w:tcBorders>
              <w:top w:val="single" w:sz="4" w:space="0" w:color="auto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Родившиеся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589" w:right="326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auto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8261F6" w:rsidRPr="00130C5B" w:rsidTr="006E3B68">
        <w:trPr>
          <w:jc w:val="center"/>
        </w:trPr>
        <w:tc>
          <w:tcPr>
            <w:tcW w:w="3320" w:type="dxa"/>
            <w:tcBorders>
              <w:top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Базарно-Карабулакский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29" w:type="dxa"/>
            <w:tcBorders>
              <w:top w:val="nil"/>
            </w:tcBorders>
            <w:vAlign w:val="bottom"/>
          </w:tcPr>
          <w:p w:rsidR="008261F6" w:rsidRPr="00130C5B" w:rsidRDefault="00C60F02" w:rsidP="008261F6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063" w:type="dxa"/>
            <w:tcBorders>
              <w:top w:val="nil"/>
            </w:tcBorders>
            <w:vAlign w:val="bottom"/>
          </w:tcPr>
          <w:p w:rsidR="008261F6" w:rsidRPr="00130C5B" w:rsidRDefault="00DD2C0C" w:rsidP="00C60F02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nil"/>
            </w:tcBorders>
            <w:vAlign w:val="bottom"/>
          </w:tcPr>
          <w:p w:rsidR="008261F6" w:rsidRPr="00130C5B" w:rsidRDefault="00C60F02" w:rsidP="008261F6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500" w:type="dxa"/>
            <w:tcBorders>
              <w:top w:val="nil"/>
            </w:tcBorders>
            <w:vAlign w:val="bottom"/>
          </w:tcPr>
          <w:p w:rsidR="008261F6" w:rsidRPr="00130C5B" w:rsidRDefault="00DD2C0C" w:rsidP="00C60F02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6,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4" w:type="dxa"/>
            <w:tcBorders>
              <w:top w:val="nil"/>
            </w:tcBorders>
            <w:vAlign w:val="bottom"/>
          </w:tcPr>
          <w:p w:rsidR="008261F6" w:rsidRPr="00130C5B" w:rsidRDefault="00C60F02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101,5</w:t>
            </w:r>
          </w:p>
        </w:tc>
      </w:tr>
      <w:tr w:rsidR="008261F6" w:rsidRPr="00130C5B" w:rsidTr="006E3B68">
        <w:trPr>
          <w:jc w:val="center"/>
        </w:trPr>
        <w:tc>
          <w:tcPr>
            <w:tcW w:w="3320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29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8261F6" w:rsidRPr="00130C5B" w:rsidTr="006E3B68">
        <w:trPr>
          <w:jc w:val="center"/>
        </w:trPr>
        <w:tc>
          <w:tcPr>
            <w:tcW w:w="3320" w:type="dxa"/>
            <w:tcBorders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Умершие</w:t>
            </w:r>
            <w:proofErr w:type="gramEnd"/>
          </w:p>
        </w:tc>
        <w:tc>
          <w:tcPr>
            <w:tcW w:w="1229" w:type="dxa"/>
            <w:tcBorders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8261F6" w:rsidRPr="00130C5B" w:rsidTr="006E3B68">
        <w:trPr>
          <w:trHeight w:val="331"/>
          <w:jc w:val="center"/>
        </w:trPr>
        <w:tc>
          <w:tcPr>
            <w:tcW w:w="3320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Базарно-Карабулакский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29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C60F02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bottom"/>
          </w:tcPr>
          <w:p w:rsidR="008261F6" w:rsidRPr="00130C5B" w:rsidRDefault="00DD2C0C" w:rsidP="00C60F02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46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9" w:type="dxa"/>
            <w:tcBorders>
              <w:top w:val="nil"/>
              <w:bottom w:val="nil"/>
            </w:tcBorders>
            <w:vAlign w:val="bottom"/>
          </w:tcPr>
          <w:p w:rsidR="008261F6" w:rsidRPr="00130C5B" w:rsidRDefault="00C60F02" w:rsidP="008261F6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500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C60F02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8,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bottom"/>
          </w:tcPr>
          <w:p w:rsidR="008261F6" w:rsidRPr="00130C5B" w:rsidRDefault="00C60F02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114,2</w:t>
            </w:r>
          </w:p>
        </w:tc>
      </w:tr>
      <w:tr w:rsidR="008261F6" w:rsidRPr="00130C5B" w:rsidTr="006E3B68">
        <w:trPr>
          <w:jc w:val="center"/>
        </w:trPr>
        <w:tc>
          <w:tcPr>
            <w:tcW w:w="3320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8261F6" w:rsidRPr="00130C5B" w:rsidTr="006E3B68">
        <w:trPr>
          <w:trHeight w:val="303"/>
          <w:jc w:val="center"/>
        </w:trPr>
        <w:tc>
          <w:tcPr>
            <w:tcW w:w="3320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Естественный прирост,</w:t>
            </w:r>
          </w:p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убыль(-)</w:t>
            </w:r>
          </w:p>
        </w:tc>
        <w:tc>
          <w:tcPr>
            <w:tcW w:w="1229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8261F6" w:rsidRPr="00130C5B" w:rsidTr="006E3B68">
        <w:trPr>
          <w:trHeight w:val="80"/>
          <w:jc w:val="center"/>
        </w:trPr>
        <w:tc>
          <w:tcPr>
            <w:tcW w:w="3320" w:type="dxa"/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Базарно-Карабулакский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29" w:type="dxa"/>
            <w:vAlign w:val="bottom"/>
          </w:tcPr>
          <w:p w:rsidR="008261F6" w:rsidRPr="00130C5B" w:rsidRDefault="008261F6" w:rsidP="00C60F02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-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063" w:type="dxa"/>
            <w:vAlign w:val="bottom"/>
          </w:tcPr>
          <w:p w:rsidR="008261F6" w:rsidRPr="00130C5B" w:rsidRDefault="008261F6" w:rsidP="00C60F02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-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1249" w:type="dxa"/>
            <w:vAlign w:val="bottom"/>
          </w:tcPr>
          <w:p w:rsidR="008261F6" w:rsidRPr="00130C5B" w:rsidRDefault="008261F6" w:rsidP="00C60F02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-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</w:t>
            </w:r>
            <w:r w:rsidR="00C60F0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500" w:type="dxa"/>
            <w:vAlign w:val="bottom"/>
          </w:tcPr>
          <w:p w:rsidR="008261F6" w:rsidRPr="00130C5B" w:rsidRDefault="008261F6" w:rsidP="00DD2C0C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-</w:t>
            </w:r>
            <w:r w:rsidR="00DD2C0C"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284" w:type="dxa"/>
            <w:vAlign w:val="bottom"/>
          </w:tcPr>
          <w:p w:rsidR="008261F6" w:rsidRPr="00130C5B" w:rsidRDefault="00C60F02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121,2</w:t>
            </w:r>
          </w:p>
        </w:tc>
      </w:tr>
      <w:tr w:rsidR="008261F6" w:rsidRPr="00130C5B" w:rsidTr="006E3B68">
        <w:trPr>
          <w:trHeight w:val="70"/>
          <w:jc w:val="center"/>
        </w:trPr>
        <w:tc>
          <w:tcPr>
            <w:tcW w:w="3320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8261F6" w:rsidRPr="00130C5B" w:rsidTr="006E3B68">
        <w:trPr>
          <w:jc w:val="center"/>
        </w:trPr>
        <w:tc>
          <w:tcPr>
            <w:tcW w:w="3320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63" w:right="326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258" w:right="255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left="-187" w:right="370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452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  <w:vAlign w:val="bottom"/>
          </w:tcPr>
          <w:p w:rsidR="008261F6" w:rsidRPr="00130C5B" w:rsidRDefault="008261F6" w:rsidP="008261F6">
            <w:pPr>
              <w:spacing w:after="0" w:line="240" w:lineRule="auto"/>
              <w:ind w:right="248"/>
              <w:jc w:val="right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</w:tbl>
    <w:p w:rsidR="008261F6" w:rsidRPr="00130C5B" w:rsidRDefault="008261F6" w:rsidP="002B2EE8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6C6145" w:rsidRPr="00130C5B" w:rsidRDefault="006C6145" w:rsidP="006C6145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Выводы (SWOT)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528"/>
        <w:gridCol w:w="4811"/>
      </w:tblGrid>
      <w:tr w:rsidR="00F64693" w:rsidRPr="00130C5B" w:rsidTr="00F64693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F64693" w:rsidRPr="00130C5B" w:rsidTr="00F64693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D25F11" w:rsidP="00B85102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B85102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квалифицированных кадров</w:t>
            </w: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D25F11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Сокращение численности населения</w:t>
            </w:r>
            <w:r w:rsidR="006C6145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.</w:t>
            </w:r>
          </w:p>
          <w:p w:rsidR="006C6145" w:rsidRPr="00130C5B" w:rsidRDefault="00D25F11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Миграционный отток населения</w:t>
            </w:r>
            <w:r w:rsidR="006C6145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.</w:t>
            </w:r>
          </w:p>
          <w:p w:rsidR="006C6145" w:rsidRPr="00130C5B" w:rsidRDefault="006C6145" w:rsidP="00D25F11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Значительная доля незанятого населения.</w:t>
            </w:r>
          </w:p>
        </w:tc>
      </w:tr>
      <w:tr w:rsidR="00F64693" w:rsidRPr="00130C5B" w:rsidTr="00F64693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F64693" w:rsidRPr="00130C5B" w:rsidTr="00F64693">
        <w:tc>
          <w:tcPr>
            <w:tcW w:w="4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B85102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 Использование</w:t>
            </w:r>
            <w:r w:rsidR="00F64693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резервов трудовых ресурсов для развития производства</w:t>
            </w: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;</w:t>
            </w:r>
          </w:p>
          <w:p w:rsidR="00B85102" w:rsidRPr="00130C5B" w:rsidRDefault="00B85102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 рост численности населения за счет реализации государственных федеральных, областных и муниципальных программ.</w:t>
            </w:r>
          </w:p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B85102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 Сохранение тенденции естественной убыли;</w:t>
            </w:r>
          </w:p>
          <w:p w:rsidR="00B85102" w:rsidRPr="00130C5B" w:rsidRDefault="00B85102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 сокращение финансирования</w:t>
            </w:r>
            <w:r w:rsidR="00F1265D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социальных государственных программ на федеральном и областном уровне</w:t>
            </w:r>
          </w:p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C6145" w:rsidRPr="00130C5B" w:rsidRDefault="006C6145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</w:p>
    <w:p w:rsidR="006C6145" w:rsidRPr="00130C5B" w:rsidRDefault="006C6145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</w:p>
    <w:p w:rsidR="006C6145" w:rsidRPr="00130C5B" w:rsidRDefault="006C6145" w:rsidP="006C6145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C6145" w:rsidRPr="00130C5B" w:rsidRDefault="006C6145" w:rsidP="00156D59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1.5. Экономический потенциал</w:t>
      </w:r>
    </w:p>
    <w:p w:rsidR="006C6145" w:rsidRPr="00130C5B" w:rsidRDefault="006C614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C6145" w:rsidRPr="00130C5B" w:rsidRDefault="006C6145" w:rsidP="004861C8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Общая характеристика</w:t>
      </w:r>
    </w:p>
    <w:p w:rsidR="00396BFB" w:rsidRPr="00130C5B" w:rsidRDefault="00396BFB" w:rsidP="004861C8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E23C49" w:rsidRPr="00130C5B" w:rsidRDefault="001D6FCC" w:rsidP="001D6FCC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По состоянию на 01.01.20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C60F0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года на территории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Базарно-Карабулакского 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муниципального района зарегистрировано:</w:t>
      </w:r>
    </w:p>
    <w:p w:rsidR="001D6FCC" w:rsidRPr="00130C5B" w:rsidRDefault="001D6FCC" w:rsidP="00317420">
      <w:pPr>
        <w:pStyle w:val="af1"/>
        <w:numPr>
          <w:ilvl w:val="0"/>
          <w:numId w:val="5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юридических лиц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</w:t>
      </w:r>
      <w:r w:rsidR="00BB11A3" w:rsidRPr="00130C5B">
        <w:rPr>
          <w:rFonts w:ascii="PT Astra Serif" w:eastAsia="Times New Roman" w:hAnsi="PT Astra Serif"/>
          <w:color w:val="000000"/>
          <w:sz w:val="24"/>
          <w:szCs w:val="24"/>
          <w:lang w:val="en-US" w:eastAsia="ru-RU"/>
        </w:rPr>
        <w:t>85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</w:t>
      </w:r>
    </w:p>
    <w:p w:rsidR="001D6FCC" w:rsidRPr="00130C5B" w:rsidRDefault="001D6FCC" w:rsidP="00317420">
      <w:pPr>
        <w:pStyle w:val="af1"/>
        <w:numPr>
          <w:ilvl w:val="0"/>
          <w:numId w:val="5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индивидуальных предпринимателей – </w:t>
      </w:r>
      <w:r w:rsidR="00A966F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590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(в том числе имеющих наемных работников – </w:t>
      </w:r>
      <w:r w:rsidR="00BB11A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</w:t>
      </w:r>
      <w:r w:rsidR="00A966F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55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),</w:t>
      </w:r>
    </w:p>
    <w:p w:rsidR="001D6FCC" w:rsidRPr="00130C5B" w:rsidRDefault="001D6FCC" w:rsidP="00317420">
      <w:pPr>
        <w:pStyle w:val="af1"/>
        <w:numPr>
          <w:ilvl w:val="0"/>
          <w:numId w:val="5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индивидуальных предпринимателей глав крестьянско-фермерских хозяйств – </w:t>
      </w:r>
      <w:r w:rsidR="001F4C1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9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</w:t>
      </w:r>
    </w:p>
    <w:p w:rsidR="00A53E34" w:rsidRPr="00130C5B" w:rsidRDefault="00A53E34" w:rsidP="00A53E34">
      <w:pPr>
        <w:pStyle w:val="af1"/>
        <w:shd w:val="clear" w:color="auto" w:fill="FFFFFF"/>
        <w:spacing w:after="105" w:line="276" w:lineRule="auto"/>
        <w:ind w:left="825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A53E34" w:rsidRPr="00130C5B" w:rsidRDefault="00A53E34" w:rsidP="00A53E34">
      <w:pPr>
        <w:pStyle w:val="af1"/>
        <w:shd w:val="clear" w:color="auto" w:fill="FFFFFF"/>
        <w:spacing w:after="105" w:line="276" w:lineRule="auto"/>
        <w:ind w:left="0" w:firstLine="426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lastRenderedPageBreak/>
        <w:t xml:space="preserve"> </w:t>
      </w:r>
      <w:proofErr w:type="spellStart"/>
      <w:r w:rsidR="00E2567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Базарно-Карабулакский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муниципальный район представляет собой р</w:t>
      </w:r>
      <w:r w:rsidR="0005258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айон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аграрного типа. Сельское хозяйство является важнейшей, сферой</w:t>
      </w:r>
      <w:r w:rsidR="00F1265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экономики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Базарно-Карабулакского  </w:t>
      </w:r>
      <w:r w:rsidR="00F1265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муниципального района, которая специализируется на выращивании зерно – масленичных культур и животноводстве.</w:t>
      </w:r>
    </w:p>
    <w:p w:rsidR="00E23C49" w:rsidRPr="00130C5B" w:rsidRDefault="00E23C49" w:rsidP="00E23C49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Сельское хозяйство</w:t>
      </w:r>
    </w:p>
    <w:p w:rsidR="00F30310" w:rsidRPr="00130C5B" w:rsidRDefault="00F30310" w:rsidP="00E23C49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F30310" w:rsidRPr="00130C5B" w:rsidRDefault="00F30310" w:rsidP="00F30310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Сельское хозяйство р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айон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а представлено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1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сельскохозяйственны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ми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предприяти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ями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,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кроме того осуществляют деятельность 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более </w:t>
      </w:r>
      <w:r w:rsidR="006B37F3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96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крестьянско-фермерски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х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хозяйств и прочи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х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proofErr w:type="spellStart"/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сельхозтоваропроизводител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ей</w:t>
      </w:r>
      <w:proofErr w:type="spellEnd"/>
      <w:r w:rsidR="0005258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 а также на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территории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Базарно-Карабулакского района</w:t>
      </w:r>
      <w:r w:rsidR="00C44FC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расположены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более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7856</w:t>
      </w:r>
      <w:r w:rsidR="009B7E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личных подсобных хозяйств. </w:t>
      </w:r>
    </w:p>
    <w:p w:rsidR="00C44FC6" w:rsidRPr="00130C5B" w:rsidRDefault="00C44FC6" w:rsidP="00F30310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За последние пять лет производство валовой продукции сельского хозяйства во всех категориях хозяйств в действующих ценах каждого года составило:</w:t>
      </w:r>
    </w:p>
    <w:p w:rsidR="00C44FC6" w:rsidRPr="00130C5B" w:rsidRDefault="00DD2C0C" w:rsidP="00F30310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2020</w:t>
      </w:r>
      <w:r w:rsidR="0043553F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–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4119,8 </w:t>
      </w:r>
      <w:r w:rsidR="00C44FC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млн. руб.,</w:t>
      </w:r>
    </w:p>
    <w:p w:rsidR="00C44FC6" w:rsidRPr="00130C5B" w:rsidRDefault="00DD2C0C" w:rsidP="00F30310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2021</w:t>
      </w:r>
      <w:r w:rsidR="0043553F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–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4060,0 </w:t>
      </w:r>
      <w:r w:rsidR="00C44FC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млн. руб.,</w:t>
      </w:r>
    </w:p>
    <w:p w:rsidR="00C44FC6" w:rsidRPr="00130C5B" w:rsidRDefault="00DD2C0C" w:rsidP="00F30310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2022</w:t>
      </w:r>
      <w:r w:rsidR="0043553F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- 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4998,7</w:t>
      </w:r>
      <w:r w:rsidR="00C44FC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млн. руб.</w:t>
      </w:r>
    </w:p>
    <w:p w:rsidR="003D467E" w:rsidRPr="00130C5B" w:rsidRDefault="003D467E" w:rsidP="00F30310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23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–</w:t>
      </w:r>
      <w:r w:rsidR="00524D7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A966F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4394,2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млн.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руб.</w:t>
      </w:r>
    </w:p>
    <w:p w:rsidR="00F01F13" w:rsidRPr="00130C5B" w:rsidRDefault="00A966FE" w:rsidP="00F01F13">
      <w:pPr>
        <w:shd w:val="clear" w:color="auto" w:fill="FFFFFF"/>
        <w:tabs>
          <w:tab w:val="left" w:pos="6960"/>
        </w:tabs>
        <w:spacing w:after="105" w:line="276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2024 год – 4730,0 млн. руб.</w:t>
      </w:r>
      <w:r w:rsidR="00F01F1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ab/>
      </w:r>
    </w:p>
    <w:p w:rsidR="00F01F13" w:rsidRPr="00130C5B" w:rsidRDefault="00F01F13" w:rsidP="00F01F13">
      <w:pPr>
        <w:shd w:val="clear" w:color="auto" w:fill="FFFFFF"/>
        <w:tabs>
          <w:tab w:val="left" w:pos="6960"/>
        </w:tabs>
        <w:spacing w:after="105" w:line="276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C44FC6" w:rsidRPr="00130C5B" w:rsidRDefault="00811BDB" w:rsidP="00F30310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05450" cy="3209925"/>
            <wp:effectExtent l="0" t="0" r="0" b="0"/>
            <wp:docPr id="8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C5DC7" w:rsidRPr="00130C5B" w:rsidRDefault="005C5DC7" w:rsidP="00AD08FD">
      <w:pPr>
        <w:spacing w:line="288" w:lineRule="auto"/>
        <w:ind w:firstLine="567"/>
        <w:jc w:val="both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Растениеводство.</w:t>
      </w:r>
    </w:p>
    <w:p w:rsidR="005C5DC7" w:rsidRPr="00130C5B" w:rsidRDefault="00FB3C5B" w:rsidP="00B35A7A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</w:t>
      </w:r>
      <w:r w:rsidR="005C5DC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Природные условия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Базарно-Карабулакского  </w:t>
      </w:r>
      <w:r w:rsidR="005C5DC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муниципального района благоприятны для возделывания большинства сельскохозяйственных культур умеренного климатического пояса. Поэтому, это один из наиболее сбалансированных в Саратовской области районов по сочетанию зерновых, технических, овощебахчевых и кормовых культур. </w:t>
      </w:r>
      <w:r w:rsidR="00AD08F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В структуре растениеводства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Базарно-Карабулакского  </w:t>
      </w:r>
      <w:r w:rsidR="005C5DC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муниципального района </w:t>
      </w:r>
      <w:r w:rsidR="00AD08F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ведущим является </w:t>
      </w:r>
      <w:proofErr w:type="spellStart"/>
      <w:r w:rsidR="00AD08F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зернопродуктовый</w:t>
      </w:r>
      <w:proofErr w:type="spellEnd"/>
      <w:r w:rsidR="00AD08F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proofErr w:type="spellStart"/>
      <w:r w:rsidR="00AD08F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подкомплекс</w:t>
      </w:r>
      <w:proofErr w:type="spellEnd"/>
      <w:r w:rsidR="00AD08F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 Его основу составляет зерновое производство, традиционно сложившееся в Поволжье. На долю зерновых и зернобобовых приходится большая часть всех посевных площадей района.</w:t>
      </w:r>
      <w:r w:rsidR="005C5DC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F30FC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46,7%</w:t>
      </w:r>
      <w:r w:rsidR="005C5DC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всех посевных площадей под зерновыми приходится на яровые культуры. </w:t>
      </w:r>
      <w:r w:rsidR="00B905A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Доминирующее положение в </w:t>
      </w:r>
      <w:r w:rsidR="00B905A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lastRenderedPageBreak/>
        <w:t>структуре возделывания зерновых культур района занимают пшеница</w:t>
      </w:r>
      <w:r w:rsidR="00F30FC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</w:t>
      </w:r>
      <w:r w:rsidR="00B905A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ячмень,</w:t>
      </w:r>
      <w:r w:rsidR="00F30FC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овес</w:t>
      </w:r>
      <w:r w:rsidR="00B905A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на их долю приходится основная часть посевов зерновых и валового их сбора. Кроме этого выращивается рожь и другие зерновые культуры. </w:t>
      </w:r>
      <w:r w:rsidR="005C5DC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Озимые культуры в районе представлены пшеницей и рожью. При этом</w:t>
      </w:r>
      <w:proofErr w:type="gramStart"/>
      <w:r w:rsidR="005C5DC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</w:t>
      </w:r>
      <w:proofErr w:type="gramEnd"/>
      <w:r w:rsidR="005C5DC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посевы озимой ржи сильно уступают соответствующим показателям озимой пшеницы.</w:t>
      </w:r>
    </w:p>
    <w:p w:rsidR="00FB3C5B" w:rsidRPr="00130C5B" w:rsidRDefault="00FB3C5B" w:rsidP="00701074">
      <w:pPr>
        <w:shd w:val="clear" w:color="auto" w:fill="FFFFFF"/>
        <w:spacing w:after="0" w:line="276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Кормовые культуры</w:t>
      </w:r>
      <w:r w:rsidR="00C52E9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представлены однолетними и многолетними травами, занимают порядка</w:t>
      </w:r>
      <w:r w:rsidR="009A53C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9,</w:t>
      </w:r>
      <w:r w:rsidR="00C52E9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2 % посевных площадей</w:t>
      </w:r>
      <w:r w:rsidR="00B35A7A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</w:t>
      </w:r>
    </w:p>
    <w:p w:rsidR="005C5DC7" w:rsidRPr="00130C5B" w:rsidRDefault="004037F5" w:rsidP="00212BE9">
      <w:pPr>
        <w:spacing w:line="276" w:lineRule="auto"/>
        <w:ind w:firstLine="708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Роль овощеводства в структуре растениеводства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Базарно-Карабулакского района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не значительна. Вместе с картофелем и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бахчевыми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на его долю в последние годы приходится </w:t>
      </w:r>
      <w:r w:rsidR="00C431A2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1,8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% всех посевных площадей района.</w:t>
      </w:r>
    </w:p>
    <w:p w:rsidR="00A061C6" w:rsidRPr="00130C5B" w:rsidRDefault="00A061C6" w:rsidP="00F25BF8">
      <w:pPr>
        <w:spacing w:after="0" w:line="240" w:lineRule="auto"/>
        <w:ind w:firstLine="709"/>
        <w:jc w:val="center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>Валовые сборы основных сельскохозяйственных культур в хозяйствах всех категорий характеризуются следующими данными:</w:t>
      </w:r>
    </w:p>
    <w:p w:rsidR="00F25BF8" w:rsidRPr="00130C5B" w:rsidRDefault="00250DF2" w:rsidP="00F25BF8">
      <w:pPr>
        <w:spacing w:after="0" w:line="240" w:lineRule="auto"/>
        <w:ind w:firstLine="709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Таблица №6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23"/>
        <w:gridCol w:w="1550"/>
        <w:gridCol w:w="1549"/>
        <w:gridCol w:w="1549"/>
        <w:gridCol w:w="1549"/>
        <w:gridCol w:w="1550"/>
      </w:tblGrid>
      <w:tr w:rsidR="00F25BF8" w:rsidRPr="00130C5B" w:rsidTr="00206462">
        <w:tc>
          <w:tcPr>
            <w:tcW w:w="1823" w:type="dxa"/>
            <w:vMerge w:val="restart"/>
            <w:shd w:val="clear" w:color="auto" w:fill="auto"/>
          </w:tcPr>
          <w:p w:rsidR="00F25BF8" w:rsidRPr="00130C5B" w:rsidRDefault="00F25BF8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747" w:type="dxa"/>
            <w:gridSpan w:val="5"/>
            <w:shd w:val="clear" w:color="auto" w:fill="auto"/>
          </w:tcPr>
          <w:p w:rsidR="00F25BF8" w:rsidRPr="00130C5B" w:rsidRDefault="00EA5C7D" w:rsidP="00931C6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proofErr w:type="spellStart"/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В</w:t>
            </w:r>
            <w:r w:rsidR="00F25BF8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аловый</w:t>
            </w:r>
            <w:proofErr w:type="spellEnd"/>
            <w:r w:rsidR="00F25BF8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 сбор</w:t>
            </w:r>
            <w:r w:rsidR="00613855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 основных сельскохозяйственных культур</w:t>
            </w:r>
            <w:r w:rsidR="00F25BF8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 по годам, тыс. </w:t>
            </w:r>
            <w:r w:rsidR="00613855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т.</w:t>
            </w:r>
          </w:p>
        </w:tc>
      </w:tr>
      <w:tr w:rsidR="00931C68" w:rsidRPr="00130C5B" w:rsidTr="00206462">
        <w:tc>
          <w:tcPr>
            <w:tcW w:w="1823" w:type="dxa"/>
            <w:vMerge/>
            <w:shd w:val="clear" w:color="auto" w:fill="auto"/>
          </w:tcPr>
          <w:p w:rsidR="00F25BF8" w:rsidRPr="00130C5B" w:rsidRDefault="00F25BF8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0" w:type="dxa"/>
            <w:shd w:val="clear" w:color="auto" w:fill="auto"/>
          </w:tcPr>
          <w:p w:rsidR="00F25BF8" w:rsidRPr="00130C5B" w:rsidRDefault="00206462" w:rsidP="00931C6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49" w:type="dxa"/>
            <w:shd w:val="clear" w:color="auto" w:fill="auto"/>
          </w:tcPr>
          <w:p w:rsidR="00F25BF8" w:rsidRPr="00130C5B" w:rsidRDefault="00DD2C0C" w:rsidP="0020646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202</w:t>
            </w:r>
            <w:r w:rsidR="00206462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F25BF8" w:rsidRPr="00130C5B" w:rsidRDefault="00DD2C0C" w:rsidP="0020646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202</w:t>
            </w:r>
            <w:r w:rsidR="00206462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9" w:type="dxa"/>
            <w:shd w:val="clear" w:color="auto" w:fill="auto"/>
          </w:tcPr>
          <w:p w:rsidR="00F25BF8" w:rsidRPr="00130C5B" w:rsidRDefault="00F25BF8" w:rsidP="0020646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</w:t>
            </w:r>
            <w:r w:rsidR="00DD2C0C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</w:t>
            </w:r>
            <w:r w:rsidR="00206462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0" w:type="dxa"/>
            <w:shd w:val="clear" w:color="auto" w:fill="auto"/>
          </w:tcPr>
          <w:p w:rsidR="00F25BF8" w:rsidRPr="00130C5B" w:rsidRDefault="00F25BF8" w:rsidP="0020646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</w:t>
            </w:r>
            <w:r w:rsidR="00DD2C0C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</w:t>
            </w:r>
            <w:r w:rsidR="00206462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206462" w:rsidRPr="00130C5B" w:rsidTr="00206462">
        <w:tc>
          <w:tcPr>
            <w:tcW w:w="1823" w:type="dxa"/>
            <w:shd w:val="clear" w:color="auto" w:fill="auto"/>
          </w:tcPr>
          <w:p w:rsidR="00206462" w:rsidRPr="00130C5B" w:rsidRDefault="00206462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Зерновые и зернобобовые культуры (в весе после доработки)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117,2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111,6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73,1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73,5</w:t>
            </w:r>
          </w:p>
        </w:tc>
      </w:tr>
      <w:tr w:rsidR="00206462" w:rsidRPr="00130C5B" w:rsidTr="005601B1">
        <w:tc>
          <w:tcPr>
            <w:tcW w:w="1823" w:type="dxa"/>
            <w:shd w:val="clear" w:color="auto" w:fill="auto"/>
          </w:tcPr>
          <w:p w:rsidR="00206462" w:rsidRPr="00130C5B" w:rsidRDefault="00206462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Урожайность, </w:t>
            </w: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ц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га с посевной площади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25,1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16,2</w:t>
            </w:r>
          </w:p>
        </w:tc>
      </w:tr>
      <w:tr w:rsidR="00206462" w:rsidRPr="00130C5B" w:rsidTr="005601B1">
        <w:tc>
          <w:tcPr>
            <w:tcW w:w="1823" w:type="dxa"/>
            <w:shd w:val="clear" w:color="auto" w:fill="auto"/>
          </w:tcPr>
          <w:p w:rsidR="00206462" w:rsidRPr="00130C5B" w:rsidRDefault="00206462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Подсолнечник (в весе после доработки)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44,8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39,3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46,3</w:t>
            </w:r>
          </w:p>
        </w:tc>
      </w:tr>
      <w:tr w:rsidR="00206462" w:rsidRPr="00130C5B" w:rsidTr="005601B1">
        <w:tc>
          <w:tcPr>
            <w:tcW w:w="1823" w:type="dxa"/>
            <w:shd w:val="clear" w:color="auto" w:fill="auto"/>
          </w:tcPr>
          <w:p w:rsidR="00206462" w:rsidRPr="00130C5B" w:rsidRDefault="00206462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Урожайность, </w:t>
            </w: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ц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/га с посевной площади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13,1</w:t>
            </w:r>
          </w:p>
        </w:tc>
      </w:tr>
      <w:tr w:rsidR="00206462" w:rsidRPr="00130C5B" w:rsidTr="005601B1">
        <w:tc>
          <w:tcPr>
            <w:tcW w:w="1823" w:type="dxa"/>
            <w:shd w:val="clear" w:color="auto" w:fill="auto"/>
          </w:tcPr>
          <w:p w:rsidR="00206462" w:rsidRPr="00130C5B" w:rsidRDefault="00206462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8419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8400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7400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7300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6200</w:t>
            </w:r>
          </w:p>
        </w:tc>
      </w:tr>
      <w:tr w:rsidR="00206462" w:rsidRPr="00130C5B" w:rsidTr="005601B1">
        <w:tc>
          <w:tcPr>
            <w:tcW w:w="1823" w:type="dxa"/>
            <w:shd w:val="clear" w:color="auto" w:fill="auto"/>
          </w:tcPr>
          <w:p w:rsidR="00206462" w:rsidRPr="00130C5B" w:rsidRDefault="00206462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Урожайность, </w:t>
            </w: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ц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/га с посевной площади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154,1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166,1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166,7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154,3</w:t>
            </w:r>
          </w:p>
        </w:tc>
      </w:tr>
      <w:tr w:rsidR="00206462" w:rsidRPr="00130C5B" w:rsidTr="005601B1">
        <w:tc>
          <w:tcPr>
            <w:tcW w:w="1823" w:type="dxa"/>
            <w:shd w:val="clear" w:color="auto" w:fill="auto"/>
          </w:tcPr>
          <w:p w:rsidR="00206462" w:rsidRPr="00130C5B" w:rsidRDefault="00206462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Овощи открытого грунта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2443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1900</w:t>
            </w:r>
          </w:p>
        </w:tc>
      </w:tr>
      <w:tr w:rsidR="00206462" w:rsidRPr="00130C5B" w:rsidTr="005601B1">
        <w:tc>
          <w:tcPr>
            <w:tcW w:w="1823" w:type="dxa"/>
            <w:shd w:val="clear" w:color="auto" w:fill="auto"/>
          </w:tcPr>
          <w:p w:rsidR="00206462" w:rsidRPr="00130C5B" w:rsidRDefault="00206462" w:rsidP="00931C68">
            <w:pPr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Урожайность, </w:t>
            </w: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ц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/га с посевной площади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174,5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248,2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258,0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206462" w:rsidRPr="00130C5B" w:rsidRDefault="0020646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211,1</w:t>
            </w:r>
          </w:p>
        </w:tc>
      </w:tr>
    </w:tbl>
    <w:p w:rsidR="00931C68" w:rsidRPr="00130C5B" w:rsidRDefault="00931C68" w:rsidP="00931C68">
      <w:pPr>
        <w:spacing w:after="0"/>
        <w:rPr>
          <w:rFonts w:ascii="PT Astra Serif" w:hAnsi="PT Astra Serif"/>
          <w:vanish/>
          <w:sz w:val="24"/>
          <w:szCs w:val="24"/>
        </w:rPr>
      </w:pPr>
    </w:p>
    <w:tbl>
      <w:tblPr>
        <w:tblW w:w="9100" w:type="dxa"/>
        <w:tblLook w:val="04A0"/>
      </w:tblPr>
      <w:tblGrid>
        <w:gridCol w:w="960"/>
        <w:gridCol w:w="5666"/>
        <w:gridCol w:w="1212"/>
        <w:gridCol w:w="1262"/>
      </w:tblGrid>
      <w:tr w:rsidR="00B35A7A" w:rsidRPr="00130C5B" w:rsidTr="0082259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A7A" w:rsidRPr="00130C5B" w:rsidRDefault="00B35A7A" w:rsidP="00B35A7A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6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C7D" w:rsidRPr="00130C5B" w:rsidRDefault="00EA5C7D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EA5C7D" w:rsidRPr="00130C5B" w:rsidRDefault="00EA5C7D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EA5C7D" w:rsidRPr="00130C5B" w:rsidRDefault="00EA5C7D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DD2C0C" w:rsidRPr="00130C5B" w:rsidRDefault="00DD2C0C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  <w:p w:rsidR="00B35A7A" w:rsidRPr="00130C5B" w:rsidRDefault="00B35A7A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Структура посевных площадей </w:t>
            </w:r>
            <w:r w:rsidR="0027490B"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Базарно-Карабулакского района</w:t>
            </w: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в 20</w:t>
            </w:r>
            <w:r w:rsidR="00822597"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D54A7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году</w:t>
            </w:r>
          </w:p>
          <w:p w:rsidR="00250DF2" w:rsidRPr="00130C5B" w:rsidRDefault="00250DF2" w:rsidP="00250DF2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        Таблица №7</w:t>
            </w:r>
          </w:p>
          <w:p w:rsidR="009A53C6" w:rsidRPr="00130C5B" w:rsidRDefault="009A53C6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A7A" w:rsidRPr="00130C5B" w:rsidRDefault="00B35A7A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35A7A" w:rsidRPr="00130C5B" w:rsidTr="00822597">
        <w:trPr>
          <w:trHeight w:val="6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A7A" w:rsidRPr="00130C5B" w:rsidRDefault="00B35A7A" w:rsidP="00B35A7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A7A" w:rsidRPr="00130C5B" w:rsidRDefault="00B35A7A" w:rsidP="00B35A7A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A7A" w:rsidRPr="00130C5B" w:rsidRDefault="00B35A7A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Площадь, тыс.</w:t>
            </w:r>
            <w:r w:rsidR="00212BE9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A7A" w:rsidRPr="00130C5B" w:rsidRDefault="00B35A7A" w:rsidP="00B35A7A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Удельный вес, %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Озимые культуры - всего,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17726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19,8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в том числе: озимая пшеница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16923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18,9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  озимая рожь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</w:tr>
      <w:tr w:rsidR="00472EE1" w:rsidRPr="00130C5B" w:rsidTr="005601B1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Яровые зерновые и зернобобовые культуры - всего,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27711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31,0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Зерновые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14177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15,8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в том числе: яровая пшеница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3543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 яровой ячмень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2871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 овес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1474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 просо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 гречиха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715AE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 кукуруза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зернобобовые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13544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15,2</w:t>
            </w:r>
          </w:p>
        </w:tc>
      </w:tr>
      <w:tr w:rsidR="00472EE1" w:rsidRPr="00130C5B" w:rsidTr="005601B1">
        <w:trPr>
          <w:trHeight w:val="4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 том числе: чечевица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11887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горох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637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вика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0,2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нут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790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Технические культуры - всего,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37464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41,8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в том числе: горчица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</w:tr>
      <w:tr w:rsidR="00472EE1" w:rsidRPr="00130C5B" w:rsidTr="005601B1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подсолнечник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35226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39,3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лен масличный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654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E77079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соя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584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E77079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прочие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Кормовые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- всего,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6076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</w:tr>
      <w:tr w:rsidR="00472EE1" w:rsidRPr="00130C5B" w:rsidTr="005601B1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 том числе: однолетние травы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2280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многолетние травы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2436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</w:tr>
      <w:tr w:rsidR="00472EE1" w:rsidRPr="00130C5B" w:rsidTr="005601B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кукуруза на силос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1360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D409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822597" w:rsidRPr="00130C5B" w:rsidTr="0082259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22597" w:rsidRPr="00130C5B" w:rsidRDefault="00822597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22597" w:rsidRPr="00130C5B" w:rsidRDefault="00822597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Картофель и овощебахчевые культуры - всего,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22597" w:rsidRPr="00130C5B" w:rsidRDefault="00822597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22597" w:rsidRPr="00130C5B" w:rsidRDefault="00822597" w:rsidP="00822597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72EE1" w:rsidRPr="00130C5B" w:rsidTr="005601B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 том числе: картофель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</w:tr>
      <w:tr w:rsidR="00472EE1" w:rsidRPr="00130C5B" w:rsidTr="005601B1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EE1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овощи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472EE1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EE1" w:rsidRPr="00130C5B" w:rsidRDefault="00D40992" w:rsidP="005601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</w:tr>
      <w:tr w:rsidR="00822597" w:rsidRPr="00130C5B" w:rsidTr="00822597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2597" w:rsidRPr="00130C5B" w:rsidRDefault="00822597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2597" w:rsidRPr="00130C5B" w:rsidRDefault="00DD2C0C" w:rsidP="0082259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Итого посевная площадь: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2597" w:rsidRPr="00130C5B" w:rsidRDefault="00472EE1" w:rsidP="0082259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89477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2597" w:rsidRPr="00130C5B" w:rsidRDefault="00D40992" w:rsidP="0082259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</w:tbl>
    <w:p w:rsidR="00F30310" w:rsidRPr="00130C5B" w:rsidRDefault="00F30310" w:rsidP="00212BE9">
      <w:pPr>
        <w:pStyle w:val="af6"/>
        <w:rPr>
          <w:rFonts w:ascii="PT Astra Serif" w:hAnsi="PT Astra Serif"/>
          <w:noProof/>
        </w:rPr>
      </w:pPr>
    </w:p>
    <w:p w:rsidR="00BE0F27" w:rsidRPr="00130C5B" w:rsidRDefault="00BE0F27" w:rsidP="00212BE9">
      <w:pPr>
        <w:pStyle w:val="af6"/>
        <w:rPr>
          <w:rFonts w:ascii="PT Astra Serif" w:hAnsi="PT Astra Serif"/>
          <w:noProof/>
        </w:rPr>
      </w:pPr>
    </w:p>
    <w:p w:rsidR="00BE0F27" w:rsidRPr="00130C5B" w:rsidRDefault="00BE0F27" w:rsidP="00212BE9">
      <w:pPr>
        <w:pStyle w:val="af6"/>
        <w:rPr>
          <w:rFonts w:ascii="PT Astra Serif" w:hAnsi="PT Astra Serif"/>
          <w:noProof/>
        </w:rPr>
      </w:pPr>
    </w:p>
    <w:p w:rsidR="00BE0F27" w:rsidRPr="00130C5B" w:rsidRDefault="00EB704A" w:rsidP="00212BE9">
      <w:pPr>
        <w:pStyle w:val="af6"/>
        <w:rPr>
          <w:rFonts w:ascii="PT Astra Serif" w:hAnsi="PT Astra Serif"/>
          <w:noProof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5486400" cy="3200400"/>
            <wp:effectExtent l="19050" t="0" r="1905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BE0F27" w:rsidRPr="00130C5B" w:rsidRDefault="00BE0F27" w:rsidP="00212BE9">
      <w:pPr>
        <w:pStyle w:val="af6"/>
        <w:rPr>
          <w:rFonts w:ascii="PT Astra Serif" w:hAnsi="PT Astra Serif"/>
          <w:noProof/>
        </w:rPr>
      </w:pPr>
    </w:p>
    <w:p w:rsidR="00B258F5" w:rsidRPr="00130C5B" w:rsidRDefault="00B258F5" w:rsidP="00B258F5">
      <w:pPr>
        <w:spacing w:line="288" w:lineRule="auto"/>
        <w:ind w:firstLine="567"/>
        <w:jc w:val="both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Животноводство.</w:t>
      </w:r>
    </w:p>
    <w:p w:rsidR="0010307B" w:rsidRPr="00130C5B" w:rsidRDefault="00446F70" w:rsidP="0010307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 xml:space="preserve">  Приоритетными отраслями животноводства </w:t>
      </w:r>
      <w:r w:rsidR="0027490B" w:rsidRPr="00130C5B">
        <w:rPr>
          <w:rFonts w:ascii="PT Astra Serif" w:hAnsi="PT Astra Serif"/>
          <w:color w:val="000000"/>
          <w:sz w:val="24"/>
          <w:szCs w:val="24"/>
        </w:rPr>
        <w:t>Базарно-Карабулакского района</w:t>
      </w:r>
      <w:r w:rsidRPr="00130C5B">
        <w:rPr>
          <w:rFonts w:ascii="PT Astra Serif" w:hAnsi="PT Astra Serif"/>
          <w:color w:val="000000"/>
          <w:sz w:val="24"/>
          <w:szCs w:val="24"/>
        </w:rPr>
        <w:t xml:space="preserve"> являются мясное скотоводство и мясошерстное овцеводство.</w:t>
      </w:r>
      <w:r w:rsidR="00F168D8" w:rsidRPr="00130C5B">
        <w:rPr>
          <w:rFonts w:ascii="PT Astra Serif" w:hAnsi="PT Astra Serif"/>
          <w:color w:val="000000"/>
          <w:sz w:val="24"/>
          <w:szCs w:val="24"/>
        </w:rPr>
        <w:t xml:space="preserve"> Это обусловлено природно-климатическими условиями района, биологическими особенностями животных, наличием естественных пастбищ, лиманов. </w:t>
      </w:r>
      <w:proofErr w:type="gramStart"/>
      <w:r w:rsidR="0010307B" w:rsidRPr="00130C5B">
        <w:rPr>
          <w:rFonts w:ascii="PT Astra Serif" w:hAnsi="PT Astra Serif"/>
          <w:sz w:val="24"/>
          <w:szCs w:val="24"/>
        </w:rPr>
        <w:t xml:space="preserve">В районе имеется 6 сельскохозяйственных предприятий, 5 крестьянских (фермерских) хозяйств и 1 подсобное хозяйство, занимающихся скотоводством, в том числе 4 сельхозпредприятий, и 2 крестьянских (фермерских)  хозяйства занимающихся разведением молочного скота, 2 сельхозпредприятия,1 подсобное и       </w:t>
      </w:r>
      <w:r w:rsidR="00D54A72">
        <w:rPr>
          <w:rFonts w:ascii="PT Astra Serif" w:hAnsi="PT Astra Serif"/>
          <w:sz w:val="24"/>
          <w:szCs w:val="24"/>
        </w:rPr>
        <w:t>3</w:t>
      </w:r>
      <w:r w:rsidR="0010307B" w:rsidRPr="00130C5B">
        <w:rPr>
          <w:rFonts w:ascii="PT Astra Serif" w:hAnsi="PT Astra Serif"/>
          <w:sz w:val="24"/>
          <w:szCs w:val="24"/>
        </w:rPr>
        <w:t xml:space="preserve">  крестьянских (фермерских) хозяйства занимающихся разведением мясного скота, 2 сельхозпредприятия и 1 крестьянское (фермерское) хозяйство занимающихся разведением овец, 2 сельхозпредприятия, 1 подсобное - занимающиеся свиноводством. </w:t>
      </w:r>
      <w:proofErr w:type="gramEnd"/>
    </w:p>
    <w:p w:rsidR="0010307B" w:rsidRPr="00130C5B" w:rsidRDefault="0010307B" w:rsidP="0010307B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Гордостью района  является ООО «Роща»,  племенной завод по разведению орловской рысистой породы лошадей и першеронов - французской тяжеловозной породы. ООО «Роща» имеет статус племенных репродукторов по разведению лошадей русской рысистой, американской  и французской рысистых пород, где насчитывается </w:t>
      </w:r>
      <w:r w:rsidR="004E2C2E">
        <w:rPr>
          <w:rFonts w:ascii="PT Astra Serif" w:hAnsi="PT Astra Serif"/>
          <w:sz w:val="24"/>
          <w:szCs w:val="24"/>
        </w:rPr>
        <w:t>500</w:t>
      </w:r>
      <w:r w:rsidRPr="00130C5B">
        <w:rPr>
          <w:rFonts w:ascii="PT Astra Serif" w:hAnsi="PT Astra Serif"/>
          <w:sz w:val="24"/>
          <w:szCs w:val="24"/>
        </w:rPr>
        <w:t xml:space="preserve"> голов лошадей. Лошади этого  хозяйства являются победителями областных, российских и международных соревнований. Данное хозяйство занесено на Доску почета Саратовской области. Также хозяйство имеет статус племенного репродуктора по разведению крупного рогатого скота симментальской породы.                  </w:t>
      </w:r>
    </w:p>
    <w:p w:rsidR="0010307B" w:rsidRPr="00130C5B" w:rsidRDefault="0010307B" w:rsidP="0010307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A5C7D" w:rsidRPr="00130C5B" w:rsidRDefault="00EA5C7D" w:rsidP="00EA5C7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  <w:r w:rsidRPr="00130C5B">
        <w:rPr>
          <w:rFonts w:ascii="PT Astra Serif" w:hAnsi="PT Astra Serif"/>
          <w:b/>
          <w:color w:val="000000"/>
        </w:rPr>
        <w:lastRenderedPageBreak/>
        <w:t>Поголовье скота в хозяйствах всех категорий характеризуется следующими данными:</w:t>
      </w:r>
    </w:p>
    <w:p w:rsidR="00250DF2" w:rsidRPr="00130C5B" w:rsidRDefault="00250DF2" w:rsidP="00250DF2">
      <w:pPr>
        <w:pStyle w:val="af6"/>
        <w:tabs>
          <w:tab w:val="left" w:pos="2865"/>
        </w:tabs>
        <w:jc w:val="righ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Таблица №8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32"/>
        <w:gridCol w:w="1409"/>
        <w:gridCol w:w="1407"/>
        <w:gridCol w:w="1407"/>
        <w:gridCol w:w="1407"/>
        <w:gridCol w:w="1408"/>
      </w:tblGrid>
      <w:tr w:rsidR="004E2C2E" w:rsidRPr="00130C5B" w:rsidTr="004E2C2E">
        <w:tc>
          <w:tcPr>
            <w:tcW w:w="2532" w:type="dxa"/>
            <w:shd w:val="clear" w:color="auto" w:fill="auto"/>
          </w:tcPr>
          <w:p w:rsidR="004E2C2E" w:rsidRPr="00130C5B" w:rsidRDefault="004E2C2E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Наименование</w:t>
            </w:r>
          </w:p>
        </w:tc>
        <w:tc>
          <w:tcPr>
            <w:tcW w:w="1409" w:type="dxa"/>
            <w:shd w:val="clear" w:color="auto" w:fill="auto"/>
          </w:tcPr>
          <w:p w:rsidR="004E2C2E" w:rsidRPr="00130C5B" w:rsidRDefault="004E2C2E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2019</w:t>
            </w:r>
          </w:p>
        </w:tc>
        <w:tc>
          <w:tcPr>
            <w:tcW w:w="1407" w:type="dxa"/>
            <w:shd w:val="clear" w:color="auto" w:fill="auto"/>
          </w:tcPr>
          <w:p w:rsidR="004E2C2E" w:rsidRPr="00130C5B" w:rsidRDefault="004E2C2E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2020</w:t>
            </w:r>
          </w:p>
        </w:tc>
        <w:tc>
          <w:tcPr>
            <w:tcW w:w="1407" w:type="dxa"/>
            <w:shd w:val="clear" w:color="auto" w:fill="auto"/>
          </w:tcPr>
          <w:p w:rsidR="004E2C2E" w:rsidRPr="00130C5B" w:rsidRDefault="004E2C2E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2021</w:t>
            </w:r>
          </w:p>
        </w:tc>
        <w:tc>
          <w:tcPr>
            <w:tcW w:w="1407" w:type="dxa"/>
            <w:shd w:val="clear" w:color="auto" w:fill="auto"/>
          </w:tcPr>
          <w:p w:rsidR="004E2C2E" w:rsidRPr="00130C5B" w:rsidRDefault="004E2C2E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2024</w:t>
            </w:r>
          </w:p>
        </w:tc>
        <w:tc>
          <w:tcPr>
            <w:tcW w:w="1408" w:type="dxa"/>
            <w:shd w:val="clear" w:color="auto" w:fill="auto"/>
          </w:tcPr>
          <w:p w:rsidR="004E2C2E" w:rsidRPr="00130C5B" w:rsidRDefault="004E2C2E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2025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Крупный рогатый скот, всего: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16920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16368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15288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14430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14460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сельскохозяйственные организации 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5499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5176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5080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5175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5201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хозяйства населения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9236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9178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9252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7354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7354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крестьянские (фермерские) хозяйства и индивидуальные предприниматели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2185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2014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1956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19</w:t>
            </w:r>
            <w:r w:rsidRPr="00130C5B">
              <w:rPr>
                <w:rFonts w:ascii="PT Astra Serif" w:hAnsi="PT Astra Serif"/>
                <w:color w:val="000000"/>
              </w:rPr>
              <w:t>0</w:t>
            </w:r>
            <w:r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1905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 том числе коровы, всего: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5340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5191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5136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4207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4218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сельскохозяйственные организации 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1773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1630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1595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1454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1470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хозяйства населения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2865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2866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2868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2126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2126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крестьянские (фермерские) хозяйства 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702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695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673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6</w:t>
            </w:r>
            <w:r>
              <w:rPr>
                <w:rFonts w:ascii="PT Astra Serif" w:hAnsi="PT Astra Serif"/>
                <w:color w:val="000000"/>
              </w:rPr>
              <w:t>2</w:t>
            </w:r>
            <w:r w:rsidRPr="00130C5B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622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Свиньи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7400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6959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4354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3486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3486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Овцы и козы, всего: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9957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9368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9149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7256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7200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сельскохозяйственные организации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1956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2035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1835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</w:t>
            </w:r>
            <w:r w:rsidRPr="00130C5B">
              <w:rPr>
                <w:rFonts w:ascii="PT Astra Serif" w:hAnsi="PT Astra Serif"/>
                <w:color w:val="000000"/>
              </w:rPr>
              <w:t>6</w:t>
            </w:r>
            <w:r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1535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хозяйства населения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6919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6913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6894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5511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5515</w:t>
            </w:r>
          </w:p>
        </w:tc>
      </w:tr>
      <w:tr w:rsidR="00016109" w:rsidRPr="00130C5B" w:rsidTr="004E2C2E">
        <w:tc>
          <w:tcPr>
            <w:tcW w:w="2532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крестьянские (фермерские) хозяйства и индивидуальные предприниматели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1082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420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420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133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</w:tr>
    </w:tbl>
    <w:p w:rsidR="00EA5C7D" w:rsidRPr="00130C5B" w:rsidRDefault="00EA5C7D" w:rsidP="00212BE9">
      <w:pPr>
        <w:pStyle w:val="af6"/>
        <w:tabs>
          <w:tab w:val="left" w:pos="2865"/>
        </w:tabs>
        <w:rPr>
          <w:rFonts w:ascii="PT Astra Serif" w:hAnsi="PT Astra Serif"/>
          <w:color w:val="000000"/>
        </w:rPr>
      </w:pPr>
    </w:p>
    <w:p w:rsidR="00DD2C0C" w:rsidRPr="00130C5B" w:rsidRDefault="00DD2C0C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</w:p>
    <w:p w:rsidR="00DD2C0C" w:rsidRPr="00130C5B" w:rsidRDefault="00DD2C0C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</w:p>
    <w:p w:rsidR="00DD2C0C" w:rsidRDefault="00DD2C0C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</w:p>
    <w:p w:rsidR="00511727" w:rsidRDefault="00511727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</w:p>
    <w:p w:rsidR="00511727" w:rsidRDefault="00511727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</w:p>
    <w:p w:rsidR="00511727" w:rsidRDefault="00511727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</w:p>
    <w:p w:rsidR="00511727" w:rsidRPr="00130C5B" w:rsidRDefault="00511727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</w:p>
    <w:p w:rsidR="00BB4DDD" w:rsidRPr="00130C5B" w:rsidRDefault="00BB4DDD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  <w:r w:rsidRPr="00130C5B">
        <w:rPr>
          <w:rFonts w:ascii="PT Astra Serif" w:hAnsi="PT Astra Serif"/>
          <w:b/>
          <w:color w:val="000000"/>
        </w:rPr>
        <w:lastRenderedPageBreak/>
        <w:t xml:space="preserve">Производство основных видов продукции животноводства </w:t>
      </w:r>
    </w:p>
    <w:p w:rsidR="00250DF2" w:rsidRPr="00130C5B" w:rsidRDefault="00250DF2" w:rsidP="00250DF2">
      <w:pPr>
        <w:pStyle w:val="af6"/>
        <w:tabs>
          <w:tab w:val="left" w:pos="2865"/>
        </w:tabs>
        <w:jc w:val="righ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Таблица №9</w:t>
      </w:r>
    </w:p>
    <w:p w:rsidR="00BB4DDD" w:rsidRPr="00130C5B" w:rsidRDefault="00BB4DDD" w:rsidP="00BB4DDD">
      <w:pPr>
        <w:pStyle w:val="af6"/>
        <w:tabs>
          <w:tab w:val="left" w:pos="2865"/>
        </w:tabs>
        <w:jc w:val="right"/>
        <w:rPr>
          <w:rFonts w:ascii="PT Astra Serif" w:hAnsi="PT Astra Serif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31"/>
        <w:gridCol w:w="1407"/>
        <w:gridCol w:w="1407"/>
        <w:gridCol w:w="1408"/>
        <w:gridCol w:w="1408"/>
        <w:gridCol w:w="1409"/>
      </w:tblGrid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30C5B">
              <w:rPr>
                <w:rFonts w:ascii="PT Astra Serif" w:hAnsi="PT Astra Serif"/>
                <w:b/>
                <w:color w:val="000000"/>
              </w:rPr>
              <w:t xml:space="preserve">Наименование </w:t>
            </w:r>
          </w:p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30C5B">
              <w:rPr>
                <w:rFonts w:ascii="PT Astra Serif" w:hAnsi="PT Astra Serif"/>
                <w:b/>
                <w:color w:val="000000"/>
              </w:rPr>
              <w:t>показателя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30C5B">
              <w:rPr>
                <w:rFonts w:ascii="PT Astra Serif" w:hAnsi="PT Astra Serif"/>
                <w:b/>
                <w:color w:val="000000"/>
              </w:rPr>
              <w:t>2021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30C5B">
              <w:rPr>
                <w:rFonts w:ascii="PT Astra Serif" w:hAnsi="PT Astra Serif"/>
                <w:b/>
                <w:color w:val="000000"/>
              </w:rPr>
              <w:t>2022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30C5B">
              <w:rPr>
                <w:rFonts w:ascii="PT Astra Serif" w:hAnsi="PT Astra Serif"/>
                <w:b/>
                <w:color w:val="000000"/>
              </w:rPr>
              <w:t>2023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2024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2025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931C68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130C5B">
              <w:rPr>
                <w:rFonts w:ascii="PT Astra Serif" w:hAnsi="PT Astra Serif"/>
                <w:b/>
                <w:color w:val="000000"/>
              </w:rPr>
              <w:t xml:space="preserve">Производство мяса (в живом весе), </w:t>
            </w:r>
            <w:proofErr w:type="gramStart"/>
            <w:r w:rsidRPr="00130C5B">
              <w:rPr>
                <w:rFonts w:ascii="PT Astra Serif" w:hAnsi="PT Astra Serif"/>
                <w:b/>
                <w:color w:val="000000"/>
              </w:rPr>
              <w:t>т</w:t>
            </w:r>
            <w:proofErr w:type="gramEnd"/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Все категории хозяйств,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5152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4438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4047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38</w:t>
            </w:r>
            <w:r>
              <w:rPr>
                <w:rFonts w:ascii="PT Astra Serif" w:hAnsi="PT Astra Serif"/>
                <w:color w:val="000000"/>
              </w:rPr>
              <w:t>42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3842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КФХ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33</w:t>
            </w:r>
            <w:r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244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310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152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152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сельскохозяйственные организации 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832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624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62</w:t>
            </w:r>
            <w:r w:rsidRPr="00130C5B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855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890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хозяйства населения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3</w:t>
            </w:r>
            <w:r>
              <w:rPr>
                <w:rFonts w:ascii="PT Astra Serif" w:hAnsi="PT Astra Serif"/>
                <w:color w:val="000000"/>
              </w:rPr>
              <w:t>9</w:t>
            </w:r>
            <w:r w:rsidRPr="00130C5B">
              <w:rPr>
                <w:rFonts w:ascii="PT Astra Serif" w:hAnsi="PT Astra Serif"/>
                <w:color w:val="000000"/>
              </w:rPr>
              <w:t>84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3</w:t>
            </w:r>
            <w:r>
              <w:rPr>
                <w:rFonts w:ascii="PT Astra Serif" w:hAnsi="PT Astra Serif"/>
                <w:color w:val="000000"/>
              </w:rPr>
              <w:t>570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3115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2835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2800</w:t>
            </w:r>
          </w:p>
        </w:tc>
      </w:tr>
      <w:tr w:rsidR="00931C68" w:rsidRPr="00130C5B" w:rsidTr="00016109">
        <w:tc>
          <w:tcPr>
            <w:tcW w:w="2531" w:type="dxa"/>
            <w:shd w:val="clear" w:color="auto" w:fill="auto"/>
          </w:tcPr>
          <w:p w:rsidR="00BB4DDD" w:rsidRPr="00130C5B" w:rsidRDefault="00BB4DDD" w:rsidP="00BB4DD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 xml:space="preserve">Валовой надой молока, </w:t>
            </w:r>
            <w:proofErr w:type="gramStart"/>
            <w:r w:rsidRPr="00130C5B">
              <w:rPr>
                <w:rFonts w:ascii="PT Astra Serif" w:hAnsi="PT Astra Serif"/>
                <w:b/>
                <w:sz w:val="24"/>
                <w:szCs w:val="24"/>
              </w:rPr>
              <w:t>т</w:t>
            </w:r>
            <w:proofErr w:type="gramEnd"/>
          </w:p>
        </w:tc>
        <w:tc>
          <w:tcPr>
            <w:tcW w:w="1407" w:type="dxa"/>
            <w:shd w:val="clear" w:color="auto" w:fill="auto"/>
          </w:tcPr>
          <w:p w:rsidR="00BB4DDD" w:rsidRPr="00130C5B" w:rsidRDefault="00BB4DDD" w:rsidP="00931C68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7" w:type="dxa"/>
            <w:shd w:val="clear" w:color="auto" w:fill="auto"/>
          </w:tcPr>
          <w:p w:rsidR="00BB4DDD" w:rsidRPr="00130C5B" w:rsidRDefault="00BB4DDD" w:rsidP="00931C68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BB4DDD" w:rsidRPr="00130C5B" w:rsidRDefault="00BB4DDD" w:rsidP="00931C68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BB4DDD" w:rsidRPr="00130C5B" w:rsidRDefault="00BB4DDD" w:rsidP="00931C68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9" w:type="dxa"/>
            <w:shd w:val="clear" w:color="auto" w:fill="auto"/>
          </w:tcPr>
          <w:p w:rsidR="00BB4DDD" w:rsidRPr="00130C5B" w:rsidRDefault="00BB4DDD" w:rsidP="00BB4DDD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Все категории хозяйств,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22</w:t>
            </w:r>
            <w:r>
              <w:rPr>
                <w:rFonts w:ascii="PT Astra Serif" w:hAnsi="PT Astra Serif"/>
                <w:color w:val="000000"/>
              </w:rPr>
              <w:t>989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</w:t>
            </w:r>
            <w:r>
              <w:rPr>
                <w:rFonts w:ascii="PT Astra Serif" w:hAnsi="PT Astra Serif"/>
                <w:color w:val="000000"/>
              </w:rPr>
              <w:t>4250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</w:t>
            </w:r>
            <w:r>
              <w:rPr>
                <w:rFonts w:ascii="PT Astra Serif" w:hAnsi="PT Astra Serif"/>
                <w:color w:val="000000"/>
              </w:rPr>
              <w:t>3667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2</w:t>
            </w:r>
            <w:r>
              <w:rPr>
                <w:rFonts w:ascii="PT Astra Serif" w:hAnsi="PT Astra Serif"/>
                <w:color w:val="000000"/>
              </w:rPr>
              <w:t>3233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23</w:t>
            </w:r>
            <w:r>
              <w:rPr>
                <w:rFonts w:ascii="PT Astra Serif" w:hAnsi="PT Astra Serif"/>
                <w:sz w:val="24"/>
                <w:szCs w:val="24"/>
              </w:rPr>
              <w:t>240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КФХ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18</w:t>
            </w:r>
            <w:r>
              <w:rPr>
                <w:rFonts w:ascii="PT Astra Serif" w:hAnsi="PT Astra Serif"/>
                <w:color w:val="000000"/>
              </w:rPr>
              <w:t>49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2052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</w:t>
            </w:r>
            <w:r>
              <w:rPr>
                <w:rFonts w:ascii="PT Astra Serif" w:hAnsi="PT Astra Serif"/>
                <w:color w:val="000000"/>
              </w:rPr>
              <w:t>531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1324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130C5B">
              <w:rPr>
                <w:rFonts w:ascii="PT Astra Serif" w:hAnsi="PT Astra Serif"/>
                <w:sz w:val="24"/>
                <w:szCs w:val="24"/>
              </w:rPr>
              <w:t>3</w:t>
            </w: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сельскохозяйственные организации 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</w:t>
            </w:r>
            <w:r w:rsidRPr="00130C5B">
              <w:rPr>
                <w:rFonts w:ascii="PT Astra Serif" w:hAnsi="PT Astra Serif"/>
                <w:color w:val="000000"/>
              </w:rPr>
              <w:t>8</w:t>
            </w:r>
            <w:r>
              <w:rPr>
                <w:rFonts w:ascii="PT Astra Serif" w:hAnsi="PT Astra Serif"/>
                <w:color w:val="000000"/>
              </w:rPr>
              <w:t>84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8939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10625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10766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10</w:t>
            </w:r>
            <w:r>
              <w:rPr>
                <w:rFonts w:ascii="PT Astra Serif" w:hAnsi="PT Astra Serif"/>
                <w:sz w:val="24"/>
                <w:szCs w:val="24"/>
              </w:rPr>
              <w:t>894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BB4DD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хозяйства населения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</w:t>
            </w:r>
            <w:r>
              <w:rPr>
                <w:rFonts w:ascii="PT Astra Serif" w:hAnsi="PT Astra Serif"/>
                <w:color w:val="000000"/>
              </w:rPr>
              <w:t>3256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132</w:t>
            </w:r>
            <w:r w:rsidRPr="00130C5B">
              <w:rPr>
                <w:rFonts w:ascii="PT Astra Serif" w:hAnsi="PT Astra Serif"/>
                <w:color w:val="000000"/>
              </w:rPr>
              <w:t>5</w:t>
            </w:r>
            <w:r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</w:t>
            </w:r>
            <w:r>
              <w:rPr>
                <w:rFonts w:ascii="PT Astra Serif" w:hAnsi="PT Astra Serif"/>
                <w:color w:val="000000"/>
              </w:rPr>
              <w:t>1511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 w:rsidRPr="00130C5B">
              <w:rPr>
                <w:rFonts w:ascii="PT Astra Serif" w:hAnsi="PT Astra Serif"/>
                <w:color w:val="000000"/>
              </w:rPr>
              <w:t>1</w:t>
            </w:r>
            <w:r>
              <w:rPr>
                <w:rFonts w:ascii="PT Astra Serif" w:hAnsi="PT Astra Serif"/>
                <w:color w:val="000000"/>
              </w:rPr>
              <w:t>1143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11</w:t>
            </w:r>
            <w:r>
              <w:rPr>
                <w:rFonts w:ascii="PT Astra Serif" w:hAnsi="PT Astra Serif"/>
                <w:sz w:val="24"/>
                <w:szCs w:val="24"/>
              </w:rPr>
              <w:t>022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1B263D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Производство яиц, тыс. шт.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1B263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Все категории хозяйств,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2571</w:t>
            </w:r>
            <w:r w:rsidRPr="00130C5B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</w:t>
            </w:r>
            <w:r w:rsidRPr="00130C5B">
              <w:rPr>
                <w:rFonts w:ascii="PT Astra Serif" w:hAnsi="PT Astra Serif"/>
                <w:color w:val="000000"/>
              </w:rPr>
              <w:t>5</w:t>
            </w:r>
            <w:r>
              <w:rPr>
                <w:rFonts w:ascii="PT Astra Serif" w:hAnsi="PT Astra Serif"/>
                <w:color w:val="000000"/>
              </w:rPr>
              <w:t>52</w:t>
            </w:r>
            <w:r w:rsidRPr="00130C5B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18084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17074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sz w:val="24"/>
                <w:szCs w:val="24"/>
              </w:rPr>
              <w:t>7100</w:t>
            </w:r>
          </w:p>
        </w:tc>
      </w:tr>
      <w:tr w:rsidR="00016109" w:rsidRPr="00130C5B" w:rsidTr="00016109">
        <w:tc>
          <w:tcPr>
            <w:tcW w:w="2531" w:type="dxa"/>
            <w:shd w:val="clear" w:color="auto" w:fill="auto"/>
          </w:tcPr>
          <w:p w:rsidR="00016109" w:rsidRPr="00130C5B" w:rsidRDefault="00016109" w:rsidP="001B263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в том числе</w:t>
            </w:r>
          </w:p>
          <w:p w:rsidR="00016109" w:rsidRPr="00130C5B" w:rsidRDefault="00016109" w:rsidP="001B263D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хозяйства населения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25716</w:t>
            </w:r>
          </w:p>
        </w:tc>
        <w:tc>
          <w:tcPr>
            <w:tcW w:w="1407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25529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18084</w:t>
            </w:r>
          </w:p>
        </w:tc>
        <w:tc>
          <w:tcPr>
            <w:tcW w:w="1408" w:type="dxa"/>
            <w:shd w:val="clear" w:color="auto" w:fill="auto"/>
          </w:tcPr>
          <w:p w:rsidR="00016109" w:rsidRPr="00130C5B" w:rsidRDefault="00016109" w:rsidP="005601B1">
            <w:pPr>
              <w:pStyle w:val="af6"/>
              <w:tabs>
                <w:tab w:val="left" w:pos="2865"/>
              </w:tabs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17074</w:t>
            </w:r>
          </w:p>
        </w:tc>
        <w:tc>
          <w:tcPr>
            <w:tcW w:w="1409" w:type="dxa"/>
            <w:shd w:val="clear" w:color="auto" w:fill="auto"/>
          </w:tcPr>
          <w:p w:rsidR="00016109" w:rsidRPr="00130C5B" w:rsidRDefault="00016109" w:rsidP="005601B1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17100</w:t>
            </w:r>
          </w:p>
        </w:tc>
      </w:tr>
    </w:tbl>
    <w:p w:rsidR="00BB4DDD" w:rsidRPr="00130C5B" w:rsidRDefault="00BB4DDD" w:rsidP="00BB4DDD">
      <w:pPr>
        <w:pStyle w:val="af6"/>
        <w:tabs>
          <w:tab w:val="left" w:pos="2865"/>
        </w:tabs>
        <w:jc w:val="center"/>
        <w:rPr>
          <w:rFonts w:ascii="PT Astra Serif" w:hAnsi="PT Astra Serif"/>
          <w:b/>
          <w:color w:val="000000"/>
        </w:rPr>
      </w:pPr>
    </w:p>
    <w:p w:rsidR="00D33BBB" w:rsidRPr="00130C5B" w:rsidRDefault="00EA559D" w:rsidP="00212BE9">
      <w:pPr>
        <w:pStyle w:val="af6"/>
        <w:tabs>
          <w:tab w:val="left" w:pos="2865"/>
        </w:tabs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Поголовье скота во всех категориях хозяйств </w:t>
      </w:r>
      <w:r w:rsidR="0027490B" w:rsidRPr="00130C5B">
        <w:rPr>
          <w:rFonts w:ascii="PT Astra Serif" w:hAnsi="PT Astra Serif"/>
          <w:color w:val="000000"/>
        </w:rPr>
        <w:t>Базарно-Карабулакского района</w:t>
      </w:r>
      <w:r w:rsidRPr="00130C5B">
        <w:rPr>
          <w:rFonts w:ascii="PT Astra Serif" w:hAnsi="PT Astra Serif"/>
          <w:color w:val="000000"/>
        </w:rPr>
        <w:t xml:space="preserve"> по состоянию на 01 января 20</w:t>
      </w:r>
      <w:r w:rsidR="00F441FE" w:rsidRPr="00130C5B">
        <w:rPr>
          <w:rFonts w:ascii="PT Astra Serif" w:hAnsi="PT Astra Serif"/>
          <w:color w:val="000000"/>
        </w:rPr>
        <w:t>2</w:t>
      </w:r>
      <w:r w:rsidR="00016109">
        <w:rPr>
          <w:rFonts w:ascii="PT Astra Serif" w:hAnsi="PT Astra Serif"/>
          <w:color w:val="000000"/>
        </w:rPr>
        <w:t>5</w:t>
      </w:r>
      <w:r w:rsidRPr="00130C5B">
        <w:rPr>
          <w:rFonts w:ascii="PT Astra Serif" w:hAnsi="PT Astra Serif"/>
          <w:color w:val="000000"/>
        </w:rPr>
        <w:t xml:space="preserve"> года:</w:t>
      </w:r>
    </w:p>
    <w:p w:rsidR="00D33BBB" w:rsidRPr="00130C5B" w:rsidRDefault="00D33BBB" w:rsidP="00D33BBB">
      <w:pPr>
        <w:pStyle w:val="af6"/>
        <w:tabs>
          <w:tab w:val="left" w:pos="2865"/>
        </w:tabs>
        <w:spacing w:line="240" w:lineRule="auto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КРС – </w:t>
      </w:r>
      <w:r w:rsidR="00016109">
        <w:rPr>
          <w:rFonts w:ascii="PT Astra Serif" w:hAnsi="PT Astra Serif"/>
          <w:color w:val="000000"/>
        </w:rPr>
        <w:t>14430</w:t>
      </w:r>
      <w:r w:rsidRPr="00130C5B">
        <w:rPr>
          <w:rFonts w:ascii="PT Astra Serif" w:hAnsi="PT Astra Serif"/>
          <w:color w:val="000000"/>
        </w:rPr>
        <w:t xml:space="preserve"> голов (в том числе коров – </w:t>
      </w:r>
      <w:r w:rsidR="00F441FE" w:rsidRPr="00130C5B">
        <w:rPr>
          <w:rFonts w:ascii="PT Astra Serif" w:hAnsi="PT Astra Serif"/>
          <w:color w:val="000000"/>
        </w:rPr>
        <w:t>4</w:t>
      </w:r>
      <w:r w:rsidR="00016109">
        <w:rPr>
          <w:rFonts w:ascii="PT Astra Serif" w:hAnsi="PT Astra Serif"/>
          <w:color w:val="000000"/>
        </w:rPr>
        <w:t>207</w:t>
      </w:r>
      <w:r w:rsidRPr="00130C5B">
        <w:rPr>
          <w:rFonts w:ascii="PT Astra Serif" w:hAnsi="PT Astra Serif"/>
          <w:color w:val="000000"/>
        </w:rPr>
        <w:t xml:space="preserve"> гол.),</w:t>
      </w:r>
    </w:p>
    <w:p w:rsidR="00B94B41" w:rsidRPr="00130C5B" w:rsidRDefault="00D33BBB" w:rsidP="00D33BBB">
      <w:pPr>
        <w:pStyle w:val="af6"/>
        <w:tabs>
          <w:tab w:val="left" w:pos="2865"/>
        </w:tabs>
        <w:spacing w:line="240" w:lineRule="auto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Овец</w:t>
      </w:r>
      <w:r w:rsidR="006F3D5D" w:rsidRPr="00130C5B">
        <w:rPr>
          <w:rFonts w:ascii="PT Astra Serif" w:hAnsi="PT Astra Serif"/>
          <w:color w:val="000000"/>
        </w:rPr>
        <w:t xml:space="preserve"> и коз</w:t>
      </w:r>
      <w:r w:rsidRPr="00130C5B">
        <w:rPr>
          <w:rFonts w:ascii="PT Astra Serif" w:hAnsi="PT Astra Serif"/>
          <w:color w:val="000000"/>
        </w:rPr>
        <w:t xml:space="preserve"> – </w:t>
      </w:r>
      <w:r w:rsidR="00F441FE" w:rsidRPr="00130C5B">
        <w:rPr>
          <w:rFonts w:ascii="PT Astra Serif" w:hAnsi="PT Astra Serif"/>
          <w:color w:val="000000"/>
        </w:rPr>
        <w:t>76</w:t>
      </w:r>
      <w:r w:rsidR="00016109">
        <w:rPr>
          <w:rFonts w:ascii="PT Astra Serif" w:hAnsi="PT Astra Serif"/>
          <w:color w:val="000000"/>
        </w:rPr>
        <w:t>56</w:t>
      </w:r>
      <w:r w:rsidRPr="00130C5B">
        <w:rPr>
          <w:rFonts w:ascii="PT Astra Serif" w:hAnsi="PT Astra Serif"/>
          <w:color w:val="000000"/>
        </w:rPr>
        <w:t xml:space="preserve"> голов,</w:t>
      </w:r>
      <w:r w:rsidR="00C779E7" w:rsidRPr="00130C5B">
        <w:rPr>
          <w:rFonts w:ascii="PT Astra Serif" w:hAnsi="PT Astra Serif"/>
          <w:color w:val="000000"/>
        </w:rPr>
        <w:t xml:space="preserve"> </w:t>
      </w:r>
    </w:p>
    <w:p w:rsidR="00D33BBB" w:rsidRPr="00130C5B" w:rsidRDefault="00D33BBB" w:rsidP="00D33BBB">
      <w:pPr>
        <w:pStyle w:val="af6"/>
        <w:tabs>
          <w:tab w:val="left" w:pos="2865"/>
        </w:tabs>
        <w:spacing w:line="240" w:lineRule="auto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Свиней – </w:t>
      </w:r>
      <w:r w:rsidR="00016109">
        <w:rPr>
          <w:rFonts w:ascii="PT Astra Serif" w:hAnsi="PT Astra Serif"/>
          <w:color w:val="000000"/>
        </w:rPr>
        <w:t>3486</w:t>
      </w:r>
      <w:r w:rsidRPr="00130C5B">
        <w:rPr>
          <w:rFonts w:ascii="PT Astra Serif" w:hAnsi="PT Astra Serif"/>
          <w:color w:val="000000"/>
        </w:rPr>
        <w:t xml:space="preserve"> голов,</w:t>
      </w:r>
    </w:p>
    <w:p w:rsidR="00712C9E" w:rsidRPr="00130C5B" w:rsidRDefault="00D33BBB" w:rsidP="00D33BBB">
      <w:pPr>
        <w:pStyle w:val="af6"/>
        <w:tabs>
          <w:tab w:val="left" w:pos="2865"/>
        </w:tabs>
        <w:spacing w:line="240" w:lineRule="auto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Производство продукции </w:t>
      </w:r>
      <w:r w:rsidR="00712C9E" w:rsidRPr="00130C5B">
        <w:rPr>
          <w:rFonts w:ascii="PT Astra Serif" w:hAnsi="PT Astra Serif"/>
          <w:color w:val="000000"/>
        </w:rPr>
        <w:t xml:space="preserve">животноводства </w:t>
      </w:r>
      <w:r w:rsidRPr="00130C5B">
        <w:rPr>
          <w:rFonts w:ascii="PT Astra Serif" w:hAnsi="PT Astra Serif"/>
          <w:color w:val="000000"/>
        </w:rPr>
        <w:t>в 20</w:t>
      </w:r>
      <w:r w:rsidR="00F441FE" w:rsidRPr="00130C5B">
        <w:rPr>
          <w:rFonts w:ascii="PT Astra Serif" w:hAnsi="PT Astra Serif"/>
          <w:color w:val="000000"/>
        </w:rPr>
        <w:t>2</w:t>
      </w:r>
      <w:r w:rsidR="00016109">
        <w:rPr>
          <w:rFonts w:ascii="PT Astra Serif" w:hAnsi="PT Astra Serif"/>
          <w:color w:val="000000"/>
        </w:rPr>
        <w:t>4</w:t>
      </w:r>
      <w:r w:rsidRPr="00130C5B">
        <w:rPr>
          <w:rFonts w:ascii="PT Astra Serif" w:hAnsi="PT Astra Serif"/>
          <w:color w:val="000000"/>
        </w:rPr>
        <w:t xml:space="preserve"> году</w:t>
      </w:r>
      <w:r w:rsidR="00712C9E" w:rsidRPr="00130C5B">
        <w:rPr>
          <w:rFonts w:ascii="PT Astra Serif" w:hAnsi="PT Astra Serif"/>
          <w:color w:val="000000"/>
        </w:rPr>
        <w:t>:</w:t>
      </w:r>
    </w:p>
    <w:p w:rsidR="00712C9E" w:rsidRPr="00130C5B" w:rsidRDefault="00712C9E" w:rsidP="00D33BBB">
      <w:pPr>
        <w:pStyle w:val="af6"/>
        <w:tabs>
          <w:tab w:val="left" w:pos="2865"/>
        </w:tabs>
        <w:spacing w:line="240" w:lineRule="auto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произведено молока </w:t>
      </w:r>
      <w:r w:rsidR="00F36F6B" w:rsidRPr="00130C5B">
        <w:rPr>
          <w:rFonts w:ascii="PT Astra Serif" w:hAnsi="PT Astra Serif"/>
          <w:color w:val="000000"/>
        </w:rPr>
        <w:t>–</w:t>
      </w:r>
      <w:r w:rsidRPr="00130C5B">
        <w:rPr>
          <w:rFonts w:ascii="PT Astra Serif" w:hAnsi="PT Astra Serif"/>
          <w:color w:val="000000"/>
        </w:rPr>
        <w:t xml:space="preserve"> </w:t>
      </w:r>
      <w:r w:rsidR="00F441FE" w:rsidRPr="00130C5B">
        <w:rPr>
          <w:rFonts w:ascii="PT Astra Serif" w:hAnsi="PT Astra Serif"/>
          <w:color w:val="000000"/>
        </w:rPr>
        <w:t>23</w:t>
      </w:r>
      <w:r w:rsidR="00016109">
        <w:rPr>
          <w:rFonts w:ascii="PT Astra Serif" w:hAnsi="PT Astra Serif"/>
          <w:color w:val="000000"/>
        </w:rPr>
        <w:t>233</w:t>
      </w:r>
      <w:r w:rsidRPr="00130C5B">
        <w:rPr>
          <w:rFonts w:ascii="PT Astra Serif" w:hAnsi="PT Astra Serif"/>
          <w:color w:val="000000"/>
        </w:rPr>
        <w:t xml:space="preserve"> т.,</w:t>
      </w:r>
    </w:p>
    <w:p w:rsidR="00712C9E" w:rsidRPr="00130C5B" w:rsidRDefault="00712C9E" w:rsidP="00712C9E">
      <w:pPr>
        <w:pStyle w:val="af6"/>
        <w:tabs>
          <w:tab w:val="left" w:pos="2865"/>
          <w:tab w:val="left" w:pos="6330"/>
        </w:tabs>
        <w:spacing w:line="240" w:lineRule="auto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произведено </w:t>
      </w:r>
      <w:r w:rsidR="006F3D5D" w:rsidRPr="00130C5B">
        <w:rPr>
          <w:rFonts w:ascii="PT Astra Serif" w:hAnsi="PT Astra Serif"/>
          <w:color w:val="000000"/>
        </w:rPr>
        <w:t xml:space="preserve">скота и птицы </w:t>
      </w:r>
      <w:r w:rsidRPr="00130C5B">
        <w:rPr>
          <w:rFonts w:ascii="PT Astra Serif" w:hAnsi="PT Astra Serif"/>
          <w:color w:val="000000"/>
        </w:rPr>
        <w:t xml:space="preserve">в живом весе – </w:t>
      </w:r>
      <w:r w:rsidR="00016109">
        <w:rPr>
          <w:rFonts w:ascii="PT Astra Serif" w:hAnsi="PT Astra Serif"/>
          <w:color w:val="000000"/>
        </w:rPr>
        <w:t>3842</w:t>
      </w:r>
      <w:r w:rsidRPr="00130C5B">
        <w:rPr>
          <w:rFonts w:ascii="PT Astra Serif" w:hAnsi="PT Astra Serif"/>
          <w:color w:val="000000"/>
        </w:rPr>
        <w:t xml:space="preserve"> т.,</w:t>
      </w:r>
      <w:r w:rsidRPr="00130C5B">
        <w:rPr>
          <w:rFonts w:ascii="PT Astra Serif" w:hAnsi="PT Astra Serif"/>
          <w:color w:val="000000"/>
        </w:rPr>
        <w:tab/>
      </w:r>
    </w:p>
    <w:p w:rsidR="006F3D5D" w:rsidRPr="00130C5B" w:rsidRDefault="0015629C" w:rsidP="00212BE9">
      <w:pPr>
        <w:pStyle w:val="af6"/>
        <w:tabs>
          <w:tab w:val="left" w:pos="2865"/>
        </w:tabs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lastRenderedPageBreak/>
        <w:t xml:space="preserve">  Производство молока осуществляется</w:t>
      </w:r>
      <w:r w:rsidR="006F3D5D" w:rsidRPr="00130C5B">
        <w:rPr>
          <w:rFonts w:ascii="PT Astra Serif" w:hAnsi="PT Astra Serif"/>
          <w:color w:val="000000"/>
        </w:rPr>
        <w:t>:</w:t>
      </w:r>
    </w:p>
    <w:p w:rsidR="006F3D5D" w:rsidRPr="00130C5B" w:rsidRDefault="006F3D5D" w:rsidP="00212BE9">
      <w:pPr>
        <w:pStyle w:val="af6"/>
        <w:tabs>
          <w:tab w:val="left" w:pos="2865"/>
        </w:tabs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-сельскохозяйственные организации</w:t>
      </w:r>
      <w:r w:rsidR="00F441FE" w:rsidRPr="00130C5B">
        <w:rPr>
          <w:rFonts w:ascii="PT Astra Serif" w:hAnsi="PT Astra Serif"/>
          <w:color w:val="000000"/>
        </w:rPr>
        <w:t xml:space="preserve"> и КФХ</w:t>
      </w:r>
      <w:r w:rsidRPr="00130C5B">
        <w:rPr>
          <w:rFonts w:ascii="PT Astra Serif" w:hAnsi="PT Astra Serif"/>
          <w:color w:val="000000"/>
        </w:rPr>
        <w:t xml:space="preserve"> – </w:t>
      </w:r>
      <w:r w:rsidR="00016109">
        <w:rPr>
          <w:rFonts w:ascii="PT Astra Serif" w:hAnsi="PT Astra Serif"/>
          <w:color w:val="000000"/>
        </w:rPr>
        <w:t>12090</w:t>
      </w:r>
      <w:r w:rsidRPr="00130C5B">
        <w:rPr>
          <w:rFonts w:ascii="PT Astra Serif" w:hAnsi="PT Astra Serif"/>
          <w:color w:val="000000"/>
        </w:rPr>
        <w:t xml:space="preserve"> т.;</w:t>
      </w:r>
    </w:p>
    <w:p w:rsidR="006F3D5D" w:rsidRPr="00130C5B" w:rsidRDefault="006F3D5D" w:rsidP="00212BE9">
      <w:pPr>
        <w:pStyle w:val="af6"/>
        <w:tabs>
          <w:tab w:val="left" w:pos="2865"/>
        </w:tabs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- хозяйства населения – </w:t>
      </w:r>
      <w:r w:rsidR="00F441FE" w:rsidRPr="00130C5B">
        <w:rPr>
          <w:rFonts w:ascii="PT Astra Serif" w:hAnsi="PT Astra Serif"/>
          <w:color w:val="000000"/>
        </w:rPr>
        <w:t>11</w:t>
      </w:r>
      <w:r w:rsidR="00016109">
        <w:rPr>
          <w:rFonts w:ascii="PT Astra Serif" w:hAnsi="PT Astra Serif"/>
          <w:color w:val="000000"/>
        </w:rPr>
        <w:t>143</w:t>
      </w:r>
      <w:r w:rsidRPr="00130C5B">
        <w:rPr>
          <w:rFonts w:ascii="PT Astra Serif" w:hAnsi="PT Astra Serif"/>
          <w:color w:val="000000"/>
        </w:rPr>
        <w:t xml:space="preserve"> т.;</w:t>
      </w:r>
    </w:p>
    <w:p w:rsidR="00D33BBB" w:rsidRPr="00130C5B" w:rsidRDefault="002A7918" w:rsidP="00212BE9">
      <w:pPr>
        <w:pStyle w:val="af6"/>
        <w:tabs>
          <w:tab w:val="left" w:pos="2865"/>
        </w:tabs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П</w:t>
      </w:r>
      <w:r w:rsidR="0015629C" w:rsidRPr="00130C5B">
        <w:rPr>
          <w:rFonts w:ascii="PT Astra Serif" w:hAnsi="PT Astra Serif"/>
          <w:color w:val="000000"/>
        </w:rPr>
        <w:t xml:space="preserve">роизводство продукции птицеводства </w:t>
      </w:r>
      <w:r w:rsidRPr="00130C5B">
        <w:rPr>
          <w:rFonts w:ascii="PT Astra Serif" w:hAnsi="PT Astra Serif"/>
          <w:color w:val="000000"/>
        </w:rPr>
        <w:t xml:space="preserve">осуществляется </w:t>
      </w:r>
      <w:r w:rsidR="0015629C" w:rsidRPr="00130C5B">
        <w:rPr>
          <w:rFonts w:ascii="PT Astra Serif" w:hAnsi="PT Astra Serif"/>
          <w:color w:val="000000"/>
        </w:rPr>
        <w:t>- в основном</w:t>
      </w:r>
      <w:r w:rsidRPr="00130C5B">
        <w:rPr>
          <w:rFonts w:ascii="PT Astra Serif" w:hAnsi="PT Astra Serif"/>
          <w:color w:val="000000"/>
        </w:rPr>
        <w:t xml:space="preserve"> хозяйства</w:t>
      </w:r>
      <w:r w:rsidR="0015629C" w:rsidRPr="00130C5B">
        <w:rPr>
          <w:rFonts w:ascii="PT Astra Serif" w:hAnsi="PT Astra Serif"/>
          <w:color w:val="000000"/>
        </w:rPr>
        <w:t xml:space="preserve"> населен</w:t>
      </w:r>
      <w:r w:rsidRPr="00130C5B">
        <w:rPr>
          <w:rFonts w:ascii="PT Astra Serif" w:hAnsi="PT Astra Serif"/>
          <w:color w:val="000000"/>
        </w:rPr>
        <w:t xml:space="preserve">ия – </w:t>
      </w:r>
      <w:r w:rsidR="00016109">
        <w:rPr>
          <w:rFonts w:ascii="PT Astra Serif" w:hAnsi="PT Astra Serif"/>
          <w:color w:val="000000"/>
        </w:rPr>
        <w:t>17074</w:t>
      </w:r>
      <w:r w:rsidRPr="00130C5B">
        <w:rPr>
          <w:rFonts w:ascii="PT Astra Serif" w:hAnsi="PT Astra Serif"/>
          <w:color w:val="000000"/>
        </w:rPr>
        <w:t xml:space="preserve"> тыс. шт.</w:t>
      </w:r>
    </w:p>
    <w:p w:rsidR="004B3B8D" w:rsidRPr="00130C5B" w:rsidRDefault="004B3B8D" w:rsidP="004B3B8D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Промышленность</w:t>
      </w:r>
    </w:p>
    <w:p w:rsidR="001F532B" w:rsidRPr="00130C5B" w:rsidRDefault="001F532B" w:rsidP="004B3B8D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1F532B" w:rsidRPr="00130C5B" w:rsidRDefault="001F532B" w:rsidP="001F532B">
      <w:pPr>
        <w:spacing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Промышленность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Базарно-Карабулакского 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муниципального района  представлена предприятиями пищевой промышленности</w:t>
      </w:r>
      <w:r w:rsidR="009A138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промышленности строительных материалов</w:t>
      </w:r>
      <w:r w:rsidR="009A138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цех</w:t>
      </w:r>
      <w:r w:rsidR="009A138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ами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по переработке сельскохозяйственного сырья.</w:t>
      </w:r>
    </w:p>
    <w:p w:rsidR="00112D45" w:rsidRPr="00130C5B" w:rsidRDefault="00EF05C3" w:rsidP="00C611A8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Пищев</w:t>
      </w:r>
      <w:r w:rsidR="00BB580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ую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промышленность представл</w:t>
      </w:r>
      <w:r w:rsidR="00BB580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яют следующие предприятия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: </w:t>
      </w:r>
    </w:p>
    <w:p w:rsidR="00112D45" w:rsidRPr="00130C5B" w:rsidRDefault="005E4007" w:rsidP="008D253C">
      <w:pPr>
        <w:spacing w:after="0" w:line="288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   </w:t>
      </w:r>
      <w:r w:rsidR="00112D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="00112D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Базарно-Карабулакский</w:t>
      </w:r>
      <w:proofErr w:type="spellEnd"/>
      <w:r w:rsidR="00112D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консервный завод»</w:t>
      </w:r>
      <w:r w:rsidR="0044191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- произведено плодоовощной продукции в 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016109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="0044191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году – </w:t>
      </w:r>
      <w:r w:rsidR="00016109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436</w:t>
      </w:r>
      <w:r w:rsidR="00441913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524D7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туб;</w:t>
      </w:r>
    </w:p>
    <w:p w:rsidR="00016109" w:rsidRPr="00130C5B" w:rsidRDefault="00016109" w:rsidP="00016109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Выпечка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хлеба и хлебобулочных изд</w:t>
      </w: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елий составила 510,0 тонн за 2024 год, производство муки - 1200 тонн за 2024 год (ООО «</w:t>
      </w:r>
      <w:proofErr w:type="spellStart"/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Сандугач</w:t>
      </w:r>
      <w:proofErr w:type="spellEnd"/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»). План на 2025 год – 2000 тонн.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р</w:t>
      </w: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оизводство кондитерских изделий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осуществляют следующие хозяйства:</w:t>
      </w:r>
    </w:p>
    <w:p w:rsidR="00016109" w:rsidRPr="00130C5B" w:rsidRDefault="00016109" w:rsidP="00016109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Общество с ограниченной ответственностью "Снежное"</w:t>
      </w:r>
    </w:p>
    <w:p w:rsidR="00016109" w:rsidRPr="00130C5B" w:rsidRDefault="00016109" w:rsidP="00016109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ИП Лаптев Д.Г.</w:t>
      </w:r>
    </w:p>
    <w:p w:rsidR="00016109" w:rsidRDefault="00016109" w:rsidP="00016109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Верховские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традиции» - неизменным спросо</w:t>
      </w: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м пользуются колбасные изделия, которых произведено в 2024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</w:t>
      </w: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у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- 98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,0 т</w:t>
      </w: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онн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</w:t>
      </w: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План на 2025 год -100 тонн.</w:t>
      </w:r>
    </w:p>
    <w:p w:rsidR="00D659EC" w:rsidRPr="00130C5B" w:rsidRDefault="00D659EC" w:rsidP="00D659EC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ООО «Долина» - производство подсолнечного масла в 2024 году составило - 609 тонн. План на 2025 год – 750 тонн.</w:t>
      </w:r>
    </w:p>
    <w:p w:rsidR="005E4007" w:rsidRPr="00130C5B" w:rsidRDefault="00112D45" w:rsidP="005E4007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Закрытое акционерное общество «Тракт»</w:t>
      </w:r>
      <w:r w:rsidR="005E40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осуществляет производство асфальтобетона (20</w:t>
      </w:r>
      <w:r w:rsidR="00D659E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24</w:t>
      </w:r>
      <w:r w:rsidR="005E40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3980</w:t>
      </w:r>
      <w:r w:rsidR="005E40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тонны), выполняет дорожные и строительные работы. </w:t>
      </w:r>
    </w:p>
    <w:p w:rsidR="00112D45" w:rsidRPr="00130C5B" w:rsidRDefault="00112D45" w:rsidP="00112D45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Закрытое акционерное общество «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Легпромресурс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</w:t>
      </w:r>
      <w:r w:rsidR="005E40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- осуществляет производство </w:t>
      </w:r>
      <w:proofErr w:type="gramStart"/>
      <w:r w:rsidR="005E40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спец</w:t>
      </w:r>
      <w:proofErr w:type="gramEnd"/>
      <w:r w:rsidR="005E40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 Одежды (20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D659E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="005E40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–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26,2</w:t>
      </w:r>
      <w:r w:rsidR="005E40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тыс. шт.)</w:t>
      </w:r>
    </w:p>
    <w:p w:rsidR="00233D79" w:rsidRPr="00130C5B" w:rsidRDefault="00E15595" w:rsidP="00233D79">
      <w:pPr>
        <w:spacing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Промышленность района отличается значительной территориальной концентрацией. На долю центра района — </w:t>
      </w:r>
      <w:r w:rsidR="003F7F81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р.п. Базарный Карабулак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, приходится более </w:t>
      </w:r>
      <w:r w:rsidR="003F7F81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85</w:t>
      </w:r>
      <w:r w:rsidR="00524D7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%.</w:t>
      </w:r>
    </w:p>
    <w:p w:rsidR="0091183F" w:rsidRPr="00130C5B" w:rsidRDefault="00145A4D" w:rsidP="00233D79">
      <w:pPr>
        <w:spacing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Индекс физического объема промышленного производства за 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D659E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составил </w:t>
      </w:r>
      <w:r w:rsidR="00D659E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80,3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– уменьшился по сравнению с прошлым годом (</w:t>
      </w:r>
      <w:r w:rsidR="00D659E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90,2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).</w:t>
      </w:r>
    </w:p>
    <w:p w:rsidR="00435E03" w:rsidRPr="00130C5B" w:rsidRDefault="00435E03" w:rsidP="0091183F">
      <w:pPr>
        <w:tabs>
          <w:tab w:val="left" w:pos="6585"/>
        </w:tabs>
        <w:spacing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Изменение динамики объема отгруженных товаров и индекса физического объема за 201</w:t>
      </w:r>
      <w:r w:rsidR="00D659E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8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-20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D659EC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годы:</w:t>
      </w:r>
      <w:r w:rsidR="0091183F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ab/>
      </w:r>
    </w:p>
    <w:p w:rsidR="00250DF2" w:rsidRPr="00130C5B" w:rsidRDefault="00250DF2" w:rsidP="00250DF2">
      <w:pPr>
        <w:tabs>
          <w:tab w:val="left" w:pos="6585"/>
        </w:tabs>
        <w:spacing w:line="288" w:lineRule="auto"/>
        <w:ind w:firstLine="709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Таблица №10</w:t>
      </w:r>
    </w:p>
    <w:tbl>
      <w:tblPr>
        <w:tblW w:w="9570" w:type="dxa"/>
        <w:tblLook w:val="04A0"/>
      </w:tblPr>
      <w:tblGrid>
        <w:gridCol w:w="2788"/>
        <w:gridCol w:w="996"/>
        <w:gridCol w:w="1002"/>
        <w:gridCol w:w="1315"/>
        <w:gridCol w:w="865"/>
        <w:gridCol w:w="866"/>
        <w:gridCol w:w="873"/>
        <w:gridCol w:w="865"/>
      </w:tblGrid>
      <w:tr w:rsidR="00D659EC" w:rsidRPr="00130C5B" w:rsidTr="00D659EC">
        <w:trPr>
          <w:trHeight w:val="311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9EC" w:rsidRPr="00130C5B" w:rsidRDefault="00D659EC" w:rsidP="00435E03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9EC" w:rsidRPr="00130C5B" w:rsidRDefault="00D659EC" w:rsidP="00DD2C0C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2018г.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2019г.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9EC" w:rsidRPr="00130C5B" w:rsidRDefault="00D659EC" w:rsidP="00DD2C0C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2020г.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2021г.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2022г.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59EC" w:rsidRPr="00130C5B" w:rsidRDefault="00D659EC" w:rsidP="00DD2C0C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2023г.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59EC" w:rsidRPr="00130C5B" w:rsidRDefault="00D659EC" w:rsidP="00DD2C0C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2024г.</w:t>
            </w:r>
          </w:p>
        </w:tc>
      </w:tr>
      <w:tr w:rsidR="00D659EC" w:rsidRPr="00130C5B" w:rsidTr="00D659EC">
        <w:trPr>
          <w:trHeight w:val="623"/>
        </w:trPr>
        <w:tc>
          <w:tcPr>
            <w:tcW w:w="2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9EC" w:rsidRPr="00130C5B" w:rsidRDefault="00D659EC" w:rsidP="00435E03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Объем отгруженных товаров собственного производства, млн. руб.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323,9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322,5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320,3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395,6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895,0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59EC" w:rsidRPr="00130C5B" w:rsidRDefault="00D659EC" w:rsidP="00DD2C0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D659EC" w:rsidRPr="00130C5B" w:rsidRDefault="00D659EC" w:rsidP="00DD2C0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D659EC" w:rsidRPr="00130C5B" w:rsidRDefault="00D659EC" w:rsidP="00DD2C0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420,2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59EC" w:rsidRPr="00130C5B" w:rsidRDefault="00D659EC" w:rsidP="00DD2C0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360,2</w:t>
            </w:r>
          </w:p>
        </w:tc>
      </w:tr>
      <w:tr w:rsidR="00D659EC" w:rsidRPr="00130C5B" w:rsidTr="00D659EC">
        <w:trPr>
          <w:trHeight w:val="623"/>
        </w:trPr>
        <w:tc>
          <w:tcPr>
            <w:tcW w:w="2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659EC" w:rsidRPr="00130C5B" w:rsidRDefault="00D659EC" w:rsidP="00435E03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Индекс физического объема промышленного производства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88,4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109,4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125,2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90,2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59EC" w:rsidRPr="00130C5B" w:rsidRDefault="00D659EC" w:rsidP="00435E03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80,3</w:t>
            </w:r>
          </w:p>
        </w:tc>
      </w:tr>
    </w:tbl>
    <w:p w:rsidR="0091183F" w:rsidRPr="00130C5B" w:rsidRDefault="0091183F" w:rsidP="0091183F">
      <w:pPr>
        <w:tabs>
          <w:tab w:val="left" w:pos="6585"/>
        </w:tabs>
        <w:spacing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1F532B" w:rsidRPr="00130C5B" w:rsidRDefault="0022696A" w:rsidP="00E14251">
      <w:pPr>
        <w:spacing w:after="0" w:line="288" w:lineRule="auto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lastRenderedPageBreak/>
        <w:t>За анализируемый период в</w:t>
      </w:r>
      <w:r w:rsidR="001F532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динамике промышленного производства района отмечаются существенные перепады. </w:t>
      </w:r>
      <w:r w:rsidR="00FB619A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Если в 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22</w:t>
      </w:r>
      <w:r w:rsidR="00FB619A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</w:t>
      </w:r>
      <w:r w:rsidR="007300B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у</w:t>
      </w:r>
      <w:r w:rsidR="00FB619A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объем отгруженных товаров значительно </w:t>
      </w:r>
      <w:r w:rsidR="008423B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возрос</w:t>
      </w:r>
      <w:r w:rsidR="00866A0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</w:t>
      </w:r>
      <w:r w:rsidR="00FB619A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</w:p>
    <w:p w:rsidR="00DD2C0C" w:rsidRPr="00130C5B" w:rsidRDefault="00DD2C0C" w:rsidP="00DD2C0C">
      <w:pPr>
        <w:spacing w:after="0" w:line="288" w:lineRule="auto"/>
        <w:ind w:firstLine="709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Прежде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всего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это связано с д</w:t>
      </w:r>
      <w:r w:rsidRPr="00130C5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инамикой индекса цен производителей, которая зависит от: </w:t>
      </w:r>
    </w:p>
    <w:p w:rsidR="00DD2C0C" w:rsidRPr="00130C5B" w:rsidRDefault="00DD2C0C" w:rsidP="00DD2C0C">
      <w:pPr>
        <w:spacing w:after="0" w:line="240" w:lineRule="auto"/>
        <w:ind w:right="-2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- цены на сырье, оборудование, комплектующие, энергоносители, транспорт и другие издержки производителей: Динамика индекса цен производителей тесно связана с изменениями в ценах на различные факторы производства. Например, если цены на нефть или другие основные сырьевые материалы растут, это может привести к увеличению издержек для производителей и, следовательно, к повышению отпускных цен. Оборудование, транспорт и другие ресурсы также влияют на динамику индекса цен производителей, так как их стоимость напрямую влияет на производственные затраты.</w:t>
      </w:r>
    </w:p>
    <w:p w:rsidR="00DD2C0C" w:rsidRPr="00130C5B" w:rsidRDefault="00DD2C0C" w:rsidP="00DD2C0C">
      <w:pPr>
        <w:tabs>
          <w:tab w:val="left" w:pos="8364"/>
          <w:tab w:val="left" w:pos="9354"/>
        </w:tabs>
        <w:spacing w:after="0" w:line="240" w:lineRule="auto"/>
        <w:ind w:right="-2"/>
        <w:jc w:val="both"/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- рост издержек: Повышение издержек производства, таких как заработная плата, аренда, налоги и т.д., приводит к увеличению отпускных цен продукции. Это, в свою очередь, отражается в динамике индекса цен производителей. Пример: Если стоимость труда увеличивается из-за роста минимальной заработной платы, производители </w:t>
      </w:r>
      <w:proofErr w:type="gramStart"/>
      <w:r w:rsidRPr="00130C5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>могут</w:t>
      </w:r>
      <w:proofErr w:type="gramEnd"/>
      <w:r w:rsidRPr="00130C5B">
        <w:rPr>
          <w:rFonts w:ascii="PT Astra Serif" w:eastAsia="Times New Roman" w:hAnsi="PT Astra Serif" w:cs="Arial"/>
          <w:color w:val="000000"/>
          <w:sz w:val="24"/>
          <w:szCs w:val="24"/>
          <w:lang w:eastAsia="ru-RU"/>
        </w:rPr>
        <w:t xml:space="preserve"> вынуждены поднимать цены на свою продукцию, что повлияет на индекс цен производителей.</w:t>
      </w:r>
    </w:p>
    <w:p w:rsidR="00E14251" w:rsidRPr="00130C5B" w:rsidRDefault="00B506DB" w:rsidP="00866A07">
      <w:pPr>
        <w:spacing w:after="0" w:line="288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ab/>
      </w:r>
    </w:p>
    <w:p w:rsidR="00060872" w:rsidRPr="00130C5B" w:rsidRDefault="00060872" w:rsidP="00060872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Потребительский сектор экономики</w:t>
      </w:r>
    </w:p>
    <w:p w:rsidR="00C63B6D" w:rsidRPr="00130C5B" w:rsidRDefault="00C63B6D" w:rsidP="00060872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C00000"/>
          <w:sz w:val="24"/>
          <w:szCs w:val="24"/>
          <w:lang w:eastAsia="ru-RU"/>
        </w:rPr>
      </w:pPr>
    </w:p>
    <w:p w:rsidR="00164C89" w:rsidRPr="00130C5B" w:rsidRDefault="00164C89" w:rsidP="00164C89">
      <w:pPr>
        <w:spacing w:after="0" w:line="288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iCs/>
          <w:color w:val="000000"/>
          <w:sz w:val="24"/>
          <w:szCs w:val="24"/>
          <w:lang w:eastAsia="ru-RU"/>
        </w:rPr>
        <w:t>Потребительский рынок</w:t>
      </w:r>
      <w:r w:rsidRPr="00130C5B">
        <w:rPr>
          <w:rFonts w:ascii="PT Astra Serif" w:eastAsia="Times New Roman" w:hAnsi="PT Astra Serif"/>
          <w:bCs/>
          <w:iCs/>
          <w:color w:val="000000"/>
          <w:sz w:val="24"/>
          <w:szCs w:val="24"/>
          <w:lang w:eastAsia="ru-RU"/>
        </w:rPr>
        <w:t xml:space="preserve"> является одной из важнейших сфер жизнедеятельности населения района.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Сфера потребления – это своего рода индикатор благополучия населения. Основными показателями сферы являются: товарооборот розничной торговли и общественного питания, объём платных услуг.</w:t>
      </w:r>
    </w:p>
    <w:p w:rsidR="00117D2A" w:rsidRPr="00130C5B" w:rsidRDefault="00117D2A" w:rsidP="00117D2A">
      <w:pPr>
        <w:spacing w:after="0" w:line="288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На протяжении ряда последних лет оборот розничной торговли имеет положительную динамику и составил в 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7300B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="0024604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году </w:t>
      </w:r>
      <w:r w:rsidR="007300B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2442,5</w:t>
      </w:r>
      <w:r w:rsidR="00DD2C0C" w:rsidRPr="00130C5B">
        <w:rPr>
          <w:rFonts w:ascii="PT Astra Serif" w:eastAsia="Times New Roman" w:hAnsi="PT Astra Serif"/>
          <w:bCs/>
          <w:color w:val="000000"/>
          <w:sz w:val="24"/>
          <w:szCs w:val="24"/>
        </w:rPr>
        <w:t xml:space="preserve">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млн. рублей. Помимо индивидуальных предпринимателей, осуществляющих продажу продовольственных и непродовольственных товаров, на территории района присутствуют крупные операторы розничной торговли – магазины торговых сетей «Магнит», «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Пятерочка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», «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Красное&amp;Белое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",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«Победа», «</w:t>
      </w:r>
      <w:proofErr w:type="spellStart"/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Доброцен</w:t>
      </w:r>
      <w:proofErr w:type="spellEnd"/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», «</w:t>
      </w:r>
      <w:proofErr w:type="spellStart"/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Скидкино</w:t>
      </w:r>
      <w:proofErr w:type="spellEnd"/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»,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«Рубль Бум»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 «Светофор», «</w:t>
      </w:r>
      <w:r w:rsidR="00DD2C0C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магазин</w:t>
      </w:r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 </w:t>
      </w:r>
      <w:proofErr w:type="spellStart"/>
      <w:r w:rsidR="00DD2C0C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Fix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 </w:t>
      </w:r>
      <w:proofErr w:type="spellStart"/>
      <w:r w:rsidR="00DD2C0C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Price</w:t>
      </w:r>
      <w:proofErr w:type="spellEnd"/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; магазины </w:t>
      </w:r>
      <w:r w:rsidR="00E025A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местных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производителей мясоперерабатывающей промышленности – общество с ограниченной ответственностью «Базарн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о-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Карабулакский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консервный завод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»,</w:t>
      </w:r>
      <w:r w:rsidR="00E025A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Общество с ограниченной ответственностью «</w:t>
      </w:r>
      <w:proofErr w:type="spellStart"/>
      <w:r w:rsidR="00E025A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Верховские</w:t>
      </w:r>
      <w:proofErr w:type="spellEnd"/>
      <w:r w:rsidR="00E025A7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традиции».</w:t>
      </w:r>
    </w:p>
    <w:p w:rsidR="00DE2224" w:rsidRPr="00130C5B" w:rsidRDefault="00E025A7" w:rsidP="00DE2224">
      <w:pPr>
        <w:spacing w:after="0" w:line="288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Оборот общественного питания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составил в 20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7300B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году </w:t>
      </w:r>
      <w:r w:rsidR="007300B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9</w:t>
      </w:r>
      <w:r w:rsidR="007300B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,8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млн. рублей и также имеет положительную динамику. Услуги общественного питания </w:t>
      </w:r>
      <w:r w:rsidR="00DE222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оказывают такие предприятия как: </w:t>
      </w:r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Парк — Отель «</w:t>
      </w:r>
      <w:r w:rsidR="00DD2C0C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Белые</w:t>
      </w:r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 </w:t>
      </w:r>
      <w:r w:rsidR="00DD2C0C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Ивы</w:t>
      </w:r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»</w:t>
      </w:r>
      <w:r w:rsidR="00DE222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 ООО «Шанс», ЗАО «Меркурий»</w:t>
      </w:r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 кафе «</w:t>
      </w:r>
      <w:proofErr w:type="spellStart"/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Анжелика</w:t>
      </w:r>
      <w:proofErr w:type="spellEnd"/>
      <w:r w:rsidR="00DD2C0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</w:t>
      </w:r>
      <w:r w:rsidR="00DD2C0C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 xml:space="preserve"> Кафе</w:t>
      </w:r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 "</w:t>
      </w:r>
      <w:proofErr w:type="spellStart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Light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 </w:t>
      </w:r>
      <w:proofErr w:type="spellStart"/>
      <w:r w:rsidR="00DD2C0C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time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 xml:space="preserve">", ИП </w:t>
      </w:r>
      <w:proofErr w:type="spellStart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Арушанян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Андраник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Арутюнович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 xml:space="preserve">, ИП </w:t>
      </w:r>
      <w:proofErr w:type="spellStart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Арушанян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Арман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Арушанович</w:t>
      </w:r>
      <w:proofErr w:type="spellEnd"/>
      <w:r w:rsidR="00DD2C0C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.</w:t>
      </w:r>
    </w:p>
    <w:p w:rsidR="00C76AEE" w:rsidRPr="00130C5B" w:rsidRDefault="00C76AEE" w:rsidP="00896145">
      <w:pPr>
        <w:spacing w:after="0" w:line="288" w:lineRule="auto"/>
        <w:jc w:val="center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Показатели развития потребительского рынка за 20</w:t>
      </w:r>
      <w:r w:rsidR="007300B2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20</w:t>
      </w: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-20</w:t>
      </w:r>
      <w:r w:rsidR="00DD2C0C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2</w:t>
      </w:r>
      <w:r w:rsidR="007300B2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 xml:space="preserve"> годы:</w:t>
      </w:r>
    </w:p>
    <w:p w:rsidR="00250DF2" w:rsidRPr="00130C5B" w:rsidRDefault="00250DF2" w:rsidP="00250DF2">
      <w:pPr>
        <w:spacing w:after="0" w:line="288" w:lineRule="auto"/>
        <w:jc w:val="right"/>
        <w:rPr>
          <w:rFonts w:ascii="PT Astra Serif" w:eastAsia="Times New Roman" w:hAnsi="PT Astra Serif"/>
          <w:i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i/>
          <w:color w:val="000000"/>
          <w:sz w:val="24"/>
          <w:szCs w:val="24"/>
          <w:lang w:eastAsia="ru-RU"/>
        </w:rPr>
        <w:t>Таблица №11</w:t>
      </w:r>
    </w:p>
    <w:p w:rsidR="00B629CD" w:rsidRPr="00130C5B" w:rsidRDefault="00B629CD" w:rsidP="00896145">
      <w:pPr>
        <w:spacing w:after="0" w:line="288" w:lineRule="auto"/>
        <w:jc w:val="center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</w:p>
    <w:tbl>
      <w:tblPr>
        <w:tblW w:w="8755" w:type="dxa"/>
        <w:tblLayout w:type="fixed"/>
        <w:tblLook w:val="04A0"/>
      </w:tblPr>
      <w:tblGrid>
        <w:gridCol w:w="3652"/>
        <w:gridCol w:w="1134"/>
        <w:gridCol w:w="992"/>
        <w:gridCol w:w="993"/>
        <w:gridCol w:w="992"/>
        <w:gridCol w:w="992"/>
      </w:tblGrid>
      <w:tr w:rsidR="007300B2" w:rsidRPr="00130C5B" w:rsidTr="005601B1">
        <w:trPr>
          <w:trHeight w:val="32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B629C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B2" w:rsidRPr="00130C5B" w:rsidRDefault="007300B2" w:rsidP="005601B1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0B2" w:rsidRPr="00130C5B" w:rsidRDefault="007300B2" w:rsidP="00DD2C0C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300B2" w:rsidRPr="00130C5B" w:rsidTr="005601B1">
        <w:trPr>
          <w:trHeight w:val="32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164C89">
            <w:pPr>
              <w:spacing w:after="0" w:line="240" w:lineRule="auto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45,6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</w:p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0B2" w:rsidRPr="00130C5B" w:rsidRDefault="007300B2" w:rsidP="00BB580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</w:p>
          <w:p w:rsidR="007300B2" w:rsidRPr="00130C5B" w:rsidRDefault="007300B2" w:rsidP="00BB580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69,8</w:t>
            </w:r>
          </w:p>
        </w:tc>
      </w:tr>
      <w:tr w:rsidR="007300B2" w:rsidRPr="00130C5B" w:rsidTr="005601B1">
        <w:trPr>
          <w:trHeight w:val="32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164C89">
            <w:pPr>
              <w:spacing w:after="0" w:line="240" w:lineRule="auto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1464,2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1790,5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1922,5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</w:p>
          <w:p w:rsidR="007300B2" w:rsidRPr="00130C5B" w:rsidRDefault="007300B2" w:rsidP="005601B1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2093,3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00B2" w:rsidRPr="00130C5B" w:rsidRDefault="007300B2" w:rsidP="00BB580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</w:p>
          <w:p w:rsidR="007300B2" w:rsidRPr="00130C5B" w:rsidRDefault="007300B2" w:rsidP="007300B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</w:rPr>
              <w:t>2442,5</w:t>
            </w:r>
          </w:p>
        </w:tc>
      </w:tr>
    </w:tbl>
    <w:p w:rsidR="003F6DE6" w:rsidRPr="00130C5B" w:rsidRDefault="001F532B" w:rsidP="00C611A8">
      <w:pPr>
        <w:pStyle w:val="11"/>
        <w:widowControl/>
        <w:tabs>
          <w:tab w:val="left" w:pos="1134"/>
          <w:tab w:val="left" w:pos="1980"/>
          <w:tab w:val="left" w:pos="2520"/>
          <w:tab w:val="num" w:pos="2847"/>
          <w:tab w:val="left" w:pos="6379"/>
        </w:tabs>
        <w:spacing w:after="0" w:line="288" w:lineRule="auto"/>
        <w:ind w:left="567" w:firstLine="0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 </w:t>
      </w:r>
    </w:p>
    <w:p w:rsidR="003F6DE6" w:rsidRPr="00130C5B" w:rsidRDefault="003F6DE6" w:rsidP="003F6DE6">
      <w:pPr>
        <w:pStyle w:val="11"/>
        <w:widowControl/>
        <w:tabs>
          <w:tab w:val="left" w:pos="1134"/>
          <w:tab w:val="left" w:pos="1980"/>
          <w:tab w:val="left" w:pos="2520"/>
          <w:tab w:val="num" w:pos="2847"/>
          <w:tab w:val="left" w:pos="6379"/>
        </w:tabs>
        <w:spacing w:after="0" w:line="288" w:lineRule="auto"/>
        <w:ind w:left="567" w:firstLine="0"/>
        <w:jc w:val="center"/>
        <w:rPr>
          <w:rFonts w:ascii="PT Astra Serif" w:hAnsi="PT Astra Serif"/>
          <w:b/>
        </w:rPr>
      </w:pPr>
      <w:r w:rsidRPr="00130C5B">
        <w:rPr>
          <w:rFonts w:ascii="PT Astra Serif" w:hAnsi="PT Astra Serif"/>
          <w:b/>
        </w:rPr>
        <w:lastRenderedPageBreak/>
        <w:t>Динамика развития потребительского рынка</w:t>
      </w:r>
    </w:p>
    <w:p w:rsidR="00F01F13" w:rsidRPr="00130C5B" w:rsidRDefault="00F01F13" w:rsidP="003F6DE6">
      <w:pPr>
        <w:pStyle w:val="11"/>
        <w:widowControl/>
        <w:tabs>
          <w:tab w:val="left" w:pos="1134"/>
          <w:tab w:val="left" w:pos="1980"/>
          <w:tab w:val="left" w:pos="2520"/>
          <w:tab w:val="num" w:pos="2847"/>
          <w:tab w:val="left" w:pos="6379"/>
        </w:tabs>
        <w:spacing w:after="0" w:line="288" w:lineRule="auto"/>
        <w:ind w:left="567" w:firstLine="0"/>
        <w:jc w:val="center"/>
        <w:rPr>
          <w:rFonts w:ascii="PT Astra Serif" w:hAnsi="PT Astra Serif"/>
          <w:b/>
        </w:rPr>
      </w:pPr>
    </w:p>
    <w:p w:rsidR="00F01F13" w:rsidRPr="00130C5B" w:rsidRDefault="00F01F13" w:rsidP="00F01F13">
      <w:pPr>
        <w:pStyle w:val="11"/>
        <w:widowControl/>
        <w:tabs>
          <w:tab w:val="left" w:pos="1134"/>
          <w:tab w:val="left" w:pos="8115"/>
        </w:tabs>
        <w:spacing w:after="0" w:line="288" w:lineRule="auto"/>
        <w:ind w:left="567" w:firstLine="0"/>
        <w:jc w:val="right"/>
        <w:rPr>
          <w:rFonts w:ascii="PT Astra Serif" w:hAnsi="PT Astra Serif"/>
          <w:b/>
        </w:rPr>
      </w:pPr>
      <w:r w:rsidRPr="00130C5B">
        <w:rPr>
          <w:rFonts w:ascii="PT Astra Serif" w:hAnsi="PT Astra Serif"/>
          <w:b/>
        </w:rPr>
        <w:tab/>
        <w:t>млн. рублей</w:t>
      </w:r>
    </w:p>
    <w:p w:rsidR="00F01F13" w:rsidRPr="00130C5B" w:rsidRDefault="00811BDB" w:rsidP="00F01F13">
      <w:pPr>
        <w:pStyle w:val="11"/>
        <w:widowControl/>
        <w:tabs>
          <w:tab w:val="left" w:pos="1134"/>
          <w:tab w:val="left" w:pos="4470"/>
          <w:tab w:val="left" w:pos="8115"/>
        </w:tabs>
        <w:spacing w:after="0" w:line="288" w:lineRule="auto"/>
        <w:ind w:left="567" w:firstLine="0"/>
        <w:rPr>
          <w:rFonts w:ascii="PT Astra Serif" w:hAnsi="PT Astra Serif"/>
          <w:b/>
        </w:rPr>
      </w:pPr>
      <w:r>
        <w:rPr>
          <w:rFonts w:ascii="PT Astra Serif" w:hAnsi="PT Astra Serif"/>
          <w:b/>
          <w:noProof/>
        </w:rPr>
        <w:drawing>
          <wp:inline distT="0" distB="0" distL="0" distR="0">
            <wp:extent cx="6886575" cy="3524250"/>
            <wp:effectExtent l="19050" t="0" r="9525" b="0"/>
            <wp:docPr id="10" name="Объект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="00F01F13" w:rsidRPr="00130C5B">
        <w:rPr>
          <w:rFonts w:ascii="PT Astra Serif" w:hAnsi="PT Astra Serif"/>
          <w:b/>
        </w:rPr>
        <w:tab/>
      </w:r>
      <w:r w:rsidR="00F01F13" w:rsidRPr="00130C5B">
        <w:rPr>
          <w:rFonts w:ascii="PT Astra Serif" w:hAnsi="PT Astra Serif"/>
          <w:b/>
        </w:rPr>
        <w:tab/>
      </w:r>
      <w:r w:rsidR="00F01F13" w:rsidRPr="00130C5B">
        <w:rPr>
          <w:rFonts w:ascii="PT Astra Serif" w:hAnsi="PT Astra Serif"/>
          <w:b/>
        </w:rPr>
        <w:tab/>
      </w:r>
    </w:p>
    <w:p w:rsidR="009B7E0C" w:rsidRPr="00130C5B" w:rsidRDefault="009B7E0C" w:rsidP="00060872">
      <w:pPr>
        <w:shd w:val="clear" w:color="auto" w:fill="FFFFFF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  </w:t>
      </w:r>
    </w:p>
    <w:p w:rsidR="00174E05" w:rsidRPr="00130C5B" w:rsidRDefault="00174E05" w:rsidP="00174E05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</w:t>
      </w:r>
    </w:p>
    <w:p w:rsidR="006C6145" w:rsidRPr="00130C5B" w:rsidRDefault="00955FF9" w:rsidP="00955FF9">
      <w:pPr>
        <w:shd w:val="clear" w:color="auto" w:fill="FFFFFF"/>
        <w:spacing w:after="105" w:line="240" w:lineRule="auto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1.5.1.  </w:t>
      </w:r>
      <w:r w:rsidR="006C6145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Инвестиции </w:t>
      </w:r>
    </w:p>
    <w:p w:rsidR="00B85335" w:rsidRPr="00130C5B" w:rsidRDefault="00B15288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 xml:space="preserve">        </w:t>
      </w:r>
      <w:r w:rsidR="00B85335" w:rsidRPr="00130C5B">
        <w:rPr>
          <w:rFonts w:ascii="PT Astra Serif" w:hAnsi="PT Astra Serif"/>
          <w:sz w:val="24"/>
          <w:szCs w:val="24"/>
          <w:lang w:eastAsia="ru-RU"/>
        </w:rPr>
        <w:t xml:space="preserve">Миссией Базарно-Карабулакского муниципального района (стратегической целью) является создание условий для повышения уровня жизни населения. Превращение </w:t>
      </w:r>
      <w:r w:rsidRPr="00130C5B">
        <w:rPr>
          <w:rFonts w:ascii="PT Astra Serif" w:hAnsi="PT Astra Serif"/>
          <w:sz w:val="24"/>
          <w:szCs w:val="24"/>
          <w:lang w:eastAsia="ru-RU"/>
        </w:rPr>
        <w:t>Базарно-Карабулакского</w:t>
      </w:r>
      <w:r w:rsidR="00B85335" w:rsidRPr="00130C5B">
        <w:rPr>
          <w:rFonts w:ascii="PT Astra Serif" w:hAnsi="PT Astra Serif"/>
          <w:sz w:val="24"/>
          <w:szCs w:val="24"/>
          <w:lang w:eastAsia="ru-RU"/>
        </w:rPr>
        <w:t xml:space="preserve"> района в самый благоустроенный район Саратовской области с развитым и конкурентоспособным промышленным потенциалом, с развитой системой жилищно-коммунального хозяйства, которая могла бы обеспечить качественное обслуживание населения и удовлетворить все ее потребности в сфере жилищно-коммунальных услуг, с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B85335" w:rsidRPr="00130C5B">
        <w:rPr>
          <w:rFonts w:ascii="PT Astra Serif" w:hAnsi="PT Astra Serif"/>
          <w:sz w:val="24"/>
          <w:szCs w:val="24"/>
          <w:lang w:eastAsia="ru-RU"/>
        </w:rPr>
        <w:t>развитым сельскохозяйственным потенциалом. Создание условий для повышения занятости населения с высокооплачиваемыми рабочими местами. Для достижения поставленной цели необходимо решить следующую задачу - сформировать благоприятный инвестиционный климат. Инвестиционная привлекательность - это наличие определенных условий инвестирования, которые влияют на предпочтения инвестора в выборе того или иного объекта инвестирования. Наиболее привлекательными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для выбора инвесторов являются факторы: инфраструктурная освоенность территории, инновационный потенциал и интеллектуальный потенциал населения.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Основные мероприятия для реализации задачи: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В целях повышения инвестиционной привлекательности района необходимо: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- активизировать политику привлечения инвесторов путем повышения информационной открытости об инвестиционных возможностях района;</w:t>
      </w:r>
    </w:p>
    <w:p w:rsidR="00B85335" w:rsidRPr="00130C5B" w:rsidRDefault="00B15288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 xml:space="preserve">- </w:t>
      </w:r>
      <w:r w:rsidR="00B85335" w:rsidRPr="00130C5B">
        <w:rPr>
          <w:rFonts w:ascii="PT Astra Serif" w:hAnsi="PT Astra Serif"/>
          <w:sz w:val="24"/>
          <w:szCs w:val="24"/>
          <w:lang w:eastAsia="ru-RU"/>
        </w:rPr>
        <w:t>создания и развития объектов, привлекательных для инвестиций;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- способствовать росту инвестиционной активности предприятий, осуществляющих деятельность на территории района;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- обеспечить эффективное вовлечение природно-ресурсного потенциала в инвестиционный процесс,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- совершенствование нормативно-правовой базы, способствующей привлечению инвестиций.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lastRenderedPageBreak/>
        <w:t>Решение этих задач создаёт финансово-экономические предпосылки, позволяет концентрировать трудовые, финансовые и материальные ресурсы для реализации инвестиционной политики.</w:t>
      </w:r>
    </w:p>
    <w:p w:rsidR="00B85335" w:rsidRPr="00130C5B" w:rsidRDefault="00B85335" w:rsidP="00B85335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Главным результатом исполнения обозначенных задач должно стать привлечение инвестиций в экономику района и улучшение качества жизни всех слоев населения.</w:t>
      </w:r>
    </w:p>
    <w:p w:rsidR="00B85335" w:rsidRPr="00130C5B" w:rsidRDefault="00B15288" w:rsidP="00EC39AF">
      <w:pPr>
        <w:pStyle w:val="af8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 xml:space="preserve">      </w:t>
      </w:r>
      <w:r w:rsidR="00B85335" w:rsidRPr="00130C5B">
        <w:rPr>
          <w:rFonts w:ascii="PT Astra Serif" w:hAnsi="PT Astra Serif"/>
          <w:sz w:val="24"/>
          <w:szCs w:val="24"/>
          <w:lang w:eastAsia="ru-RU"/>
        </w:rPr>
        <w:t>В целом, работа по повышению инвестиционной привлекательности нашего района неотрывна от инвестиционной политики государства и субъекта Федерации, и призвана дополнять и углублять ее всеми возможными путями. Одним из основных путей является создание на территории режима наибольшего благоприятствования тем или иным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B85335" w:rsidRPr="00130C5B">
        <w:rPr>
          <w:rFonts w:ascii="PT Astra Serif" w:hAnsi="PT Astra Serif"/>
          <w:sz w:val="24"/>
          <w:szCs w:val="24"/>
          <w:lang w:eastAsia="ru-RU"/>
        </w:rPr>
        <w:t xml:space="preserve">инвесторам. </w:t>
      </w:r>
    </w:p>
    <w:p w:rsidR="00EC39AF" w:rsidRPr="00130C5B" w:rsidRDefault="00EC39AF" w:rsidP="00EC39AF">
      <w:pPr>
        <w:pStyle w:val="af1"/>
        <w:spacing w:after="0" w:line="240" w:lineRule="auto"/>
        <w:ind w:left="567"/>
        <w:jc w:val="both"/>
        <w:rPr>
          <w:rFonts w:ascii="PT Astra Serif" w:hAnsi="PT Astra Serif" w:cs="Calibri"/>
          <w:b/>
          <w:sz w:val="24"/>
          <w:szCs w:val="24"/>
        </w:rPr>
      </w:pPr>
      <w:r w:rsidRPr="00130C5B">
        <w:rPr>
          <w:rFonts w:ascii="PT Astra Serif" w:hAnsi="PT Astra Serif" w:cs="Calibri"/>
          <w:b/>
          <w:sz w:val="24"/>
          <w:szCs w:val="24"/>
        </w:rPr>
        <w:t xml:space="preserve">Развитие эффективных механизмов взаимодействия </w:t>
      </w:r>
      <w:proofErr w:type="spellStart"/>
      <w:proofErr w:type="gramStart"/>
      <w:r w:rsidRPr="00130C5B">
        <w:rPr>
          <w:rFonts w:ascii="PT Astra Serif" w:hAnsi="PT Astra Serif" w:cs="Calibri"/>
          <w:b/>
          <w:sz w:val="24"/>
          <w:szCs w:val="24"/>
        </w:rPr>
        <w:t>бизнес-структур</w:t>
      </w:r>
      <w:proofErr w:type="spellEnd"/>
      <w:proofErr w:type="gramEnd"/>
      <w:r w:rsidRPr="00130C5B">
        <w:rPr>
          <w:rFonts w:ascii="PT Astra Serif" w:hAnsi="PT Astra Serif" w:cs="Calibri"/>
          <w:b/>
          <w:sz w:val="24"/>
          <w:szCs w:val="24"/>
        </w:rPr>
        <w:t xml:space="preserve"> и органов местного самоуправления.</w:t>
      </w:r>
    </w:p>
    <w:p w:rsidR="00EC39AF" w:rsidRPr="00130C5B" w:rsidRDefault="00EC39A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Утверждено Положение о налоговых льготах, предоставляемых инвесторам, осуществляющим инвестиции в сферу материального производства на территории Базарно-Карабулакского муниципального района </w:t>
      </w:r>
    </w:p>
    <w:p w:rsidR="00EC39AF" w:rsidRPr="00130C5B" w:rsidRDefault="00EC39A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Утверждено Положение «О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муниципально-частном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партнерстве в муниципальном районе» </w:t>
      </w:r>
    </w:p>
    <w:p w:rsidR="00EC39AF" w:rsidRPr="00130C5B" w:rsidRDefault="00EC39A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На официальном сайте района создана специальная страница инвестора, на которой отображены инвестиционный паспорт района, конкурентные преимущества, льготы для инвесторов, разработана дорожная карта привлечения инвестиций в муниципальный район</w:t>
      </w:r>
    </w:p>
    <w:p w:rsidR="00EC39AF" w:rsidRPr="00130C5B" w:rsidRDefault="00EC39A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Утвержден перечень муниципального имущества для поддержки субъектов малого и среднего предпринимательства на территории Базарно-Карабулакского муниципального района </w:t>
      </w:r>
    </w:p>
    <w:p w:rsidR="00EC39AF" w:rsidRPr="00130C5B" w:rsidRDefault="00EC39A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осуществляется подбор необходимых площадок для размещения новых производств, организация переговоров с руководителями предприятий, содействие в оформлении разрешительных документов;</w:t>
      </w:r>
    </w:p>
    <w:p w:rsidR="00EC39AF" w:rsidRPr="00130C5B" w:rsidRDefault="00EC39A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отделом по имущественным отношениям, архитектуре и строительству ведется постоянная работа по формированию, межеванию и постановке на кадастровый учет муниципальных земельных участков для сдачи в аренду, для продажи в целях увеличения налогооблагаемой базы по земельному налогу, а, следовательно, увеличения доходной части бюджета;</w:t>
      </w:r>
    </w:p>
    <w:p w:rsidR="00EC39AF" w:rsidRPr="00130C5B" w:rsidRDefault="00EC39A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своевременно ведется отчетность, постоянный мониторинг хода реализации инвестиционных проектов.</w:t>
      </w:r>
    </w:p>
    <w:p w:rsidR="00EC39AF" w:rsidRDefault="00EC39A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Определен телефон «Горячей линии»  в администрации района, для инвесторов </w:t>
      </w:r>
    </w:p>
    <w:p w:rsidR="002A271F" w:rsidRDefault="002A271F" w:rsidP="00EC39AF">
      <w:pPr>
        <w:numPr>
          <w:ilvl w:val="0"/>
          <w:numId w:val="19"/>
        </w:num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2A271F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Постановлением администрации района №762 от 12.08.2014 утвержден Совет по инвестициям при главе администрации Базарно-Карабулакского муниципального района, Постановлением администрации района №1310 от 14.11.2025 внесены изменения в постановление «О Совете по инвестициям при главе администрации Базарно-Карабулакского муниципального района». Протоколы  Совета размещаются на официальном сайте администрации района.</w:t>
      </w:r>
    </w:p>
    <w:p w:rsidR="00EA65D8" w:rsidRPr="00130C5B" w:rsidRDefault="002A271F" w:rsidP="002A271F">
      <w:pPr>
        <w:shd w:val="clear" w:color="auto" w:fill="FFFFFF"/>
        <w:spacing w:after="105" w:line="240" w:lineRule="auto"/>
        <w:ind w:left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C912A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Объем инвестиций в основной капитал </w:t>
      </w:r>
      <w:r w:rsidR="009170D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(по крупным и средним предприятиям) 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за 20</w:t>
      </w:r>
      <w:r w:rsidR="00EA65D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5601B1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составил </w:t>
      </w:r>
      <w:r w:rsidR="005601B1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363,8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млн</w:t>
      </w:r>
      <w:r w:rsidR="009170D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C912A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рублей </w:t>
      </w:r>
      <w:r w:rsidR="005601B1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76,4% к уровню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прошл</w:t>
      </w:r>
      <w:r w:rsidR="005601B1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ого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</w:t>
      </w:r>
      <w:r w:rsidR="005601B1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а</w:t>
      </w:r>
      <w:r w:rsidR="009170D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(20</w:t>
      </w:r>
      <w:r w:rsidR="00EA65D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5601B1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3</w:t>
      </w:r>
      <w:r w:rsidR="009170D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 – </w:t>
      </w:r>
      <w:r w:rsidR="005601B1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475,9</w:t>
      </w:r>
      <w:r w:rsidR="009170D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млн. рублей).</w:t>
      </w:r>
      <w:r w:rsidR="00796B3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</w:p>
    <w:p w:rsidR="00EA65D8" w:rsidRPr="00130C5B" w:rsidRDefault="00EA65D8" w:rsidP="00EA65D8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На развития производства продукции сельского хозяйства оказывают инвестиции, которые за 202</w:t>
      </w:r>
      <w:r w:rsidR="005601B1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 год составили 220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,9 млн. руб., и направлены они в основном на техническое перевооружение отрасли.</w:t>
      </w:r>
    </w:p>
    <w:p w:rsidR="006C6145" w:rsidRPr="00130C5B" w:rsidRDefault="00EA65D8" w:rsidP="00796B36">
      <w:pPr>
        <w:spacing w:after="0" w:line="288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796B3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 структуре инвестиций основную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часть составляют средства самих организаций, реинвестирующих свою прибыль</w:t>
      </w:r>
      <w:r w:rsidR="00796B3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в развитие производства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</w:t>
      </w:r>
    </w:p>
    <w:p w:rsidR="005601B1" w:rsidRPr="00130C5B" w:rsidRDefault="005601B1" w:rsidP="005601B1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lastRenderedPageBreak/>
        <w:t>В 2024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году по району приобретено</w:t>
      </w:r>
      <w:r>
        <w:rPr>
          <w:rFonts w:ascii="PT Astra Serif" w:hAnsi="PT Astra Serif"/>
          <w:sz w:val="24"/>
          <w:szCs w:val="24"/>
        </w:rPr>
        <w:t xml:space="preserve"> 26</w:t>
      </w:r>
      <w:r w:rsidRPr="00130C5B">
        <w:rPr>
          <w:rFonts w:ascii="PT Astra Serif" w:hAnsi="PT Astra Serif"/>
          <w:sz w:val="24"/>
          <w:szCs w:val="24"/>
        </w:rPr>
        <w:t xml:space="preserve"> единиц техники и сельскохозяйственного инвент</w:t>
      </w:r>
      <w:r>
        <w:rPr>
          <w:rFonts w:ascii="PT Astra Serif" w:hAnsi="PT Astra Serif"/>
          <w:sz w:val="24"/>
          <w:szCs w:val="24"/>
        </w:rPr>
        <w:t>аря,  крупного рогатого скота - 205 голов</w:t>
      </w:r>
      <w:r w:rsidRPr="00130C5B">
        <w:rPr>
          <w:rFonts w:ascii="PT Astra Serif" w:hAnsi="PT Astra Serif"/>
          <w:sz w:val="24"/>
          <w:szCs w:val="24"/>
        </w:rPr>
        <w:t>, в результате парк сельскохозяйственной техники пополнился</w:t>
      </w:r>
      <w:r w:rsidRPr="00130C5B">
        <w:rPr>
          <w:rFonts w:ascii="PT Astra Serif" w:hAnsi="PT Astra Serif"/>
          <w:b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на: 3 трактора, 6</w:t>
      </w:r>
      <w:r w:rsidRPr="00130C5B">
        <w:rPr>
          <w:rFonts w:ascii="PT Astra Serif" w:hAnsi="PT Astra Serif"/>
          <w:sz w:val="24"/>
          <w:szCs w:val="24"/>
        </w:rPr>
        <w:t xml:space="preserve"> зерноуборочн</w:t>
      </w:r>
      <w:r>
        <w:rPr>
          <w:rFonts w:ascii="PT Astra Serif" w:hAnsi="PT Astra Serif"/>
          <w:sz w:val="24"/>
          <w:szCs w:val="24"/>
        </w:rPr>
        <w:t>ых комбайнов , 2 автомобиля и 15 единиц</w:t>
      </w:r>
      <w:r w:rsidRPr="00130C5B">
        <w:rPr>
          <w:rFonts w:ascii="PT Astra Serif" w:hAnsi="PT Astra Serif"/>
          <w:sz w:val="24"/>
          <w:szCs w:val="24"/>
        </w:rPr>
        <w:t xml:space="preserve"> сельскохозяйственного инвентаря. </w:t>
      </w:r>
      <w:r w:rsidRPr="00130C5B">
        <w:rPr>
          <w:rFonts w:ascii="PT Astra Serif" w:hAnsi="PT Astra Serif"/>
          <w:b/>
          <w:sz w:val="24"/>
          <w:szCs w:val="24"/>
        </w:rPr>
        <w:t xml:space="preserve"> </w:t>
      </w:r>
    </w:p>
    <w:p w:rsidR="00601B90" w:rsidRPr="00130C5B" w:rsidRDefault="00601B90" w:rsidP="00601B90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Количество участников мероприятий по поддержке начинающих фермеров и развитию семейных животноводческих ферм в рамках реализации долгосрочной областной целевой программы «Развитие сельского хозяйства и регулирование рынков сельскохозяйственной продукции, сырья и продовольствия в Саратовской области» составило:</w:t>
      </w:r>
    </w:p>
    <w:p w:rsidR="00601B90" w:rsidRPr="00130C5B" w:rsidRDefault="00601B90" w:rsidP="00601B90">
      <w:pPr>
        <w:spacing w:after="0"/>
        <w:rPr>
          <w:rFonts w:ascii="PT Astra Serif" w:hAnsi="PT Astra Serif"/>
          <w:sz w:val="24"/>
          <w:szCs w:val="24"/>
        </w:rPr>
      </w:pPr>
      <w:proofErr w:type="spellStart"/>
      <w:r w:rsidRPr="00130C5B">
        <w:rPr>
          <w:rFonts w:ascii="PT Astra Serif" w:hAnsi="PT Astra Serif"/>
          <w:sz w:val="24"/>
          <w:szCs w:val="24"/>
        </w:rPr>
        <w:t>Агростартап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</w:t>
      </w:r>
    </w:p>
    <w:p w:rsidR="00601B90" w:rsidRPr="00130C5B" w:rsidRDefault="00601B90" w:rsidP="00601B90">
      <w:pPr>
        <w:spacing w:after="0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 2019 г. – 1 хозяйство – КРС мясного направления.</w:t>
      </w:r>
    </w:p>
    <w:p w:rsidR="00601B90" w:rsidRPr="00130C5B" w:rsidRDefault="00601B90" w:rsidP="00601B90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Начинающие фермеры </w:t>
      </w:r>
    </w:p>
    <w:p w:rsidR="00601B90" w:rsidRPr="00130C5B" w:rsidRDefault="00601B90" w:rsidP="00601B90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 2020 г. – 1 хозяйство – КРС молочного направления.</w:t>
      </w:r>
    </w:p>
    <w:p w:rsidR="00DD2C0C" w:rsidRPr="00130C5B" w:rsidRDefault="00443EE7" w:rsidP="00443EE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</w:pP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Среди лучших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с\х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предприятий нужно отметить КФХ «Акимов </w:t>
      </w:r>
      <w:r w:rsidR="007C435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Ю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.В», СХА «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Старожуковская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», ООО «Ивановское</w:t>
      </w:r>
      <w:r w:rsidR="00524D74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», СХА</w:t>
      </w:r>
      <w:r w:rsidR="007C435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«Дружба», ООО «Долина», ООО «Роща», ООО «Деметра».</w:t>
      </w:r>
      <w:proofErr w:type="gramEnd"/>
    </w:p>
    <w:p w:rsidR="00DD2C0C" w:rsidRPr="00130C5B" w:rsidRDefault="00DD2C0C" w:rsidP="00443EE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</w:pPr>
    </w:p>
    <w:p w:rsidR="002D4AF2" w:rsidRPr="00130C5B" w:rsidRDefault="002D4AF2" w:rsidP="00443EE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Объем инвестиций в основной капитал (по крупным и средним предприятиям)</w:t>
      </w:r>
    </w:p>
    <w:p w:rsidR="002D4AF2" w:rsidRPr="00130C5B" w:rsidRDefault="00250DF2" w:rsidP="00250DF2">
      <w:pPr>
        <w:shd w:val="clear" w:color="auto" w:fill="FFFFFF"/>
        <w:spacing w:after="105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Таблица №12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701"/>
        <w:gridCol w:w="1275"/>
        <w:gridCol w:w="1134"/>
        <w:gridCol w:w="1134"/>
        <w:gridCol w:w="1418"/>
      </w:tblGrid>
      <w:tr w:rsidR="005601B1" w:rsidRPr="00130C5B" w:rsidTr="00250DF2">
        <w:tc>
          <w:tcPr>
            <w:tcW w:w="2802" w:type="dxa"/>
            <w:shd w:val="clear" w:color="auto" w:fill="auto"/>
          </w:tcPr>
          <w:p w:rsidR="005601B1" w:rsidRPr="00130C5B" w:rsidRDefault="005601B1" w:rsidP="00931C68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5601B1" w:rsidRPr="00130C5B" w:rsidRDefault="005601B1" w:rsidP="00931C68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701" w:type="dxa"/>
            <w:shd w:val="clear" w:color="auto" w:fill="auto"/>
          </w:tcPr>
          <w:p w:rsidR="005601B1" w:rsidRPr="00130C5B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75" w:type="dxa"/>
            <w:shd w:val="clear" w:color="auto" w:fill="auto"/>
          </w:tcPr>
          <w:p w:rsidR="005601B1" w:rsidRPr="00130C5B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5601B1" w:rsidRPr="00130C5B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5601B1" w:rsidRPr="00130C5B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18" w:type="dxa"/>
            <w:shd w:val="clear" w:color="auto" w:fill="auto"/>
          </w:tcPr>
          <w:p w:rsidR="005601B1" w:rsidRPr="005601B1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5601B1" w:rsidRPr="00130C5B" w:rsidTr="00250DF2">
        <w:tc>
          <w:tcPr>
            <w:tcW w:w="2802" w:type="dxa"/>
            <w:shd w:val="clear" w:color="auto" w:fill="auto"/>
          </w:tcPr>
          <w:p w:rsidR="005601B1" w:rsidRPr="00130C5B" w:rsidRDefault="005601B1" w:rsidP="00931C68">
            <w:pPr>
              <w:spacing w:after="105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Объем инвестиций в основной капитал (млн. руб.)</w:t>
            </w:r>
          </w:p>
        </w:tc>
        <w:tc>
          <w:tcPr>
            <w:tcW w:w="1701" w:type="dxa"/>
            <w:shd w:val="clear" w:color="auto" w:fill="auto"/>
          </w:tcPr>
          <w:p w:rsidR="005601B1" w:rsidRPr="00130C5B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125,4</w:t>
            </w:r>
          </w:p>
        </w:tc>
        <w:tc>
          <w:tcPr>
            <w:tcW w:w="1275" w:type="dxa"/>
            <w:shd w:val="clear" w:color="auto" w:fill="auto"/>
          </w:tcPr>
          <w:p w:rsidR="005601B1" w:rsidRPr="00130C5B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1134" w:type="dxa"/>
            <w:shd w:val="clear" w:color="auto" w:fill="auto"/>
          </w:tcPr>
          <w:p w:rsidR="005601B1" w:rsidRPr="00130C5B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113,9</w:t>
            </w:r>
          </w:p>
        </w:tc>
        <w:tc>
          <w:tcPr>
            <w:tcW w:w="1134" w:type="dxa"/>
            <w:shd w:val="clear" w:color="auto" w:fill="auto"/>
          </w:tcPr>
          <w:p w:rsidR="005601B1" w:rsidRPr="005601B1" w:rsidRDefault="005601B1" w:rsidP="005601B1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val="en-US" w:eastAsia="ru-RU"/>
              </w:rPr>
              <w:t>475</w:t>
            </w: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5601B1" w:rsidRPr="00130C5B" w:rsidRDefault="005601B1" w:rsidP="00931C68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363,8</w:t>
            </w:r>
          </w:p>
        </w:tc>
      </w:tr>
    </w:tbl>
    <w:p w:rsidR="00BB580D" w:rsidRPr="00130C5B" w:rsidRDefault="00BB580D" w:rsidP="00443EE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72618F" w:rsidRPr="00130C5B" w:rsidRDefault="0072618F" w:rsidP="0072618F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Прогноз инвестиций в основной капитал (по крупным и средним предприятиям)</w:t>
      </w:r>
    </w:p>
    <w:p w:rsidR="0072618F" w:rsidRPr="00130C5B" w:rsidRDefault="0072618F" w:rsidP="0072618F">
      <w:pPr>
        <w:shd w:val="clear" w:color="auto" w:fill="FFFFFF"/>
        <w:spacing w:after="105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Таблица №13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275"/>
        <w:gridCol w:w="1134"/>
        <w:gridCol w:w="1134"/>
        <w:gridCol w:w="1418"/>
      </w:tblGrid>
      <w:tr w:rsidR="0072618F" w:rsidRPr="00130C5B" w:rsidTr="00EE3669">
        <w:tc>
          <w:tcPr>
            <w:tcW w:w="4503" w:type="dxa"/>
          </w:tcPr>
          <w:p w:rsidR="0072618F" w:rsidRPr="00130C5B" w:rsidRDefault="0072618F" w:rsidP="00EE3669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72618F" w:rsidRPr="00130C5B" w:rsidRDefault="0072618F" w:rsidP="00EE3669">
            <w:pPr>
              <w:spacing w:after="105" w:line="240" w:lineRule="auto"/>
              <w:jc w:val="center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275" w:type="dxa"/>
          </w:tcPr>
          <w:p w:rsidR="0072618F" w:rsidRPr="00130C5B" w:rsidRDefault="0072618F" w:rsidP="00EE3669">
            <w:pPr>
              <w:spacing w:after="105" w:line="240" w:lineRule="auto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</w:tcPr>
          <w:p w:rsidR="0072618F" w:rsidRPr="00130C5B" w:rsidRDefault="0072618F" w:rsidP="00EE3669">
            <w:pPr>
              <w:spacing w:after="105" w:line="240" w:lineRule="auto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</w:tcPr>
          <w:p w:rsidR="0072618F" w:rsidRPr="00130C5B" w:rsidRDefault="0072618F" w:rsidP="00D54A72">
            <w:pPr>
              <w:spacing w:after="105" w:line="240" w:lineRule="auto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</w:t>
            </w:r>
            <w:r w:rsidR="00D54A7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</w:tcPr>
          <w:p w:rsidR="0072618F" w:rsidRPr="00130C5B" w:rsidRDefault="0072618F" w:rsidP="00D54A72">
            <w:pPr>
              <w:spacing w:after="105" w:line="240" w:lineRule="auto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</w:t>
            </w:r>
            <w:r w:rsidR="00D54A72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72618F" w:rsidRPr="00130C5B" w:rsidTr="00EE3669">
        <w:tc>
          <w:tcPr>
            <w:tcW w:w="4503" w:type="dxa"/>
          </w:tcPr>
          <w:p w:rsidR="0072618F" w:rsidRPr="00130C5B" w:rsidRDefault="0072618F" w:rsidP="00EE3669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Объем инвестиций в основной капитал (млн. руб.)</w:t>
            </w:r>
          </w:p>
        </w:tc>
        <w:tc>
          <w:tcPr>
            <w:tcW w:w="1275" w:type="dxa"/>
          </w:tcPr>
          <w:p w:rsidR="0072618F" w:rsidRPr="00130C5B" w:rsidRDefault="005601B1" w:rsidP="00EE3669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363,8</w:t>
            </w:r>
          </w:p>
        </w:tc>
        <w:tc>
          <w:tcPr>
            <w:tcW w:w="1134" w:type="dxa"/>
          </w:tcPr>
          <w:p w:rsidR="0072618F" w:rsidRPr="00130C5B" w:rsidRDefault="005601B1" w:rsidP="00EE3669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415,7</w:t>
            </w:r>
          </w:p>
        </w:tc>
        <w:tc>
          <w:tcPr>
            <w:tcW w:w="1134" w:type="dxa"/>
          </w:tcPr>
          <w:p w:rsidR="0072618F" w:rsidRPr="00130C5B" w:rsidRDefault="00D54A72" w:rsidP="00EE3669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1418" w:type="dxa"/>
          </w:tcPr>
          <w:p w:rsidR="0072618F" w:rsidRPr="00130C5B" w:rsidRDefault="0052482B" w:rsidP="00EE3669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801,7</w:t>
            </w:r>
          </w:p>
        </w:tc>
      </w:tr>
    </w:tbl>
    <w:p w:rsidR="0072618F" w:rsidRPr="00130C5B" w:rsidRDefault="0072618F" w:rsidP="0072618F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7C4355" w:rsidRPr="00130C5B" w:rsidRDefault="007C4355" w:rsidP="007C4355">
      <w:pPr>
        <w:spacing w:after="0" w:line="240" w:lineRule="auto"/>
        <w:ind w:left="57" w:firstLine="510"/>
        <w:jc w:val="center"/>
        <w:rPr>
          <w:rFonts w:ascii="PT Astra Serif" w:hAnsi="PT Astra Serif" w:cs="Calibri"/>
          <w:b/>
          <w:sz w:val="24"/>
          <w:szCs w:val="24"/>
        </w:rPr>
      </w:pPr>
      <w:r w:rsidRPr="00130C5B">
        <w:rPr>
          <w:rFonts w:ascii="PT Astra Serif" w:hAnsi="PT Astra Serif" w:cs="Calibri"/>
          <w:b/>
          <w:sz w:val="24"/>
          <w:szCs w:val="24"/>
        </w:rPr>
        <w:t>В районе разработан План инвестиционного развития</w:t>
      </w:r>
    </w:p>
    <w:p w:rsidR="0019210E" w:rsidRPr="00130C5B" w:rsidRDefault="007C4355" w:rsidP="0019210E">
      <w:pPr>
        <w:spacing w:after="0" w:line="240" w:lineRule="auto"/>
        <w:ind w:left="57" w:firstLine="510"/>
        <w:jc w:val="center"/>
        <w:rPr>
          <w:rFonts w:ascii="PT Astra Serif" w:hAnsi="PT Astra Serif" w:cs="Calibri"/>
          <w:b/>
          <w:sz w:val="24"/>
          <w:szCs w:val="24"/>
        </w:rPr>
      </w:pPr>
      <w:r w:rsidRPr="00130C5B">
        <w:rPr>
          <w:rFonts w:ascii="PT Astra Serif" w:hAnsi="PT Astra Serif" w:cs="Calibri"/>
          <w:b/>
          <w:sz w:val="24"/>
          <w:szCs w:val="24"/>
        </w:rPr>
        <w:t>Базарно-Карабулакского муниципального района до 2024 года</w:t>
      </w:r>
      <w:r w:rsidR="00EC39AF" w:rsidRPr="00130C5B">
        <w:rPr>
          <w:rFonts w:ascii="PT Astra Serif" w:hAnsi="PT Astra Serif" w:cs="Calibri"/>
          <w:b/>
          <w:sz w:val="24"/>
          <w:szCs w:val="24"/>
        </w:rPr>
        <w:t>, а также на 2025-2026 года.</w:t>
      </w:r>
    </w:p>
    <w:p w:rsidR="007C4355" w:rsidRPr="00130C5B" w:rsidRDefault="007C4355" w:rsidP="007C4355">
      <w:pPr>
        <w:spacing w:after="0" w:line="240" w:lineRule="auto"/>
        <w:ind w:left="57" w:firstLine="510"/>
        <w:jc w:val="center"/>
        <w:rPr>
          <w:rFonts w:ascii="PT Astra Serif" w:hAnsi="PT Astra Serif" w:cs="Calibri"/>
          <w:sz w:val="24"/>
          <w:szCs w:val="24"/>
        </w:rPr>
      </w:pPr>
    </w:p>
    <w:p w:rsidR="007C4355" w:rsidRPr="00130C5B" w:rsidRDefault="007C4355" w:rsidP="007C4355">
      <w:pPr>
        <w:spacing w:after="0" w:line="240" w:lineRule="auto"/>
        <w:ind w:left="57" w:firstLine="510"/>
        <w:jc w:val="both"/>
        <w:rPr>
          <w:rFonts w:ascii="PT Astra Serif" w:hAnsi="PT Astra Serif" w:cs="Calibri"/>
          <w:i/>
          <w:strike/>
          <w:sz w:val="24"/>
          <w:szCs w:val="24"/>
          <w:u w:val="single"/>
        </w:rPr>
      </w:pPr>
      <w:r w:rsidRPr="00130C5B">
        <w:rPr>
          <w:rFonts w:ascii="PT Astra Serif" w:hAnsi="PT Astra Serif" w:cs="Calibri"/>
          <w:sz w:val="24"/>
          <w:szCs w:val="24"/>
        </w:rPr>
        <w:t xml:space="preserve">План инвестиционного развития Базарно-Карабулакского муниципального района (далее – район) представляет собой плановый документ, определяющий цели, задачи и ожидаемые результаты деятельности органов местного самоуправления района по созданию благоприятного инвестиционного климата в районе. </w:t>
      </w:r>
    </w:p>
    <w:p w:rsidR="007C4355" w:rsidRPr="00130C5B" w:rsidRDefault="007C4355" w:rsidP="007C4355">
      <w:pPr>
        <w:spacing w:after="0" w:line="240" w:lineRule="auto"/>
        <w:ind w:left="57" w:firstLine="510"/>
        <w:jc w:val="both"/>
        <w:rPr>
          <w:rFonts w:ascii="PT Astra Serif" w:hAnsi="PT Astra Serif" w:cs="Calibri"/>
          <w:sz w:val="24"/>
          <w:szCs w:val="24"/>
        </w:rPr>
      </w:pPr>
      <w:r w:rsidRPr="00130C5B">
        <w:rPr>
          <w:rFonts w:ascii="PT Astra Serif" w:hAnsi="PT Astra Serif" w:cs="Calibri"/>
          <w:sz w:val="24"/>
          <w:szCs w:val="24"/>
        </w:rPr>
        <w:t xml:space="preserve">Цель плана – анализ текущей ситуации, поиск точек роста, новых ниш для развития бизнеса на территории района, поддержка и развитие существующих предприятий. Определение конкретных проектов и предприятий для поддержки и развития. </w:t>
      </w:r>
    </w:p>
    <w:p w:rsidR="007C4355" w:rsidRPr="00130C5B" w:rsidRDefault="007C4355" w:rsidP="007C4355">
      <w:pPr>
        <w:spacing w:after="0" w:line="240" w:lineRule="auto"/>
        <w:ind w:left="57" w:firstLine="510"/>
        <w:jc w:val="both"/>
        <w:rPr>
          <w:rFonts w:ascii="PT Astra Serif" w:hAnsi="PT Astra Serif" w:cs="Calibri"/>
          <w:i/>
          <w:sz w:val="24"/>
          <w:szCs w:val="24"/>
          <w:u w:val="single"/>
        </w:rPr>
      </w:pPr>
    </w:p>
    <w:p w:rsidR="00BC7230" w:rsidRPr="00130C5B" w:rsidRDefault="00BC7230" w:rsidP="00BC7230">
      <w:pPr>
        <w:shd w:val="clear" w:color="auto" w:fill="FFFFFF"/>
        <w:spacing w:after="105" w:line="240" w:lineRule="auto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i/>
          <w:iCs/>
          <w:color w:val="000000"/>
          <w:sz w:val="24"/>
          <w:szCs w:val="24"/>
          <w:lang w:eastAsia="ru-RU"/>
        </w:rPr>
        <w:t>Основные направления инвестиционного развития района</w:t>
      </w:r>
    </w:p>
    <w:p w:rsidR="006F2C76" w:rsidRPr="00130C5B" w:rsidRDefault="006F2C76" w:rsidP="00317420">
      <w:pPr>
        <w:numPr>
          <w:ilvl w:val="0"/>
          <w:numId w:val="18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          </w:t>
      </w:r>
      <w:proofErr w:type="spellStart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Базарно-Карабулакский</w:t>
      </w:r>
      <w:proofErr w:type="spellEnd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муниципальный район представляет собой район аграрного типа. Сельское хозяйство является важнейшей, базовой сферой хозяйственного комплекса Базарно-Карабулакского   муниципального района. </w:t>
      </w:r>
    </w:p>
    <w:p w:rsidR="006F2C76" w:rsidRPr="00130C5B" w:rsidRDefault="006F2C76" w:rsidP="00317420">
      <w:pPr>
        <w:numPr>
          <w:ilvl w:val="0"/>
          <w:numId w:val="18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lastRenderedPageBreak/>
        <w:t xml:space="preserve">            Промышленность является вспомогательной отраслью экономики района и представлена предприятиями пищевой промышленности, промышленности строительных материалов, цехами по переработке сельскохозяйственного сырья. </w:t>
      </w:r>
    </w:p>
    <w:p w:rsidR="006F2C76" w:rsidRPr="00130C5B" w:rsidRDefault="006F2C76" w:rsidP="00317420">
      <w:pPr>
        <w:numPr>
          <w:ilvl w:val="0"/>
          <w:numId w:val="18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        Так же район является одним из наиболее живописных и привлекательных для отдыха и туризма лесостепных районов Саратовской области. </w:t>
      </w:r>
    </w:p>
    <w:p w:rsidR="006F2C76" w:rsidRPr="00130C5B" w:rsidRDefault="00BC7230" w:rsidP="00BC7230">
      <w:pPr>
        <w:shd w:val="clear" w:color="auto" w:fill="FFFFFF"/>
        <w:spacing w:after="105" w:line="240" w:lineRule="auto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   </w:t>
      </w:r>
      <w:r w:rsidR="006F2C76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Поэтому основными направлениями инвестиционного развития района  являются: </w:t>
      </w:r>
    </w:p>
    <w:p w:rsidR="006F2C76" w:rsidRPr="00130C5B" w:rsidRDefault="006F2C76" w:rsidP="00317420">
      <w:pPr>
        <w:numPr>
          <w:ilvl w:val="1"/>
          <w:numId w:val="18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iCs/>
          <w:color w:val="000000"/>
          <w:sz w:val="24"/>
          <w:szCs w:val="24"/>
          <w:lang w:eastAsia="ru-RU"/>
        </w:rPr>
        <w:t xml:space="preserve">сельское хозяйство </w:t>
      </w:r>
    </w:p>
    <w:p w:rsidR="006F2C76" w:rsidRPr="00130C5B" w:rsidRDefault="006F2C76" w:rsidP="00317420">
      <w:pPr>
        <w:numPr>
          <w:ilvl w:val="1"/>
          <w:numId w:val="18"/>
        </w:num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iCs/>
          <w:color w:val="000000"/>
          <w:sz w:val="24"/>
          <w:szCs w:val="24"/>
          <w:lang w:eastAsia="ru-RU"/>
        </w:rPr>
        <w:t xml:space="preserve">туризм </w:t>
      </w:r>
    </w:p>
    <w:p w:rsidR="00EC39AF" w:rsidRPr="00130C5B" w:rsidRDefault="00EC39AF" w:rsidP="00EC39AF">
      <w:pPr>
        <w:shd w:val="clear" w:color="auto" w:fill="FFFFFF"/>
        <w:spacing w:after="105" w:line="240" w:lineRule="auto"/>
        <w:ind w:left="1440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hAnsi="PT Astra Serif" w:cs="Helvetica"/>
          <w:color w:val="1A1A1A"/>
          <w:sz w:val="24"/>
          <w:szCs w:val="24"/>
          <w:shd w:val="clear" w:color="auto" w:fill="FFFFFF"/>
        </w:rPr>
        <w:t>Развитие инвестиционной деятельности.</w:t>
      </w:r>
    </w:p>
    <w:p w:rsidR="002B4F80" w:rsidRPr="00257D4E" w:rsidRDefault="00D05109" w:rsidP="002B4F80">
      <w:pPr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  <w:sz w:val="24"/>
          <w:szCs w:val="24"/>
        </w:rPr>
        <w:t xml:space="preserve"> </w:t>
      </w:r>
      <w:r w:rsidR="002B4F80" w:rsidRPr="00257D4E">
        <w:rPr>
          <w:rFonts w:ascii="PT Astra Serif" w:hAnsi="PT Astra Serif"/>
          <w:b/>
        </w:rPr>
        <w:t>Инвестиционные проекты, завершившие реализацию в 2024 году.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 1. ИП Глава КФХ «Макаров Д.В.» построен зерносклад размером 36</w:t>
      </w:r>
      <w:r w:rsidRPr="00257D4E">
        <w:rPr>
          <w:rFonts w:ascii="PT Astra Serif" w:hAnsi="PT Astra Serif"/>
          <w:lang w:val="en-US"/>
        </w:rPr>
        <w:t>x</w:t>
      </w:r>
      <w:r w:rsidRPr="00257D4E">
        <w:rPr>
          <w:rFonts w:ascii="PT Astra Serif" w:hAnsi="PT Astra Serif"/>
        </w:rPr>
        <w:t xml:space="preserve">18 кв. м., стоимостью 8,0 млн. руб. Создано 1 рабочее место. Место реализации проекта: Саратовская область, </w:t>
      </w:r>
      <w:proofErr w:type="spellStart"/>
      <w:r w:rsidRPr="00257D4E">
        <w:rPr>
          <w:rFonts w:ascii="PT Astra Serif" w:hAnsi="PT Astra Serif"/>
        </w:rPr>
        <w:t>Базарно-Карабулакский</w:t>
      </w:r>
      <w:proofErr w:type="spellEnd"/>
      <w:r w:rsidRPr="00257D4E">
        <w:rPr>
          <w:rFonts w:ascii="PT Astra Serif" w:hAnsi="PT Astra Serif"/>
        </w:rPr>
        <w:t xml:space="preserve"> район, рабочий поселок Базарный Карабулак. 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2. </w:t>
      </w:r>
      <w:r w:rsidRPr="00257D4E">
        <w:rPr>
          <w:rFonts w:ascii="PT Astra Serif" w:hAnsi="PT Astra Serif"/>
          <w:b/>
        </w:rPr>
        <w:t>Введена в эксплуатацию</w:t>
      </w:r>
      <w:r w:rsidRPr="00257D4E">
        <w:rPr>
          <w:rFonts w:ascii="PT Astra Serif" w:hAnsi="PT Astra Serif"/>
        </w:rPr>
        <w:t xml:space="preserve"> система мелиорации на площади 392 га</w:t>
      </w:r>
      <w:proofErr w:type="gramStart"/>
      <w:r w:rsidRPr="00257D4E">
        <w:rPr>
          <w:rFonts w:ascii="PT Astra Serif" w:hAnsi="PT Astra Serif"/>
        </w:rPr>
        <w:t xml:space="preserve">., </w:t>
      </w:r>
      <w:proofErr w:type="gramEnd"/>
      <w:r w:rsidRPr="00257D4E">
        <w:rPr>
          <w:rFonts w:ascii="PT Astra Serif" w:hAnsi="PT Astra Serif"/>
        </w:rPr>
        <w:t xml:space="preserve">стоимостью 210 млн. руб. Создано 3 рабочих места. </w:t>
      </w:r>
      <w:proofErr w:type="gramStart"/>
      <w:r w:rsidRPr="00257D4E">
        <w:rPr>
          <w:rFonts w:ascii="PT Astra Serif" w:hAnsi="PT Astra Serif"/>
        </w:rPr>
        <w:t xml:space="preserve">Место реализации проекта: 412625, Саратовская область, </w:t>
      </w:r>
      <w:proofErr w:type="spellStart"/>
      <w:r w:rsidRPr="00257D4E">
        <w:rPr>
          <w:rFonts w:ascii="PT Astra Serif" w:hAnsi="PT Astra Serif"/>
        </w:rPr>
        <w:t>Базарно-Карабулакский</w:t>
      </w:r>
      <w:proofErr w:type="spellEnd"/>
      <w:r w:rsidRPr="00257D4E">
        <w:rPr>
          <w:rFonts w:ascii="PT Astra Serif" w:hAnsi="PT Astra Serif"/>
        </w:rPr>
        <w:t xml:space="preserve"> район, с. Репьевка, ул. Новая, д. 26.</w:t>
      </w:r>
      <w:proofErr w:type="gramEnd"/>
      <w:r w:rsidRPr="00257D4E">
        <w:rPr>
          <w:rFonts w:ascii="PT Astra Serif" w:hAnsi="PT Astra Serif"/>
        </w:rPr>
        <w:t xml:space="preserve"> Генеральным директором ООО «Колосок» является </w:t>
      </w:r>
      <w:proofErr w:type="spellStart"/>
      <w:r w:rsidRPr="00257D4E">
        <w:rPr>
          <w:rFonts w:ascii="PT Astra Serif" w:hAnsi="PT Astra Serif"/>
        </w:rPr>
        <w:t>Тугушев</w:t>
      </w:r>
      <w:proofErr w:type="spellEnd"/>
      <w:r w:rsidRPr="00257D4E">
        <w:rPr>
          <w:rFonts w:ascii="PT Astra Serif" w:hAnsi="PT Astra Serif"/>
        </w:rPr>
        <w:t xml:space="preserve"> Муся </w:t>
      </w:r>
      <w:proofErr w:type="spellStart"/>
      <w:r w:rsidRPr="00257D4E">
        <w:rPr>
          <w:rFonts w:ascii="PT Astra Serif" w:hAnsi="PT Astra Serif"/>
        </w:rPr>
        <w:t>Харисович</w:t>
      </w:r>
      <w:proofErr w:type="spellEnd"/>
      <w:r w:rsidRPr="00257D4E">
        <w:rPr>
          <w:rFonts w:ascii="PT Astra Serif" w:hAnsi="PT Astra Serif"/>
        </w:rPr>
        <w:t>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3. ИП Быков А.И. Построен склад в р.п. Базарный Карабулак, стоимостью 0,5 млн. руб. Создано 1 рабочее место.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4. ИП Бойко С.Ю. с. Ключи </w:t>
      </w:r>
      <w:proofErr w:type="spellStart"/>
      <w:r w:rsidRPr="00257D4E">
        <w:rPr>
          <w:rFonts w:ascii="PT Astra Serif" w:hAnsi="PT Astra Serif"/>
        </w:rPr>
        <w:t>Максимовского</w:t>
      </w:r>
      <w:proofErr w:type="spellEnd"/>
      <w:r w:rsidRPr="00257D4E">
        <w:rPr>
          <w:rFonts w:ascii="PT Astra Serif" w:hAnsi="PT Astra Serif"/>
        </w:rPr>
        <w:t xml:space="preserve"> МО.  Реализован проект по насаждению садов плодовых культур, площадью 1 га</w:t>
      </w:r>
      <w:proofErr w:type="gramStart"/>
      <w:r w:rsidRPr="00257D4E">
        <w:rPr>
          <w:rFonts w:ascii="PT Astra Serif" w:hAnsi="PT Astra Serif"/>
        </w:rPr>
        <w:t xml:space="preserve">., </w:t>
      </w:r>
      <w:proofErr w:type="gramEnd"/>
      <w:r w:rsidRPr="00257D4E">
        <w:rPr>
          <w:rFonts w:ascii="PT Astra Serif" w:hAnsi="PT Astra Serif"/>
        </w:rPr>
        <w:t>стоимостью 0,5 млн. руб. Создано 1 рабочее место.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 5. ООО "Долина" Переработка семечки. Адрес: 412613, Саратовская Область, </w:t>
      </w:r>
      <w:proofErr w:type="spellStart"/>
      <w:r w:rsidRPr="00257D4E">
        <w:rPr>
          <w:rFonts w:ascii="PT Astra Serif" w:hAnsi="PT Astra Serif"/>
        </w:rPr>
        <w:t>Базарно-Карабулакский</w:t>
      </w:r>
      <w:proofErr w:type="spellEnd"/>
      <w:r w:rsidRPr="00257D4E">
        <w:rPr>
          <w:rFonts w:ascii="PT Astra Serif" w:hAnsi="PT Astra Serif"/>
        </w:rPr>
        <w:t xml:space="preserve"> муниципальный район, </w:t>
      </w:r>
      <w:proofErr w:type="gramStart"/>
      <w:r w:rsidRPr="00257D4E">
        <w:rPr>
          <w:rFonts w:ascii="PT Astra Serif" w:hAnsi="PT Astra Serif"/>
        </w:rPr>
        <w:t>с</w:t>
      </w:r>
      <w:proofErr w:type="gramEnd"/>
      <w:r w:rsidRPr="00257D4E">
        <w:rPr>
          <w:rFonts w:ascii="PT Astra Serif" w:hAnsi="PT Astra Serif"/>
        </w:rPr>
        <w:t xml:space="preserve"> Яковлевка, пер Почтовый, д. 1.  </w:t>
      </w:r>
    </w:p>
    <w:p w:rsidR="002B4F80" w:rsidRPr="00257D4E" w:rsidRDefault="002B4F80" w:rsidP="002B4F80">
      <w:pPr>
        <w:ind w:left="-142"/>
        <w:jc w:val="both"/>
        <w:rPr>
          <w:rFonts w:ascii="PT Astra Serif" w:hAnsi="PT Astra Serif"/>
          <w:b/>
        </w:rPr>
      </w:pPr>
      <w:r w:rsidRPr="00257D4E">
        <w:rPr>
          <w:rFonts w:ascii="PT Astra Serif" w:hAnsi="PT Astra Serif"/>
        </w:rPr>
        <w:t xml:space="preserve">     Директор - </w:t>
      </w:r>
      <w:proofErr w:type="spellStart"/>
      <w:r w:rsidRPr="00257D4E">
        <w:rPr>
          <w:rFonts w:ascii="PT Astra Serif" w:hAnsi="PT Astra Serif"/>
        </w:rPr>
        <w:t>Акчурин</w:t>
      </w:r>
      <w:proofErr w:type="spellEnd"/>
      <w:r w:rsidRPr="00257D4E">
        <w:rPr>
          <w:rFonts w:ascii="PT Astra Serif" w:hAnsi="PT Astra Serif"/>
        </w:rPr>
        <w:t xml:space="preserve"> Рушан </w:t>
      </w:r>
      <w:proofErr w:type="spellStart"/>
      <w:r w:rsidRPr="00257D4E">
        <w:rPr>
          <w:rFonts w:ascii="PT Astra Serif" w:hAnsi="PT Astra Serif"/>
        </w:rPr>
        <w:t>Абдряшитович</w:t>
      </w:r>
      <w:proofErr w:type="spellEnd"/>
      <w:r w:rsidRPr="00257D4E">
        <w:rPr>
          <w:rFonts w:ascii="PT Astra Serif" w:hAnsi="PT Astra Serif"/>
        </w:rPr>
        <w:t xml:space="preserve">. Зам. директора </w:t>
      </w:r>
      <w:proofErr w:type="spellStart"/>
      <w:r w:rsidRPr="00257D4E">
        <w:rPr>
          <w:rFonts w:ascii="PT Astra Serif" w:hAnsi="PT Astra Serif"/>
        </w:rPr>
        <w:t>Тимерлан</w:t>
      </w:r>
      <w:proofErr w:type="spellEnd"/>
      <w:r w:rsidRPr="00257D4E">
        <w:rPr>
          <w:rFonts w:ascii="PT Astra Serif" w:hAnsi="PT Astra Serif"/>
        </w:rPr>
        <w:t xml:space="preserve"> 8937-242-33-77, Бух </w:t>
      </w:r>
      <w:proofErr w:type="spellStart"/>
      <w:r w:rsidRPr="00257D4E">
        <w:rPr>
          <w:rFonts w:ascii="PT Astra Serif" w:hAnsi="PT Astra Serif"/>
        </w:rPr>
        <w:t>Альфия</w:t>
      </w:r>
      <w:proofErr w:type="spellEnd"/>
      <w:r w:rsidRPr="00257D4E">
        <w:rPr>
          <w:rFonts w:ascii="PT Astra Serif" w:hAnsi="PT Astra Serif"/>
        </w:rPr>
        <w:t xml:space="preserve"> -  89279172809. В результате  реализации проекта, по переработки масло семян подсолнечника, увеличился объем переработки масла растительного на 120% (25 тонн в сутки).  Приобретено оборудование на сумму </w:t>
      </w:r>
      <w:r w:rsidRPr="00257D4E">
        <w:rPr>
          <w:rFonts w:ascii="PT Astra Serif" w:hAnsi="PT Astra Serif"/>
          <w:b/>
        </w:rPr>
        <w:t>20,5 млн. руб.</w:t>
      </w:r>
    </w:p>
    <w:p w:rsidR="00D05109" w:rsidRPr="00130C5B" w:rsidRDefault="0052482B" w:rsidP="002B4F80">
      <w:pPr>
        <w:spacing w:after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D05109" w:rsidRPr="00130C5B">
        <w:rPr>
          <w:rFonts w:ascii="PT Astra Serif" w:hAnsi="PT Astra Serif"/>
          <w:sz w:val="24"/>
          <w:szCs w:val="24"/>
        </w:rPr>
        <w:t xml:space="preserve"> 2024г по данным проектам создан</w:t>
      </w:r>
      <w:r w:rsidR="002B4F80">
        <w:rPr>
          <w:rFonts w:ascii="PT Astra Serif" w:hAnsi="PT Astra Serif"/>
          <w:sz w:val="24"/>
          <w:szCs w:val="24"/>
        </w:rPr>
        <w:t>о 6</w:t>
      </w:r>
      <w:r w:rsidR="00D05109" w:rsidRPr="00130C5B">
        <w:rPr>
          <w:rFonts w:ascii="PT Astra Serif" w:hAnsi="PT Astra Serif"/>
          <w:sz w:val="24"/>
          <w:szCs w:val="24"/>
        </w:rPr>
        <w:t xml:space="preserve"> рабочих мест.</w:t>
      </w:r>
    </w:p>
    <w:p w:rsidR="00EC39AF" w:rsidRPr="00130C5B" w:rsidRDefault="00EC39AF" w:rsidP="00EC39AF">
      <w:pPr>
        <w:pStyle w:val="af8"/>
        <w:jc w:val="center"/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b/>
          <w:sz w:val="24"/>
          <w:szCs w:val="24"/>
        </w:rPr>
        <w:t>Перечень планируемых инвестиционных проектов с началом  реализации в 2025-2026 годах</w:t>
      </w:r>
    </w:p>
    <w:p w:rsidR="00EC39AF" w:rsidRPr="00130C5B" w:rsidRDefault="00EC39AF" w:rsidP="00E02D74">
      <w:pPr>
        <w:spacing w:after="0"/>
        <w:rPr>
          <w:rFonts w:ascii="PT Astra Serif" w:hAnsi="PT Astra Serif"/>
          <w:sz w:val="24"/>
          <w:szCs w:val="24"/>
        </w:rPr>
      </w:pP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 1. Строительство</w:t>
      </w:r>
      <w:r w:rsidRPr="00257D4E">
        <w:rPr>
          <w:rFonts w:ascii="PT Astra Serif" w:hAnsi="PT Astra Serif"/>
          <w:b/>
        </w:rPr>
        <w:t xml:space="preserve"> </w:t>
      </w:r>
      <w:r w:rsidRPr="00257D4E">
        <w:rPr>
          <w:rFonts w:ascii="PT Astra Serif" w:hAnsi="PT Astra Serif"/>
        </w:rPr>
        <w:t>системы мелиорации на площади 382 га</w:t>
      </w:r>
      <w:proofErr w:type="gramStart"/>
      <w:r w:rsidRPr="00257D4E">
        <w:rPr>
          <w:rFonts w:ascii="PT Astra Serif" w:hAnsi="PT Astra Serif"/>
        </w:rPr>
        <w:t xml:space="preserve">., </w:t>
      </w:r>
      <w:proofErr w:type="gramEnd"/>
      <w:r w:rsidRPr="00257D4E">
        <w:rPr>
          <w:rFonts w:ascii="PT Astra Serif" w:hAnsi="PT Astra Serif"/>
        </w:rPr>
        <w:t xml:space="preserve">стоимостью 200 млн. руб. Планируется создать 3 рабочих места. Место реализации проекта: 412625, Саратовская область, </w:t>
      </w:r>
      <w:proofErr w:type="spellStart"/>
      <w:r w:rsidRPr="00257D4E">
        <w:rPr>
          <w:rFonts w:ascii="PT Astra Serif" w:hAnsi="PT Astra Serif"/>
        </w:rPr>
        <w:t>Базарно-Карабулакский</w:t>
      </w:r>
      <w:proofErr w:type="spellEnd"/>
      <w:r w:rsidRPr="00257D4E">
        <w:rPr>
          <w:rFonts w:ascii="PT Astra Serif" w:hAnsi="PT Astra Serif"/>
        </w:rPr>
        <w:t xml:space="preserve"> район, </w:t>
      </w:r>
      <w:proofErr w:type="gramStart"/>
      <w:r w:rsidRPr="00257D4E">
        <w:rPr>
          <w:rFonts w:ascii="PT Astra Serif" w:hAnsi="PT Astra Serif"/>
        </w:rPr>
        <w:t>с</w:t>
      </w:r>
      <w:proofErr w:type="gramEnd"/>
      <w:r w:rsidRPr="00257D4E">
        <w:rPr>
          <w:rFonts w:ascii="PT Astra Serif" w:hAnsi="PT Astra Serif"/>
        </w:rPr>
        <w:t xml:space="preserve"> Репьевка, ул. Новая, д. 26. Генеральным директором ООО «Колосок» является </w:t>
      </w:r>
      <w:proofErr w:type="spellStart"/>
      <w:r w:rsidRPr="00257D4E">
        <w:rPr>
          <w:rFonts w:ascii="PT Astra Serif" w:hAnsi="PT Astra Serif"/>
        </w:rPr>
        <w:t>Тугушев</w:t>
      </w:r>
      <w:proofErr w:type="spellEnd"/>
      <w:r w:rsidRPr="00257D4E">
        <w:rPr>
          <w:rFonts w:ascii="PT Astra Serif" w:hAnsi="PT Astra Serif"/>
        </w:rPr>
        <w:t xml:space="preserve"> Муся </w:t>
      </w:r>
      <w:proofErr w:type="spellStart"/>
      <w:r w:rsidRPr="00257D4E">
        <w:rPr>
          <w:rFonts w:ascii="PT Astra Serif" w:hAnsi="PT Astra Serif"/>
        </w:rPr>
        <w:t>Харисович</w:t>
      </w:r>
      <w:proofErr w:type="spellEnd"/>
      <w:r w:rsidRPr="00257D4E">
        <w:rPr>
          <w:rFonts w:ascii="PT Astra Serif" w:hAnsi="PT Astra Serif"/>
        </w:rPr>
        <w:t>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2. По программе «Комплексное развитие сельских территорий» планируется строительство 5-ти жилых домов по соц. найму в ООО «Колосок», стоимостью 40,0 млн. руб.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3. Модернизация пекарни ИП Лаптев Д.Г., на сумму 30,0 млн. руб. Планируется создать 5 рабочих мест.</w:t>
      </w:r>
    </w:p>
    <w:p w:rsidR="002B4F80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4. ООО «</w:t>
      </w:r>
      <w:proofErr w:type="spellStart"/>
      <w:r w:rsidRPr="00257D4E">
        <w:rPr>
          <w:rFonts w:ascii="PT Astra Serif" w:hAnsi="PT Astra Serif"/>
        </w:rPr>
        <w:t>Теплодор</w:t>
      </w:r>
      <w:proofErr w:type="spellEnd"/>
      <w:r w:rsidRPr="00257D4E">
        <w:rPr>
          <w:rFonts w:ascii="PT Astra Serif" w:hAnsi="PT Astra Serif"/>
        </w:rPr>
        <w:t xml:space="preserve">» - ведется поиск земельного участка 1 га для постройки 5 цехов по производству отопительного оборудования. Планируемая цена проекта 10,0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руб., будет создано 10 рабочих мест. </w:t>
      </w:r>
    </w:p>
    <w:p w:rsidR="002B4F80" w:rsidRPr="000A368F" w:rsidRDefault="002B4F80" w:rsidP="002B4F80">
      <w:pPr>
        <w:jc w:val="both"/>
        <w:rPr>
          <w:rFonts w:ascii="PT Astra Serif" w:hAnsi="PT Astra Serif"/>
          <w:b/>
        </w:rPr>
      </w:pPr>
      <w:r w:rsidRPr="000A368F">
        <w:rPr>
          <w:rFonts w:ascii="PT Astra Serif" w:hAnsi="PT Astra Serif"/>
        </w:rPr>
        <w:t xml:space="preserve">             </w:t>
      </w:r>
      <w:r w:rsidRPr="000A368F">
        <w:rPr>
          <w:rFonts w:ascii="PT Astra Serif" w:hAnsi="PT Astra Serif"/>
          <w:b/>
        </w:rPr>
        <w:t>Реализуемые</w:t>
      </w:r>
      <w:r w:rsidRPr="000A368F">
        <w:rPr>
          <w:rFonts w:ascii="PT Astra Serif" w:hAnsi="PT Astra Serif"/>
        </w:rPr>
        <w:t xml:space="preserve"> </w:t>
      </w:r>
      <w:r w:rsidRPr="000A368F">
        <w:rPr>
          <w:rFonts w:ascii="PT Astra Serif" w:hAnsi="PT Astra Serif"/>
          <w:b/>
        </w:rPr>
        <w:t xml:space="preserve">инвестиционные проекты в 2025 году, всего на территории района реализуются </w:t>
      </w:r>
      <w:r>
        <w:rPr>
          <w:rFonts w:ascii="PT Astra Serif" w:hAnsi="PT Astra Serif"/>
          <w:b/>
        </w:rPr>
        <w:t>6</w:t>
      </w:r>
      <w:r w:rsidRPr="000A368F">
        <w:rPr>
          <w:rFonts w:ascii="PT Astra Serif" w:hAnsi="PT Astra Serif"/>
          <w:b/>
        </w:rPr>
        <w:t xml:space="preserve">  инвестиционных проектов, на сумму </w:t>
      </w:r>
      <w:r>
        <w:rPr>
          <w:rFonts w:ascii="PT Astra Serif" w:hAnsi="PT Astra Serif"/>
          <w:b/>
        </w:rPr>
        <w:t>70,6</w:t>
      </w:r>
      <w:r w:rsidRPr="000A368F">
        <w:rPr>
          <w:rFonts w:ascii="PT Astra Serif" w:hAnsi="PT Astra Serif"/>
          <w:b/>
        </w:rPr>
        <w:t xml:space="preserve"> </w:t>
      </w:r>
      <w:proofErr w:type="spellStart"/>
      <w:proofErr w:type="gramStart"/>
      <w:r w:rsidRPr="000A368F">
        <w:rPr>
          <w:rFonts w:ascii="PT Astra Serif" w:hAnsi="PT Astra Serif"/>
          <w:b/>
        </w:rPr>
        <w:t>млн</w:t>
      </w:r>
      <w:proofErr w:type="spellEnd"/>
      <w:proofErr w:type="gramEnd"/>
      <w:r w:rsidRPr="000A368F">
        <w:rPr>
          <w:rFonts w:ascii="PT Astra Serif" w:hAnsi="PT Astra Serif"/>
          <w:b/>
        </w:rPr>
        <w:t xml:space="preserve"> руб., планируется создать </w:t>
      </w:r>
      <w:r>
        <w:rPr>
          <w:rFonts w:ascii="PT Astra Serif" w:hAnsi="PT Astra Serif"/>
          <w:b/>
        </w:rPr>
        <w:t>7</w:t>
      </w:r>
      <w:r w:rsidRPr="000A368F">
        <w:rPr>
          <w:rFonts w:ascii="PT Astra Serif" w:hAnsi="PT Astra Serif"/>
          <w:b/>
        </w:rPr>
        <w:t xml:space="preserve"> рабочих мест: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0A368F">
        <w:rPr>
          <w:rFonts w:ascii="PT Astra Serif" w:hAnsi="PT Astra Serif"/>
        </w:rPr>
        <w:lastRenderedPageBreak/>
        <w:t xml:space="preserve">      1. ИП глава КФХ Дергунов</w:t>
      </w:r>
      <w:r w:rsidRPr="00257D4E">
        <w:rPr>
          <w:rFonts w:ascii="PT Astra Serif" w:hAnsi="PT Astra Serif"/>
        </w:rPr>
        <w:t xml:space="preserve"> Иван Геннадьевич, </w:t>
      </w:r>
      <w:proofErr w:type="gramStart"/>
      <w:r w:rsidRPr="00257D4E">
        <w:rPr>
          <w:rFonts w:ascii="PT Astra Serif" w:hAnsi="PT Astra Serif"/>
        </w:rPr>
        <w:t>с</w:t>
      </w:r>
      <w:proofErr w:type="gramEnd"/>
      <w:r w:rsidRPr="00257D4E">
        <w:rPr>
          <w:rFonts w:ascii="PT Astra Serif" w:hAnsi="PT Astra Serif"/>
        </w:rPr>
        <w:t xml:space="preserve">. Вязовка. Ведется строительство:   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      - зерносклада размером 50 на 20 кв. м. стоимостью 7,5 млн. руб., планируется создать 1 рабочее место;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 </w:t>
      </w:r>
      <w:r>
        <w:rPr>
          <w:rFonts w:ascii="PT Astra Serif" w:hAnsi="PT Astra Serif"/>
        </w:rPr>
        <w:t>2</w:t>
      </w:r>
      <w:r w:rsidRPr="00257D4E">
        <w:rPr>
          <w:rFonts w:ascii="PT Astra Serif" w:hAnsi="PT Astra Serif"/>
        </w:rPr>
        <w:t xml:space="preserve">. ИП глава КФХ Дергунов Иван Геннадьевич, </w:t>
      </w:r>
      <w:proofErr w:type="gramStart"/>
      <w:r w:rsidRPr="00257D4E">
        <w:rPr>
          <w:rFonts w:ascii="PT Astra Serif" w:hAnsi="PT Astra Serif"/>
        </w:rPr>
        <w:t>с</w:t>
      </w:r>
      <w:proofErr w:type="gramEnd"/>
      <w:r w:rsidRPr="00257D4E">
        <w:rPr>
          <w:rFonts w:ascii="PT Astra Serif" w:hAnsi="PT Astra Serif"/>
        </w:rPr>
        <w:t xml:space="preserve">. Вязовка. Ведется строительство:   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- </w:t>
      </w:r>
      <w:proofErr w:type="spellStart"/>
      <w:r w:rsidRPr="00257D4E">
        <w:rPr>
          <w:rFonts w:ascii="PT Astra Serif" w:hAnsi="PT Astra Serif"/>
        </w:rPr>
        <w:t>мехтока</w:t>
      </w:r>
      <w:proofErr w:type="spellEnd"/>
      <w:r w:rsidRPr="00257D4E">
        <w:rPr>
          <w:rFonts w:ascii="PT Astra Serif" w:hAnsi="PT Astra Serif"/>
        </w:rPr>
        <w:t xml:space="preserve"> стоимостью 14,0 млн. руб., планируется создать 1 рабочее место: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3</w:t>
      </w:r>
      <w:r w:rsidRPr="00257D4E">
        <w:rPr>
          <w:rFonts w:ascii="PT Astra Serif" w:hAnsi="PT Astra Serif"/>
        </w:rPr>
        <w:t>. ЗАО завод «</w:t>
      </w:r>
      <w:proofErr w:type="spellStart"/>
      <w:r w:rsidRPr="00257D4E">
        <w:rPr>
          <w:rFonts w:ascii="PT Astra Serif" w:hAnsi="PT Astra Serif"/>
        </w:rPr>
        <w:t>Картонтоль</w:t>
      </w:r>
      <w:proofErr w:type="spellEnd"/>
      <w:r w:rsidRPr="00257D4E">
        <w:rPr>
          <w:rFonts w:ascii="PT Astra Serif" w:hAnsi="PT Astra Serif"/>
        </w:rPr>
        <w:t xml:space="preserve">» - в </w:t>
      </w:r>
      <w:r w:rsidRPr="00257D4E">
        <w:rPr>
          <w:rFonts w:ascii="Montserrat" w:hAnsi="Montserrat"/>
          <w:color w:val="000000"/>
          <w:shd w:val="clear" w:color="auto" w:fill="FFFFFF"/>
        </w:rPr>
        <w:t>МБОУ Средней общеобразовательной школе №1 в р.п. Базарный Карабулак,</w:t>
      </w:r>
      <w:r w:rsidRPr="00257D4E">
        <w:rPr>
          <w:rFonts w:ascii="PT Astra Serif" w:hAnsi="PT Astra Serif"/>
        </w:rPr>
        <w:t xml:space="preserve"> проводит ремонт на сумму 20,0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руб., будут отремонтированы:  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- краеведческий музей,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- комната детских инициатив,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- оранжерея,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- лаборатория школьного лесничества,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-медицинский класс,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</w:t>
      </w:r>
      <w:proofErr w:type="spellStart"/>
      <w:r w:rsidRPr="00257D4E">
        <w:rPr>
          <w:rFonts w:ascii="PT Astra Serif" w:hAnsi="PT Astra Serif"/>
        </w:rPr>
        <w:t>агрокласс</w:t>
      </w:r>
      <w:proofErr w:type="spellEnd"/>
      <w:r w:rsidRPr="00257D4E">
        <w:rPr>
          <w:rFonts w:ascii="PT Astra Serif" w:hAnsi="PT Astra Serif"/>
        </w:rPr>
        <w:t>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4</w:t>
      </w:r>
      <w:r w:rsidRPr="00257D4E">
        <w:rPr>
          <w:rFonts w:ascii="PT Astra Serif" w:hAnsi="PT Astra Serif"/>
        </w:rPr>
        <w:t>. Сафронов Л.А. - начато строительство здания вокзала площадью 156 кв. м. стоимостью 8,0 млн. руб. Планируется создать 3 рабочих места.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5. ООО «Ивановское» - ведется строительство зерносклада площадью 1440 кв.м.,  стоимостью 10,8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руб., будет создано 1 рабочее место.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6. ИП «Веденеев Александр Владимирович» ведется строительство зерносклада площадью 1368 кв.м.,  стоимостью 10,3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руб.,</w:t>
      </w:r>
      <w:r w:rsidRPr="00B7496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будет создано 1 рабочее место.</w:t>
      </w:r>
    </w:p>
    <w:p w:rsidR="002B4F80" w:rsidRPr="00257D4E" w:rsidRDefault="002B4F80" w:rsidP="002B4F80">
      <w:pPr>
        <w:jc w:val="both"/>
        <w:rPr>
          <w:rFonts w:ascii="PT Astra Serif" w:hAnsi="PT Astra Serif"/>
          <w:b/>
        </w:rPr>
      </w:pPr>
      <w:r w:rsidRPr="00257D4E">
        <w:rPr>
          <w:rFonts w:ascii="PT Astra Serif" w:hAnsi="PT Astra Serif"/>
        </w:rPr>
        <w:t xml:space="preserve">   </w:t>
      </w:r>
      <w:r w:rsidRPr="00257D4E">
        <w:rPr>
          <w:rFonts w:ascii="PT Astra Serif" w:hAnsi="PT Astra Serif"/>
          <w:b/>
        </w:rPr>
        <w:t xml:space="preserve"> Сельскохозяйственными предприятиями Базарно-Карабулакского муниципального района в 2025 году приобретено </w:t>
      </w:r>
      <w:r>
        <w:rPr>
          <w:rFonts w:ascii="PT Astra Serif" w:hAnsi="PT Astra Serif"/>
          <w:b/>
        </w:rPr>
        <w:t>38</w:t>
      </w:r>
      <w:r w:rsidRPr="00257D4E">
        <w:rPr>
          <w:rFonts w:ascii="PT Astra Serif" w:hAnsi="PT Astra Serif"/>
          <w:b/>
        </w:rPr>
        <w:t xml:space="preserve"> единиц техники на сумму – </w:t>
      </w:r>
      <w:r>
        <w:rPr>
          <w:rFonts w:ascii="PT Astra Serif" w:hAnsi="PT Astra Serif"/>
          <w:b/>
        </w:rPr>
        <w:t>201,7</w:t>
      </w:r>
      <w:r w:rsidRPr="00257D4E">
        <w:rPr>
          <w:rFonts w:ascii="PT Astra Serif" w:hAnsi="PT Astra Serif"/>
          <w:b/>
        </w:rPr>
        <w:t xml:space="preserve"> </w:t>
      </w:r>
      <w:proofErr w:type="spellStart"/>
      <w:proofErr w:type="gramStart"/>
      <w:r w:rsidRPr="00257D4E">
        <w:rPr>
          <w:rFonts w:ascii="PT Astra Serif" w:hAnsi="PT Astra Serif"/>
          <w:b/>
        </w:rPr>
        <w:t>млн</w:t>
      </w:r>
      <w:proofErr w:type="spellEnd"/>
      <w:proofErr w:type="gramEnd"/>
      <w:r w:rsidRPr="00257D4E">
        <w:rPr>
          <w:rFonts w:ascii="PT Astra Serif" w:hAnsi="PT Astra Serif"/>
          <w:b/>
        </w:rPr>
        <w:t xml:space="preserve"> руб.: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1. ООО «Роща»: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Жатка для уборки сои </w:t>
      </w:r>
      <w:r w:rsidRPr="00257D4E">
        <w:rPr>
          <w:rFonts w:ascii="PT Astra Serif" w:hAnsi="PT Astra Serif"/>
          <w:lang w:val="en-US"/>
        </w:rPr>
        <w:t>RSM</w:t>
      </w:r>
      <w:r w:rsidRPr="00257D4E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  <w:lang w:val="en-US"/>
        </w:rPr>
        <w:t>FS</w:t>
      </w:r>
      <w:r w:rsidRPr="00257D4E">
        <w:rPr>
          <w:rFonts w:ascii="PT Astra Serif" w:hAnsi="PT Astra Serif"/>
        </w:rPr>
        <w:t xml:space="preserve">-703 – 4 шт. за счет собственных средств на сумму – 8,5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З.У. Комбайн </w:t>
      </w:r>
      <w:r w:rsidRPr="00257D4E">
        <w:rPr>
          <w:rFonts w:ascii="PT Astra Serif" w:hAnsi="PT Astra Serif"/>
          <w:lang w:val="en-US"/>
        </w:rPr>
        <w:t>PCM</w:t>
      </w:r>
      <w:r w:rsidRPr="00257D4E">
        <w:rPr>
          <w:rFonts w:ascii="PT Astra Serif" w:hAnsi="PT Astra Serif"/>
        </w:rPr>
        <w:t xml:space="preserve"> – 152 «</w:t>
      </w:r>
      <w:r w:rsidRPr="00257D4E">
        <w:rPr>
          <w:rFonts w:ascii="PT Astra Serif" w:hAnsi="PT Astra Serif"/>
          <w:lang w:val="en-US"/>
        </w:rPr>
        <w:t>AKPOC</w:t>
      </w:r>
      <w:r w:rsidRPr="00257D4E">
        <w:rPr>
          <w:rFonts w:ascii="PT Astra Serif" w:hAnsi="PT Astra Serif"/>
        </w:rPr>
        <w:t xml:space="preserve">» - 595 в количестве 2 ед. за счет собственных средств на сумму – 25,4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2. ООО «</w:t>
      </w:r>
      <w:proofErr w:type="spellStart"/>
      <w:r w:rsidRPr="00257D4E">
        <w:rPr>
          <w:rFonts w:ascii="PT Astra Serif" w:hAnsi="PT Astra Serif"/>
        </w:rPr>
        <w:t>Гусихинское</w:t>
      </w:r>
      <w:proofErr w:type="spellEnd"/>
      <w:r w:rsidRPr="00257D4E">
        <w:rPr>
          <w:rFonts w:ascii="PT Astra Serif" w:hAnsi="PT Astra Serif"/>
        </w:rPr>
        <w:t>»  - трактор с/</w:t>
      </w:r>
      <w:proofErr w:type="spellStart"/>
      <w:r w:rsidRPr="00257D4E">
        <w:rPr>
          <w:rFonts w:ascii="PT Astra Serif" w:hAnsi="PT Astra Serif"/>
        </w:rPr>
        <w:t>х</w:t>
      </w:r>
      <w:proofErr w:type="spellEnd"/>
      <w:r w:rsidRPr="00257D4E">
        <w:rPr>
          <w:rFonts w:ascii="PT Astra Serif" w:hAnsi="PT Astra Serif"/>
        </w:rPr>
        <w:t xml:space="preserve"> 2000 4 </w:t>
      </w:r>
      <w:r w:rsidRPr="00257D4E">
        <w:rPr>
          <w:rFonts w:ascii="PT Astra Serif" w:hAnsi="PT Astra Serif"/>
          <w:lang w:val="en-US"/>
        </w:rPr>
        <w:t>WD</w:t>
      </w:r>
      <w:r w:rsidRPr="00257D4E">
        <w:rPr>
          <w:rFonts w:ascii="PT Astra Serif" w:hAnsi="PT Astra Serif"/>
        </w:rPr>
        <w:t xml:space="preserve"> «</w:t>
      </w:r>
      <w:r w:rsidRPr="00257D4E">
        <w:rPr>
          <w:rFonts w:ascii="PT Astra Serif" w:hAnsi="PT Astra Serif"/>
          <w:lang w:val="en-US"/>
        </w:rPr>
        <w:t>RSM</w:t>
      </w:r>
      <w:r w:rsidRPr="00257D4E">
        <w:rPr>
          <w:rFonts w:ascii="PT Astra Serif" w:hAnsi="PT Astra Serif"/>
        </w:rPr>
        <w:t xml:space="preserve"> 2400»- 1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16,5 </w:t>
      </w:r>
      <w:proofErr w:type="spellStart"/>
      <w:r w:rsidRPr="00257D4E">
        <w:rPr>
          <w:rFonts w:ascii="PT Astra Serif" w:hAnsi="PT Astra Serif"/>
        </w:rPr>
        <w:t>млн</w:t>
      </w:r>
      <w:proofErr w:type="spell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3. ИП глава КФХ Макаров Д. В. - трактор с/</w:t>
      </w:r>
      <w:proofErr w:type="spellStart"/>
      <w:r w:rsidRPr="00257D4E">
        <w:rPr>
          <w:rFonts w:ascii="PT Astra Serif" w:hAnsi="PT Astra Serif"/>
        </w:rPr>
        <w:t>х</w:t>
      </w:r>
      <w:proofErr w:type="spellEnd"/>
      <w:r w:rsidRPr="00257D4E">
        <w:rPr>
          <w:rFonts w:ascii="PT Astra Serif" w:hAnsi="PT Astra Serif"/>
        </w:rPr>
        <w:t xml:space="preserve"> 2000 4 </w:t>
      </w:r>
      <w:r w:rsidRPr="00257D4E">
        <w:rPr>
          <w:rFonts w:ascii="PT Astra Serif" w:hAnsi="PT Astra Serif"/>
          <w:lang w:val="en-US"/>
        </w:rPr>
        <w:t>WD</w:t>
      </w:r>
      <w:r w:rsidRPr="00257D4E">
        <w:rPr>
          <w:rFonts w:ascii="PT Astra Serif" w:hAnsi="PT Astra Serif"/>
        </w:rPr>
        <w:t xml:space="preserve"> «</w:t>
      </w:r>
      <w:r w:rsidRPr="00257D4E">
        <w:rPr>
          <w:rFonts w:ascii="PT Astra Serif" w:hAnsi="PT Astra Serif"/>
          <w:lang w:val="en-US"/>
        </w:rPr>
        <w:t>RSM</w:t>
      </w:r>
      <w:r w:rsidRPr="00257D4E">
        <w:rPr>
          <w:rFonts w:ascii="PT Astra Serif" w:hAnsi="PT Astra Serif"/>
        </w:rPr>
        <w:t xml:space="preserve"> 2400»- 1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16,5 </w:t>
      </w:r>
      <w:proofErr w:type="spellStart"/>
      <w:r w:rsidRPr="00257D4E">
        <w:rPr>
          <w:rFonts w:ascii="PT Astra Serif" w:hAnsi="PT Astra Serif"/>
        </w:rPr>
        <w:t>млн</w:t>
      </w:r>
      <w:proofErr w:type="spell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4. ООО «Долина» - культиватор </w:t>
      </w:r>
      <w:proofErr w:type="spellStart"/>
      <w:r w:rsidRPr="00257D4E">
        <w:rPr>
          <w:rFonts w:ascii="PT Astra Serif" w:hAnsi="PT Astra Serif"/>
        </w:rPr>
        <w:t>полуприцепный</w:t>
      </w:r>
      <w:proofErr w:type="spellEnd"/>
      <w:r w:rsidRPr="00257D4E">
        <w:rPr>
          <w:rFonts w:ascii="PT Astra Serif" w:hAnsi="PT Astra Serif"/>
        </w:rPr>
        <w:t xml:space="preserve"> КБМ 14,4-3П-Г1Л-НС - 1 ед. за счет собственных средств на сумму – 2,6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5. ИП глава </w:t>
      </w:r>
      <w:proofErr w:type="spellStart"/>
      <w:r w:rsidRPr="00257D4E">
        <w:rPr>
          <w:rFonts w:ascii="PT Astra Serif" w:hAnsi="PT Astra Serif"/>
        </w:rPr>
        <w:t>кфх</w:t>
      </w:r>
      <w:proofErr w:type="spellEnd"/>
      <w:r w:rsidRPr="00257D4E">
        <w:rPr>
          <w:rFonts w:ascii="PT Astra Serif" w:hAnsi="PT Astra Serif"/>
        </w:rPr>
        <w:t xml:space="preserve"> </w:t>
      </w:r>
      <w:proofErr w:type="spellStart"/>
      <w:r w:rsidRPr="00257D4E">
        <w:rPr>
          <w:rFonts w:ascii="PT Astra Serif" w:hAnsi="PT Astra Serif"/>
        </w:rPr>
        <w:t>Пузаков</w:t>
      </w:r>
      <w:proofErr w:type="spellEnd"/>
      <w:r w:rsidRPr="00257D4E">
        <w:rPr>
          <w:rFonts w:ascii="PT Astra Serif" w:hAnsi="PT Astra Serif"/>
        </w:rPr>
        <w:t xml:space="preserve"> Ю.А.: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трактор </w:t>
      </w:r>
      <w:r w:rsidRPr="00257D4E">
        <w:rPr>
          <w:rFonts w:ascii="PT Astra Serif" w:hAnsi="PT Astra Serif"/>
          <w:lang w:val="en-US"/>
        </w:rPr>
        <w:t>YTO</w:t>
      </w:r>
      <w:r w:rsidRPr="00257D4E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  <w:lang w:val="en-US"/>
        </w:rPr>
        <w:t>EX</w:t>
      </w:r>
      <w:r w:rsidRPr="00257D4E">
        <w:rPr>
          <w:rFonts w:ascii="PT Astra Serif" w:hAnsi="PT Astra Serif"/>
        </w:rPr>
        <w:t xml:space="preserve"> 1304 – в количестве 1 ед. за счет собственных средств на сумму – 5,0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Сеялка </w:t>
      </w:r>
      <w:proofErr w:type="spellStart"/>
      <w:r w:rsidRPr="00257D4E">
        <w:rPr>
          <w:rFonts w:ascii="PT Astra Serif" w:hAnsi="PT Astra Serif"/>
          <w:lang w:val="en-US"/>
        </w:rPr>
        <w:t>agromaster</w:t>
      </w:r>
      <w:proofErr w:type="spellEnd"/>
      <w:r w:rsidRPr="00257D4E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  <w:lang w:val="en-US"/>
        </w:rPr>
        <w:t>planter</w:t>
      </w:r>
      <w:r w:rsidRPr="00257D4E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  <w:lang w:val="en-US"/>
        </w:rPr>
        <w:t>D</w:t>
      </w:r>
      <w:r w:rsidRPr="00257D4E">
        <w:rPr>
          <w:rFonts w:ascii="PT Astra Serif" w:hAnsi="PT Astra Serif"/>
        </w:rPr>
        <w:t xml:space="preserve">8 - в количестве 1 ед. за счет собственных средств на сумму – 3.3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6. ООО «Ивановск</w:t>
      </w:r>
      <w:r>
        <w:rPr>
          <w:rFonts w:ascii="PT Astra Serif" w:hAnsi="PT Astra Serif"/>
        </w:rPr>
        <w:t>ое</w:t>
      </w:r>
      <w:r w:rsidRPr="00257D4E">
        <w:rPr>
          <w:rFonts w:ascii="PT Astra Serif" w:hAnsi="PT Astra Serif"/>
        </w:rPr>
        <w:t xml:space="preserve">» - Автоприцеп </w:t>
      </w:r>
      <w:proofErr w:type="spellStart"/>
      <w:r w:rsidRPr="00257D4E">
        <w:rPr>
          <w:rFonts w:ascii="PT Astra Serif" w:hAnsi="PT Astra Serif"/>
        </w:rPr>
        <w:t>Нефаз</w:t>
      </w:r>
      <w:proofErr w:type="spellEnd"/>
      <w:r w:rsidRPr="00257D4E">
        <w:rPr>
          <w:rFonts w:ascii="PT Astra Serif" w:hAnsi="PT Astra Serif"/>
        </w:rPr>
        <w:t xml:space="preserve"> - в количестве 2 ед. за счет собственных средств на сумму – 2,3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>7. ИП глава КФХ Моисеев А.В.: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борона пружинная прицепная 16 метровая БПП-16 – в количестве 1 ед. за счет собственных средств на сумму – 1,0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lastRenderedPageBreak/>
        <w:t xml:space="preserve">- Комбайн </w:t>
      </w:r>
      <w:r w:rsidRPr="00257D4E">
        <w:rPr>
          <w:rFonts w:ascii="PT Astra Serif" w:hAnsi="PT Astra Serif"/>
          <w:lang w:val="en-US"/>
        </w:rPr>
        <w:t>ACROS</w:t>
      </w:r>
      <w:r w:rsidRPr="00257D4E">
        <w:rPr>
          <w:rFonts w:ascii="PT Astra Serif" w:hAnsi="PT Astra Serif"/>
        </w:rPr>
        <w:t xml:space="preserve"> 595 </w:t>
      </w:r>
      <w:r w:rsidRPr="00257D4E">
        <w:rPr>
          <w:rFonts w:ascii="PT Astra Serif" w:hAnsi="PT Astra Serif"/>
          <w:lang w:val="en-US"/>
        </w:rPr>
        <w:t>Plus</w:t>
      </w:r>
      <w:r w:rsidRPr="00257D4E">
        <w:rPr>
          <w:rFonts w:ascii="PT Astra Serif" w:hAnsi="PT Astra Serif"/>
        </w:rPr>
        <w:t xml:space="preserve"> - в количестве 1 ед., источник финансирования - лизинг на сумму – 15,6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Жатка для уборки сои </w:t>
      </w:r>
      <w:r w:rsidRPr="00257D4E">
        <w:rPr>
          <w:rFonts w:ascii="PT Astra Serif" w:hAnsi="PT Astra Serif"/>
          <w:lang w:val="en-US"/>
        </w:rPr>
        <w:t>RSM</w:t>
      </w:r>
      <w:r w:rsidRPr="00257D4E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  <w:lang w:val="en-US"/>
        </w:rPr>
        <w:t>FS</w:t>
      </w:r>
      <w:r w:rsidRPr="00257D4E">
        <w:rPr>
          <w:rFonts w:ascii="PT Astra Serif" w:hAnsi="PT Astra Serif"/>
        </w:rPr>
        <w:t>-703 «</w:t>
      </w:r>
      <w:r w:rsidRPr="00257D4E">
        <w:rPr>
          <w:rFonts w:ascii="PT Astra Serif" w:hAnsi="PT Astra Serif"/>
          <w:lang w:val="en-US"/>
        </w:rPr>
        <w:t>Float</w:t>
      </w:r>
      <w:r w:rsidRPr="00257D4E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  <w:lang w:val="en-US"/>
        </w:rPr>
        <w:t>Stream</w:t>
      </w:r>
      <w:r w:rsidRPr="00257D4E">
        <w:rPr>
          <w:rFonts w:ascii="PT Astra Serif" w:hAnsi="PT Astra Serif"/>
        </w:rPr>
        <w:t xml:space="preserve">» - 1 ед., источник финансирования - лизинг на сумму – 2,2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Пресс подборщик </w:t>
      </w:r>
      <w:r w:rsidRPr="00257D4E">
        <w:rPr>
          <w:rFonts w:ascii="PT Astra Serif" w:hAnsi="PT Astra Serif"/>
          <w:lang w:val="en-US"/>
        </w:rPr>
        <w:t>John</w:t>
      </w:r>
      <w:r w:rsidRPr="00257D4E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  <w:lang w:val="en-US"/>
        </w:rPr>
        <w:t>Deere</w:t>
      </w:r>
      <w:r w:rsidRPr="00257D4E">
        <w:rPr>
          <w:rFonts w:ascii="PT Astra Serif" w:hAnsi="PT Astra Serif"/>
        </w:rPr>
        <w:t xml:space="preserve">-582 - в количестве 1 ед. за счет собственных средств на сумму – 1,0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Борона зубовая Алмаз «Заря» - 22 метра - в количестве 1 ед. за счет собственных средств на сумму – 2,2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8. ИП глава КФХ </w:t>
      </w:r>
      <w:proofErr w:type="spellStart"/>
      <w:r w:rsidRPr="00257D4E">
        <w:rPr>
          <w:rFonts w:ascii="PT Astra Serif" w:hAnsi="PT Astra Serif"/>
        </w:rPr>
        <w:t>Заметалин</w:t>
      </w:r>
      <w:proofErr w:type="spellEnd"/>
      <w:r w:rsidRPr="00257D4E">
        <w:rPr>
          <w:rFonts w:ascii="PT Astra Serif" w:hAnsi="PT Astra Serif"/>
        </w:rPr>
        <w:t xml:space="preserve"> А.В.:</w:t>
      </w:r>
    </w:p>
    <w:p w:rsidR="002B4F80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- Трактор МТЗ 82.1 - в количестве 1 ед. за счет собственных средств на сумму – 2,8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9. ИП глава КФХ Акимов Ю.В.: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– культиватор секционный КСУ – 12 «Алтай»</w:t>
      </w:r>
      <w:r w:rsidRPr="00D515A6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2,2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руб., 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сцепка борон </w:t>
      </w:r>
      <w:proofErr w:type="spellStart"/>
      <w:r>
        <w:rPr>
          <w:rFonts w:ascii="PT Astra Serif" w:hAnsi="PT Astra Serif"/>
        </w:rPr>
        <w:t>гидрофицированная</w:t>
      </w:r>
      <w:proofErr w:type="spellEnd"/>
      <w:r>
        <w:rPr>
          <w:rFonts w:ascii="PT Astra Serif" w:hAnsi="PT Astra Serif"/>
        </w:rPr>
        <w:t xml:space="preserve"> СБГ – 18-2 «Заря»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1,8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руб., 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- косилка валковая транспортерная КВТ – 14 «</w:t>
      </w:r>
      <w:r>
        <w:rPr>
          <w:rFonts w:ascii="PT Astra Serif" w:hAnsi="PT Astra Serif"/>
          <w:lang w:val="en-US"/>
        </w:rPr>
        <w:t>Draper</w:t>
      </w:r>
      <w:r w:rsidRPr="00D515A6">
        <w:rPr>
          <w:rFonts w:ascii="PT Astra Serif" w:hAnsi="PT Astra Serif"/>
        </w:rPr>
        <w:t xml:space="preserve"> </w:t>
      </w:r>
      <w:r>
        <w:rPr>
          <w:rFonts w:ascii="PT Astra Serif" w:hAnsi="PT Astra Serif"/>
          <w:lang w:val="en-US"/>
        </w:rPr>
        <w:t>Flow</w:t>
      </w:r>
      <w:r w:rsidRPr="00D515A6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700»</w:t>
      </w:r>
      <w:r w:rsidRPr="00D515A6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3,4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руб.,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жатка для уборки сои </w:t>
      </w:r>
      <w:r>
        <w:rPr>
          <w:rFonts w:ascii="PT Astra Serif" w:hAnsi="PT Astra Serif"/>
          <w:lang w:val="en-US"/>
        </w:rPr>
        <w:t>RSM</w:t>
      </w:r>
      <w:r w:rsidRPr="006B4794">
        <w:rPr>
          <w:rFonts w:ascii="PT Astra Serif" w:hAnsi="PT Astra Serif"/>
        </w:rPr>
        <w:t xml:space="preserve"> </w:t>
      </w:r>
      <w:r>
        <w:rPr>
          <w:rFonts w:ascii="PT Astra Serif" w:hAnsi="PT Astra Serif"/>
          <w:lang w:val="en-US"/>
        </w:rPr>
        <w:t>FS</w:t>
      </w:r>
      <w:r w:rsidRPr="006B4794">
        <w:rPr>
          <w:rFonts w:ascii="PT Astra Serif" w:hAnsi="PT Astra Serif"/>
        </w:rPr>
        <w:t xml:space="preserve">-703 </w:t>
      </w:r>
      <w:r>
        <w:rPr>
          <w:rFonts w:ascii="PT Astra Serif" w:hAnsi="PT Astra Serif"/>
        </w:rPr>
        <w:t>«</w:t>
      </w:r>
      <w:r>
        <w:rPr>
          <w:rFonts w:ascii="PT Astra Serif" w:hAnsi="PT Astra Serif"/>
          <w:lang w:val="en-US"/>
        </w:rPr>
        <w:t>Float</w:t>
      </w:r>
      <w:r w:rsidRPr="006B4794">
        <w:rPr>
          <w:rFonts w:ascii="PT Astra Serif" w:hAnsi="PT Astra Serif"/>
        </w:rPr>
        <w:t xml:space="preserve"> </w:t>
      </w:r>
      <w:r>
        <w:rPr>
          <w:rFonts w:ascii="PT Astra Serif" w:hAnsi="PT Astra Serif"/>
          <w:lang w:val="en-US"/>
        </w:rPr>
        <w:t>Stream</w:t>
      </w:r>
      <w:r>
        <w:rPr>
          <w:rFonts w:ascii="PT Astra Serif" w:hAnsi="PT Astra Serif"/>
        </w:rPr>
        <w:t xml:space="preserve">»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3,5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</w:pPr>
      <w:r>
        <w:rPr>
          <w:rFonts w:ascii="PT Astra Serif" w:hAnsi="PT Astra Serif"/>
        </w:rPr>
        <w:t xml:space="preserve">10. </w:t>
      </w:r>
      <w:r>
        <w:t>ИП глава КФХ Федорова</w:t>
      </w:r>
      <w:proofErr w:type="gramStart"/>
      <w:r>
        <w:t xml:space="preserve"> Т</w:t>
      </w:r>
      <w:proofErr w:type="gramEnd"/>
      <w:r>
        <w:t xml:space="preserve"> И.: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 - сеялка МСК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1,3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</w:pPr>
      <w:r>
        <w:rPr>
          <w:rFonts w:ascii="PT Astra Serif" w:hAnsi="PT Astra Serif"/>
        </w:rPr>
        <w:t xml:space="preserve">11. </w:t>
      </w:r>
      <w:r>
        <w:t xml:space="preserve">ИП глава КФХ </w:t>
      </w:r>
      <w:proofErr w:type="spellStart"/>
      <w:r>
        <w:t>Мишуткин</w:t>
      </w:r>
      <w:proofErr w:type="spellEnd"/>
      <w:r>
        <w:t xml:space="preserve"> В.В.: 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- </w:t>
      </w:r>
      <w:bookmarkStart w:id="3" w:name="_Hlk211325719"/>
      <w:r>
        <w:t>Лущильник дисковый ЛДС-7000</w:t>
      </w:r>
      <w:bookmarkEnd w:id="3"/>
      <w:r>
        <w:t xml:space="preserve">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3,5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</w:pPr>
      <w:r>
        <w:rPr>
          <w:rFonts w:ascii="PT Astra Serif" w:hAnsi="PT Astra Serif"/>
        </w:rPr>
        <w:t xml:space="preserve">12. </w:t>
      </w:r>
      <w:r>
        <w:t xml:space="preserve">ИП глава КФХ </w:t>
      </w:r>
      <w:proofErr w:type="spellStart"/>
      <w:r>
        <w:t>Батраев</w:t>
      </w:r>
      <w:proofErr w:type="spellEnd"/>
      <w:r>
        <w:t xml:space="preserve"> Р. А. 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     - </w:t>
      </w:r>
      <w:bookmarkStart w:id="4" w:name="_Hlk211325637"/>
      <w:proofErr w:type="spellStart"/>
      <w:r>
        <w:t>Кировец</w:t>
      </w:r>
      <w:proofErr w:type="spellEnd"/>
      <w:r>
        <w:t xml:space="preserve"> К-742М</w:t>
      </w:r>
      <w:bookmarkEnd w:id="4"/>
      <w:r>
        <w:t xml:space="preserve">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7,9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- </w:t>
      </w:r>
      <w:bookmarkStart w:id="5" w:name="_Hlk211325582"/>
      <w:r>
        <w:t>Плуг ПНУ-8-40</w:t>
      </w:r>
      <w:bookmarkEnd w:id="5"/>
      <w:r w:rsidRPr="004F3C38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0,6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13. ООО «Колосок»: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bookmarkStart w:id="6" w:name="_Hlk213837855"/>
      <w:r>
        <w:t>Жатка 8-ми ряд.</w:t>
      </w:r>
      <w:r>
        <w:rPr>
          <w:lang w:val="en-US"/>
        </w:rPr>
        <w:t>OLIMAGDRAGOGT</w:t>
      </w:r>
      <w:r w:rsidRPr="00972CEE">
        <w:t xml:space="preserve"> 2023</w:t>
      </w:r>
      <w:bookmarkEnd w:id="6"/>
      <w:r w:rsidRPr="004F3C38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7,5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- Культиватор </w:t>
      </w:r>
      <w:r>
        <w:rPr>
          <w:lang w:val="en-US"/>
        </w:rPr>
        <w:t>Case</w:t>
      </w:r>
      <w:r w:rsidRPr="004F3C38">
        <w:t xml:space="preserve"> </w:t>
      </w:r>
      <w:r>
        <w:rPr>
          <w:lang w:val="en-US"/>
        </w:rPr>
        <w:t>Tiger</w:t>
      </w:r>
      <w:r w:rsidRPr="004F3C38">
        <w:t xml:space="preserve"> </w:t>
      </w:r>
      <w:r>
        <w:rPr>
          <w:lang w:val="en-US"/>
        </w:rPr>
        <w:t>Mate</w:t>
      </w:r>
      <w:r w:rsidRPr="004F3C38">
        <w:t xml:space="preserve"> 255</w:t>
      </w:r>
      <w:r>
        <w:t xml:space="preserve">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4,8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r>
        <w:t xml:space="preserve">Пресс-подборщик рулонный </w:t>
      </w:r>
      <w:r>
        <w:rPr>
          <w:lang w:val="en-US"/>
        </w:rPr>
        <w:t>RP</w:t>
      </w:r>
      <w:r w:rsidRPr="001D164B">
        <w:t xml:space="preserve"> 701</w:t>
      </w:r>
      <w:r>
        <w:t>-21</w:t>
      </w:r>
      <w:proofErr w:type="spellStart"/>
      <w:r>
        <w:rPr>
          <w:lang w:val="en-US"/>
        </w:rPr>
        <w:t>ComprimaF</w:t>
      </w:r>
      <w:proofErr w:type="spellEnd"/>
      <w:r w:rsidRPr="00863C71">
        <w:t>155</w:t>
      </w:r>
      <w:r>
        <w:rPr>
          <w:lang w:val="en-US"/>
        </w:rPr>
        <w:t>XC</w:t>
      </w:r>
      <w:r>
        <w:t xml:space="preserve">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6,8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- </w:t>
      </w:r>
      <w:r>
        <w:rPr>
          <w:lang w:val="en-US"/>
        </w:rPr>
        <w:t>LADA</w:t>
      </w:r>
      <w:r w:rsidRPr="00051143">
        <w:t xml:space="preserve"> </w:t>
      </w:r>
      <w:proofErr w:type="spellStart"/>
      <w:r>
        <w:rPr>
          <w:lang w:val="en-US"/>
        </w:rPr>
        <w:t>Largus</w:t>
      </w:r>
      <w:proofErr w:type="spellEnd"/>
      <w:r>
        <w:t xml:space="preserve">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1,7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- </w:t>
      </w:r>
      <w:r>
        <w:rPr>
          <w:lang w:val="en-US"/>
        </w:rPr>
        <w:t>LADA</w:t>
      </w:r>
      <w:r w:rsidRPr="00051143">
        <w:t xml:space="preserve"> 4×</w:t>
      </w:r>
      <w:r>
        <w:t xml:space="preserve">4 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1,2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- УАЗ  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1,7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- Трактор 2000 4 </w:t>
      </w:r>
      <w:r>
        <w:rPr>
          <w:lang w:val="en-US"/>
        </w:rPr>
        <w:t>WD</w:t>
      </w:r>
      <w:r w:rsidRPr="00051143">
        <w:t xml:space="preserve"> </w:t>
      </w:r>
      <w:r>
        <w:t>«</w:t>
      </w:r>
      <w:r>
        <w:rPr>
          <w:lang w:val="en-US"/>
        </w:rPr>
        <w:t>RSM</w:t>
      </w:r>
      <w:r>
        <w:t xml:space="preserve">»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17,8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- Комбайн зерноуборочный </w:t>
      </w:r>
      <w:r>
        <w:rPr>
          <w:lang w:val="en-US"/>
        </w:rPr>
        <w:t>PCM</w:t>
      </w:r>
      <w:r w:rsidRPr="00051143">
        <w:t xml:space="preserve">-181 </w:t>
      </w:r>
      <w:r>
        <w:t>«</w:t>
      </w:r>
      <w:r>
        <w:rPr>
          <w:lang w:val="en-US"/>
        </w:rPr>
        <w:t>TORUM</w:t>
      </w:r>
      <w:r>
        <w:t xml:space="preserve">»785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26,6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lastRenderedPageBreak/>
        <w:t xml:space="preserve">- </w:t>
      </w:r>
      <w:r>
        <w:rPr>
          <w:lang w:val="en-US"/>
        </w:rPr>
        <w:t>LADA</w:t>
      </w:r>
      <w:r w:rsidRPr="00051143">
        <w:t xml:space="preserve"> </w:t>
      </w:r>
      <w:proofErr w:type="spellStart"/>
      <w:r>
        <w:rPr>
          <w:lang w:val="en-US"/>
        </w:rPr>
        <w:t>Niva</w:t>
      </w:r>
      <w:proofErr w:type="spellEnd"/>
      <w:r>
        <w:t xml:space="preserve"> </w:t>
      </w:r>
      <w:r w:rsidRPr="00257D4E">
        <w:rPr>
          <w:rFonts w:ascii="PT Astra Serif" w:hAnsi="PT Astra Serif"/>
        </w:rPr>
        <w:t xml:space="preserve">1 </w:t>
      </w:r>
      <w:proofErr w:type="spellStart"/>
      <w:proofErr w:type="gramStart"/>
      <w:r w:rsidRPr="00257D4E">
        <w:rPr>
          <w:rFonts w:ascii="PT Astra Serif" w:hAnsi="PT Astra Serif"/>
        </w:rPr>
        <w:t>ед</w:t>
      </w:r>
      <w:proofErr w:type="spellEnd"/>
      <w:proofErr w:type="gramEnd"/>
      <w:r w:rsidRPr="00257D4E">
        <w:rPr>
          <w:rFonts w:ascii="PT Astra Serif" w:hAnsi="PT Astra Serif"/>
        </w:rPr>
        <w:t xml:space="preserve">, источник финансирования - лизинг на сумму – </w:t>
      </w:r>
      <w:r>
        <w:rPr>
          <w:rFonts w:ascii="PT Astra Serif" w:hAnsi="PT Astra Serif"/>
        </w:rPr>
        <w:t xml:space="preserve">1,5 </w:t>
      </w:r>
      <w:proofErr w:type="spellStart"/>
      <w:r>
        <w:rPr>
          <w:rFonts w:ascii="PT Astra Serif" w:hAnsi="PT Astra Serif"/>
        </w:rPr>
        <w:t>млн</w:t>
      </w:r>
      <w:proofErr w:type="spell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</w:pPr>
      <w:r>
        <w:rPr>
          <w:rFonts w:ascii="PT Astra Serif" w:hAnsi="PT Astra Serif"/>
        </w:rPr>
        <w:t xml:space="preserve">14. </w:t>
      </w:r>
      <w:r>
        <w:t xml:space="preserve">ИП глава КФХ </w:t>
      </w:r>
      <w:proofErr w:type="spellStart"/>
      <w:r>
        <w:t>Мазяркина</w:t>
      </w:r>
      <w:proofErr w:type="spellEnd"/>
      <w:r>
        <w:t xml:space="preserve"> И.В.: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- </w:t>
      </w:r>
      <w:bookmarkStart w:id="7" w:name="_Hlk213838068"/>
      <w:r>
        <w:t>Платформа подборщик ПП-342</w:t>
      </w:r>
      <w:bookmarkEnd w:id="7"/>
      <w:r w:rsidRPr="00051143">
        <w:rPr>
          <w:rFonts w:ascii="PT Astra Serif" w:hAnsi="PT Astra Serif"/>
        </w:rPr>
        <w:t xml:space="preserve">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0,7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t xml:space="preserve">- </w:t>
      </w:r>
      <w:bookmarkStart w:id="8" w:name="_Hlk213838097"/>
      <w:r>
        <w:t xml:space="preserve">Опрыскиватель </w:t>
      </w:r>
      <w:r>
        <w:rPr>
          <w:lang w:val="en-US"/>
        </w:rPr>
        <w:t>RSM</w:t>
      </w:r>
      <w:r w:rsidRPr="00051143">
        <w:t xml:space="preserve"> </w:t>
      </w:r>
      <w:r>
        <w:rPr>
          <w:lang w:val="en-US"/>
        </w:rPr>
        <w:t>TS</w:t>
      </w:r>
      <w:r w:rsidRPr="00051143">
        <w:t xml:space="preserve"> 3200/</w:t>
      </w:r>
      <w:r>
        <w:t>4500</w:t>
      </w:r>
      <w:bookmarkEnd w:id="8"/>
      <w:r>
        <w:t xml:space="preserve"> </w:t>
      </w:r>
      <w:r w:rsidRPr="00257D4E">
        <w:rPr>
          <w:rFonts w:ascii="PT Astra Serif" w:hAnsi="PT Astra Serif"/>
        </w:rPr>
        <w:t xml:space="preserve">в количестве 1 ед. за счет собственных средств на сумму – </w:t>
      </w:r>
      <w:r>
        <w:rPr>
          <w:rFonts w:ascii="PT Astra Serif" w:hAnsi="PT Astra Serif"/>
        </w:rPr>
        <w:t xml:space="preserve">2,4 </w:t>
      </w:r>
      <w:proofErr w:type="spellStart"/>
      <w:proofErr w:type="gramStart"/>
      <w:r>
        <w:rPr>
          <w:rFonts w:ascii="PT Astra Serif" w:hAnsi="PT Astra Serif"/>
        </w:rPr>
        <w:t>млн</w:t>
      </w:r>
      <w:proofErr w:type="spellEnd"/>
      <w:proofErr w:type="gramEnd"/>
      <w:r>
        <w:rPr>
          <w:rFonts w:ascii="PT Astra Serif" w:hAnsi="PT Astra Serif"/>
        </w:rPr>
        <w:t xml:space="preserve"> руб.</w:t>
      </w:r>
    </w:p>
    <w:p w:rsidR="002B4F80" w:rsidRDefault="002B4F80" w:rsidP="002B4F80">
      <w:pPr>
        <w:jc w:val="both"/>
        <w:rPr>
          <w:rFonts w:ascii="PT Astra Serif" w:hAnsi="PT Astra Serif"/>
          <w:b/>
        </w:rPr>
      </w:pPr>
    </w:p>
    <w:p w:rsidR="002B4F80" w:rsidRPr="000C026A" w:rsidRDefault="002B4F80" w:rsidP="002B4F80">
      <w:pPr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</w:t>
      </w:r>
      <w:r w:rsidRPr="00257D4E">
        <w:rPr>
          <w:rFonts w:ascii="PT Astra Serif" w:hAnsi="PT Astra Serif"/>
          <w:b/>
        </w:rPr>
        <w:t>А также сельскохозяйственными предприятиями Базарно-</w:t>
      </w:r>
      <w:r w:rsidRPr="000C026A">
        <w:rPr>
          <w:rFonts w:ascii="PT Astra Serif" w:hAnsi="PT Astra Serif"/>
          <w:b/>
        </w:rPr>
        <w:t xml:space="preserve">Карабулакского муниципального района в 2025 году приобретен племенной скот </w:t>
      </w:r>
      <w:r>
        <w:rPr>
          <w:rFonts w:ascii="PT Astra Serif" w:hAnsi="PT Astra Serif"/>
          <w:b/>
        </w:rPr>
        <w:t>182</w:t>
      </w:r>
      <w:r w:rsidRPr="000C026A">
        <w:rPr>
          <w:rFonts w:ascii="PT Astra Serif" w:hAnsi="PT Astra Serif"/>
          <w:b/>
        </w:rPr>
        <w:t xml:space="preserve"> голов на сумму – </w:t>
      </w:r>
      <w:r>
        <w:rPr>
          <w:rFonts w:ascii="PT Astra Serif" w:hAnsi="PT Astra Serif"/>
          <w:b/>
        </w:rPr>
        <w:t>37,4</w:t>
      </w:r>
      <w:r w:rsidRPr="000C026A">
        <w:rPr>
          <w:rFonts w:ascii="PT Astra Serif" w:hAnsi="PT Astra Serif"/>
          <w:b/>
        </w:rPr>
        <w:t xml:space="preserve"> </w:t>
      </w:r>
      <w:proofErr w:type="spellStart"/>
      <w:proofErr w:type="gramStart"/>
      <w:r w:rsidRPr="000C026A">
        <w:rPr>
          <w:rFonts w:ascii="PT Astra Serif" w:hAnsi="PT Astra Serif"/>
          <w:b/>
        </w:rPr>
        <w:t>млн</w:t>
      </w:r>
      <w:proofErr w:type="spellEnd"/>
      <w:proofErr w:type="gramEnd"/>
      <w:r w:rsidRPr="000C026A">
        <w:rPr>
          <w:rFonts w:ascii="PT Astra Serif" w:hAnsi="PT Astra Serif"/>
          <w:b/>
        </w:rPr>
        <w:t xml:space="preserve"> руб.:</w:t>
      </w:r>
    </w:p>
    <w:p w:rsidR="002B4F80" w:rsidRPr="000C026A" w:rsidRDefault="002B4F80" w:rsidP="002B4F80">
      <w:pPr>
        <w:jc w:val="both"/>
        <w:rPr>
          <w:rFonts w:ascii="PT Astra Serif" w:hAnsi="PT Astra Serif"/>
        </w:rPr>
      </w:pPr>
      <w:r w:rsidRPr="000C026A">
        <w:rPr>
          <w:rFonts w:ascii="PT Astra Serif" w:hAnsi="PT Astra Serif"/>
        </w:rPr>
        <w:t xml:space="preserve">1. ООО «Колосок» - </w:t>
      </w:r>
      <w:r>
        <w:rPr>
          <w:rFonts w:ascii="PT Astra Serif" w:hAnsi="PT Astra Serif"/>
        </w:rPr>
        <w:t>118</w:t>
      </w:r>
      <w:r w:rsidRPr="000C026A">
        <w:rPr>
          <w:rFonts w:ascii="PT Astra Serif" w:hAnsi="PT Astra Serif"/>
        </w:rPr>
        <w:t xml:space="preserve"> гол. на сумму – </w:t>
      </w:r>
      <w:r>
        <w:rPr>
          <w:rFonts w:ascii="PT Astra Serif" w:hAnsi="PT Astra Serif"/>
        </w:rPr>
        <w:t>25,8</w:t>
      </w:r>
      <w:r w:rsidRPr="000C026A">
        <w:rPr>
          <w:rFonts w:ascii="PT Astra Serif" w:hAnsi="PT Astra Serif"/>
        </w:rPr>
        <w:t xml:space="preserve"> </w:t>
      </w:r>
      <w:proofErr w:type="spellStart"/>
      <w:proofErr w:type="gramStart"/>
      <w:r w:rsidRPr="000C026A">
        <w:rPr>
          <w:rFonts w:ascii="PT Astra Serif" w:hAnsi="PT Astra Serif"/>
        </w:rPr>
        <w:t>млн</w:t>
      </w:r>
      <w:proofErr w:type="spellEnd"/>
      <w:proofErr w:type="gramEnd"/>
      <w:r w:rsidRPr="000C026A">
        <w:rPr>
          <w:rFonts w:ascii="PT Astra Serif" w:hAnsi="PT Astra Serif"/>
        </w:rPr>
        <w:t xml:space="preserve"> руб.;</w:t>
      </w:r>
    </w:p>
    <w:p w:rsidR="002B4F80" w:rsidRPr="000C026A" w:rsidRDefault="002B4F80" w:rsidP="002B4F80">
      <w:pPr>
        <w:jc w:val="both"/>
        <w:rPr>
          <w:rFonts w:ascii="PT Astra Serif" w:hAnsi="PT Astra Serif"/>
        </w:rPr>
      </w:pPr>
      <w:r w:rsidRPr="000C026A">
        <w:rPr>
          <w:rFonts w:ascii="PT Astra Serif" w:hAnsi="PT Astra Serif"/>
        </w:rPr>
        <w:t xml:space="preserve">2. ООО «Роща» - 64 гол. на сумму – 11,6 </w:t>
      </w:r>
      <w:proofErr w:type="spellStart"/>
      <w:proofErr w:type="gramStart"/>
      <w:r w:rsidRPr="000C026A">
        <w:rPr>
          <w:rFonts w:ascii="PT Astra Serif" w:hAnsi="PT Astra Serif"/>
        </w:rPr>
        <w:t>млн</w:t>
      </w:r>
      <w:proofErr w:type="spellEnd"/>
      <w:proofErr w:type="gramEnd"/>
      <w:r w:rsidRPr="000C026A">
        <w:rPr>
          <w:rFonts w:ascii="PT Astra Serif" w:hAnsi="PT Astra Serif"/>
        </w:rPr>
        <w:t xml:space="preserve"> руб.</w:t>
      </w:r>
    </w:p>
    <w:p w:rsidR="002B4F80" w:rsidRPr="000C026A" w:rsidRDefault="002B4F80" w:rsidP="002B4F80">
      <w:pPr>
        <w:jc w:val="both"/>
        <w:rPr>
          <w:rFonts w:ascii="PT Astra Serif" w:hAnsi="PT Astra Serif"/>
          <w:highlight w:val="yellow"/>
        </w:rPr>
      </w:pPr>
    </w:p>
    <w:p w:rsidR="002B4F80" w:rsidRPr="00255436" w:rsidRDefault="002B4F80" w:rsidP="002B4F80">
      <w:pPr>
        <w:jc w:val="both"/>
        <w:rPr>
          <w:rFonts w:ascii="PT Astra Serif" w:hAnsi="PT Astra Serif"/>
          <w:b/>
        </w:rPr>
      </w:pPr>
      <w:r w:rsidRPr="000C026A">
        <w:rPr>
          <w:rFonts w:ascii="PT Astra Serif" w:hAnsi="PT Astra Serif"/>
          <w:b/>
        </w:rPr>
        <w:t xml:space="preserve">            Инвестиционные проекты, завершившие реализацию в 2025 году</w:t>
      </w:r>
      <w:r w:rsidRPr="00841958">
        <w:rPr>
          <w:rFonts w:ascii="PT Astra Serif" w:hAnsi="PT Astra Serif"/>
          <w:b/>
        </w:rPr>
        <w:t xml:space="preserve">, всего </w:t>
      </w:r>
      <w:r>
        <w:rPr>
          <w:rFonts w:ascii="PT Astra Serif" w:hAnsi="PT Astra Serif"/>
          <w:b/>
        </w:rPr>
        <w:t>10</w:t>
      </w:r>
      <w:r w:rsidRPr="00841958">
        <w:rPr>
          <w:rFonts w:ascii="PT Astra Serif" w:hAnsi="PT Astra Serif"/>
          <w:b/>
        </w:rPr>
        <w:t xml:space="preserve"> инвестиционных проектов, на сумму </w:t>
      </w:r>
      <w:r>
        <w:rPr>
          <w:rFonts w:ascii="PT Astra Serif" w:hAnsi="PT Astra Serif"/>
          <w:b/>
        </w:rPr>
        <w:t>89,5</w:t>
      </w:r>
      <w:r w:rsidRPr="00841958">
        <w:rPr>
          <w:rFonts w:ascii="PT Astra Serif" w:hAnsi="PT Astra Serif"/>
          <w:b/>
        </w:rPr>
        <w:t xml:space="preserve"> </w:t>
      </w:r>
      <w:proofErr w:type="spellStart"/>
      <w:proofErr w:type="gramStart"/>
      <w:r w:rsidRPr="00841958">
        <w:rPr>
          <w:rFonts w:ascii="PT Astra Serif" w:hAnsi="PT Astra Serif"/>
          <w:b/>
        </w:rPr>
        <w:t>млн</w:t>
      </w:r>
      <w:proofErr w:type="spellEnd"/>
      <w:proofErr w:type="gramEnd"/>
      <w:r w:rsidRPr="00841958">
        <w:rPr>
          <w:rFonts w:ascii="PT Astra Serif" w:hAnsi="PT Astra Serif"/>
          <w:b/>
        </w:rPr>
        <w:t xml:space="preserve"> руб., создано </w:t>
      </w:r>
      <w:r>
        <w:rPr>
          <w:rFonts w:ascii="PT Astra Serif" w:hAnsi="PT Astra Serif"/>
          <w:b/>
        </w:rPr>
        <w:t>10</w:t>
      </w:r>
      <w:r w:rsidRPr="00841958">
        <w:rPr>
          <w:rFonts w:ascii="PT Astra Serif" w:hAnsi="PT Astra Serif"/>
          <w:b/>
        </w:rPr>
        <w:t xml:space="preserve"> рабочих мест:</w:t>
      </w:r>
    </w:p>
    <w:p w:rsidR="002B4F80" w:rsidRPr="000C026A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</w:t>
      </w:r>
      <w:r w:rsidRPr="000C026A">
        <w:rPr>
          <w:rFonts w:ascii="PT Astra Serif" w:hAnsi="PT Astra Serif"/>
        </w:rPr>
        <w:t>1. В хозяйстве ООО «Колосок» завершено строительство коровника на 200 голов КРС, стоимостью 45 млн. руб. (создано 3 рабочих места).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</w:t>
      </w:r>
      <w:r w:rsidRPr="000C026A">
        <w:rPr>
          <w:rFonts w:ascii="PT Astra Serif" w:hAnsi="PT Astra Serif"/>
        </w:rPr>
        <w:t xml:space="preserve">2. ИП </w:t>
      </w:r>
      <w:proofErr w:type="spellStart"/>
      <w:r w:rsidRPr="000C026A">
        <w:rPr>
          <w:rFonts w:ascii="PT Astra Serif" w:hAnsi="PT Astra Serif"/>
        </w:rPr>
        <w:t>Ющенкова</w:t>
      </w:r>
      <w:proofErr w:type="spellEnd"/>
      <w:r w:rsidRPr="000C026A">
        <w:rPr>
          <w:rFonts w:ascii="PT Astra Serif" w:hAnsi="PT Astra Serif"/>
        </w:rPr>
        <w:t xml:space="preserve"> Александра Алексеевна – завершено строительство магазина стоимостью 3,0 млн. руб. </w:t>
      </w:r>
      <w:proofErr w:type="gramStart"/>
      <w:r w:rsidRPr="000C026A">
        <w:rPr>
          <w:rFonts w:ascii="PT Astra Serif" w:hAnsi="PT Astra Serif"/>
        </w:rPr>
        <w:t>в</w:t>
      </w:r>
      <w:proofErr w:type="gramEnd"/>
      <w:r w:rsidRPr="000C026A">
        <w:rPr>
          <w:rFonts w:ascii="PT Astra Serif" w:hAnsi="PT Astra Serif"/>
        </w:rPr>
        <w:t xml:space="preserve"> с. Хватовка, ул. Рабочая, д.1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</w:t>
      </w:r>
      <w:r w:rsidRPr="00257D4E">
        <w:rPr>
          <w:rFonts w:ascii="PT Astra Serif" w:hAnsi="PT Astra Serif"/>
        </w:rPr>
        <w:t xml:space="preserve">3. </w:t>
      </w:r>
      <w:proofErr w:type="spellStart"/>
      <w:r w:rsidRPr="00257D4E">
        <w:rPr>
          <w:rFonts w:ascii="PT Astra Serif" w:hAnsi="PT Astra Serif"/>
        </w:rPr>
        <w:t>Камьянов</w:t>
      </w:r>
      <w:proofErr w:type="spellEnd"/>
      <w:r w:rsidRPr="00257D4E">
        <w:rPr>
          <w:rFonts w:ascii="PT Astra Serif" w:hAnsi="PT Astra Serif"/>
        </w:rPr>
        <w:t xml:space="preserve"> Роман Геннадьевич, р.п. Б.Карабулак. </w:t>
      </w:r>
      <w:r>
        <w:rPr>
          <w:rFonts w:ascii="PT Astra Serif" w:hAnsi="PT Astra Serif"/>
        </w:rPr>
        <w:t>Построен</w:t>
      </w:r>
      <w:r w:rsidRPr="00257D4E">
        <w:rPr>
          <w:rFonts w:ascii="PT Astra Serif" w:hAnsi="PT Astra Serif"/>
        </w:rPr>
        <w:t xml:space="preserve"> склад стоимостью 1,5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</w:t>
      </w:r>
      <w:r w:rsidRPr="00257D4E">
        <w:rPr>
          <w:rFonts w:ascii="PT Astra Serif" w:hAnsi="PT Astra Serif"/>
        </w:rPr>
        <w:t xml:space="preserve">4. ИП </w:t>
      </w:r>
      <w:proofErr w:type="spellStart"/>
      <w:r w:rsidRPr="00257D4E">
        <w:rPr>
          <w:rFonts w:ascii="PT Astra Serif" w:hAnsi="PT Astra Serif"/>
        </w:rPr>
        <w:t>Акчурин</w:t>
      </w:r>
      <w:proofErr w:type="spellEnd"/>
      <w:r w:rsidRPr="00257D4E">
        <w:rPr>
          <w:rFonts w:ascii="PT Astra Serif" w:hAnsi="PT Astra Serif"/>
        </w:rPr>
        <w:t xml:space="preserve"> </w:t>
      </w:r>
      <w:proofErr w:type="spellStart"/>
      <w:r w:rsidRPr="00257D4E">
        <w:rPr>
          <w:rFonts w:ascii="PT Astra Serif" w:hAnsi="PT Astra Serif"/>
        </w:rPr>
        <w:t>Тимерлан</w:t>
      </w:r>
      <w:proofErr w:type="spellEnd"/>
      <w:r w:rsidRPr="00257D4E">
        <w:rPr>
          <w:rFonts w:ascii="PT Astra Serif" w:hAnsi="PT Astra Serif"/>
        </w:rPr>
        <w:t xml:space="preserve"> </w:t>
      </w:r>
      <w:proofErr w:type="spellStart"/>
      <w:r w:rsidRPr="00257D4E">
        <w:rPr>
          <w:rFonts w:ascii="PT Astra Serif" w:hAnsi="PT Astra Serif"/>
        </w:rPr>
        <w:t>Рушанович</w:t>
      </w:r>
      <w:proofErr w:type="spellEnd"/>
      <w:r w:rsidRPr="00257D4E">
        <w:rPr>
          <w:rFonts w:ascii="PT Astra Serif" w:hAnsi="PT Astra Serif"/>
        </w:rPr>
        <w:t xml:space="preserve"> </w:t>
      </w:r>
      <w:proofErr w:type="gramStart"/>
      <w:r w:rsidRPr="00257D4E">
        <w:rPr>
          <w:rFonts w:ascii="PT Astra Serif" w:hAnsi="PT Astra Serif"/>
        </w:rPr>
        <w:t>с</w:t>
      </w:r>
      <w:proofErr w:type="gramEnd"/>
      <w:r w:rsidRPr="00257D4E">
        <w:rPr>
          <w:rFonts w:ascii="PT Astra Serif" w:hAnsi="PT Astra Serif"/>
        </w:rPr>
        <w:t xml:space="preserve">. Яковлевка. </w:t>
      </w:r>
      <w:r>
        <w:rPr>
          <w:rFonts w:ascii="PT Astra Serif" w:hAnsi="PT Astra Serif"/>
        </w:rPr>
        <w:t>Построен склад,</w:t>
      </w:r>
      <w:r w:rsidRPr="00257D4E">
        <w:rPr>
          <w:rFonts w:ascii="PT Astra Serif" w:hAnsi="PT Astra Serif"/>
        </w:rPr>
        <w:t xml:space="preserve"> площадь застройки – 992,9 кв. м., площадь нежилого помещения  (склада) – 976,1 кв. м., стоимостью 6,0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руб., создано 1 рабочее место;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</w:t>
      </w:r>
      <w:r w:rsidRPr="00257D4E">
        <w:rPr>
          <w:rFonts w:ascii="PT Astra Serif" w:hAnsi="PT Astra Serif"/>
        </w:rPr>
        <w:t xml:space="preserve">5. ИП </w:t>
      </w:r>
      <w:proofErr w:type="spellStart"/>
      <w:r w:rsidRPr="00257D4E">
        <w:rPr>
          <w:rFonts w:ascii="PT Astra Serif" w:hAnsi="PT Astra Serif"/>
        </w:rPr>
        <w:t>Акчурин</w:t>
      </w:r>
      <w:proofErr w:type="spellEnd"/>
      <w:r w:rsidRPr="00257D4E">
        <w:rPr>
          <w:rFonts w:ascii="PT Astra Serif" w:hAnsi="PT Astra Serif"/>
        </w:rPr>
        <w:t xml:space="preserve"> </w:t>
      </w:r>
      <w:proofErr w:type="spellStart"/>
      <w:r w:rsidRPr="00257D4E">
        <w:rPr>
          <w:rFonts w:ascii="PT Astra Serif" w:hAnsi="PT Astra Serif"/>
        </w:rPr>
        <w:t>Тимерлан</w:t>
      </w:r>
      <w:proofErr w:type="spellEnd"/>
      <w:r w:rsidRPr="00257D4E">
        <w:rPr>
          <w:rFonts w:ascii="PT Astra Serif" w:hAnsi="PT Astra Serif"/>
        </w:rPr>
        <w:t xml:space="preserve"> </w:t>
      </w:r>
      <w:proofErr w:type="spellStart"/>
      <w:r w:rsidRPr="00257D4E">
        <w:rPr>
          <w:rFonts w:ascii="PT Astra Serif" w:hAnsi="PT Astra Serif"/>
        </w:rPr>
        <w:t>Рушанович</w:t>
      </w:r>
      <w:proofErr w:type="spellEnd"/>
      <w:r w:rsidRPr="00257D4E">
        <w:rPr>
          <w:rFonts w:ascii="PT Astra Serif" w:hAnsi="PT Astra Serif"/>
        </w:rPr>
        <w:t xml:space="preserve"> с. </w:t>
      </w:r>
      <w:proofErr w:type="spellStart"/>
      <w:r w:rsidRPr="00257D4E">
        <w:rPr>
          <w:rFonts w:ascii="PT Astra Serif" w:hAnsi="PT Astra Serif"/>
        </w:rPr>
        <w:t>Шняево</w:t>
      </w:r>
      <w:proofErr w:type="spellEnd"/>
      <w:r w:rsidRPr="00257D4E">
        <w:rPr>
          <w:rFonts w:ascii="PT Astra Serif" w:hAnsi="PT Astra Serif"/>
        </w:rPr>
        <w:t xml:space="preserve">. Построена  весовая – площадь застройки – 175,2 кв. м., площадь нежилого помещения  (весовая) – 155,1 кв. м., стоимостью 4,0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</w:t>
      </w:r>
      <w:r w:rsidRPr="00257D4E">
        <w:rPr>
          <w:rFonts w:ascii="PT Astra Serif" w:hAnsi="PT Astra Serif"/>
        </w:rPr>
        <w:t xml:space="preserve">6. ООО «Долина» с. </w:t>
      </w:r>
      <w:proofErr w:type="spellStart"/>
      <w:r w:rsidRPr="00257D4E">
        <w:rPr>
          <w:rFonts w:ascii="PT Astra Serif" w:hAnsi="PT Astra Serif"/>
        </w:rPr>
        <w:t>Шняево</w:t>
      </w:r>
      <w:proofErr w:type="spellEnd"/>
      <w:r w:rsidRPr="00257D4E">
        <w:rPr>
          <w:rFonts w:ascii="PT Astra Serif" w:hAnsi="PT Astra Serif"/>
        </w:rPr>
        <w:t xml:space="preserve">. Построен  склад – площадь застройки – 615,2 кв. м., площадь нежилого помещения  (склада) – 532,5 кв. м., стоимостью 6,5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руб., создано 1 рабочее место;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</w:t>
      </w:r>
      <w:r w:rsidRPr="00257D4E">
        <w:rPr>
          <w:rFonts w:ascii="PT Astra Serif" w:hAnsi="PT Astra Serif"/>
        </w:rPr>
        <w:t xml:space="preserve">7. ООО «Долина» с. </w:t>
      </w:r>
      <w:proofErr w:type="spellStart"/>
      <w:r w:rsidRPr="00257D4E">
        <w:rPr>
          <w:rFonts w:ascii="PT Astra Serif" w:hAnsi="PT Astra Serif"/>
        </w:rPr>
        <w:t>Шняево</w:t>
      </w:r>
      <w:proofErr w:type="spellEnd"/>
      <w:r w:rsidRPr="00257D4E">
        <w:rPr>
          <w:rFonts w:ascii="PT Astra Serif" w:hAnsi="PT Astra Serif"/>
        </w:rPr>
        <w:t xml:space="preserve">. Построена  мастерская - площадь застройки – 331,6 кв. м., площадь нежилого помещения  (мастерская) – 284,4 кв. м., стоимостью 4,5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руб., создано 1 рабочее место;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8</w:t>
      </w:r>
      <w:r w:rsidRPr="00257D4E">
        <w:rPr>
          <w:rFonts w:ascii="PT Astra Serif" w:hAnsi="PT Astra Serif"/>
        </w:rPr>
        <w:t xml:space="preserve">. </w:t>
      </w:r>
      <w:r>
        <w:rPr>
          <w:rFonts w:ascii="PT Astra Serif" w:hAnsi="PT Astra Serif"/>
        </w:rPr>
        <w:t>Реализован инвестиционный проект по насаждению м</w:t>
      </w:r>
      <w:r w:rsidRPr="00257D4E">
        <w:rPr>
          <w:rFonts w:ascii="PT Astra Serif" w:hAnsi="PT Astra Serif"/>
        </w:rPr>
        <w:t>ноголетни</w:t>
      </w:r>
      <w:r>
        <w:rPr>
          <w:rFonts w:ascii="PT Astra Serif" w:hAnsi="PT Astra Serif"/>
        </w:rPr>
        <w:t>х</w:t>
      </w:r>
      <w:r w:rsidRPr="00257D4E">
        <w:rPr>
          <w:rFonts w:ascii="PT Astra Serif" w:hAnsi="PT Astra Serif"/>
        </w:rPr>
        <w:t xml:space="preserve"> сад</w:t>
      </w:r>
      <w:r>
        <w:rPr>
          <w:rFonts w:ascii="PT Astra Serif" w:hAnsi="PT Astra Serif"/>
        </w:rPr>
        <w:t>ов</w:t>
      </w:r>
      <w:r w:rsidRPr="00257D4E">
        <w:rPr>
          <w:rFonts w:ascii="PT Astra Serif" w:hAnsi="PT Astra Serif"/>
        </w:rPr>
        <w:t xml:space="preserve"> плодовых культур, площадью </w:t>
      </w:r>
      <w:r>
        <w:rPr>
          <w:rFonts w:ascii="PT Astra Serif" w:hAnsi="PT Astra Serif"/>
        </w:rPr>
        <w:t>10,7</w:t>
      </w:r>
      <w:r w:rsidRPr="00257D4E">
        <w:rPr>
          <w:rFonts w:ascii="PT Astra Serif" w:hAnsi="PT Astra Serif"/>
        </w:rPr>
        <w:t xml:space="preserve"> га</w:t>
      </w:r>
      <w:proofErr w:type="gramStart"/>
      <w:r w:rsidRPr="00257D4E">
        <w:rPr>
          <w:rFonts w:ascii="PT Astra Serif" w:hAnsi="PT Astra Serif"/>
        </w:rPr>
        <w:t xml:space="preserve">., </w:t>
      </w:r>
      <w:proofErr w:type="gramEnd"/>
      <w:r w:rsidRPr="00257D4E">
        <w:rPr>
          <w:rFonts w:ascii="PT Astra Serif" w:hAnsi="PT Astra Serif"/>
        </w:rPr>
        <w:t xml:space="preserve">стоимостью </w:t>
      </w:r>
      <w:r>
        <w:rPr>
          <w:rFonts w:ascii="PT Astra Serif" w:hAnsi="PT Astra Serif"/>
        </w:rPr>
        <w:t>7,0</w:t>
      </w:r>
      <w:r w:rsidRPr="00257D4E">
        <w:rPr>
          <w:rFonts w:ascii="PT Astra Serif" w:hAnsi="PT Astra Serif"/>
        </w:rPr>
        <w:t xml:space="preserve"> млн. руб. ИП Бойко С.Ю. с. Ключи </w:t>
      </w:r>
      <w:proofErr w:type="spellStart"/>
      <w:r w:rsidRPr="00257D4E">
        <w:rPr>
          <w:rFonts w:ascii="PT Astra Serif" w:hAnsi="PT Astra Serif"/>
        </w:rPr>
        <w:t>Максимовского</w:t>
      </w:r>
      <w:proofErr w:type="spellEnd"/>
      <w:r w:rsidRPr="00257D4E">
        <w:rPr>
          <w:rFonts w:ascii="PT Astra Serif" w:hAnsi="PT Astra Serif"/>
        </w:rPr>
        <w:t xml:space="preserve"> МО. </w:t>
      </w:r>
      <w:r>
        <w:rPr>
          <w:rFonts w:ascii="PT Astra Serif" w:hAnsi="PT Astra Serif"/>
        </w:rPr>
        <w:t>Создано 1</w:t>
      </w:r>
      <w:r w:rsidRPr="00257D4E">
        <w:rPr>
          <w:rFonts w:ascii="PT Astra Serif" w:hAnsi="PT Astra Serif"/>
        </w:rPr>
        <w:t xml:space="preserve"> рабоч</w:t>
      </w:r>
      <w:r>
        <w:rPr>
          <w:rFonts w:ascii="PT Astra Serif" w:hAnsi="PT Astra Serif"/>
        </w:rPr>
        <w:t>ее</w:t>
      </w:r>
      <w:r w:rsidRPr="00257D4E">
        <w:rPr>
          <w:rFonts w:ascii="PT Astra Serif" w:hAnsi="PT Astra Serif"/>
        </w:rPr>
        <w:t xml:space="preserve"> мест</w:t>
      </w:r>
      <w:r>
        <w:rPr>
          <w:rFonts w:ascii="PT Astra Serif" w:hAnsi="PT Astra Serif"/>
        </w:rPr>
        <w:t>о</w:t>
      </w:r>
      <w:r w:rsidRPr="00257D4E">
        <w:rPr>
          <w:rFonts w:ascii="PT Astra Serif" w:hAnsi="PT Astra Serif"/>
        </w:rPr>
        <w:t>.</w:t>
      </w:r>
    </w:p>
    <w:p w:rsidR="002B4F80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9</w:t>
      </w:r>
      <w:r w:rsidRPr="00257D4E">
        <w:rPr>
          <w:rFonts w:ascii="PT Astra Serif" w:hAnsi="PT Astra Serif"/>
        </w:rPr>
        <w:t xml:space="preserve">. ИП Курочкин Олег Анатольевич Базарный Карабулак. </w:t>
      </w:r>
      <w:r>
        <w:rPr>
          <w:rFonts w:ascii="PT Astra Serif" w:hAnsi="PT Astra Serif"/>
        </w:rPr>
        <w:t>Построено</w:t>
      </w:r>
      <w:r w:rsidRPr="00257D4E">
        <w:rPr>
          <w:rFonts w:ascii="PT Astra Serif" w:hAnsi="PT Astra Serif"/>
        </w:rPr>
        <w:t xml:space="preserve"> нежило</w:t>
      </w:r>
      <w:r>
        <w:rPr>
          <w:rFonts w:ascii="PT Astra Serif" w:hAnsi="PT Astra Serif"/>
        </w:rPr>
        <w:t>е</w:t>
      </w:r>
      <w:r w:rsidRPr="00257D4E">
        <w:rPr>
          <w:rFonts w:ascii="PT Astra Serif" w:hAnsi="PT Astra Serif"/>
        </w:rPr>
        <w:t xml:space="preserve"> здани</w:t>
      </w:r>
      <w:r>
        <w:rPr>
          <w:rFonts w:ascii="PT Astra Serif" w:hAnsi="PT Astra Serif"/>
        </w:rPr>
        <w:t>е</w:t>
      </w:r>
      <w:r w:rsidRPr="00257D4E">
        <w:rPr>
          <w:rFonts w:ascii="PT Astra Serif" w:hAnsi="PT Astra Serif"/>
        </w:rPr>
        <w:t xml:space="preserve"> – магазин, площадь застройки – 819,4 кв. м., площадь магазина – 793,8 кв. м., стоимостью 7,0 </w:t>
      </w:r>
      <w:proofErr w:type="spellStart"/>
      <w:proofErr w:type="gramStart"/>
      <w:r w:rsidRPr="00257D4E">
        <w:rPr>
          <w:rFonts w:ascii="PT Astra Serif" w:hAnsi="PT Astra Serif"/>
        </w:rPr>
        <w:t>млн</w:t>
      </w:r>
      <w:proofErr w:type="spellEnd"/>
      <w:proofErr w:type="gramEnd"/>
      <w:r w:rsidRPr="00257D4E">
        <w:rPr>
          <w:rFonts w:ascii="PT Astra Serif" w:hAnsi="PT Astra Serif"/>
        </w:rPr>
        <w:t xml:space="preserve"> руб., созда</w:t>
      </w:r>
      <w:r>
        <w:rPr>
          <w:rFonts w:ascii="PT Astra Serif" w:hAnsi="PT Astra Serif"/>
        </w:rPr>
        <w:t>но</w:t>
      </w:r>
      <w:r w:rsidRPr="00257D4E">
        <w:rPr>
          <w:rFonts w:ascii="PT Astra Serif" w:hAnsi="PT Astra Serif"/>
        </w:rPr>
        <w:t xml:space="preserve"> 1 рабочее место.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10</w:t>
      </w:r>
      <w:r w:rsidRPr="00257D4E">
        <w:rPr>
          <w:rFonts w:ascii="PT Astra Serif" w:hAnsi="PT Astra Serif"/>
        </w:rPr>
        <w:t xml:space="preserve">. </w:t>
      </w:r>
      <w:r>
        <w:rPr>
          <w:rFonts w:ascii="PT Astra Serif" w:hAnsi="PT Astra Serif"/>
        </w:rPr>
        <w:t>Построено и введено в эксплуатацию</w:t>
      </w:r>
      <w:r w:rsidRPr="00257D4E">
        <w:rPr>
          <w:rFonts w:ascii="PT Astra Serif" w:hAnsi="PT Astra Serif"/>
        </w:rPr>
        <w:t xml:space="preserve"> кафе «</w:t>
      </w:r>
      <w:proofErr w:type="spellStart"/>
      <w:r w:rsidRPr="00257D4E">
        <w:rPr>
          <w:rFonts w:ascii="PT Astra Serif" w:hAnsi="PT Astra Serif"/>
        </w:rPr>
        <w:t>Сдобушка</w:t>
      </w:r>
      <w:proofErr w:type="spellEnd"/>
      <w:r w:rsidRPr="00257D4E">
        <w:rPr>
          <w:rFonts w:ascii="PT Astra Serif" w:hAnsi="PT Astra Serif"/>
        </w:rPr>
        <w:t xml:space="preserve">» - </w:t>
      </w:r>
      <w:proofErr w:type="spellStart"/>
      <w:r w:rsidRPr="00257D4E">
        <w:rPr>
          <w:rFonts w:ascii="PT Astra Serif" w:hAnsi="PT Astra Serif"/>
        </w:rPr>
        <w:t>Малясова</w:t>
      </w:r>
      <w:proofErr w:type="spellEnd"/>
      <w:r w:rsidRPr="00257D4E">
        <w:rPr>
          <w:rFonts w:ascii="PT Astra Serif" w:hAnsi="PT Astra Serif"/>
        </w:rPr>
        <w:t xml:space="preserve"> Н.Ф. Помещение площадью 42 кв. м., стоимостью </w:t>
      </w:r>
      <w:r>
        <w:rPr>
          <w:rFonts w:ascii="PT Astra Serif" w:hAnsi="PT Astra Serif"/>
        </w:rPr>
        <w:t>5</w:t>
      </w:r>
      <w:r w:rsidRPr="00257D4E">
        <w:rPr>
          <w:rFonts w:ascii="PT Astra Serif" w:hAnsi="PT Astra Serif"/>
        </w:rPr>
        <w:t xml:space="preserve"> млн. руб., созда</w:t>
      </w:r>
      <w:r>
        <w:rPr>
          <w:rFonts w:ascii="PT Astra Serif" w:hAnsi="PT Astra Serif"/>
        </w:rPr>
        <w:t>но</w:t>
      </w:r>
      <w:r w:rsidRPr="00257D4E">
        <w:rPr>
          <w:rFonts w:ascii="PT Astra Serif" w:hAnsi="PT Astra Serif"/>
        </w:rPr>
        <w:t xml:space="preserve"> 2 рабочих места.</w:t>
      </w:r>
    </w:p>
    <w:p w:rsidR="002B4F80" w:rsidRDefault="002B4F80" w:rsidP="00EC39AF">
      <w:pPr>
        <w:spacing w:after="0"/>
        <w:rPr>
          <w:rFonts w:ascii="PT Astra Serif" w:hAnsi="PT Astra Serif" w:cs="Helvetica"/>
          <w:color w:val="1A1A1A"/>
          <w:sz w:val="24"/>
          <w:szCs w:val="24"/>
          <w:shd w:val="clear" w:color="auto" w:fill="FFFFFF"/>
        </w:rPr>
      </w:pPr>
    </w:p>
    <w:p w:rsidR="00EC39AF" w:rsidRPr="00130C5B" w:rsidRDefault="00EC39AF" w:rsidP="00EC39AF">
      <w:pPr>
        <w:spacing w:after="0"/>
        <w:rPr>
          <w:rFonts w:ascii="PT Astra Serif" w:hAnsi="PT Astra Serif" w:cs="Helvetica"/>
          <w:color w:val="1A1A1A"/>
          <w:sz w:val="24"/>
          <w:szCs w:val="24"/>
          <w:shd w:val="clear" w:color="auto" w:fill="FFFFFF"/>
        </w:rPr>
      </w:pPr>
      <w:r w:rsidRPr="00130C5B">
        <w:rPr>
          <w:rFonts w:ascii="PT Astra Serif" w:hAnsi="PT Astra Serif" w:cs="Helvetica"/>
          <w:color w:val="1A1A1A"/>
          <w:sz w:val="24"/>
          <w:szCs w:val="24"/>
          <w:shd w:val="clear" w:color="auto" w:fill="FFFFFF"/>
        </w:rPr>
        <w:t>Продвижение территории.</w:t>
      </w:r>
    </w:p>
    <w:p w:rsidR="00EC39AF" w:rsidRPr="00130C5B" w:rsidRDefault="00EC39AF" w:rsidP="00EC39AF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1A1A1A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 w:cs="Helvetica"/>
          <w:color w:val="1A1A1A"/>
          <w:sz w:val="24"/>
          <w:szCs w:val="24"/>
          <w:lang w:eastAsia="ru-RU"/>
        </w:rPr>
        <w:t>Так, важнейшим условием повышения инвестиционного потенциала муниципального района выступает наличие свободных площадок под строительство или размещение объектов инвестирования.</w:t>
      </w:r>
    </w:p>
    <w:p w:rsidR="00EC39AF" w:rsidRPr="00130C5B" w:rsidRDefault="00EC39AF" w:rsidP="00EC39AF">
      <w:pPr>
        <w:widowControl w:val="0"/>
        <w:spacing w:after="0"/>
        <w:ind w:right="34"/>
        <w:rPr>
          <w:rFonts w:ascii="PT Astra Serif" w:hAnsi="PT Astra Serif"/>
          <w:sz w:val="24"/>
          <w:szCs w:val="24"/>
        </w:rPr>
      </w:pPr>
    </w:p>
    <w:p w:rsidR="002B4F80" w:rsidRPr="00257D4E" w:rsidRDefault="002B4F80" w:rsidP="002B4F80">
      <w:pPr>
        <w:ind w:left="-142"/>
        <w:jc w:val="both"/>
        <w:rPr>
          <w:rFonts w:ascii="PT Astra Serif" w:hAnsi="PT Astra Serif" w:cs="Calibri"/>
          <w:b/>
        </w:rPr>
      </w:pPr>
      <w:r w:rsidRPr="00257D4E">
        <w:rPr>
          <w:rFonts w:ascii="PT Astra Serif" w:hAnsi="PT Astra Serif"/>
          <w:b/>
        </w:rPr>
        <w:t xml:space="preserve">    В районе имеются свободные площадки пригодные для осуществления инвестиционной деятельности:</w:t>
      </w:r>
    </w:p>
    <w:p w:rsidR="002B4F80" w:rsidRPr="00257D4E" w:rsidRDefault="002B4F80" w:rsidP="002B4F80">
      <w:pPr>
        <w:pStyle w:val="aff0"/>
        <w:ind w:right="-143"/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- Земельный участок площадью– 0,45 га</w:t>
      </w:r>
      <w:proofErr w:type="gramStart"/>
      <w:r w:rsidRPr="00257D4E">
        <w:rPr>
          <w:rFonts w:ascii="PT Astra Serif" w:hAnsi="PT Astra Serif"/>
        </w:rPr>
        <w:t>., (</w:t>
      </w:r>
      <w:proofErr w:type="gramEnd"/>
      <w:r w:rsidRPr="00257D4E">
        <w:rPr>
          <w:rFonts w:ascii="PT Astra Serif" w:hAnsi="PT Astra Serif"/>
        </w:rPr>
        <w:t xml:space="preserve">территория бывшего предприятия ГУП </w:t>
      </w:r>
      <w:proofErr w:type="spellStart"/>
      <w:r w:rsidRPr="00257D4E">
        <w:rPr>
          <w:rFonts w:ascii="PT Astra Serif" w:hAnsi="PT Astra Serif"/>
        </w:rPr>
        <w:t>Птицесовхоз</w:t>
      </w:r>
      <w:proofErr w:type="spellEnd"/>
      <w:r w:rsidRPr="00257D4E">
        <w:rPr>
          <w:rFonts w:ascii="PT Astra Serif" w:hAnsi="PT Astra Serif"/>
        </w:rPr>
        <w:t xml:space="preserve"> «Б. </w:t>
      </w:r>
      <w:proofErr w:type="spellStart"/>
      <w:r w:rsidRPr="00257D4E">
        <w:rPr>
          <w:rFonts w:ascii="PT Astra Serif" w:hAnsi="PT Astra Serif"/>
        </w:rPr>
        <w:t>Карабулакский</w:t>
      </w:r>
      <w:proofErr w:type="spellEnd"/>
      <w:r w:rsidRPr="00257D4E">
        <w:rPr>
          <w:rFonts w:ascii="PT Astra Serif" w:hAnsi="PT Astra Serif"/>
        </w:rPr>
        <w:t>») - для сельскохозяйственного производства.  Информация по данному участку размещена  в разделе  “</w:t>
      </w:r>
      <w:r w:rsidRPr="00257D4E">
        <w:rPr>
          <w:rFonts w:ascii="PT Astra Serif" w:hAnsi="PT Astra Serif"/>
          <w:lang w:val="en-US"/>
        </w:rPr>
        <w:t>Brownfield</w:t>
      </w:r>
      <w:r w:rsidRPr="00257D4E">
        <w:rPr>
          <w:rFonts w:ascii="PT Astra Serif" w:hAnsi="PT Astra Serif"/>
        </w:rPr>
        <w:t xml:space="preserve">”/производственные объекты, на интерактивной карте инвестиционной привлекательности Саратовской области. </w:t>
      </w:r>
    </w:p>
    <w:p w:rsidR="002B4F80" w:rsidRPr="00257D4E" w:rsidRDefault="002B4F80" w:rsidP="002B4F80">
      <w:pPr>
        <w:ind w:right="-143"/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 -  Земельный участок площадью 440 кв. м., виды разрешенного использования: для эксплуатации нежилого здания и сооружений бани.   </w:t>
      </w:r>
    </w:p>
    <w:p w:rsidR="002B4F80" w:rsidRPr="00257D4E" w:rsidRDefault="002B4F80" w:rsidP="002B4F80">
      <w:pPr>
        <w:jc w:val="both"/>
        <w:rPr>
          <w:rFonts w:ascii="PT Astra Serif" w:hAnsi="PT Astra Serif"/>
          <w:b/>
        </w:rPr>
      </w:pPr>
      <w:r w:rsidRPr="00257D4E">
        <w:rPr>
          <w:rFonts w:ascii="PT Astra Serif" w:hAnsi="PT Astra Serif"/>
          <w:b/>
        </w:rPr>
        <w:t>- Объекты туристической инфраструктуры:</w:t>
      </w:r>
    </w:p>
    <w:p w:rsidR="002B4F80" w:rsidRPr="00257D4E" w:rsidRDefault="002B4F80" w:rsidP="002B4F80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57D4E">
        <w:rPr>
          <w:rFonts w:ascii="PT Astra Serif" w:hAnsi="PT Astra Serif"/>
          <w:sz w:val="24"/>
          <w:szCs w:val="24"/>
        </w:rPr>
        <w:t xml:space="preserve">1. Достопримечательное место - Свято-Сергиевский женский монастырь с. Алексеевка, участок расположен по адресу Саратовская область, р-н </w:t>
      </w:r>
      <w:proofErr w:type="spellStart"/>
      <w:r w:rsidRPr="00257D4E">
        <w:rPr>
          <w:rFonts w:ascii="PT Astra Serif" w:hAnsi="PT Astra Serif"/>
          <w:sz w:val="24"/>
          <w:szCs w:val="24"/>
        </w:rPr>
        <w:t>Базарно-Карабулакский</w:t>
      </w:r>
      <w:proofErr w:type="spellEnd"/>
      <w:r w:rsidRPr="00257D4E">
        <w:rPr>
          <w:rFonts w:ascii="PT Astra Serif" w:hAnsi="PT Astra Serif"/>
          <w:sz w:val="24"/>
          <w:szCs w:val="24"/>
        </w:rPr>
        <w:t xml:space="preserve">, </w:t>
      </w:r>
      <w:proofErr w:type="gramStart"/>
      <w:r w:rsidRPr="00257D4E">
        <w:rPr>
          <w:rFonts w:ascii="PT Astra Serif" w:hAnsi="PT Astra Serif"/>
          <w:sz w:val="24"/>
          <w:szCs w:val="24"/>
        </w:rPr>
        <w:t>с</w:t>
      </w:r>
      <w:proofErr w:type="gramEnd"/>
      <w:r w:rsidRPr="00257D4E">
        <w:rPr>
          <w:rFonts w:ascii="PT Astra Serif" w:hAnsi="PT Astra Serif"/>
          <w:sz w:val="24"/>
          <w:szCs w:val="24"/>
        </w:rPr>
        <w:t xml:space="preserve"> Алексеевка, пл. Советская, </w:t>
      </w:r>
      <w:proofErr w:type="spellStart"/>
      <w:r w:rsidRPr="00257D4E">
        <w:rPr>
          <w:rFonts w:ascii="PT Astra Serif" w:hAnsi="PT Astra Serif"/>
          <w:sz w:val="24"/>
          <w:szCs w:val="24"/>
        </w:rPr>
        <w:t>д</w:t>
      </w:r>
      <w:proofErr w:type="spellEnd"/>
      <w:r w:rsidRPr="00257D4E">
        <w:rPr>
          <w:rFonts w:ascii="PT Astra Serif" w:hAnsi="PT Astra Serif"/>
          <w:sz w:val="24"/>
          <w:szCs w:val="24"/>
        </w:rPr>
        <w:t xml:space="preserve"> 31. Среднее количество туристов, посетивших объект туристической инфраструктуры  за два предыдущих года – 6 000 чел.</w:t>
      </w:r>
    </w:p>
    <w:p w:rsidR="002B4F80" w:rsidRPr="00257D4E" w:rsidRDefault="002B4F80" w:rsidP="002B4F80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57D4E">
        <w:rPr>
          <w:rFonts w:ascii="PT Astra Serif" w:hAnsi="PT Astra Serif"/>
          <w:sz w:val="24"/>
          <w:szCs w:val="24"/>
        </w:rPr>
        <w:t xml:space="preserve">2. Достопримечательное место - Памятник природы родник "Серебряный". Участок расположен по адресу Саратовская область, </w:t>
      </w:r>
      <w:proofErr w:type="spellStart"/>
      <w:r w:rsidRPr="00257D4E">
        <w:rPr>
          <w:rFonts w:ascii="PT Astra Serif" w:hAnsi="PT Astra Serif"/>
          <w:sz w:val="24"/>
          <w:szCs w:val="24"/>
        </w:rPr>
        <w:t>Базарно-Карабулакский</w:t>
      </w:r>
      <w:proofErr w:type="spellEnd"/>
      <w:r w:rsidRPr="00257D4E">
        <w:rPr>
          <w:rFonts w:ascii="PT Astra Serif" w:hAnsi="PT Astra Serif"/>
          <w:sz w:val="24"/>
          <w:szCs w:val="24"/>
        </w:rPr>
        <w:t xml:space="preserve"> район, </w:t>
      </w:r>
      <w:proofErr w:type="gramStart"/>
      <w:r w:rsidRPr="00257D4E">
        <w:rPr>
          <w:rFonts w:ascii="PT Astra Serif" w:hAnsi="PT Astra Serif"/>
          <w:sz w:val="24"/>
          <w:szCs w:val="24"/>
        </w:rPr>
        <w:t>близ</w:t>
      </w:r>
      <w:proofErr w:type="gramEnd"/>
      <w:r w:rsidRPr="00257D4E">
        <w:rPr>
          <w:rFonts w:ascii="PT Astra Serif" w:hAnsi="PT Astra Serif"/>
          <w:sz w:val="24"/>
          <w:szCs w:val="24"/>
        </w:rPr>
        <w:t xml:space="preserve"> с. Алексеевка. Среднее количество туристов, посетивших объект туристической инфраструктуры  за два предыдущих года – 300 000 чел.</w:t>
      </w:r>
    </w:p>
    <w:p w:rsidR="002B4F80" w:rsidRPr="00257D4E" w:rsidRDefault="002B4F80" w:rsidP="002B4F80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b/>
          <w:sz w:val="24"/>
          <w:szCs w:val="24"/>
        </w:rPr>
      </w:pPr>
      <w:r w:rsidRPr="00257D4E">
        <w:rPr>
          <w:rFonts w:ascii="PT Astra Serif" w:hAnsi="PT Astra Serif"/>
          <w:b/>
          <w:sz w:val="24"/>
          <w:szCs w:val="24"/>
        </w:rPr>
        <w:t>земельные участки для вовлечения в туристскую деятельность расположенные на территории района:</w:t>
      </w:r>
    </w:p>
    <w:p w:rsidR="002B4F80" w:rsidRPr="00257D4E" w:rsidRDefault="002B4F80" w:rsidP="002B4F80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57D4E">
        <w:rPr>
          <w:rFonts w:ascii="PT Astra Serif" w:hAnsi="PT Astra Serif"/>
          <w:sz w:val="24"/>
          <w:szCs w:val="24"/>
        </w:rPr>
        <w:t xml:space="preserve">1. Земельный участок, площадью 7,5 тыс. кВ. м., расположенный по адресу Саратовская обл., </w:t>
      </w:r>
      <w:proofErr w:type="spellStart"/>
      <w:r w:rsidRPr="00257D4E">
        <w:rPr>
          <w:rFonts w:ascii="PT Astra Serif" w:hAnsi="PT Astra Serif"/>
          <w:sz w:val="24"/>
          <w:szCs w:val="24"/>
        </w:rPr>
        <w:t>Базарно-Карабулакский</w:t>
      </w:r>
      <w:proofErr w:type="spellEnd"/>
      <w:r w:rsidRPr="00257D4E">
        <w:rPr>
          <w:rFonts w:ascii="PT Astra Serif" w:hAnsi="PT Astra Serif"/>
          <w:sz w:val="24"/>
          <w:szCs w:val="24"/>
        </w:rPr>
        <w:t xml:space="preserve"> р-н </w:t>
      </w:r>
      <w:proofErr w:type="gramStart"/>
      <w:r w:rsidRPr="00257D4E">
        <w:rPr>
          <w:rFonts w:ascii="PT Astra Serif" w:hAnsi="PT Astra Serif"/>
          <w:sz w:val="24"/>
          <w:szCs w:val="24"/>
        </w:rPr>
        <w:t>с</w:t>
      </w:r>
      <w:proofErr w:type="gramEnd"/>
      <w:r w:rsidRPr="00257D4E">
        <w:rPr>
          <w:rFonts w:ascii="PT Astra Serif" w:hAnsi="PT Astra Serif"/>
          <w:sz w:val="24"/>
          <w:szCs w:val="24"/>
        </w:rPr>
        <w:t xml:space="preserve">. Алексеевка. Вид разрешенного использования - для размещения объектов общественного питания. Наименование ближайшего объекта туристической инфраструктуры - Свято-Сергиевский женский монастырь </w:t>
      </w:r>
      <w:proofErr w:type="gramStart"/>
      <w:r w:rsidRPr="00257D4E">
        <w:rPr>
          <w:rFonts w:ascii="PT Astra Serif" w:hAnsi="PT Astra Serif"/>
          <w:sz w:val="24"/>
          <w:szCs w:val="24"/>
        </w:rPr>
        <w:t>с</w:t>
      </w:r>
      <w:proofErr w:type="gramEnd"/>
      <w:r w:rsidRPr="00257D4E">
        <w:rPr>
          <w:rFonts w:ascii="PT Astra Serif" w:hAnsi="PT Astra Serif"/>
          <w:sz w:val="24"/>
          <w:szCs w:val="24"/>
        </w:rPr>
        <w:t>. Алексеевка</w:t>
      </w:r>
    </w:p>
    <w:p w:rsidR="002B4F80" w:rsidRPr="00257D4E" w:rsidRDefault="002B4F80" w:rsidP="002B4F80">
      <w:pPr>
        <w:pStyle w:val="32"/>
        <w:spacing w:after="0" w:line="276" w:lineRule="auto"/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57D4E">
        <w:rPr>
          <w:rFonts w:ascii="PT Astra Serif" w:hAnsi="PT Astra Serif"/>
          <w:sz w:val="24"/>
          <w:szCs w:val="24"/>
        </w:rPr>
        <w:t xml:space="preserve">2. Земельный участок, площадью 15,3 тыс. кв.м., расположенный по адресу Саратовская обл., </w:t>
      </w:r>
      <w:proofErr w:type="spellStart"/>
      <w:r w:rsidRPr="00257D4E">
        <w:rPr>
          <w:rFonts w:ascii="PT Astra Serif" w:hAnsi="PT Astra Serif"/>
          <w:sz w:val="24"/>
          <w:szCs w:val="24"/>
        </w:rPr>
        <w:t>Базарно-Карабулакский</w:t>
      </w:r>
      <w:proofErr w:type="spellEnd"/>
      <w:r w:rsidRPr="00257D4E">
        <w:rPr>
          <w:rFonts w:ascii="PT Astra Serif" w:hAnsi="PT Astra Serif"/>
          <w:sz w:val="24"/>
          <w:szCs w:val="24"/>
        </w:rPr>
        <w:t xml:space="preserve"> р-н </w:t>
      </w:r>
      <w:proofErr w:type="gramStart"/>
      <w:r w:rsidRPr="00257D4E">
        <w:rPr>
          <w:rFonts w:ascii="PT Astra Serif" w:hAnsi="PT Astra Serif"/>
          <w:sz w:val="24"/>
          <w:szCs w:val="24"/>
        </w:rPr>
        <w:t>с</w:t>
      </w:r>
      <w:proofErr w:type="gramEnd"/>
      <w:r w:rsidRPr="00257D4E">
        <w:rPr>
          <w:rFonts w:ascii="PT Astra Serif" w:hAnsi="PT Astra Serif"/>
          <w:sz w:val="24"/>
          <w:szCs w:val="24"/>
        </w:rPr>
        <w:t xml:space="preserve">. Алексеевка. Вид разрешенного использования - для размещения гостиниц. Наименование ближайшего объекта туристической инфраструктуры - Свято-Сергиевский женский монастырь </w:t>
      </w:r>
      <w:proofErr w:type="gramStart"/>
      <w:r w:rsidRPr="00257D4E">
        <w:rPr>
          <w:rFonts w:ascii="PT Astra Serif" w:hAnsi="PT Astra Serif"/>
          <w:sz w:val="24"/>
          <w:szCs w:val="24"/>
        </w:rPr>
        <w:t>с</w:t>
      </w:r>
      <w:proofErr w:type="gramEnd"/>
      <w:r w:rsidRPr="00257D4E">
        <w:rPr>
          <w:rFonts w:ascii="PT Astra Serif" w:hAnsi="PT Astra Serif"/>
          <w:sz w:val="24"/>
          <w:szCs w:val="24"/>
        </w:rPr>
        <w:t>. Алексеевка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 3. Земельный участок, площадью 387,3 тыс. кв.м., расположенный по адресу Саратовская область, </w:t>
      </w:r>
      <w:proofErr w:type="spellStart"/>
      <w:r w:rsidRPr="00257D4E">
        <w:rPr>
          <w:rFonts w:ascii="PT Astra Serif" w:hAnsi="PT Astra Serif"/>
        </w:rPr>
        <w:t>Базарно-Карабулакский</w:t>
      </w:r>
      <w:proofErr w:type="spellEnd"/>
      <w:r w:rsidRPr="00257D4E">
        <w:rPr>
          <w:rFonts w:ascii="PT Astra Serif" w:hAnsi="PT Astra Serif"/>
        </w:rPr>
        <w:t xml:space="preserve"> район. Вид разрешенного использования - для размещения туристических баз, стационарных и палаточных туристско-оздоровительных лагерей, домов рыболова и охотника, детских туристических станций. Наименование ближайшего объекта туристической инфраструктуры - Памятник природы родник "Серебряный".</w:t>
      </w:r>
    </w:p>
    <w:p w:rsidR="002B4F80" w:rsidRPr="00257D4E" w:rsidRDefault="002B4F80" w:rsidP="002B4F80">
      <w:pPr>
        <w:jc w:val="both"/>
        <w:rPr>
          <w:rFonts w:ascii="PT Astra Serif" w:hAnsi="PT Astra Serif"/>
        </w:rPr>
      </w:pPr>
      <w:r w:rsidRPr="00257D4E">
        <w:rPr>
          <w:rFonts w:ascii="PT Astra Serif" w:hAnsi="PT Astra Serif"/>
        </w:rPr>
        <w:t xml:space="preserve">     4. Земельный участок, площадью 16,3 тыс. кв.м., расположенный по адресу Саратовская обл., </w:t>
      </w:r>
      <w:proofErr w:type="spellStart"/>
      <w:r w:rsidRPr="00257D4E">
        <w:rPr>
          <w:rFonts w:ascii="PT Astra Serif" w:hAnsi="PT Astra Serif"/>
        </w:rPr>
        <w:t>Базарно-Карабулакский</w:t>
      </w:r>
      <w:proofErr w:type="spellEnd"/>
      <w:r w:rsidRPr="00257D4E">
        <w:rPr>
          <w:rFonts w:ascii="PT Astra Serif" w:hAnsi="PT Astra Serif"/>
        </w:rPr>
        <w:t xml:space="preserve"> р-н, </w:t>
      </w:r>
      <w:proofErr w:type="spellStart"/>
      <w:r w:rsidRPr="00257D4E">
        <w:rPr>
          <w:rFonts w:ascii="PT Astra Serif" w:hAnsi="PT Astra Serif"/>
        </w:rPr>
        <w:t>Старожуковское</w:t>
      </w:r>
      <w:proofErr w:type="spellEnd"/>
      <w:r w:rsidRPr="00257D4E">
        <w:rPr>
          <w:rFonts w:ascii="PT Astra Serif" w:hAnsi="PT Astra Serif"/>
        </w:rPr>
        <w:t xml:space="preserve"> МО, 5 км</w:t>
      </w:r>
      <w:proofErr w:type="gramStart"/>
      <w:r w:rsidRPr="00257D4E">
        <w:rPr>
          <w:rFonts w:ascii="PT Astra Serif" w:hAnsi="PT Astra Serif"/>
        </w:rPr>
        <w:t>.</w:t>
      </w:r>
      <w:proofErr w:type="gramEnd"/>
      <w:r w:rsidRPr="00257D4E">
        <w:rPr>
          <w:rFonts w:ascii="PT Astra Serif" w:hAnsi="PT Astra Serif"/>
        </w:rPr>
        <w:t xml:space="preserve"> </w:t>
      </w:r>
      <w:proofErr w:type="gramStart"/>
      <w:r w:rsidRPr="00257D4E">
        <w:rPr>
          <w:rFonts w:ascii="PT Astra Serif" w:hAnsi="PT Astra Serif"/>
        </w:rPr>
        <w:t>ю</w:t>
      </w:r>
      <w:proofErr w:type="gramEnd"/>
      <w:r w:rsidRPr="00257D4E">
        <w:rPr>
          <w:rFonts w:ascii="PT Astra Serif" w:hAnsi="PT Astra Serif"/>
        </w:rPr>
        <w:t xml:space="preserve">го-западнее с. </w:t>
      </w:r>
      <w:proofErr w:type="spellStart"/>
      <w:r w:rsidRPr="00257D4E">
        <w:rPr>
          <w:rFonts w:ascii="PT Astra Serif" w:hAnsi="PT Astra Serif"/>
        </w:rPr>
        <w:t>Стригай</w:t>
      </w:r>
      <w:proofErr w:type="spellEnd"/>
      <w:r w:rsidRPr="00257D4E">
        <w:rPr>
          <w:rFonts w:ascii="PT Astra Serif" w:hAnsi="PT Astra Serif"/>
        </w:rPr>
        <w:t xml:space="preserve">.      </w:t>
      </w:r>
    </w:p>
    <w:p w:rsidR="002B4F80" w:rsidRPr="00257D4E" w:rsidRDefault="002B4F80" w:rsidP="002B4F80">
      <w:pPr>
        <w:jc w:val="both"/>
        <w:rPr>
          <w:rFonts w:ascii="PT Astra Serif" w:hAnsi="PT Astra Serif"/>
          <w:b/>
        </w:rPr>
      </w:pPr>
      <w:r w:rsidRPr="00257D4E">
        <w:rPr>
          <w:rFonts w:ascii="PT Astra Serif" w:hAnsi="PT Astra Serif"/>
        </w:rPr>
        <w:t xml:space="preserve">       Вид разрешенного использования - для размещения туристических баз, стационарных и палаточных туристско-оздоровительных лагерей.</w:t>
      </w:r>
      <w:r w:rsidRPr="00257D4E">
        <w:rPr>
          <w:rFonts w:ascii="PT Astra Serif" w:hAnsi="PT Astra Serif"/>
          <w:b/>
        </w:rPr>
        <w:t xml:space="preserve"> </w:t>
      </w:r>
    </w:p>
    <w:p w:rsidR="00D05109" w:rsidRPr="00130C5B" w:rsidRDefault="00D05109" w:rsidP="00A12B07">
      <w:pPr>
        <w:spacing w:after="0"/>
        <w:ind w:left="720"/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b/>
          <w:sz w:val="24"/>
          <w:szCs w:val="24"/>
        </w:rPr>
        <w:t xml:space="preserve">  В сфере туризма    </w:t>
      </w:r>
    </w:p>
    <w:p w:rsidR="00D05109" w:rsidRPr="00130C5B" w:rsidRDefault="00A12B07" w:rsidP="00A12B07">
      <w:pPr>
        <w:spacing w:after="0" w:line="400" w:lineRule="exact"/>
        <w:ind w:left="284" w:hanging="284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</w:t>
      </w:r>
      <w:r w:rsidR="00D05109" w:rsidRPr="00130C5B">
        <w:rPr>
          <w:rFonts w:ascii="PT Astra Serif" w:hAnsi="PT Astra Serif"/>
          <w:sz w:val="24"/>
          <w:szCs w:val="24"/>
        </w:rPr>
        <w:t>Одним из путей развития района является событийный туризм. Сегодня мы рассматриваем его как направление построения успешного бренда территории района. Продолжают действовать 12 тематических маршрутов. Самым востребованным,  является экскурсионный маршрут "</w:t>
      </w:r>
      <w:proofErr w:type="spellStart"/>
      <w:r w:rsidR="00D05109" w:rsidRPr="00130C5B">
        <w:rPr>
          <w:rFonts w:ascii="PT Astra Serif" w:hAnsi="PT Astra Serif"/>
          <w:sz w:val="24"/>
          <w:szCs w:val="24"/>
        </w:rPr>
        <w:t>Карабулакская</w:t>
      </w:r>
      <w:proofErr w:type="spellEnd"/>
      <w:r w:rsidR="00D05109" w:rsidRPr="00130C5B">
        <w:rPr>
          <w:rFonts w:ascii="PT Astra Serif" w:hAnsi="PT Astra Serif"/>
          <w:sz w:val="24"/>
          <w:szCs w:val="24"/>
        </w:rPr>
        <w:t xml:space="preserve"> земля - гостеприимный край".   Развивается проект "</w:t>
      </w:r>
      <w:proofErr w:type="spellStart"/>
      <w:r w:rsidR="00D05109" w:rsidRPr="00130C5B">
        <w:rPr>
          <w:rFonts w:ascii="PT Astra Serif" w:hAnsi="PT Astra Serif"/>
          <w:sz w:val="24"/>
          <w:szCs w:val="24"/>
        </w:rPr>
        <w:t>Карабулакский</w:t>
      </w:r>
      <w:proofErr w:type="spellEnd"/>
      <w:r w:rsidR="00D05109" w:rsidRPr="00130C5B">
        <w:rPr>
          <w:rFonts w:ascii="PT Astra Serif" w:hAnsi="PT Astra Serif"/>
          <w:sz w:val="24"/>
          <w:szCs w:val="24"/>
        </w:rPr>
        <w:t xml:space="preserve"> край традициями славится", предусматривающий знакомство гостей и туристов с традиционной национальной культурой коренных </w:t>
      </w:r>
      <w:r w:rsidR="00D05109" w:rsidRPr="00130C5B">
        <w:rPr>
          <w:rFonts w:ascii="PT Astra Serif" w:hAnsi="PT Astra Serif"/>
          <w:sz w:val="24"/>
          <w:szCs w:val="24"/>
        </w:rPr>
        <w:lastRenderedPageBreak/>
        <w:t xml:space="preserve">народностей, проживающих на территории района: русской, чувашской, мордовской и татарской.   </w:t>
      </w:r>
    </w:p>
    <w:p w:rsidR="00D05109" w:rsidRPr="00130C5B" w:rsidRDefault="00A12B07" w:rsidP="00A12B07">
      <w:pPr>
        <w:spacing w:after="0" w:line="400" w:lineRule="exact"/>
        <w:ind w:left="284" w:hanging="284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</w:t>
      </w:r>
      <w:r w:rsidR="00D05109" w:rsidRPr="00130C5B">
        <w:rPr>
          <w:rFonts w:ascii="PT Astra Serif" w:hAnsi="PT Astra Serif"/>
          <w:sz w:val="24"/>
          <w:szCs w:val="24"/>
        </w:rPr>
        <w:t xml:space="preserve"> Ещё одним направлением  является развитие событийного туризма на территории района. Одним из таких мероприятий является национальный праздник чувашского народа "</w:t>
      </w:r>
      <w:proofErr w:type="spellStart"/>
      <w:r w:rsidR="00D05109" w:rsidRPr="00130C5B">
        <w:rPr>
          <w:rFonts w:ascii="PT Astra Serif" w:hAnsi="PT Astra Serif"/>
          <w:sz w:val="24"/>
          <w:szCs w:val="24"/>
        </w:rPr>
        <w:t>Акатуй</w:t>
      </w:r>
      <w:proofErr w:type="spellEnd"/>
      <w:r w:rsidR="00D05109" w:rsidRPr="00130C5B">
        <w:rPr>
          <w:rFonts w:ascii="PT Astra Serif" w:hAnsi="PT Astra Serif"/>
          <w:sz w:val="24"/>
          <w:szCs w:val="24"/>
        </w:rPr>
        <w:t xml:space="preserve">".   </w:t>
      </w:r>
    </w:p>
    <w:p w:rsidR="00D05109" w:rsidRPr="00130C5B" w:rsidRDefault="00D05109" w:rsidP="00A12B07">
      <w:pPr>
        <w:spacing w:after="0" w:line="400" w:lineRule="exact"/>
        <w:ind w:left="284" w:hanging="284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</w:t>
      </w:r>
      <w:r w:rsidR="00A12B07" w:rsidRPr="00130C5B">
        <w:rPr>
          <w:rFonts w:ascii="PT Astra Serif" w:hAnsi="PT Astra Serif"/>
          <w:sz w:val="24"/>
          <w:szCs w:val="24"/>
        </w:rPr>
        <w:t xml:space="preserve">      </w:t>
      </w:r>
      <w:r w:rsidRPr="00130C5B">
        <w:rPr>
          <w:rFonts w:ascii="PT Astra Serif" w:hAnsi="PT Astra Serif"/>
          <w:sz w:val="24"/>
          <w:szCs w:val="24"/>
        </w:rPr>
        <w:t xml:space="preserve"> Туристический интерес к району с каждым годом возрастает, поэтому работа в этом направлении продолжается. В </w:t>
      </w:r>
      <w:r w:rsidR="002B4F80">
        <w:rPr>
          <w:rFonts w:ascii="PT Astra Serif" w:hAnsi="PT Astra Serif"/>
          <w:sz w:val="24"/>
          <w:szCs w:val="24"/>
        </w:rPr>
        <w:t>дальнейшем</w:t>
      </w:r>
      <w:r w:rsidRPr="00130C5B">
        <w:rPr>
          <w:rFonts w:ascii="PT Astra Serif" w:hAnsi="PT Astra Serif"/>
          <w:sz w:val="24"/>
          <w:szCs w:val="24"/>
        </w:rPr>
        <w:t xml:space="preserve"> планируется </w:t>
      </w:r>
      <w:r w:rsidR="002B4F80">
        <w:rPr>
          <w:rFonts w:ascii="PT Astra Serif" w:hAnsi="PT Astra Serif"/>
          <w:sz w:val="24"/>
          <w:szCs w:val="24"/>
        </w:rPr>
        <w:t>проведение</w:t>
      </w:r>
      <w:r w:rsidRPr="00130C5B">
        <w:rPr>
          <w:rFonts w:ascii="PT Astra Serif" w:hAnsi="PT Astra Serif"/>
          <w:sz w:val="24"/>
          <w:szCs w:val="24"/>
        </w:rPr>
        <w:t xml:space="preserve"> фестивал</w:t>
      </w:r>
      <w:r w:rsidR="002B4F80">
        <w:rPr>
          <w:rFonts w:ascii="PT Astra Serif" w:hAnsi="PT Astra Serif"/>
          <w:sz w:val="24"/>
          <w:szCs w:val="24"/>
        </w:rPr>
        <w:t>я</w:t>
      </w:r>
      <w:r w:rsidRPr="00130C5B">
        <w:rPr>
          <w:rFonts w:ascii="PT Astra Serif" w:hAnsi="PT Astra Serif"/>
          <w:sz w:val="24"/>
          <w:szCs w:val="24"/>
        </w:rPr>
        <w:t xml:space="preserve"> картофеля "</w:t>
      </w:r>
      <w:proofErr w:type="spellStart"/>
      <w:r w:rsidRPr="00130C5B">
        <w:rPr>
          <w:rFonts w:ascii="PT Astra Serif" w:hAnsi="PT Astra Serif"/>
          <w:sz w:val="24"/>
          <w:szCs w:val="24"/>
        </w:rPr>
        <w:t>Карабулакская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130C5B">
        <w:rPr>
          <w:rFonts w:ascii="PT Astra Serif" w:hAnsi="PT Astra Serif"/>
          <w:sz w:val="24"/>
          <w:szCs w:val="24"/>
        </w:rPr>
        <w:t>рассыпуха</w:t>
      </w:r>
      <w:proofErr w:type="spellEnd"/>
      <w:r w:rsidRPr="00130C5B">
        <w:rPr>
          <w:rFonts w:ascii="PT Astra Serif" w:hAnsi="PT Astra Serif"/>
          <w:sz w:val="24"/>
          <w:szCs w:val="24"/>
        </w:rPr>
        <w:t>" и будет запущен новый проект "Наедине с природой", нацеленный на создание познавательно-туристических троп с однодневным и многодневным прохождением пеших маршрутов (кольцевого и линейного) с различной степенью сложности для детской и взрослой аудитории. Что позволит повысить привлекательность территории на туристическом рынке.</w:t>
      </w:r>
    </w:p>
    <w:p w:rsidR="00D05109" w:rsidRPr="00130C5B" w:rsidRDefault="00D05109" w:rsidP="00EC39AF">
      <w:pPr>
        <w:spacing w:after="0"/>
        <w:ind w:left="720"/>
        <w:jc w:val="both"/>
        <w:rPr>
          <w:rFonts w:ascii="PT Astra Serif" w:hAnsi="PT Astra Serif"/>
          <w:b/>
          <w:sz w:val="24"/>
          <w:szCs w:val="24"/>
        </w:rPr>
      </w:pPr>
    </w:p>
    <w:p w:rsidR="00295139" w:rsidRPr="00130C5B" w:rsidRDefault="00295139" w:rsidP="00F46FBC">
      <w:pPr>
        <w:shd w:val="clear" w:color="auto" w:fill="FFFFFF"/>
        <w:spacing w:after="105" w:line="240" w:lineRule="auto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F46FBC" w:rsidRPr="00130C5B" w:rsidRDefault="00F46FBC" w:rsidP="00F46FBC">
      <w:pPr>
        <w:shd w:val="clear" w:color="auto" w:fill="FFFFFF"/>
        <w:spacing w:after="105" w:line="240" w:lineRule="auto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1.5.</w:t>
      </w:r>
      <w:r w:rsidR="00955FF9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2</w:t>
      </w: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. Проблемы</w:t>
      </w:r>
    </w:p>
    <w:p w:rsidR="00F46FBC" w:rsidRPr="00130C5B" w:rsidRDefault="00F46FBC" w:rsidP="00F46FBC">
      <w:p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1. Слабая развитость переработки сельскохозяйственной продукции;</w:t>
      </w:r>
    </w:p>
    <w:p w:rsidR="00F46FBC" w:rsidRPr="00130C5B" w:rsidRDefault="00F46FBC" w:rsidP="00F46FBC">
      <w:p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2. Изношенность основных фондов (слабая материально-техническая база се</w:t>
      </w:r>
      <w:r w:rsidR="00CB5DA5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льскохозяйственных предприятий).</w:t>
      </w:r>
    </w:p>
    <w:p w:rsidR="006C6145" w:rsidRPr="00130C5B" w:rsidRDefault="006C6145" w:rsidP="00212FB6">
      <w:pPr>
        <w:shd w:val="clear" w:color="auto" w:fill="FFFFFF"/>
        <w:spacing w:after="105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Выводы (SWOT)</w:t>
      </w:r>
    </w:p>
    <w:p w:rsidR="00EA66FF" w:rsidRPr="00130C5B" w:rsidRDefault="00EA66FF" w:rsidP="00212FB6">
      <w:pPr>
        <w:shd w:val="clear" w:color="auto" w:fill="FFFFFF"/>
        <w:spacing w:after="105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092"/>
        <w:gridCol w:w="4577"/>
      </w:tblGrid>
      <w:tr w:rsidR="003A3B5F" w:rsidRPr="00130C5B" w:rsidTr="006C61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3A3B5F" w:rsidRPr="00130C5B" w:rsidTr="006C61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2C76" w:rsidRPr="00130C5B" w:rsidRDefault="006F2C76" w:rsidP="00317420">
            <w:pPr>
              <w:numPr>
                <w:ilvl w:val="0"/>
                <w:numId w:val="14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Территория района находится в пределах двух почвенно-климатических зон</w:t>
            </w:r>
          </w:p>
          <w:p w:rsidR="006F2C76" w:rsidRPr="00130C5B" w:rsidRDefault="006F2C76" w:rsidP="00317420">
            <w:pPr>
              <w:numPr>
                <w:ilvl w:val="0"/>
                <w:numId w:val="14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земельных ресурсов для развития сельскохозяйственного производства.</w:t>
            </w:r>
          </w:p>
          <w:p w:rsidR="006F2C76" w:rsidRPr="00130C5B" w:rsidRDefault="006F2C76" w:rsidP="00317420">
            <w:pPr>
              <w:numPr>
                <w:ilvl w:val="0"/>
                <w:numId w:val="14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трудовых ресурсов.</w:t>
            </w:r>
          </w:p>
          <w:p w:rsidR="006F2C76" w:rsidRPr="00130C5B" w:rsidRDefault="006F2C76" w:rsidP="00317420">
            <w:pPr>
              <w:numPr>
                <w:ilvl w:val="0"/>
                <w:numId w:val="14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развитой инфраструктуры</w:t>
            </w:r>
          </w:p>
          <w:p w:rsidR="006F2C76" w:rsidRPr="00130C5B" w:rsidRDefault="006F2C76" w:rsidP="00317420">
            <w:pPr>
              <w:numPr>
                <w:ilvl w:val="0"/>
                <w:numId w:val="14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Построена  новая поликлиника, с современным медицинским оборудованием на 400 посещений в смену</w:t>
            </w:r>
          </w:p>
          <w:p w:rsidR="006F2C76" w:rsidRPr="00130C5B" w:rsidRDefault="006F2C76" w:rsidP="00317420">
            <w:pPr>
              <w:numPr>
                <w:ilvl w:val="0"/>
                <w:numId w:val="14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Реализация проектов модернизации системы образования (получение нового оборудования, укрепление материально-технической базы, повышение квалификации педагогов) </w:t>
            </w:r>
          </w:p>
          <w:p w:rsidR="006C6145" w:rsidRPr="00130C5B" w:rsidRDefault="006C6145" w:rsidP="00AB2FE4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Благоприятный предпринимательский климат.</w:t>
            </w:r>
          </w:p>
          <w:p w:rsidR="008B21D4" w:rsidRPr="00130C5B" w:rsidRDefault="008B21D4" w:rsidP="004A3F78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Наличие бренд</w:t>
            </w:r>
            <w:r w:rsidR="004A3F78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а «</w:t>
            </w:r>
            <w:proofErr w:type="spellStart"/>
            <w:r w:rsidR="004A3F78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  <w:proofErr w:type="spellEnd"/>
            <w:r w:rsidR="004A3F78"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картофель»</w:t>
            </w: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2C76" w:rsidRPr="00130C5B" w:rsidRDefault="006F2C76" w:rsidP="00317420">
            <w:pPr>
              <w:numPr>
                <w:ilvl w:val="0"/>
                <w:numId w:val="15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Значительная удаленность от областного центра  </w:t>
            </w:r>
          </w:p>
          <w:p w:rsidR="006F2C76" w:rsidRPr="00130C5B" w:rsidRDefault="006F2C76" w:rsidP="00317420">
            <w:pPr>
              <w:numPr>
                <w:ilvl w:val="0"/>
                <w:numId w:val="15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Обеспеченность водой за счет подземных источников носит не повсеместный, ограниченный характер</w:t>
            </w:r>
          </w:p>
          <w:p w:rsidR="006F2C76" w:rsidRPr="00130C5B" w:rsidRDefault="006F2C76" w:rsidP="00317420">
            <w:pPr>
              <w:numPr>
                <w:ilvl w:val="0"/>
                <w:numId w:val="15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Отсутствие крупных предприятий</w:t>
            </w:r>
          </w:p>
          <w:p w:rsidR="006F2C76" w:rsidRPr="00130C5B" w:rsidRDefault="006F2C76" w:rsidP="00317420">
            <w:pPr>
              <w:numPr>
                <w:ilvl w:val="0"/>
                <w:numId w:val="15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Отсутствие крупных специализированных строительных организаций и инвесторов для застройки территории.</w:t>
            </w:r>
          </w:p>
          <w:p w:rsidR="006F2C76" w:rsidRPr="00130C5B" w:rsidRDefault="006F2C76" w:rsidP="00317420">
            <w:pPr>
              <w:numPr>
                <w:ilvl w:val="0"/>
                <w:numId w:val="15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Недостаточная обеспеченность врачами и средними медработниками</w:t>
            </w:r>
          </w:p>
          <w:p w:rsidR="006F2C76" w:rsidRPr="00130C5B" w:rsidRDefault="006F2C76" w:rsidP="00317420">
            <w:pPr>
              <w:numPr>
                <w:ilvl w:val="0"/>
                <w:numId w:val="15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Сокращение численности населения.</w:t>
            </w:r>
          </w:p>
          <w:p w:rsidR="006F2C76" w:rsidRPr="00130C5B" w:rsidRDefault="006F2C76" w:rsidP="00317420">
            <w:pPr>
              <w:numPr>
                <w:ilvl w:val="0"/>
                <w:numId w:val="15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Миграционный отток населения</w:t>
            </w:r>
          </w:p>
          <w:p w:rsidR="004A3F78" w:rsidRPr="00130C5B" w:rsidRDefault="004A3F78" w:rsidP="004A3F78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3A3B5F" w:rsidRPr="00130C5B" w:rsidTr="006C61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3A3B5F" w:rsidRPr="00130C5B" w:rsidTr="006C61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2C76" w:rsidRPr="00130C5B" w:rsidRDefault="006F2C76" w:rsidP="00317420">
            <w:pPr>
              <w:numPr>
                <w:ilvl w:val="0"/>
                <w:numId w:val="16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lastRenderedPageBreak/>
              <w:t xml:space="preserve">Благоприятные </w:t>
            </w:r>
            <w:proofErr w:type="spellStart"/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природно</w:t>
            </w:r>
            <w:proofErr w:type="spellEnd"/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- климатические условия создают все предпосылки для развития туризма в районе </w:t>
            </w:r>
          </w:p>
          <w:p w:rsidR="006F2C76" w:rsidRPr="00130C5B" w:rsidRDefault="006F2C76" w:rsidP="00317420">
            <w:pPr>
              <w:numPr>
                <w:ilvl w:val="0"/>
                <w:numId w:val="16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Район представляет собой район аграрного типа. Сельское хозяйство является важнейшей, базовой сферой хозяйственного комплекса Базарно-Карабулакского   муниципального района</w:t>
            </w:r>
          </w:p>
          <w:p w:rsidR="006F2C76" w:rsidRPr="00130C5B" w:rsidRDefault="006F2C76" w:rsidP="00317420">
            <w:pPr>
              <w:numPr>
                <w:ilvl w:val="0"/>
                <w:numId w:val="16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Повышение эффективности использования земельного фонда Возрождение мелиоративной системы</w:t>
            </w:r>
          </w:p>
          <w:p w:rsidR="006F2C76" w:rsidRPr="00130C5B" w:rsidRDefault="006F2C76" w:rsidP="00317420">
            <w:pPr>
              <w:numPr>
                <w:ilvl w:val="0"/>
                <w:numId w:val="16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Развитие мясного животноводства, получение высококачественной, экологически чистой продукции</w:t>
            </w:r>
          </w:p>
          <w:p w:rsidR="006F2C76" w:rsidRPr="00130C5B" w:rsidRDefault="006F2C76" w:rsidP="00317420">
            <w:pPr>
              <w:numPr>
                <w:ilvl w:val="0"/>
                <w:numId w:val="16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Территория Базарно-Карабулакского района обладает природными и культурными ресурсами для развития туризма </w:t>
            </w:r>
          </w:p>
          <w:p w:rsidR="006C6145" w:rsidRPr="00130C5B" w:rsidRDefault="006C6145" w:rsidP="00281432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2C76" w:rsidRPr="00130C5B" w:rsidRDefault="006F2C76" w:rsidP="00317420">
            <w:pPr>
              <w:numPr>
                <w:ilvl w:val="0"/>
                <w:numId w:val="17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Возможность возникновения на территории района различных видов чрезвычайных ситуаций природного характера: засухи, весенние заморозки</w:t>
            </w:r>
          </w:p>
          <w:p w:rsidR="006F2C76" w:rsidRPr="00130C5B" w:rsidRDefault="006F2C76" w:rsidP="00317420">
            <w:pPr>
              <w:numPr>
                <w:ilvl w:val="0"/>
                <w:numId w:val="17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Сокращение трудоспособного населения</w:t>
            </w:r>
          </w:p>
          <w:p w:rsidR="006F2C76" w:rsidRPr="00130C5B" w:rsidRDefault="006F2C76" w:rsidP="00317420">
            <w:pPr>
              <w:numPr>
                <w:ilvl w:val="0"/>
                <w:numId w:val="17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Отток квалифицированных кадров в другие регионы</w:t>
            </w:r>
          </w:p>
          <w:p w:rsidR="006F2C76" w:rsidRPr="00130C5B" w:rsidRDefault="006F2C76" w:rsidP="00317420">
            <w:pPr>
              <w:numPr>
                <w:ilvl w:val="0"/>
                <w:numId w:val="17"/>
              </w:num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Старение населения, сокращение притока молодежи в трудоспособные возрастные группы. </w:t>
            </w:r>
          </w:p>
          <w:p w:rsidR="003A3B5F" w:rsidRPr="00130C5B" w:rsidRDefault="003A3B5F" w:rsidP="004A3F78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C6145" w:rsidRPr="00130C5B" w:rsidRDefault="006C614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C6145" w:rsidRPr="00130C5B" w:rsidRDefault="006C6145" w:rsidP="00212FB6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1.6. Финансовый потенциал района</w:t>
      </w:r>
    </w:p>
    <w:p w:rsidR="00C75C32" w:rsidRDefault="00C75C32" w:rsidP="00212FB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6C6145" w:rsidRPr="00130C5B" w:rsidRDefault="006C6145" w:rsidP="00212FB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Муниципальный бюджет</w:t>
      </w:r>
    </w:p>
    <w:p w:rsidR="00AA71FB" w:rsidRPr="00130C5B" w:rsidRDefault="00027008" w:rsidP="00027008">
      <w:pPr>
        <w:shd w:val="clear" w:color="auto" w:fill="FFFFFF"/>
        <w:tabs>
          <w:tab w:val="center" w:pos="4677"/>
          <w:tab w:val="left" w:pos="6405"/>
        </w:tabs>
        <w:spacing w:after="0" w:line="240" w:lineRule="auto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ab/>
      </w:r>
    </w:p>
    <w:p w:rsidR="006C6145" w:rsidRPr="00130C5B" w:rsidRDefault="006C6145" w:rsidP="00AA71FB">
      <w:pPr>
        <w:shd w:val="clear" w:color="auto" w:fill="FFFFFF"/>
        <w:tabs>
          <w:tab w:val="center" w:pos="4677"/>
          <w:tab w:val="left" w:pos="6405"/>
        </w:tabs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Доходы бюджета</w:t>
      </w:r>
    </w:p>
    <w:p w:rsidR="00056D2E" w:rsidRPr="00130C5B" w:rsidRDefault="00056D2E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         Доходы бюджета </w:t>
      </w:r>
      <w:r w:rsidR="0027490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Базарно-Карабулакского  </w:t>
      </w:r>
      <w:r w:rsidR="00382E0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муниципального района.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="009F3494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В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течение последних </w:t>
      </w:r>
      <w:r w:rsidR="00382E0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-</w:t>
      </w:r>
      <w:r w:rsidR="009112D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х лет и менялись с 20</w:t>
      </w:r>
      <w:r w:rsidR="00230F9A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</w:t>
      </w:r>
      <w:r w:rsidR="00C75C32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4</w:t>
      </w:r>
      <w:r w:rsidR="009112D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год</w:t>
      </w:r>
      <w:r w:rsidR="00C75C32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ом</w:t>
      </w:r>
      <w:r w:rsidR="009112D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следующим образом:</w:t>
      </w:r>
    </w:p>
    <w:p w:rsidR="00027008" w:rsidRPr="00130C5B" w:rsidRDefault="00250DF2" w:rsidP="00250DF2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Таблица №1</w:t>
      </w:r>
      <w:r w:rsidR="00E25463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4</w:t>
      </w:r>
    </w:p>
    <w:tbl>
      <w:tblPr>
        <w:tblW w:w="9464" w:type="dxa"/>
        <w:tblLook w:val="04A0"/>
      </w:tblPr>
      <w:tblGrid>
        <w:gridCol w:w="4078"/>
        <w:gridCol w:w="1133"/>
        <w:gridCol w:w="993"/>
        <w:gridCol w:w="992"/>
        <w:gridCol w:w="1134"/>
        <w:gridCol w:w="1134"/>
      </w:tblGrid>
      <w:tr w:rsidR="00C75C32" w:rsidRPr="00130C5B" w:rsidTr="00A07B10">
        <w:trPr>
          <w:trHeight w:val="391"/>
        </w:trPr>
        <w:tc>
          <w:tcPr>
            <w:tcW w:w="4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32" w:rsidRPr="00130C5B" w:rsidRDefault="00C75C32" w:rsidP="00AA71F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Доходы бюджета, млн</w:t>
            </w:r>
            <w:proofErr w:type="gramStart"/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32" w:rsidRPr="00130C5B" w:rsidRDefault="00C75C32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32" w:rsidRPr="00130C5B" w:rsidRDefault="00C75C32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32" w:rsidRPr="00130C5B" w:rsidRDefault="00C75C32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5C32" w:rsidRPr="00130C5B" w:rsidRDefault="00C75C32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75C32" w:rsidRPr="00130C5B" w:rsidRDefault="00C75C32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5C32" w:rsidRPr="00130C5B" w:rsidRDefault="00C75C32" w:rsidP="00AA71F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75C32" w:rsidRPr="00130C5B" w:rsidRDefault="00C75C32" w:rsidP="00C75C3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75C32" w:rsidRPr="00130C5B" w:rsidTr="00A07B10">
        <w:trPr>
          <w:trHeight w:val="391"/>
        </w:trPr>
        <w:tc>
          <w:tcPr>
            <w:tcW w:w="4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5C32" w:rsidRPr="00130C5B" w:rsidRDefault="00C75C32" w:rsidP="00AA71F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735,3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990,3</w:t>
            </w:r>
          </w:p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901,5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5C32" w:rsidRPr="00130C5B" w:rsidRDefault="00C75C32" w:rsidP="009615DF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1047,4</w:t>
            </w:r>
          </w:p>
        </w:tc>
      </w:tr>
      <w:tr w:rsidR="00C75C32" w:rsidRPr="00130C5B" w:rsidTr="00A07B10">
        <w:trPr>
          <w:trHeight w:val="391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32" w:rsidRPr="00130C5B" w:rsidRDefault="00C75C32" w:rsidP="00AA71F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в том числе налоговые и неналоговые доходы, млн. руб.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140,3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235,5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5C32" w:rsidRPr="00130C5B" w:rsidRDefault="00C75C32" w:rsidP="009615DF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272,9</w:t>
            </w:r>
          </w:p>
        </w:tc>
      </w:tr>
      <w:tr w:rsidR="00C75C32" w:rsidRPr="00130C5B" w:rsidTr="00A07B10">
        <w:trPr>
          <w:trHeight w:val="78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5C32" w:rsidRPr="00130C5B" w:rsidRDefault="00C75C32" w:rsidP="00AA71F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Удельный вес налоговых и неналоговых доходов в общей сумме доходов,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5C32" w:rsidRPr="00130C5B" w:rsidRDefault="00C75C32" w:rsidP="00A07B10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75C32" w:rsidRPr="00130C5B" w:rsidRDefault="00C75C32" w:rsidP="009615DF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26,1</w:t>
            </w:r>
          </w:p>
        </w:tc>
      </w:tr>
    </w:tbl>
    <w:p w:rsidR="00711A83" w:rsidRPr="00130C5B" w:rsidRDefault="00711A83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AA71FB" w:rsidRPr="00130C5B" w:rsidRDefault="00AA71FB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8D253C" w:rsidRPr="00130C5B" w:rsidRDefault="008D253C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B26BF3" w:rsidRPr="00130C5B" w:rsidRDefault="00434A75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Доля собственных доходов (налоговые и неналоговые поступления) в общей величине доходов </w:t>
      </w:r>
      <w:r w:rsidR="00AA71F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за анализируемый период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колеблется от </w:t>
      </w:r>
      <w:proofErr w:type="gramStart"/>
      <w:r w:rsidR="00230F9A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( </w:t>
      </w:r>
      <w:proofErr w:type="gramEnd"/>
      <w:r w:rsidR="009615DF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19,</w:t>
      </w:r>
      <w:r w:rsidR="0052482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</w:t>
      </w:r>
      <w:r w:rsidR="00230F9A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</w:t>
      </w:r>
      <w:r w:rsidR="00AA71F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%</w:t>
      </w:r>
      <w:r w:rsidR="00230F9A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)</w:t>
      </w:r>
      <w:r w:rsidR="00AA71F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в 20</w:t>
      </w:r>
      <w:r w:rsidR="0052482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20</w:t>
      </w:r>
      <w:r w:rsidR="00AA71F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году до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="00230F9A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(</w:t>
      </w:r>
      <w:r w:rsidR="009615DF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26,1</w:t>
      </w:r>
      <w:r w:rsidR="00AA71F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%</w:t>
      </w:r>
      <w:r w:rsidR="00230F9A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)</w:t>
      </w:r>
      <w:r w:rsidR="00AA71F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в 20</w:t>
      </w:r>
      <w:r w:rsidR="00230F9A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</w:t>
      </w:r>
      <w:r w:rsidR="0052482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4</w:t>
      </w:r>
      <w:r w:rsidR="00AA71F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году.</w:t>
      </w:r>
    </w:p>
    <w:p w:rsidR="00E31A51" w:rsidRPr="00130C5B" w:rsidRDefault="00E31A51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AA46A1" w:rsidRPr="00130C5B" w:rsidRDefault="00AA46A1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AA46A1" w:rsidRPr="00130C5B" w:rsidRDefault="00AA46A1" w:rsidP="00AA46A1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2860BA" w:rsidRPr="00130C5B" w:rsidRDefault="002860BA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AA46A1" w:rsidRPr="00130C5B" w:rsidRDefault="00AA46A1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9F073B" w:rsidRDefault="00811BDB" w:rsidP="009F073B">
      <w:r>
        <w:rPr>
          <w:noProof/>
          <w:lang w:eastAsia="ru-RU"/>
        </w:rPr>
        <w:lastRenderedPageBreak/>
        <w:drawing>
          <wp:inline distT="0" distB="0" distL="0" distR="0">
            <wp:extent cx="5505450" cy="3209925"/>
            <wp:effectExtent l="0" t="0" r="0" b="0"/>
            <wp:docPr id="11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31A51" w:rsidRPr="00130C5B" w:rsidRDefault="00E31A51" w:rsidP="00056D2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E31A51" w:rsidRPr="00130C5B" w:rsidRDefault="009F3746" w:rsidP="0081468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  </w:t>
      </w:r>
      <w:r w:rsidR="0081468F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 </w:t>
      </w:r>
    </w:p>
    <w:p w:rsidR="00EC2990" w:rsidRPr="00130C5B" w:rsidRDefault="00E31A51" w:rsidP="0081468F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="00EC299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      Исполнение консолидированного бюджета Базарно-Карабулакского   муниципального района за 20</w:t>
      </w:r>
      <w:r w:rsidR="00FB65FC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</w:t>
      </w:r>
      <w:r w:rsidR="00C75C32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4</w:t>
      </w:r>
      <w:r w:rsidR="00EC299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год составило </w:t>
      </w:r>
      <w:r w:rsidR="00C75C32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1047,4</w:t>
      </w:r>
      <w:r w:rsidR="00EC299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млн. рублей, в том числе налоговые и неналоговые </w:t>
      </w:r>
      <w:r w:rsidR="00C75C32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272,9</w:t>
      </w:r>
      <w:r w:rsidR="00EC299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млн. рублей, что составило </w:t>
      </w:r>
      <w:r w:rsidR="00C75C32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116</w:t>
      </w:r>
      <w:r w:rsidR="00EC299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% к 20</w:t>
      </w:r>
      <w:r w:rsidR="00FB65FC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</w:t>
      </w:r>
      <w:r w:rsidR="00C75C32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3</w:t>
      </w:r>
      <w:r w:rsidR="00EC299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году, </w:t>
      </w:r>
      <w:r w:rsidR="00C75C32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увеличение </w:t>
      </w:r>
      <w:r w:rsidR="00EC299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произошло в связи с </w:t>
      </w:r>
      <w:r w:rsidR="009A6217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увеличением поступления налога на доходы физических лиц, налога на имущество физических лиц, транспортного налога.</w:t>
      </w:r>
    </w:p>
    <w:p w:rsidR="002860BA" w:rsidRPr="00130C5B" w:rsidRDefault="00FB65FC" w:rsidP="00212FB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</w:t>
      </w:r>
    </w:p>
    <w:p w:rsidR="002860BA" w:rsidRPr="00130C5B" w:rsidRDefault="00811BDB" w:rsidP="00212FB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34050" cy="3209925"/>
            <wp:effectExtent l="19050" t="0" r="19050" b="0"/>
            <wp:docPr id="12" name="Диаграмма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C51B8" w:rsidRPr="00130C5B" w:rsidRDefault="00DC51B8" w:rsidP="00212FB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EA66FF" w:rsidRPr="00130C5B" w:rsidRDefault="00DC51B8" w:rsidP="003C7AA0">
      <w:pPr>
        <w:spacing w:after="0" w:line="288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  </w:t>
      </w:r>
    </w:p>
    <w:p w:rsidR="00DD3EEA" w:rsidRPr="00E3245E" w:rsidRDefault="00E15AD4" w:rsidP="00740E4D">
      <w:pPr>
        <w:spacing w:after="0" w:line="288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DC51B8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Для увеличения доли собственных доходов </w:t>
      </w:r>
      <w:r w:rsidR="00FA79CC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администрацией района совместно с администрациями поселений ведется работа по выявлению объектов недвижимости и земельных участков, используемых в предпринимательских и иных целях, на которые не оформлены в надлежащем порядке права собственности; по уточнению видов разрешенного использования и категорий земельных участков</w:t>
      </w:r>
      <w:r w:rsidR="003C7AA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в целях верного определения кадастровой стоимости и дальнейшего налогообложения.</w:t>
      </w:r>
      <w:proofErr w:type="gramEnd"/>
      <w:r w:rsidR="00740E4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В результате </w:t>
      </w:r>
      <w:r w:rsidR="00740E4D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lastRenderedPageBreak/>
        <w:t xml:space="preserve">проведенной работы проработано </w:t>
      </w:r>
      <w:r w:rsidR="00740E4D"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и внесено </w:t>
      </w:r>
      <w:r w:rsid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1682 (из 2445 объектов переданных </w:t>
      </w:r>
      <w:proofErr w:type="spellStart"/>
      <w:r w:rsid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Россреестром</w:t>
      </w:r>
      <w:proofErr w:type="spellEnd"/>
      <w:r w:rsid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)</w:t>
      </w:r>
      <w:r w:rsidR="00740E4D"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уточнений объектов недвижимости, являющихся объектами налогообложения и объектами арендных отношений. </w:t>
      </w:r>
    </w:p>
    <w:p w:rsidR="00DD3EEA" w:rsidRPr="00130C5B" w:rsidRDefault="00DD3EEA" w:rsidP="00DD3EEA">
      <w:pPr>
        <w:spacing w:after="0" w:line="288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После внесения уточнений – </w:t>
      </w:r>
      <w:r w:rsidR="00740E4D"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дополнительная</w:t>
      </w:r>
      <w:r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сумма налога состави</w:t>
      </w:r>
      <w:r w:rsidR="00740E4D"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ла</w:t>
      </w:r>
      <w:r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143076"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40</w:t>
      </w:r>
      <w:r w:rsidRPr="00E3245E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0,0 тыс. руб.</w:t>
      </w:r>
    </w:p>
    <w:p w:rsidR="00A73280" w:rsidRPr="00130C5B" w:rsidRDefault="00A73280" w:rsidP="00212FB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6C6145" w:rsidRPr="00130C5B" w:rsidRDefault="006C6145" w:rsidP="00AF1980">
      <w:pPr>
        <w:shd w:val="clear" w:color="auto" w:fill="FFFFFF"/>
        <w:tabs>
          <w:tab w:val="center" w:pos="4677"/>
          <w:tab w:val="left" w:pos="6405"/>
        </w:tabs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Расходы бюджета</w:t>
      </w:r>
    </w:p>
    <w:p w:rsidR="00740E4D" w:rsidRPr="00130C5B" w:rsidRDefault="00740E4D" w:rsidP="00AF1980">
      <w:pPr>
        <w:shd w:val="clear" w:color="auto" w:fill="FFFFFF"/>
        <w:tabs>
          <w:tab w:val="center" w:pos="4677"/>
          <w:tab w:val="left" w:pos="6405"/>
        </w:tabs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025B15" w:rsidRPr="00130C5B" w:rsidRDefault="00E15AD4" w:rsidP="00E15AD4">
      <w:pPr>
        <w:spacing w:after="0" w:line="288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</w:t>
      </w:r>
      <w:r w:rsidR="00025B1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Расходы бюджета </w:t>
      </w:r>
      <w:r w:rsidR="0027490B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Базарно-Карабулакского  </w:t>
      </w:r>
      <w:r w:rsidR="00AF198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муниципального района составили в 20</w:t>
      </w:r>
      <w:r w:rsidR="00057D7F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</w:t>
      </w:r>
      <w:r w:rsidR="00A112AD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="00AF198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году </w:t>
      </w:r>
      <w:r w:rsidR="00A112AD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1078,8</w:t>
      </w:r>
      <w:r w:rsidR="00AF198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млн. рублей. По своей направленности приоритетным направлением остается финансирование отраслей социальной сферы (образования, культуры, </w:t>
      </w:r>
      <w:r w:rsidR="00A112AD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социальной политики</w:t>
      </w:r>
      <w:r w:rsidR="00AF198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) – </w:t>
      </w:r>
      <w:r w:rsidR="00A112AD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725,6</w:t>
      </w:r>
      <w:r w:rsidR="00AF198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 млн. рублей или </w:t>
      </w:r>
      <w:r w:rsidR="00A112AD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67,3</w:t>
      </w:r>
      <w:r w:rsidR="00AF198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%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в общей сумме расходов бюджета.</w:t>
      </w:r>
    </w:p>
    <w:p w:rsidR="00E15AD4" w:rsidRPr="00130C5B" w:rsidRDefault="00E15AD4" w:rsidP="00E15A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 xml:space="preserve">   </w:t>
      </w: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Структура расходов бюджета за 20</w:t>
      </w:r>
      <w:r w:rsidR="00230F9A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2</w:t>
      </w:r>
      <w:r w:rsidR="00A112AD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год:</w:t>
      </w:r>
    </w:p>
    <w:p w:rsidR="00250DF2" w:rsidRPr="00130C5B" w:rsidRDefault="00250DF2" w:rsidP="00250DF2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Таблица №1</w:t>
      </w:r>
      <w:r w:rsidR="00E25463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5</w:t>
      </w:r>
    </w:p>
    <w:tbl>
      <w:tblPr>
        <w:tblW w:w="9464" w:type="dxa"/>
        <w:tblLook w:val="04A0"/>
      </w:tblPr>
      <w:tblGrid>
        <w:gridCol w:w="846"/>
        <w:gridCol w:w="5641"/>
        <w:gridCol w:w="1559"/>
        <w:gridCol w:w="1418"/>
      </w:tblGrid>
      <w:tr w:rsidR="00E15AD4" w:rsidRPr="00130C5B" w:rsidTr="00250DF2">
        <w:trPr>
          <w:trHeight w:val="30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A112A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230F9A"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A112AD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15AD4" w:rsidRPr="00130C5B" w:rsidTr="00250DF2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AD4" w:rsidRPr="00130C5B" w:rsidRDefault="00A3414C" w:rsidP="00E15AD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Сумма,  </w:t>
            </w:r>
            <w:r w:rsidR="00E15AD4"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  млн.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Удельный вес, %</w:t>
            </w:r>
          </w:p>
        </w:tc>
      </w:tr>
      <w:tr w:rsidR="00E15AD4" w:rsidRPr="00130C5B" w:rsidTr="00250DF2">
        <w:trPr>
          <w:trHeight w:val="56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</w:t>
            </w:r>
            <w:proofErr w:type="gramStart"/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-в</w:t>
            </w:r>
            <w:proofErr w:type="gramEnd"/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1078,8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15AD4" w:rsidRPr="00130C5B" w:rsidTr="00250DF2">
        <w:trPr>
          <w:trHeight w:val="30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0C5B">
              <w:rPr>
                <w:rFonts w:ascii="PT Astra Serif" w:eastAsia="Times New Roman" w:hAnsi="PT Astra Serif"/>
                <w:i/>
                <w:iCs/>
                <w:color w:val="000000"/>
                <w:sz w:val="24"/>
                <w:szCs w:val="24"/>
                <w:lang w:eastAsia="ru-RU"/>
              </w:rPr>
              <w:t xml:space="preserve"> в том числе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5AD4" w:rsidRPr="00130C5B" w:rsidRDefault="00E15AD4" w:rsidP="00E15AD4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15AD4" w:rsidRPr="00130C5B" w:rsidTr="00250DF2">
        <w:trPr>
          <w:trHeight w:val="3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646,1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D426C0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59,9</w:t>
            </w:r>
          </w:p>
        </w:tc>
      </w:tr>
      <w:tr w:rsidR="00E15AD4" w:rsidRPr="00130C5B" w:rsidTr="00250DF2">
        <w:trPr>
          <w:trHeight w:val="3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10,8</w:t>
            </w:r>
          </w:p>
        </w:tc>
      </w:tr>
      <w:tr w:rsidR="00E15AD4" w:rsidRPr="00130C5B" w:rsidTr="00250DF2">
        <w:trPr>
          <w:trHeight w:val="36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6,4</w:t>
            </w:r>
          </w:p>
        </w:tc>
      </w:tr>
      <w:tr w:rsidR="00E15AD4" w:rsidRPr="00130C5B" w:rsidTr="00250DF2">
        <w:trPr>
          <w:trHeight w:val="36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62E2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11,3</w:t>
            </w:r>
          </w:p>
        </w:tc>
      </w:tr>
      <w:tr w:rsidR="00E15AD4" w:rsidRPr="00130C5B" w:rsidTr="00250DF2">
        <w:trPr>
          <w:trHeight w:val="4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111,4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10,3</w:t>
            </w:r>
          </w:p>
        </w:tc>
      </w:tr>
      <w:tr w:rsidR="00E15AD4" w:rsidRPr="00130C5B" w:rsidTr="00250DF2">
        <w:trPr>
          <w:trHeight w:val="35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E15AD4" w:rsidRPr="00130C5B" w:rsidTr="00250DF2">
        <w:trPr>
          <w:trHeight w:val="3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5AD4" w:rsidRPr="00130C5B" w:rsidRDefault="00E15AD4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D426C0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E162E2" w:rsidRPr="00130C5B" w:rsidTr="00250DF2">
        <w:trPr>
          <w:trHeight w:val="3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62E2" w:rsidRPr="00130C5B" w:rsidRDefault="00A112AD" w:rsidP="00E162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62E2" w:rsidRPr="00130C5B" w:rsidRDefault="00E162E2" w:rsidP="00E162E2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162E2" w:rsidRPr="00130C5B" w:rsidRDefault="00A112AD" w:rsidP="00E162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62E2" w:rsidRPr="00130C5B" w:rsidRDefault="00A112AD" w:rsidP="00E162E2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E15AD4" w:rsidRPr="00130C5B" w:rsidTr="00230F9A">
        <w:trPr>
          <w:trHeight w:val="616"/>
        </w:trPr>
        <w:tc>
          <w:tcPr>
            <w:tcW w:w="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E15AD4" w:rsidRPr="00130C5B" w:rsidRDefault="00E162E2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D426C0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15AD4" w:rsidRPr="00130C5B" w:rsidRDefault="00A112AD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230F9A" w:rsidRPr="00130C5B" w:rsidTr="00250DF2">
        <w:trPr>
          <w:trHeight w:val="6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0F9A" w:rsidRPr="00130C5B" w:rsidRDefault="00230F9A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0F9A" w:rsidRPr="00130C5B" w:rsidRDefault="00230F9A" w:rsidP="00E15AD4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0F9A" w:rsidRPr="00130C5B" w:rsidRDefault="00230F9A" w:rsidP="00D426C0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0F9A" w:rsidRPr="00130C5B" w:rsidRDefault="00230F9A" w:rsidP="00E15AD4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15AD4" w:rsidRPr="00130C5B" w:rsidRDefault="00E15AD4" w:rsidP="00E15A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B8588E" w:rsidRPr="00130C5B" w:rsidRDefault="00B8588E" w:rsidP="00E15A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B8588E" w:rsidRPr="00130C5B" w:rsidRDefault="00A3414C" w:rsidP="00A3414C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lastRenderedPageBreak/>
        <w:t xml:space="preserve">       </w:t>
      </w:r>
      <w:r w:rsidR="00811BDB"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34050" cy="3209925"/>
            <wp:effectExtent l="19050" t="0" r="19050" b="0"/>
            <wp:docPr id="13" name="Диаграмма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E15AD4" w:rsidRPr="00130C5B" w:rsidRDefault="00A3414C" w:rsidP="00A3414C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На заработную плату с начислениями (включая все субвенции) и коммунальные услуги за </w:t>
      </w:r>
      <w:r w:rsidR="006B496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202</w:t>
      </w:r>
      <w:r w:rsidR="000A413D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4</w:t>
      </w:r>
      <w:r w:rsidR="006B496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</w:t>
      </w:r>
      <w:proofErr w:type="gramStart"/>
      <w:r w:rsidR="006B4966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д-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составляет </w:t>
      </w:r>
      <w:r w:rsidR="00D426C0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62</w:t>
      </w:r>
      <w:r w:rsidR="00E162E2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,1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% всех расходов бюджета.</w:t>
      </w:r>
    </w:p>
    <w:p w:rsidR="006C6145" w:rsidRPr="00130C5B" w:rsidRDefault="006C614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C6145" w:rsidRPr="00130C5B" w:rsidRDefault="006C6145" w:rsidP="00A27AD3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 Доходы и расходы населения</w:t>
      </w:r>
    </w:p>
    <w:p w:rsidR="00C2048A" w:rsidRPr="00130C5B" w:rsidRDefault="00C2048A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C2048A" w:rsidRPr="00130C5B" w:rsidRDefault="00C2048A" w:rsidP="00C2048A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 Денежные доходы населения </w:t>
      </w:r>
      <w:r w:rsidR="0027490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Базарно-Карабулакского 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муниципального района составили в 20</w:t>
      </w:r>
      <w:r w:rsidR="00AF78D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</w:t>
      </w:r>
      <w:r w:rsidR="009E1700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году </w:t>
      </w:r>
      <w:r w:rsidR="009E1700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6687,7</w:t>
      </w:r>
      <w:r w:rsidR="00740E4D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млн.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рублей. За период с 20</w:t>
      </w:r>
      <w:r w:rsidR="009E1700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20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года сложилась следующая динамика изменения величины доходов населения:</w:t>
      </w:r>
    </w:p>
    <w:p w:rsidR="00740E4D" w:rsidRPr="00130C5B" w:rsidRDefault="00250DF2" w:rsidP="00740E4D">
      <w:pPr>
        <w:spacing w:after="0" w:line="288" w:lineRule="auto"/>
        <w:jc w:val="right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Таблица №1</w:t>
      </w:r>
      <w:r w:rsidR="00E25463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6</w:t>
      </w:r>
    </w:p>
    <w:tbl>
      <w:tblPr>
        <w:tblW w:w="9464" w:type="dxa"/>
        <w:tblLayout w:type="fixed"/>
        <w:tblLook w:val="04A0"/>
      </w:tblPr>
      <w:tblGrid>
        <w:gridCol w:w="2093"/>
        <w:gridCol w:w="1559"/>
        <w:gridCol w:w="1418"/>
        <w:gridCol w:w="1275"/>
        <w:gridCol w:w="1418"/>
        <w:gridCol w:w="1701"/>
      </w:tblGrid>
      <w:tr w:rsidR="000A413D" w:rsidRPr="00130C5B" w:rsidTr="00A07B10">
        <w:trPr>
          <w:trHeight w:val="384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13D" w:rsidRPr="00130C5B" w:rsidRDefault="000A413D" w:rsidP="00A70F93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 xml:space="preserve">2021 год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 xml:space="preserve">2022 год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A413D" w:rsidRPr="00130C5B" w:rsidRDefault="000A413D" w:rsidP="000A413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A413D" w:rsidRPr="00130C5B" w:rsidTr="00A07B10">
        <w:trPr>
          <w:trHeight w:val="863"/>
        </w:trPr>
        <w:tc>
          <w:tcPr>
            <w:tcW w:w="20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13D" w:rsidRPr="00130C5B" w:rsidRDefault="000A413D" w:rsidP="00A70F93">
            <w:pPr>
              <w:spacing w:after="0" w:line="240" w:lineRule="auto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Денежные доходы населения (млн. рублей)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5264,7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5760,3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6128,6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  <w:p w:rsidR="000A413D" w:rsidRPr="00130C5B" w:rsidRDefault="000A413D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6408,7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13D" w:rsidRPr="00130C5B" w:rsidRDefault="000A413D" w:rsidP="00D2621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</w:p>
          <w:p w:rsidR="000A413D" w:rsidRPr="00130C5B" w:rsidRDefault="000A413D" w:rsidP="00D2621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6687,7</w:t>
            </w:r>
          </w:p>
        </w:tc>
      </w:tr>
    </w:tbl>
    <w:p w:rsidR="00C2048A" w:rsidRPr="00130C5B" w:rsidRDefault="00C2048A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C2048A" w:rsidRPr="00130C5B" w:rsidRDefault="00DB0502" w:rsidP="00424F98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В расчете на душу населения среднемесячные денежные доходы составили в 20</w:t>
      </w:r>
      <w:r w:rsidR="00F8057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</w:t>
      </w:r>
      <w:r w:rsidR="009E1700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="00424F98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году </w:t>
      </w:r>
      <w:r w:rsidR="00F8057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19476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рубля и </w:t>
      </w:r>
      <w:r w:rsidR="00B57F26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имели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в анализируемый </w:t>
      </w:r>
      <w:r w:rsidR="00B57F26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период положительную динамику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:</w:t>
      </w:r>
    </w:p>
    <w:p w:rsidR="00F80570" w:rsidRPr="00130C5B" w:rsidRDefault="00F80570" w:rsidP="00F80570">
      <w:pPr>
        <w:spacing w:after="0" w:line="288" w:lineRule="auto"/>
        <w:jc w:val="right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Таблица №1</w:t>
      </w:r>
      <w:r w:rsidR="00E25463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7</w:t>
      </w:r>
    </w:p>
    <w:p w:rsidR="00F80570" w:rsidRPr="00130C5B" w:rsidRDefault="00F80570" w:rsidP="00F80570">
      <w:pPr>
        <w:spacing w:after="0" w:line="288" w:lineRule="auto"/>
        <w:jc w:val="right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2"/>
        <w:gridCol w:w="1523"/>
        <w:gridCol w:w="1523"/>
        <w:gridCol w:w="1524"/>
        <w:gridCol w:w="1524"/>
        <w:gridCol w:w="1524"/>
      </w:tblGrid>
      <w:tr w:rsidR="009E1700" w:rsidRPr="00130C5B" w:rsidTr="00A07B10">
        <w:tc>
          <w:tcPr>
            <w:tcW w:w="1952" w:type="dxa"/>
          </w:tcPr>
          <w:p w:rsidR="009E1700" w:rsidRPr="00130C5B" w:rsidRDefault="009E1700" w:rsidP="00B2396C">
            <w:pPr>
              <w:spacing w:after="0" w:line="288" w:lineRule="auto"/>
              <w:jc w:val="both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3" w:type="dxa"/>
            <w:vAlign w:val="center"/>
          </w:tcPr>
          <w:p w:rsidR="009E1700" w:rsidRPr="00130C5B" w:rsidRDefault="009E1700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23" w:type="dxa"/>
            <w:vAlign w:val="center"/>
          </w:tcPr>
          <w:p w:rsidR="009E1700" w:rsidRPr="00130C5B" w:rsidRDefault="009E1700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 xml:space="preserve">2021 год </w:t>
            </w:r>
          </w:p>
        </w:tc>
        <w:tc>
          <w:tcPr>
            <w:tcW w:w="1524" w:type="dxa"/>
            <w:vAlign w:val="center"/>
          </w:tcPr>
          <w:p w:rsidR="009E1700" w:rsidRPr="00130C5B" w:rsidRDefault="009E1700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 xml:space="preserve">2022 год </w:t>
            </w:r>
          </w:p>
        </w:tc>
        <w:tc>
          <w:tcPr>
            <w:tcW w:w="1524" w:type="dxa"/>
          </w:tcPr>
          <w:p w:rsidR="009E1700" w:rsidRPr="00130C5B" w:rsidRDefault="009E1700" w:rsidP="00A07B1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24" w:type="dxa"/>
          </w:tcPr>
          <w:p w:rsidR="009E1700" w:rsidRPr="00130C5B" w:rsidRDefault="009E1700" w:rsidP="009E1700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E1700" w:rsidRPr="00130C5B" w:rsidTr="00B2396C">
        <w:tc>
          <w:tcPr>
            <w:tcW w:w="1952" w:type="dxa"/>
          </w:tcPr>
          <w:p w:rsidR="009E1700" w:rsidRPr="00130C5B" w:rsidRDefault="009E1700" w:rsidP="00B2396C">
            <w:pPr>
              <w:spacing w:after="0" w:line="288" w:lineRule="auto"/>
              <w:jc w:val="both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Среднемесячные денежные доходы на душу населения (рублей)</w:t>
            </w:r>
          </w:p>
        </w:tc>
        <w:tc>
          <w:tcPr>
            <w:tcW w:w="1523" w:type="dxa"/>
          </w:tcPr>
          <w:p w:rsidR="009E1700" w:rsidRPr="00130C5B" w:rsidRDefault="009E1700" w:rsidP="00A07B10">
            <w:pPr>
              <w:spacing w:after="0" w:line="288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15999</w:t>
            </w:r>
          </w:p>
        </w:tc>
        <w:tc>
          <w:tcPr>
            <w:tcW w:w="1523" w:type="dxa"/>
          </w:tcPr>
          <w:p w:rsidR="009E1700" w:rsidRPr="00130C5B" w:rsidRDefault="009E1700" w:rsidP="00A07B10">
            <w:pPr>
              <w:spacing w:after="0" w:line="288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17505</w:t>
            </w:r>
          </w:p>
        </w:tc>
        <w:tc>
          <w:tcPr>
            <w:tcW w:w="1524" w:type="dxa"/>
          </w:tcPr>
          <w:p w:rsidR="009E1700" w:rsidRPr="00130C5B" w:rsidRDefault="009E1700" w:rsidP="00A07B10">
            <w:pPr>
              <w:spacing w:after="0" w:line="288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18624</w:t>
            </w:r>
          </w:p>
        </w:tc>
        <w:tc>
          <w:tcPr>
            <w:tcW w:w="1524" w:type="dxa"/>
          </w:tcPr>
          <w:p w:rsidR="009E1700" w:rsidRPr="00130C5B" w:rsidRDefault="009E1700" w:rsidP="00A07B10">
            <w:pPr>
              <w:spacing w:after="0" w:line="288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19476</w:t>
            </w:r>
          </w:p>
        </w:tc>
        <w:tc>
          <w:tcPr>
            <w:tcW w:w="1524" w:type="dxa"/>
          </w:tcPr>
          <w:p w:rsidR="009E1700" w:rsidRPr="00130C5B" w:rsidRDefault="009E1700" w:rsidP="00B2396C">
            <w:pPr>
              <w:spacing w:after="0" w:line="288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sz w:val="24"/>
                <w:szCs w:val="24"/>
                <w:lang w:eastAsia="ru-RU"/>
              </w:rPr>
              <w:t>20323</w:t>
            </w:r>
          </w:p>
        </w:tc>
      </w:tr>
    </w:tbl>
    <w:p w:rsidR="00F80570" w:rsidRPr="00130C5B" w:rsidRDefault="00F80570" w:rsidP="00424F98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3A4B1B" w:rsidRPr="00130C5B" w:rsidRDefault="003A4B1B" w:rsidP="00424F98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C2048A" w:rsidRPr="00130C5B" w:rsidRDefault="00371F84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lastRenderedPageBreak/>
        <w:br w:type="textWrapping" w:clear="all"/>
      </w:r>
      <w:r w:rsidR="00811BDB"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05450" cy="3209925"/>
            <wp:effectExtent l="0" t="0" r="0" b="0"/>
            <wp:docPr id="14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B57F26" w:rsidRPr="00130C5B" w:rsidRDefault="00B57F26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6C6145" w:rsidRPr="00130C5B" w:rsidRDefault="003801D4" w:rsidP="00371F84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В структуре денежных доходов населения </w:t>
      </w:r>
      <w:r w:rsidR="0027490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Базарно-Карабулакского района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наибольший удельный вес приходится на пенсии (3</w:t>
      </w:r>
      <w:r w:rsidR="0019315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8%) и заработную плату (26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%)</w:t>
      </w:r>
      <w:r w:rsidR="00BF41C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. 24 </w:t>
      </w:r>
      <w:r w:rsidR="006B077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%</w:t>
      </w:r>
      <w:r w:rsidR="00BF41C0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приходится на прочие доходы, которые включают в себя доходы от личного подсобного хозяйства,</w:t>
      </w:r>
      <w:r w:rsidR="006B077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доходы от продажи недвижимости, проценты по вкладам и прочие доходы. </w:t>
      </w:r>
      <w:r w:rsidR="0019315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Доходы от предпринимательской деятельности 7,5%. </w:t>
      </w:r>
      <w:r w:rsidR="006B0771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Небольшой удельный вес приходится на полученные на</w:t>
      </w:r>
      <w:r w:rsidR="0019315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селением пособия – 5 % и на стипендии приходится 0,001%</w:t>
      </w:r>
    </w:p>
    <w:p w:rsidR="003A4B1B" w:rsidRPr="00130C5B" w:rsidRDefault="00811BDB" w:rsidP="00371F84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91175" cy="3714750"/>
            <wp:effectExtent l="19050" t="0" r="9525" b="0"/>
            <wp:docPr id="15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3A4B1B" w:rsidRPr="00130C5B" w:rsidRDefault="003A4B1B" w:rsidP="00371F84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EA66FF" w:rsidRPr="00130C5B" w:rsidRDefault="006C6145" w:rsidP="003A4B1B">
      <w:p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  <w:r w:rsidR="00634D55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 </w:t>
      </w:r>
    </w:p>
    <w:p w:rsidR="00634D55" w:rsidRPr="00130C5B" w:rsidRDefault="00634D55" w:rsidP="003A4B1B">
      <w:pPr>
        <w:shd w:val="clear" w:color="auto" w:fill="FFFFFF"/>
        <w:spacing w:after="105" w:line="240" w:lineRule="auto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 В структуре денежных расходов населения </w:t>
      </w:r>
      <w:r w:rsidR="0027490B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Базарно-Карабулакского района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наибольший удельный вес приходится покупку продовольственных и непродовольственных товаров </w:t>
      </w:r>
      <w:r w:rsidR="000442AD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– </w:t>
      </w:r>
      <w:r w:rsidR="000442AD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lastRenderedPageBreak/>
        <w:t>37,5</w:t>
      </w:r>
      <w:r w:rsidR="004709C3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%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, оплата коммунальных и прочих услуг составляет </w:t>
      </w:r>
      <w:r w:rsidR="000442AD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15,2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%. Прочие расходы, в состав которых </w:t>
      </w:r>
      <w:r w:rsidR="004709C3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входят расходы по приобретению лекарственных препаратов и оплату лечения, оплата обучения, оплата проезда и другие, составляют </w:t>
      </w:r>
      <w:r w:rsidR="000442AD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30,1</w:t>
      </w:r>
      <w:r w:rsidR="004709C3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% в общей структуре расходов.</w:t>
      </w:r>
      <w:r w:rsidR="001F46F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На долю обязательных платежей (налоги, сборы, платежи по страхованию,</w:t>
      </w:r>
      <w:r w:rsidR="00C20985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</w:t>
      </w:r>
      <w:r w:rsidR="001F46F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платежи по кредитам банков и прочие платежи) приходится </w:t>
      </w:r>
      <w:r w:rsidR="000442AD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17,2</w:t>
      </w:r>
      <w:r w:rsidR="001F46F9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 xml:space="preserve"> %.</w:t>
      </w:r>
    </w:p>
    <w:p w:rsidR="003A4B1B" w:rsidRPr="00130C5B" w:rsidRDefault="00811BDB" w:rsidP="004709C3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>
        <w:rPr>
          <w:rFonts w:ascii="PT Astra Serif" w:eastAsia="Times New Roman" w:hAnsi="PT Astra Serif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05450" cy="3209925"/>
            <wp:effectExtent l="19050" t="0" r="19050" b="0"/>
            <wp:docPr id="16" name="Диаграмма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3A4B1B" w:rsidRPr="00130C5B" w:rsidRDefault="003A4B1B" w:rsidP="004709C3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</w:p>
    <w:p w:rsidR="006C6145" w:rsidRPr="00130C5B" w:rsidRDefault="006C614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34D55" w:rsidRPr="00130C5B" w:rsidRDefault="00634D5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34D55" w:rsidRPr="00130C5B" w:rsidRDefault="00634D5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34D55" w:rsidRPr="00130C5B" w:rsidRDefault="00634D5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C249AA" w:rsidRPr="00130C5B" w:rsidRDefault="00C249AA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C6145" w:rsidRPr="00130C5B" w:rsidRDefault="00C249AA" w:rsidP="00664086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2F5496"/>
          <w:sz w:val="24"/>
          <w:szCs w:val="24"/>
          <w:lang w:eastAsia="ru-RU"/>
        </w:rPr>
        <w:t xml:space="preserve">    </w:t>
      </w:r>
      <w:r w:rsidR="006C6145"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</w:p>
    <w:p w:rsidR="006C6145" w:rsidRPr="00130C5B" w:rsidRDefault="006C6145" w:rsidP="006C6145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Выводы (SWOT)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812"/>
        <w:gridCol w:w="4527"/>
      </w:tblGrid>
      <w:tr w:rsidR="006C6145" w:rsidRPr="00130C5B" w:rsidTr="001046D6"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6C6145" w:rsidRPr="00130C5B" w:rsidTr="001046D6"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Способность администрации района гибко сочетать и комбинировать различные источники доходной части бюджета в зависимости от изменения экономической конъюнктуры.</w:t>
            </w:r>
          </w:p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Слабая собственная доходная база бюджета.</w:t>
            </w:r>
          </w:p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Отток денежных ресурсов населения за пределы района.</w:t>
            </w:r>
          </w:p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Низкий уровень доходов населения.</w:t>
            </w:r>
          </w:p>
        </w:tc>
      </w:tr>
      <w:tr w:rsidR="006C6145" w:rsidRPr="00130C5B" w:rsidTr="001046D6"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6C6145" w:rsidRPr="00130C5B" w:rsidTr="001046D6"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Повышение доходной базы бюджета.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Банкротство предприятий района.</w:t>
            </w:r>
          </w:p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  <w:t>Падение покупательной способности населения.</w:t>
            </w:r>
          </w:p>
        </w:tc>
      </w:tr>
    </w:tbl>
    <w:p w:rsidR="006C6145" w:rsidRPr="00130C5B" w:rsidRDefault="006C6145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</w:p>
    <w:p w:rsidR="006C6145" w:rsidRPr="00130C5B" w:rsidRDefault="006C6145" w:rsidP="006C6145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B4966" w:rsidRPr="00130C5B" w:rsidRDefault="006B4966" w:rsidP="006C6145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B4966" w:rsidRPr="00130C5B" w:rsidRDefault="006B4966" w:rsidP="006C6145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B4966" w:rsidRPr="00130C5B" w:rsidRDefault="006B4966" w:rsidP="006C6145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4A1625" w:rsidRPr="00130C5B" w:rsidRDefault="004A1625" w:rsidP="00664086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6C6145" w:rsidRPr="00130C5B" w:rsidRDefault="006C6145" w:rsidP="00664086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lastRenderedPageBreak/>
        <w:t xml:space="preserve">1.7. Потенциал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жи</w:t>
      </w:r>
      <w:r w:rsidR="00664086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лищно</w:t>
      </w:r>
      <w:proofErr w:type="spellEnd"/>
      <w:r w:rsidR="00664086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–коммунального хозяйства и </w:t>
      </w: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инфраструктурного развития</w:t>
      </w:r>
    </w:p>
    <w:p w:rsidR="006C6145" w:rsidRPr="00130C5B" w:rsidRDefault="006C6145" w:rsidP="00664086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9528A9" w:rsidRPr="00130C5B" w:rsidRDefault="009528A9" w:rsidP="009528A9">
      <w:pPr>
        <w:spacing w:after="0" w:line="288" w:lineRule="auto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 xml:space="preserve">     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Производственная структура отрасли жилищно-коммунального хозяйства в настоящее время интегрирует множество видов деятельности, ведущими из которых являются жилищное хозяйство, водоснабжение и водоотведение, теплоснабжение, благоустройство.</w:t>
      </w:r>
    </w:p>
    <w:p w:rsidR="006C6145" w:rsidRPr="00130C5B" w:rsidRDefault="006C6145" w:rsidP="00806B3E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  <w:r w:rsidR="00806B3E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.</w:t>
      </w:r>
      <w:r w:rsidR="00806B3E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7.1.</w:t>
      </w: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Жилищный сектор</w:t>
      </w:r>
    </w:p>
    <w:p w:rsidR="001823E8" w:rsidRPr="00130C5B" w:rsidRDefault="00025B15" w:rsidP="00136C21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Обеспеченность населения жильем является одним из важнейших показателей уровня жизни населения. </w:t>
      </w:r>
      <w:r w:rsidR="00524F60" w:rsidRPr="00130C5B">
        <w:rPr>
          <w:rFonts w:ascii="PT Astra Serif" w:hAnsi="PT Astra Serif"/>
          <w:sz w:val="24"/>
          <w:szCs w:val="24"/>
        </w:rPr>
        <w:t>Комфортность пользования жилым помещением зависит от степени его благоустройства, наличия в многоквартирном доме или жилом доме внутридомовых инженерных систем, позволяющих предоставлять его жителям коммунальные услуги.</w:t>
      </w:r>
      <w:r w:rsidR="001823E8" w:rsidRPr="00130C5B">
        <w:rPr>
          <w:rFonts w:ascii="PT Astra Serif" w:hAnsi="PT Astra Serif"/>
          <w:sz w:val="24"/>
          <w:szCs w:val="24"/>
        </w:rPr>
        <w:t xml:space="preserve">   </w:t>
      </w:r>
    </w:p>
    <w:p w:rsidR="00250DF2" w:rsidRPr="00130C5B" w:rsidRDefault="00250DF2" w:rsidP="00250DF2">
      <w:pPr>
        <w:spacing w:after="0" w:line="288" w:lineRule="auto"/>
        <w:jc w:val="right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Таблица №1</w:t>
      </w:r>
      <w:r w:rsidR="00E25463" w:rsidRPr="00130C5B">
        <w:rPr>
          <w:rFonts w:ascii="PT Astra Serif" w:hAnsi="PT Astra Serif"/>
          <w:sz w:val="24"/>
          <w:szCs w:val="24"/>
        </w:rPr>
        <w:t>8</w:t>
      </w: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64"/>
        <w:gridCol w:w="3446"/>
        <w:gridCol w:w="1160"/>
        <w:gridCol w:w="994"/>
        <w:gridCol w:w="988"/>
        <w:gridCol w:w="990"/>
        <w:gridCol w:w="1278"/>
      </w:tblGrid>
      <w:tr w:rsidR="00C90A18" w:rsidRPr="00130C5B" w:rsidTr="00A07B10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13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136C21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29" w:type="pct"/>
            <w:vAlign w:val="center"/>
          </w:tcPr>
          <w:p w:rsidR="00C90A18" w:rsidRPr="00130C5B" w:rsidRDefault="00C90A18" w:rsidP="00A07B10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2020</w:t>
            </w:r>
          </w:p>
        </w:tc>
        <w:tc>
          <w:tcPr>
            <w:tcW w:w="539" w:type="pct"/>
            <w:vAlign w:val="center"/>
          </w:tcPr>
          <w:p w:rsidR="00C90A18" w:rsidRPr="00130C5B" w:rsidRDefault="00C90A18" w:rsidP="00A07B10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2021</w:t>
            </w:r>
          </w:p>
        </w:tc>
        <w:tc>
          <w:tcPr>
            <w:tcW w:w="536" w:type="pct"/>
            <w:vAlign w:val="center"/>
          </w:tcPr>
          <w:p w:rsidR="00C90A18" w:rsidRPr="00130C5B" w:rsidRDefault="00C90A18" w:rsidP="00A07B10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2022</w:t>
            </w:r>
          </w:p>
        </w:tc>
        <w:tc>
          <w:tcPr>
            <w:tcW w:w="537" w:type="pct"/>
          </w:tcPr>
          <w:p w:rsidR="00C90A18" w:rsidRPr="00130C5B" w:rsidRDefault="00C90A18" w:rsidP="00A07B10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2023</w:t>
            </w:r>
          </w:p>
        </w:tc>
        <w:tc>
          <w:tcPr>
            <w:tcW w:w="693" w:type="pct"/>
          </w:tcPr>
          <w:p w:rsidR="00C90A18" w:rsidRPr="00130C5B" w:rsidRDefault="00C90A18" w:rsidP="00C90A18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C90A18" w:rsidRPr="00130C5B" w:rsidTr="00A07B10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363A14">
            <w:pPr>
              <w:ind w:left="12" w:hanging="12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629" w:type="pct"/>
            <w:vAlign w:val="center"/>
          </w:tcPr>
          <w:p w:rsidR="00C90A18" w:rsidRPr="00130C5B" w:rsidRDefault="00C90A18" w:rsidP="00A07B10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:rsidR="00C90A18" w:rsidRPr="00130C5B" w:rsidRDefault="00C90A18" w:rsidP="00A07B10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36" w:type="pct"/>
            <w:vAlign w:val="center"/>
          </w:tcPr>
          <w:p w:rsidR="00C90A18" w:rsidRPr="00130C5B" w:rsidRDefault="00C90A18" w:rsidP="00A07B10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537" w:type="pct"/>
          </w:tcPr>
          <w:p w:rsidR="00C90A18" w:rsidRPr="00130C5B" w:rsidRDefault="00C90A18" w:rsidP="00A07B10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93" w:type="pct"/>
          </w:tcPr>
          <w:p w:rsidR="00C90A18" w:rsidRPr="00130C5B" w:rsidRDefault="00C90A18" w:rsidP="00363A14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90A1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8B533A">
            <w:pPr>
              <w:ind w:left="12" w:hanging="12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электрическая энергия (кВт/</w:t>
            </w:r>
            <w:proofErr w:type="gramStart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ч</w:t>
            </w:r>
            <w:proofErr w:type="gramEnd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 xml:space="preserve"> на 1 проживающего)</w:t>
            </w:r>
          </w:p>
        </w:tc>
        <w:tc>
          <w:tcPr>
            <w:tcW w:w="629" w:type="pct"/>
          </w:tcPr>
          <w:p w:rsidR="00C90A18" w:rsidRPr="00130C5B" w:rsidRDefault="00C90A18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353.7</w:t>
            </w:r>
          </w:p>
        </w:tc>
        <w:tc>
          <w:tcPr>
            <w:tcW w:w="539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353.7</w:t>
            </w:r>
          </w:p>
        </w:tc>
        <w:tc>
          <w:tcPr>
            <w:tcW w:w="536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353.7</w:t>
            </w:r>
          </w:p>
        </w:tc>
        <w:tc>
          <w:tcPr>
            <w:tcW w:w="537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353.8</w:t>
            </w:r>
          </w:p>
        </w:tc>
        <w:tc>
          <w:tcPr>
            <w:tcW w:w="693" w:type="pct"/>
          </w:tcPr>
          <w:p w:rsidR="00C90A18" w:rsidRPr="00130C5B" w:rsidRDefault="00C90A18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353.8</w:t>
            </w:r>
          </w:p>
        </w:tc>
      </w:tr>
      <w:tr w:rsidR="00C90A1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363A14">
            <w:pPr>
              <w:ind w:left="12" w:hanging="12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тепловая энергия (Гкал на</w:t>
            </w: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br/>
            </w: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1 кв. метр общей площади)</w:t>
            </w:r>
          </w:p>
        </w:tc>
        <w:tc>
          <w:tcPr>
            <w:tcW w:w="629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1.176</w:t>
            </w:r>
          </w:p>
        </w:tc>
        <w:tc>
          <w:tcPr>
            <w:tcW w:w="539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1.176</w:t>
            </w:r>
          </w:p>
        </w:tc>
        <w:tc>
          <w:tcPr>
            <w:tcW w:w="536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1.176</w:t>
            </w:r>
          </w:p>
        </w:tc>
        <w:tc>
          <w:tcPr>
            <w:tcW w:w="537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1.178</w:t>
            </w:r>
          </w:p>
        </w:tc>
        <w:tc>
          <w:tcPr>
            <w:tcW w:w="693" w:type="pct"/>
          </w:tcPr>
          <w:p w:rsidR="00C90A18" w:rsidRPr="00130C5B" w:rsidRDefault="00C90A18" w:rsidP="00C90A18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1.17</w:t>
            </w:r>
            <w:r>
              <w:rPr>
                <w:rFonts w:ascii="PT Astra Serif" w:hAnsi="PT Astra Serif"/>
                <w:color w:val="1A1A1A"/>
                <w:sz w:val="24"/>
                <w:szCs w:val="24"/>
              </w:rPr>
              <w:t>9</w:t>
            </w:r>
          </w:p>
        </w:tc>
      </w:tr>
      <w:tr w:rsidR="00C90A1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8B533A">
            <w:pPr>
              <w:ind w:left="12" w:hanging="12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 xml:space="preserve">холодная вода (куб. метров на 1 </w:t>
            </w:r>
            <w:proofErr w:type="gramStart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проживающего</w:t>
            </w:r>
            <w:proofErr w:type="gramEnd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629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103.2</w:t>
            </w:r>
          </w:p>
        </w:tc>
        <w:tc>
          <w:tcPr>
            <w:tcW w:w="539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103.2</w:t>
            </w:r>
          </w:p>
        </w:tc>
        <w:tc>
          <w:tcPr>
            <w:tcW w:w="536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103.2</w:t>
            </w:r>
          </w:p>
        </w:tc>
        <w:tc>
          <w:tcPr>
            <w:tcW w:w="537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103.3</w:t>
            </w:r>
          </w:p>
        </w:tc>
        <w:tc>
          <w:tcPr>
            <w:tcW w:w="693" w:type="pct"/>
          </w:tcPr>
          <w:p w:rsidR="00C90A18" w:rsidRPr="00130C5B" w:rsidRDefault="00C90A18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103.3</w:t>
            </w:r>
          </w:p>
        </w:tc>
      </w:tr>
      <w:tr w:rsidR="00E177A7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E177A7" w:rsidRPr="00130C5B" w:rsidRDefault="00E177A7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177A7" w:rsidRPr="00130C5B" w:rsidRDefault="00E177A7" w:rsidP="008B533A">
            <w:pPr>
              <w:ind w:left="12" w:hanging="12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 xml:space="preserve">природный газ (куб. метров на 1 </w:t>
            </w:r>
            <w:proofErr w:type="gramStart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проживающего</w:t>
            </w:r>
            <w:proofErr w:type="gramEnd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629" w:type="pct"/>
          </w:tcPr>
          <w:p w:rsidR="00E177A7" w:rsidRPr="00130C5B" w:rsidRDefault="00E177A7" w:rsidP="00B2396C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216</w:t>
            </w:r>
          </w:p>
        </w:tc>
        <w:tc>
          <w:tcPr>
            <w:tcW w:w="539" w:type="pct"/>
          </w:tcPr>
          <w:p w:rsidR="00E177A7" w:rsidRPr="00130C5B" w:rsidRDefault="00E177A7" w:rsidP="00B2396C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216</w:t>
            </w:r>
          </w:p>
        </w:tc>
        <w:tc>
          <w:tcPr>
            <w:tcW w:w="536" w:type="pct"/>
          </w:tcPr>
          <w:p w:rsidR="00E177A7" w:rsidRPr="00130C5B" w:rsidRDefault="00E177A7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216</w:t>
            </w:r>
          </w:p>
        </w:tc>
        <w:tc>
          <w:tcPr>
            <w:tcW w:w="537" w:type="pct"/>
          </w:tcPr>
          <w:p w:rsidR="00E177A7" w:rsidRPr="00130C5B" w:rsidRDefault="00E177A7" w:rsidP="00C90A18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21</w:t>
            </w:r>
            <w:r w:rsidR="00C90A18">
              <w:rPr>
                <w:rFonts w:ascii="PT Astra Serif" w:hAnsi="PT Astra Serif"/>
                <w:color w:val="1A1A1A"/>
                <w:sz w:val="24"/>
                <w:szCs w:val="24"/>
              </w:rPr>
              <w:t>8</w:t>
            </w:r>
          </w:p>
        </w:tc>
        <w:tc>
          <w:tcPr>
            <w:tcW w:w="693" w:type="pct"/>
          </w:tcPr>
          <w:p w:rsidR="00E177A7" w:rsidRPr="00130C5B" w:rsidRDefault="00E177A7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218</w:t>
            </w:r>
          </w:p>
        </w:tc>
      </w:tr>
      <w:tr w:rsidR="003D10E2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3D10E2" w:rsidRPr="00130C5B" w:rsidRDefault="003D10E2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3D10E2" w:rsidRPr="00130C5B" w:rsidRDefault="003D10E2" w:rsidP="00363A14">
            <w:pPr>
              <w:ind w:left="12" w:hanging="12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 %</w:t>
            </w:r>
            <w:proofErr w:type="gramEnd"/>
          </w:p>
        </w:tc>
        <w:tc>
          <w:tcPr>
            <w:tcW w:w="629" w:type="pct"/>
          </w:tcPr>
          <w:p w:rsidR="003D10E2" w:rsidRPr="00130C5B" w:rsidRDefault="003D10E2" w:rsidP="00C90A18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</w:t>
            </w:r>
            <w:r w:rsidR="00C90A18">
              <w:rPr>
                <w:rFonts w:ascii="PT Astra Serif" w:hAnsi="PT Astra Serif"/>
                <w:color w:val="1A1A1A"/>
                <w:sz w:val="24"/>
                <w:szCs w:val="24"/>
              </w:rPr>
              <w:t>61</w:t>
            </w:r>
          </w:p>
        </w:tc>
        <w:tc>
          <w:tcPr>
            <w:tcW w:w="539" w:type="pct"/>
          </w:tcPr>
          <w:p w:rsidR="003D10E2" w:rsidRPr="00130C5B" w:rsidRDefault="003D10E2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1.61</w:t>
            </w:r>
          </w:p>
        </w:tc>
        <w:tc>
          <w:tcPr>
            <w:tcW w:w="536" w:type="pct"/>
          </w:tcPr>
          <w:p w:rsidR="003D10E2" w:rsidRPr="00130C5B" w:rsidRDefault="003D10E2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1.61</w:t>
            </w:r>
          </w:p>
        </w:tc>
        <w:tc>
          <w:tcPr>
            <w:tcW w:w="537" w:type="pct"/>
          </w:tcPr>
          <w:p w:rsidR="003D10E2" w:rsidRPr="00130C5B" w:rsidRDefault="003D10E2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1.57</w:t>
            </w:r>
          </w:p>
        </w:tc>
        <w:tc>
          <w:tcPr>
            <w:tcW w:w="693" w:type="pct"/>
          </w:tcPr>
          <w:p w:rsidR="003D10E2" w:rsidRPr="00130C5B" w:rsidRDefault="003D10E2" w:rsidP="00C90A18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1.5</w:t>
            </w:r>
            <w:r w:rsidR="00C90A18">
              <w:rPr>
                <w:rFonts w:ascii="PT Astra Serif" w:hAnsi="PT Astra Serif"/>
                <w:color w:val="1A1A1A"/>
                <w:sz w:val="24"/>
                <w:szCs w:val="24"/>
              </w:rPr>
              <w:t>8</w:t>
            </w:r>
          </w:p>
        </w:tc>
      </w:tr>
      <w:tr w:rsidR="00C90A1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363A14">
            <w:pPr>
              <w:ind w:left="12" w:hanging="12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Общая площадь жилых помещений, приходящаяся в среднем на одного жителя, - всего (кВ. метров)</w:t>
            </w:r>
          </w:p>
        </w:tc>
        <w:tc>
          <w:tcPr>
            <w:tcW w:w="629" w:type="pct"/>
          </w:tcPr>
          <w:p w:rsidR="00C90A18" w:rsidRPr="00AF3653" w:rsidRDefault="00C90A18" w:rsidP="00A07B10">
            <w:r w:rsidRPr="00AF3653">
              <w:t>50.4</w:t>
            </w:r>
          </w:p>
        </w:tc>
        <w:tc>
          <w:tcPr>
            <w:tcW w:w="539" w:type="pct"/>
          </w:tcPr>
          <w:p w:rsidR="00C90A18" w:rsidRPr="00AF3653" w:rsidRDefault="00C90A18" w:rsidP="00A07B10">
            <w:r w:rsidRPr="00AF3653">
              <w:t>51.4</w:t>
            </w:r>
          </w:p>
        </w:tc>
        <w:tc>
          <w:tcPr>
            <w:tcW w:w="536" w:type="pct"/>
          </w:tcPr>
          <w:p w:rsidR="00C90A18" w:rsidRPr="00AF3653" w:rsidRDefault="00C90A18" w:rsidP="00A07B10">
            <w:r w:rsidRPr="00AF3653">
              <w:t>52.7</w:t>
            </w:r>
          </w:p>
        </w:tc>
        <w:tc>
          <w:tcPr>
            <w:tcW w:w="537" w:type="pct"/>
          </w:tcPr>
          <w:p w:rsidR="00C90A18" w:rsidRPr="00AF3653" w:rsidRDefault="00C90A18" w:rsidP="00A07B10">
            <w:r w:rsidRPr="00AF3653">
              <w:t>53.5</w:t>
            </w:r>
          </w:p>
        </w:tc>
        <w:tc>
          <w:tcPr>
            <w:tcW w:w="693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53.5</w:t>
            </w:r>
          </w:p>
        </w:tc>
      </w:tr>
      <w:tr w:rsidR="00C90A1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363A14">
            <w:pPr>
              <w:ind w:left="12" w:hanging="12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в том числе</w:t>
            </w: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br/>
            </w:r>
            <w:proofErr w:type="gramStart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введенная</w:t>
            </w:r>
            <w:proofErr w:type="gramEnd"/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 xml:space="preserve"> в действие за один год (кВ. метров)</w:t>
            </w:r>
          </w:p>
        </w:tc>
        <w:tc>
          <w:tcPr>
            <w:tcW w:w="629" w:type="pct"/>
          </w:tcPr>
          <w:p w:rsidR="00C90A18" w:rsidRPr="00AF3653" w:rsidRDefault="00C90A18" w:rsidP="00A07B10">
            <w:r w:rsidRPr="00AF3653">
              <w:t>0.246</w:t>
            </w:r>
          </w:p>
        </w:tc>
        <w:tc>
          <w:tcPr>
            <w:tcW w:w="539" w:type="pct"/>
          </w:tcPr>
          <w:p w:rsidR="00C90A18" w:rsidRPr="00AF3653" w:rsidRDefault="00C90A18" w:rsidP="00A07B10">
            <w:r w:rsidRPr="00AF3653">
              <w:t>0.202</w:t>
            </w:r>
          </w:p>
        </w:tc>
        <w:tc>
          <w:tcPr>
            <w:tcW w:w="536" w:type="pct"/>
          </w:tcPr>
          <w:p w:rsidR="00C90A18" w:rsidRPr="00AF3653" w:rsidRDefault="00C90A18" w:rsidP="00A07B10">
            <w:r w:rsidRPr="00AF3653">
              <w:t>0.18</w:t>
            </w:r>
          </w:p>
        </w:tc>
        <w:tc>
          <w:tcPr>
            <w:tcW w:w="537" w:type="pct"/>
          </w:tcPr>
          <w:p w:rsidR="00C90A18" w:rsidRPr="00AF3653" w:rsidRDefault="00C90A18" w:rsidP="00A07B10">
            <w:r w:rsidRPr="00AF3653">
              <w:t>0.2</w:t>
            </w:r>
          </w:p>
        </w:tc>
        <w:tc>
          <w:tcPr>
            <w:tcW w:w="693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0.</w:t>
            </w:r>
            <w:r>
              <w:rPr>
                <w:rFonts w:ascii="PT Astra Serif" w:hAnsi="PT Astra Serif"/>
                <w:color w:val="1A1A1A"/>
                <w:sz w:val="24"/>
                <w:szCs w:val="24"/>
              </w:rPr>
              <w:t>3</w:t>
            </w:r>
          </w:p>
        </w:tc>
      </w:tr>
      <w:tr w:rsidR="00C90A1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363A14">
            <w:pPr>
              <w:ind w:left="12" w:hanging="12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Площадь земельных участков, предоставленных для строительства в расчете на 10 тыс. человек населения, - всего (гектар)</w:t>
            </w:r>
          </w:p>
        </w:tc>
        <w:tc>
          <w:tcPr>
            <w:tcW w:w="629" w:type="pct"/>
          </w:tcPr>
          <w:p w:rsidR="00C90A18" w:rsidRPr="00AF3653" w:rsidRDefault="00C90A18" w:rsidP="00A07B10">
            <w:r w:rsidRPr="00AF3653">
              <w:t>2.6</w:t>
            </w:r>
          </w:p>
        </w:tc>
        <w:tc>
          <w:tcPr>
            <w:tcW w:w="539" w:type="pct"/>
          </w:tcPr>
          <w:p w:rsidR="00C90A18" w:rsidRPr="00AF3653" w:rsidRDefault="00C90A18" w:rsidP="00A07B10">
            <w:r w:rsidRPr="00AF3653">
              <w:t>4.4</w:t>
            </w:r>
          </w:p>
        </w:tc>
        <w:tc>
          <w:tcPr>
            <w:tcW w:w="536" w:type="pct"/>
          </w:tcPr>
          <w:p w:rsidR="00C90A18" w:rsidRPr="00AF3653" w:rsidRDefault="00C90A18" w:rsidP="00A07B10">
            <w:r w:rsidRPr="00AF3653">
              <w:t>3.4</w:t>
            </w:r>
          </w:p>
        </w:tc>
        <w:tc>
          <w:tcPr>
            <w:tcW w:w="537" w:type="pct"/>
          </w:tcPr>
          <w:p w:rsidR="00C90A18" w:rsidRPr="00AF3653" w:rsidRDefault="00C90A18" w:rsidP="00A07B10">
            <w:r w:rsidRPr="00AF3653">
              <w:t>1.7</w:t>
            </w:r>
          </w:p>
        </w:tc>
        <w:tc>
          <w:tcPr>
            <w:tcW w:w="693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1.</w:t>
            </w:r>
            <w:r>
              <w:rPr>
                <w:rFonts w:ascii="PT Astra Serif" w:hAnsi="PT Astra Serif"/>
                <w:color w:val="1A1A1A"/>
                <w:sz w:val="24"/>
                <w:szCs w:val="24"/>
              </w:rPr>
              <w:t>8</w:t>
            </w:r>
          </w:p>
        </w:tc>
      </w:tr>
      <w:tr w:rsidR="000D1BF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0D1BF8" w:rsidRPr="00130C5B" w:rsidRDefault="00E177A7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D1BF8" w:rsidRPr="00130C5B" w:rsidRDefault="000D1BF8" w:rsidP="00363A14">
            <w:pPr>
              <w:ind w:left="12" w:hanging="12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 xml:space="preserve"> 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%</w:t>
            </w:r>
          </w:p>
        </w:tc>
        <w:tc>
          <w:tcPr>
            <w:tcW w:w="629" w:type="pct"/>
          </w:tcPr>
          <w:p w:rsidR="000D1BF8" w:rsidRPr="00130C5B" w:rsidRDefault="003D10E2" w:rsidP="00363A14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100</w:t>
            </w:r>
          </w:p>
        </w:tc>
        <w:tc>
          <w:tcPr>
            <w:tcW w:w="539" w:type="pct"/>
            <w:vAlign w:val="center"/>
          </w:tcPr>
          <w:p w:rsidR="000D1BF8" w:rsidRPr="00130C5B" w:rsidRDefault="003D10E2" w:rsidP="00363A14">
            <w:pPr>
              <w:ind w:left="12" w:hanging="12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100</w:t>
            </w:r>
          </w:p>
        </w:tc>
        <w:tc>
          <w:tcPr>
            <w:tcW w:w="536" w:type="pct"/>
          </w:tcPr>
          <w:p w:rsidR="000D1BF8" w:rsidRPr="00130C5B" w:rsidRDefault="00C90A18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>
              <w:rPr>
                <w:rFonts w:ascii="PT Astra Serif" w:hAnsi="PT Astra Serif"/>
                <w:color w:val="1A1A1A"/>
                <w:sz w:val="24"/>
                <w:szCs w:val="24"/>
              </w:rPr>
              <w:t>98,8</w:t>
            </w:r>
          </w:p>
        </w:tc>
        <w:tc>
          <w:tcPr>
            <w:tcW w:w="537" w:type="pct"/>
          </w:tcPr>
          <w:p w:rsidR="000D1BF8" w:rsidRPr="00130C5B" w:rsidRDefault="000D1BF8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98.8</w:t>
            </w:r>
          </w:p>
        </w:tc>
        <w:tc>
          <w:tcPr>
            <w:tcW w:w="693" w:type="pct"/>
          </w:tcPr>
          <w:p w:rsidR="000D1BF8" w:rsidRPr="00130C5B" w:rsidRDefault="000D1BF8" w:rsidP="003D10E2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98.8</w:t>
            </w:r>
          </w:p>
        </w:tc>
      </w:tr>
      <w:tr w:rsidR="00C90A1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363A14">
            <w:pPr>
              <w:ind w:left="12" w:hanging="12"/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%</w:t>
            </w:r>
          </w:p>
        </w:tc>
        <w:tc>
          <w:tcPr>
            <w:tcW w:w="629" w:type="pct"/>
          </w:tcPr>
          <w:p w:rsidR="00C90A18" w:rsidRPr="00AF3653" w:rsidRDefault="00C90A18" w:rsidP="00A07B10">
            <w:r w:rsidRPr="00AF3653">
              <w:t>58</w:t>
            </w:r>
          </w:p>
        </w:tc>
        <w:tc>
          <w:tcPr>
            <w:tcW w:w="539" w:type="pct"/>
          </w:tcPr>
          <w:p w:rsidR="00C90A18" w:rsidRPr="00AF3653" w:rsidRDefault="00C90A18" w:rsidP="00A07B10">
            <w:r w:rsidRPr="00AF3653">
              <w:t>56</w:t>
            </w:r>
          </w:p>
        </w:tc>
        <w:tc>
          <w:tcPr>
            <w:tcW w:w="536" w:type="pct"/>
          </w:tcPr>
          <w:p w:rsidR="00C90A18" w:rsidRPr="00AF3653" w:rsidRDefault="00C90A18" w:rsidP="00A07B10">
            <w:r w:rsidRPr="00AF3653">
              <w:t>54</w:t>
            </w:r>
          </w:p>
        </w:tc>
        <w:tc>
          <w:tcPr>
            <w:tcW w:w="537" w:type="pct"/>
          </w:tcPr>
          <w:p w:rsidR="00C90A18" w:rsidRPr="00AF3653" w:rsidRDefault="00C90A18" w:rsidP="00A07B10">
            <w:r w:rsidRPr="00AF3653">
              <w:t>52</w:t>
            </w:r>
          </w:p>
        </w:tc>
        <w:tc>
          <w:tcPr>
            <w:tcW w:w="693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5</w:t>
            </w:r>
            <w:r>
              <w:rPr>
                <w:rFonts w:ascii="PT Astra Serif" w:hAnsi="PT Astra Serif"/>
                <w:color w:val="1A1A1A"/>
                <w:sz w:val="24"/>
                <w:szCs w:val="24"/>
              </w:rPr>
              <w:t>5</w:t>
            </w:r>
          </w:p>
        </w:tc>
      </w:tr>
      <w:tr w:rsidR="00C90A18" w:rsidRPr="00130C5B" w:rsidTr="00B2396C">
        <w:trPr>
          <w:trHeight w:val="255"/>
          <w:tblHeader/>
        </w:trPr>
        <w:tc>
          <w:tcPr>
            <w:tcW w:w="197" w:type="pct"/>
            <w:vAlign w:val="center"/>
          </w:tcPr>
          <w:p w:rsidR="00C90A18" w:rsidRPr="00130C5B" w:rsidRDefault="00C90A18" w:rsidP="00363A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869" w:type="pct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90A18" w:rsidRPr="00130C5B" w:rsidRDefault="00C90A18" w:rsidP="00363A14">
            <w:pPr>
              <w:ind w:left="12" w:hanging="12"/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</w:pPr>
            <w:r w:rsidRPr="00130C5B">
              <w:rPr>
                <w:rFonts w:ascii="PT Astra Serif" w:hAnsi="PT Astra Serif"/>
                <w:color w:val="1A1A1A"/>
                <w:sz w:val="24"/>
                <w:szCs w:val="24"/>
                <w:shd w:val="clear" w:color="auto" w:fill="FFFFF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муниципального, городского округа (муниципального района) %</w:t>
            </w:r>
          </w:p>
        </w:tc>
        <w:tc>
          <w:tcPr>
            <w:tcW w:w="629" w:type="pct"/>
          </w:tcPr>
          <w:p w:rsidR="00C90A18" w:rsidRPr="00AF3653" w:rsidRDefault="00C90A18" w:rsidP="00A07B10">
            <w:r w:rsidRPr="00AF3653">
              <w:t>0</w:t>
            </w:r>
          </w:p>
        </w:tc>
        <w:tc>
          <w:tcPr>
            <w:tcW w:w="539" w:type="pct"/>
          </w:tcPr>
          <w:p w:rsidR="00C90A18" w:rsidRPr="00AF3653" w:rsidRDefault="00C90A18" w:rsidP="00A07B10">
            <w:r w:rsidRPr="00AF3653">
              <w:t>1.27</w:t>
            </w:r>
          </w:p>
        </w:tc>
        <w:tc>
          <w:tcPr>
            <w:tcW w:w="536" w:type="pct"/>
          </w:tcPr>
          <w:p w:rsidR="00C90A18" w:rsidRPr="00AF3653" w:rsidRDefault="00C90A18" w:rsidP="00A07B10">
            <w:r w:rsidRPr="00AF3653">
              <w:t>35.8</w:t>
            </w:r>
          </w:p>
        </w:tc>
        <w:tc>
          <w:tcPr>
            <w:tcW w:w="537" w:type="pct"/>
          </w:tcPr>
          <w:p w:rsidR="00C90A18" w:rsidRDefault="00C90A18" w:rsidP="00A07B10">
            <w:r w:rsidRPr="00AF3653">
              <w:t>74</w:t>
            </w:r>
          </w:p>
        </w:tc>
        <w:tc>
          <w:tcPr>
            <w:tcW w:w="693" w:type="pct"/>
          </w:tcPr>
          <w:p w:rsidR="00C90A18" w:rsidRPr="00130C5B" w:rsidRDefault="00C90A18" w:rsidP="00A07B10">
            <w:pPr>
              <w:jc w:val="center"/>
              <w:rPr>
                <w:rFonts w:ascii="PT Astra Serif" w:hAnsi="PT Astra Serif" w:cs="Arial CYR"/>
                <w:color w:val="1A1A1A"/>
                <w:sz w:val="24"/>
                <w:szCs w:val="24"/>
              </w:rPr>
            </w:pPr>
            <w:r>
              <w:rPr>
                <w:rFonts w:ascii="PT Astra Serif" w:hAnsi="PT Astra Serif"/>
                <w:color w:val="1A1A1A"/>
                <w:sz w:val="24"/>
                <w:szCs w:val="24"/>
              </w:rPr>
              <w:t>6</w:t>
            </w:r>
            <w:r w:rsidRPr="00130C5B">
              <w:rPr>
                <w:rFonts w:ascii="PT Astra Serif" w:hAnsi="PT Astra Serif"/>
                <w:color w:val="1A1A1A"/>
                <w:sz w:val="24"/>
                <w:szCs w:val="24"/>
              </w:rPr>
              <w:t>4</w:t>
            </w:r>
          </w:p>
        </w:tc>
      </w:tr>
    </w:tbl>
    <w:p w:rsidR="00136C21" w:rsidRPr="00130C5B" w:rsidRDefault="00136C21" w:rsidP="00136C21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</w:t>
      </w:r>
    </w:p>
    <w:p w:rsidR="00524F60" w:rsidRPr="00130C5B" w:rsidRDefault="00136C21" w:rsidP="00136C21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Из общего жилищного фонда </w:t>
      </w:r>
      <w:r w:rsidR="0027490B" w:rsidRPr="00130C5B">
        <w:rPr>
          <w:rFonts w:ascii="PT Astra Serif" w:hAnsi="PT Astra Serif"/>
          <w:sz w:val="24"/>
          <w:szCs w:val="24"/>
        </w:rPr>
        <w:t>Базарно-Карабулакского района</w:t>
      </w:r>
      <w:r w:rsidRPr="00130C5B">
        <w:rPr>
          <w:rFonts w:ascii="PT Astra Serif" w:hAnsi="PT Astra Serif"/>
          <w:sz w:val="24"/>
          <w:szCs w:val="24"/>
        </w:rPr>
        <w:t xml:space="preserve"> 96 % приходится на частный жилой фонд, государственный (ведомственный) фонд составляет 3,3 %, муниципальный фонд составляет 0,7 %.</w:t>
      </w:r>
      <w:r w:rsidR="00ED0AEF" w:rsidRPr="00130C5B">
        <w:rPr>
          <w:rFonts w:ascii="PT Astra Serif" w:hAnsi="PT Astra Serif"/>
          <w:sz w:val="24"/>
          <w:szCs w:val="24"/>
        </w:rPr>
        <w:t xml:space="preserve"> </w:t>
      </w:r>
      <w:r w:rsidR="00B9341F" w:rsidRPr="00130C5B">
        <w:rPr>
          <w:rFonts w:ascii="PT Astra Serif" w:hAnsi="PT Astra Serif"/>
          <w:color w:val="1A1A1A"/>
          <w:sz w:val="24"/>
          <w:szCs w:val="24"/>
          <w:shd w:val="clear" w:color="auto" w:fill="FFFFFF"/>
        </w:rPr>
        <w:t xml:space="preserve">Общая площадь жилых помещений, приходящаяся в среднем на одного жителя, - 53,5 кВ. метров. </w:t>
      </w:r>
    </w:p>
    <w:p w:rsidR="00524F60" w:rsidRPr="00130C5B" w:rsidRDefault="00852CB1" w:rsidP="009D6338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На территории района вводится в эксплуатацию жилье только в форме индивидуальных жилых домов, построенных за счет средств населения. </w:t>
      </w:r>
    </w:p>
    <w:p w:rsidR="00EA66FF" w:rsidRPr="00130C5B" w:rsidRDefault="00EA66FF" w:rsidP="00D3788D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250DF2" w:rsidRPr="00130C5B" w:rsidRDefault="00250DF2" w:rsidP="00D3788D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D3788D" w:rsidRPr="00130C5B" w:rsidRDefault="00806B3E" w:rsidP="00D3788D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1.7.2.</w:t>
      </w:r>
      <w:r w:rsidR="00C90A18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</w:t>
      </w:r>
      <w:r w:rsidR="00D3788D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Характеристика коммунального комплекса </w:t>
      </w:r>
      <w:r w:rsidR="0027490B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Базарно-Карабулакского района</w:t>
      </w:r>
    </w:p>
    <w:p w:rsidR="006C6145" w:rsidRPr="00130C5B" w:rsidRDefault="006C6145" w:rsidP="006C6145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8B4A9E" w:rsidRPr="00130C5B" w:rsidRDefault="00F61D9F" w:rsidP="008B4A9E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Водоснабжение</w:t>
      </w:r>
    </w:p>
    <w:p w:rsidR="000F1E6A" w:rsidRPr="00130C5B" w:rsidRDefault="00713051" w:rsidP="000F1E6A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</w:t>
      </w:r>
      <w:r w:rsidR="000F1E6A" w:rsidRPr="00130C5B">
        <w:rPr>
          <w:rFonts w:ascii="PT Astra Serif" w:hAnsi="PT Astra Serif"/>
          <w:sz w:val="24"/>
          <w:szCs w:val="24"/>
        </w:rPr>
        <w:t xml:space="preserve">     Основным источником хозяйственно – питьевого и производственного водоснабжения населенных пунктов Базарно – </w:t>
      </w:r>
      <w:proofErr w:type="spellStart"/>
      <w:r w:rsidR="000F1E6A" w:rsidRPr="00130C5B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0F1E6A" w:rsidRPr="00130C5B">
        <w:rPr>
          <w:rFonts w:ascii="PT Astra Serif" w:hAnsi="PT Astra Serif"/>
          <w:sz w:val="24"/>
          <w:szCs w:val="24"/>
        </w:rPr>
        <w:t xml:space="preserve"> муниципального района и р.п. Базарный Карабулак служат подземные воды. Поверхностных </w:t>
      </w:r>
      <w:r w:rsidR="00524D74" w:rsidRPr="00130C5B">
        <w:rPr>
          <w:rFonts w:ascii="PT Astra Serif" w:hAnsi="PT Astra Serif"/>
          <w:sz w:val="24"/>
          <w:szCs w:val="24"/>
        </w:rPr>
        <w:t>источников централизованного</w:t>
      </w:r>
      <w:r w:rsidR="000F1E6A" w:rsidRPr="00130C5B">
        <w:rPr>
          <w:rFonts w:ascii="PT Astra Serif" w:hAnsi="PT Astra Serif"/>
          <w:sz w:val="24"/>
          <w:szCs w:val="24"/>
        </w:rPr>
        <w:t xml:space="preserve"> водоснабжения в районе нет. Эксплуатация подземных вод </w:t>
      </w:r>
      <w:r w:rsidR="000F1E6A" w:rsidRPr="00130C5B">
        <w:rPr>
          <w:rFonts w:ascii="PT Astra Serif" w:hAnsi="PT Astra Serif"/>
          <w:sz w:val="24"/>
          <w:szCs w:val="24"/>
        </w:rPr>
        <w:lastRenderedPageBreak/>
        <w:t>производится посредством артезианских скважин, шахтных колодцев и каптажей родников.</w:t>
      </w:r>
    </w:p>
    <w:p w:rsidR="000F1E6A" w:rsidRPr="00130C5B" w:rsidRDefault="000F1E6A" w:rsidP="000F1E6A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Вода из артезианских скважин преимущественно пресная. Глубина скважин от 60 до 100 метров Дебит от 240 до 400 </w:t>
      </w:r>
      <w:r w:rsidR="00524D74" w:rsidRPr="00130C5B">
        <w:rPr>
          <w:rFonts w:ascii="PT Astra Serif" w:hAnsi="PT Astra Serif"/>
          <w:sz w:val="24"/>
          <w:szCs w:val="24"/>
        </w:rPr>
        <w:t>куб. метров</w:t>
      </w:r>
      <w:r w:rsidRPr="00130C5B">
        <w:rPr>
          <w:rFonts w:ascii="PT Astra Serif" w:hAnsi="PT Astra Serif"/>
          <w:sz w:val="24"/>
          <w:szCs w:val="24"/>
        </w:rPr>
        <w:t xml:space="preserve"> в сутки. Расчетная потребность водопотребления на хозяйственно – </w:t>
      </w:r>
      <w:r w:rsidR="00524D74" w:rsidRPr="00130C5B">
        <w:rPr>
          <w:rFonts w:ascii="PT Astra Serif" w:hAnsi="PT Astra Serif"/>
          <w:sz w:val="24"/>
          <w:szCs w:val="24"/>
        </w:rPr>
        <w:t>бытовые и</w:t>
      </w:r>
      <w:r w:rsidRPr="00130C5B">
        <w:rPr>
          <w:rFonts w:ascii="PT Astra Serif" w:hAnsi="PT Astra Serif"/>
          <w:sz w:val="24"/>
          <w:szCs w:val="24"/>
        </w:rPr>
        <w:t xml:space="preserve"> технические нужды в среднем по району составляет 100 литров в сутки на человека, фактическая </w:t>
      </w:r>
      <w:r w:rsidR="00524D74" w:rsidRPr="00130C5B">
        <w:rPr>
          <w:rFonts w:ascii="PT Astra Serif" w:hAnsi="PT Astra Serif"/>
          <w:sz w:val="24"/>
          <w:szCs w:val="24"/>
        </w:rPr>
        <w:t>обеспеченность -</w:t>
      </w:r>
      <w:r w:rsidRPr="00130C5B">
        <w:rPr>
          <w:rFonts w:ascii="PT Astra Serif" w:hAnsi="PT Astra Serif"/>
          <w:sz w:val="24"/>
          <w:szCs w:val="24"/>
        </w:rPr>
        <w:t xml:space="preserve"> 120-140 литров в сутки на человека.</w:t>
      </w:r>
    </w:p>
    <w:p w:rsidR="000F1E6A" w:rsidRPr="00130C5B" w:rsidRDefault="000F1E6A" w:rsidP="000F1E6A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Вода, поступающая из артезианских скважин в разводящую </w:t>
      </w:r>
      <w:r w:rsidR="00524D74" w:rsidRPr="00130C5B">
        <w:rPr>
          <w:rFonts w:ascii="PT Astra Serif" w:hAnsi="PT Astra Serif"/>
          <w:sz w:val="24"/>
          <w:szCs w:val="24"/>
        </w:rPr>
        <w:t>сеть,</w:t>
      </w:r>
      <w:r w:rsidRPr="00130C5B">
        <w:rPr>
          <w:rFonts w:ascii="PT Astra Serif" w:hAnsi="PT Astra Serif"/>
          <w:sz w:val="24"/>
          <w:szCs w:val="24"/>
        </w:rPr>
        <w:t xml:space="preserve"> подается без очистки и обеззараживания и в большинстве случаев соответствует требованиям ГОСТ 2761-84 «Источники централизованного хозяйственно – питьевого водоснабжения» и требованиям </w:t>
      </w:r>
      <w:proofErr w:type="spellStart"/>
      <w:r w:rsidRPr="00130C5B">
        <w:rPr>
          <w:rFonts w:ascii="PT Astra Serif" w:hAnsi="PT Astra Serif"/>
          <w:sz w:val="24"/>
          <w:szCs w:val="24"/>
        </w:rPr>
        <w:t>СанПиН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2.1.4.1074-01 «Питьевая вода. Гигиенические требования к качеству воды централизованных систем питьевого водоснабжения. Контроль качества». Подземные источники </w:t>
      </w:r>
      <w:proofErr w:type="gramStart"/>
      <w:r w:rsidRPr="00130C5B">
        <w:rPr>
          <w:rFonts w:ascii="PT Astra Serif" w:hAnsi="PT Astra Serif"/>
          <w:sz w:val="24"/>
          <w:szCs w:val="24"/>
        </w:rPr>
        <w:t>в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большей своей частью относятся к 1 классу и используются без очистки. Водоподготовка на основе методов хлорирования и обезжелезивания проводится только на водоочистных сооружениях АО «КСК» в р.п. Базарный Карабулак.  </w:t>
      </w:r>
    </w:p>
    <w:p w:rsidR="00713051" w:rsidRPr="00130C5B" w:rsidRDefault="000F1E6A" w:rsidP="000F1E6A">
      <w:pPr>
        <w:spacing w:after="0" w:line="288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 xml:space="preserve">      Общая протяжённость водопроводных сетей в районе составляет 273,0</w:t>
      </w:r>
      <w:r w:rsidRPr="00130C5B">
        <w:rPr>
          <w:rFonts w:ascii="PT Astra Serif" w:hAnsi="PT Astra Serif"/>
          <w:sz w:val="24"/>
          <w:szCs w:val="24"/>
          <w:lang w:bidi="en-US"/>
        </w:rPr>
        <w:t> </w:t>
      </w:r>
      <w:r w:rsidR="00524D74" w:rsidRPr="00130C5B">
        <w:rPr>
          <w:rFonts w:ascii="PT Astra Serif" w:hAnsi="PT Astra Serif"/>
          <w:sz w:val="24"/>
          <w:szCs w:val="24"/>
        </w:rPr>
        <w:t>км.</w:t>
      </w:r>
      <w:r w:rsidRPr="00130C5B">
        <w:rPr>
          <w:rFonts w:ascii="PT Astra Serif" w:hAnsi="PT Astra Serif"/>
          <w:sz w:val="24"/>
          <w:szCs w:val="24"/>
        </w:rPr>
        <w:t xml:space="preserve"> Санитарно-техническое состояние водопроводных сетей и сооружений — удовлетворительное. </w:t>
      </w:r>
      <w:r w:rsidR="00713051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Водоотведение</w:t>
      </w:r>
    </w:p>
    <w:p w:rsidR="000F1E6A" w:rsidRPr="00130C5B" w:rsidRDefault="00713051" w:rsidP="000F1E6A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</w:t>
      </w:r>
      <w:r w:rsidR="000F1E6A" w:rsidRPr="00130C5B">
        <w:rPr>
          <w:rFonts w:ascii="PT Astra Serif" w:hAnsi="PT Astra Serif"/>
          <w:sz w:val="24"/>
          <w:szCs w:val="24"/>
        </w:rPr>
        <w:t xml:space="preserve">     В настоящее время организованный сброс сточных вод через центральную канализацию в районе не имеется. Центральная система канализации имеется только в р.п. Базарный Карабулак. Ведомственная </w:t>
      </w:r>
      <w:r w:rsidR="00524D74" w:rsidRPr="00130C5B">
        <w:rPr>
          <w:rFonts w:ascii="PT Astra Serif" w:hAnsi="PT Astra Serif"/>
          <w:sz w:val="24"/>
          <w:szCs w:val="24"/>
        </w:rPr>
        <w:t>принадлежность -</w:t>
      </w:r>
      <w:r w:rsidR="000F1E6A" w:rsidRPr="00130C5B">
        <w:rPr>
          <w:rFonts w:ascii="PT Astra Serif" w:hAnsi="PT Astra Serif"/>
          <w:sz w:val="24"/>
          <w:szCs w:val="24"/>
        </w:rPr>
        <w:t xml:space="preserve"> АО «КСК». Общая протяженность составляет – 12.1 км. Расчетная мощность канализационных очистных сооружений составляет 400 куб.м. в сутки. Фактическая мощность канализационных очистных </w:t>
      </w:r>
      <w:r w:rsidR="00524D74" w:rsidRPr="00130C5B">
        <w:rPr>
          <w:rFonts w:ascii="PT Astra Serif" w:hAnsi="PT Astra Serif"/>
          <w:sz w:val="24"/>
          <w:szCs w:val="24"/>
        </w:rPr>
        <w:t>сооружений -</w:t>
      </w:r>
      <w:r w:rsidR="000F1E6A" w:rsidRPr="00130C5B">
        <w:rPr>
          <w:rFonts w:ascii="PT Astra Serif" w:hAnsi="PT Astra Serif"/>
          <w:sz w:val="24"/>
          <w:szCs w:val="24"/>
        </w:rPr>
        <w:t xml:space="preserve"> 200 куб.м. в сутки. Технологическая схема очистки сточных вод представляет </w:t>
      </w:r>
      <w:r w:rsidR="00524D74" w:rsidRPr="00130C5B">
        <w:rPr>
          <w:rFonts w:ascii="PT Astra Serif" w:hAnsi="PT Astra Serif"/>
          <w:sz w:val="24"/>
          <w:szCs w:val="24"/>
        </w:rPr>
        <w:t>собой перекачку на</w:t>
      </w:r>
      <w:r w:rsidR="000F1E6A" w:rsidRPr="00130C5B">
        <w:rPr>
          <w:rFonts w:ascii="PT Astra Serif" w:hAnsi="PT Astra Serif"/>
          <w:sz w:val="24"/>
          <w:szCs w:val="24"/>
        </w:rPr>
        <w:t xml:space="preserve"> очистные сооружения – отстойники и далее в пруд – испаритель.</w:t>
      </w:r>
    </w:p>
    <w:p w:rsidR="000F1E6A" w:rsidRPr="00130C5B" w:rsidRDefault="000F1E6A" w:rsidP="000F1E6A">
      <w:pPr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Местные системы очистных сооружений в сельских населенных пунктах представляют собой бетонированные сливные ямы с системой удаления сточных вод </w:t>
      </w:r>
      <w:proofErr w:type="spellStart"/>
      <w:r w:rsidRPr="00130C5B">
        <w:rPr>
          <w:rFonts w:ascii="PT Astra Serif" w:hAnsi="PT Astra Serif"/>
          <w:sz w:val="24"/>
          <w:szCs w:val="24"/>
        </w:rPr>
        <w:t>спецавтотранспортом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</w:t>
      </w:r>
      <w:r w:rsidR="00524D74" w:rsidRPr="00130C5B">
        <w:rPr>
          <w:rFonts w:ascii="PT Astra Serif" w:hAnsi="PT Astra Serif"/>
          <w:sz w:val="24"/>
          <w:szCs w:val="24"/>
        </w:rPr>
        <w:t>на поселковые свалки</w:t>
      </w:r>
      <w:r w:rsidRPr="00130C5B">
        <w:rPr>
          <w:rFonts w:ascii="PT Astra Serif" w:hAnsi="PT Astra Serif"/>
          <w:sz w:val="24"/>
          <w:szCs w:val="24"/>
        </w:rPr>
        <w:t>.</w:t>
      </w:r>
    </w:p>
    <w:p w:rsidR="00D81A82" w:rsidRPr="00130C5B" w:rsidRDefault="00D81A82" w:rsidP="000F1E6A">
      <w:pPr>
        <w:spacing w:after="0" w:line="288" w:lineRule="auto"/>
        <w:jc w:val="both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D81A82" w:rsidRPr="00130C5B" w:rsidRDefault="00D81A82" w:rsidP="00D81A82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Газоснабжение</w:t>
      </w:r>
    </w:p>
    <w:p w:rsidR="000F1E6A" w:rsidRPr="00130C5B" w:rsidRDefault="000F1E6A" w:rsidP="000F1E6A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Источником газоснабжения Базарно-Карабулакского   муниципального района является природный газ, который подается в район по магистральному газопроводу: «Челябинск – Петровск». Общая протяженность газопроводов высокого давления на территории Базарно-Карабулакского   муниципального района составляет 855,1</w:t>
      </w:r>
      <w:r w:rsidRPr="00130C5B">
        <w:rPr>
          <w:rFonts w:ascii="PT Astra Serif" w:hAnsi="PT Astra Serif"/>
          <w:sz w:val="24"/>
          <w:szCs w:val="24"/>
          <w:lang w:bidi="en-US"/>
        </w:rPr>
        <w:t> </w:t>
      </w:r>
      <w:r w:rsidRPr="00130C5B">
        <w:rPr>
          <w:rFonts w:ascii="PT Astra Serif" w:hAnsi="PT Astra Serif"/>
          <w:sz w:val="24"/>
          <w:szCs w:val="24"/>
        </w:rPr>
        <w:t>км.</w:t>
      </w:r>
    </w:p>
    <w:p w:rsidR="000F1E6A" w:rsidRPr="00130C5B" w:rsidRDefault="000F1E6A" w:rsidP="000F1E6A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Распределение газа производится через газораспределительные станции. </w:t>
      </w:r>
    </w:p>
    <w:p w:rsidR="000F1E6A" w:rsidRPr="00130C5B" w:rsidRDefault="000F1E6A" w:rsidP="000F1E6A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. Все газопроводы были построены в период с 1973 по 1998</w:t>
      </w:r>
      <w:r w:rsidRPr="00130C5B">
        <w:rPr>
          <w:rFonts w:ascii="PT Astra Serif" w:hAnsi="PT Astra Serif"/>
          <w:sz w:val="24"/>
          <w:szCs w:val="24"/>
          <w:lang w:bidi="en-US"/>
        </w:rPr>
        <w:t> </w:t>
      </w:r>
      <w:r w:rsidRPr="00130C5B">
        <w:rPr>
          <w:rFonts w:ascii="PT Astra Serif" w:hAnsi="PT Astra Serif"/>
          <w:sz w:val="24"/>
          <w:szCs w:val="24"/>
        </w:rPr>
        <w:t xml:space="preserve">гг. </w:t>
      </w:r>
      <w:r w:rsidR="0017423F" w:rsidRPr="00130C5B">
        <w:rPr>
          <w:rFonts w:ascii="PT Astra Serif" w:hAnsi="PT Astra Serif"/>
          <w:sz w:val="24"/>
          <w:szCs w:val="24"/>
        </w:rPr>
        <w:t>В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130C5B">
        <w:rPr>
          <w:rFonts w:ascii="PT Astra Serif" w:hAnsi="PT Astra Serif"/>
          <w:sz w:val="24"/>
          <w:szCs w:val="24"/>
        </w:rPr>
        <w:t>Базарно-Карабулакско</w:t>
      </w:r>
      <w:r w:rsidR="0017423F" w:rsidRPr="00130C5B">
        <w:rPr>
          <w:rFonts w:ascii="PT Astra Serif" w:hAnsi="PT Astra Serif"/>
          <w:sz w:val="24"/>
          <w:szCs w:val="24"/>
        </w:rPr>
        <w:t>м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  муниципально</w:t>
      </w:r>
      <w:r w:rsidR="0017423F" w:rsidRPr="00130C5B">
        <w:rPr>
          <w:rFonts w:ascii="PT Astra Serif" w:hAnsi="PT Astra Serif"/>
          <w:sz w:val="24"/>
          <w:szCs w:val="24"/>
        </w:rPr>
        <w:t>м</w:t>
      </w:r>
      <w:r w:rsidRPr="00130C5B">
        <w:rPr>
          <w:rFonts w:ascii="PT Astra Serif" w:hAnsi="PT Astra Serif"/>
          <w:sz w:val="24"/>
          <w:szCs w:val="24"/>
        </w:rPr>
        <w:t xml:space="preserve"> район</w:t>
      </w:r>
      <w:r w:rsidR="0017423F" w:rsidRPr="00130C5B">
        <w:rPr>
          <w:rFonts w:ascii="PT Astra Serif" w:hAnsi="PT Astra Serif"/>
          <w:sz w:val="24"/>
          <w:szCs w:val="24"/>
        </w:rPr>
        <w:t>е</w:t>
      </w:r>
      <w:r w:rsidRPr="00130C5B">
        <w:rPr>
          <w:rFonts w:ascii="PT Astra Serif" w:hAnsi="PT Astra Serif"/>
          <w:sz w:val="24"/>
          <w:szCs w:val="24"/>
        </w:rPr>
        <w:t xml:space="preserve"> газифицирован</w:t>
      </w:r>
      <w:r w:rsidR="0017423F" w:rsidRPr="00130C5B">
        <w:rPr>
          <w:rFonts w:ascii="PT Astra Serif" w:hAnsi="PT Astra Serif"/>
          <w:sz w:val="24"/>
          <w:szCs w:val="24"/>
        </w:rPr>
        <w:t>ы все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="0017423F" w:rsidRPr="00130C5B">
        <w:rPr>
          <w:rFonts w:ascii="PT Astra Serif" w:hAnsi="PT Astra Serif"/>
          <w:sz w:val="24"/>
          <w:szCs w:val="24"/>
        </w:rPr>
        <w:t>населенные пункты.</w:t>
      </w:r>
    </w:p>
    <w:p w:rsidR="000F1E6A" w:rsidRPr="00130C5B" w:rsidRDefault="000F1E6A" w:rsidP="000F1E6A">
      <w:pPr>
        <w:shd w:val="clear" w:color="auto" w:fill="FFFFFF"/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Эксплуатацию газового хозяйства района </w:t>
      </w:r>
      <w:r w:rsidR="00524D74" w:rsidRPr="00130C5B">
        <w:rPr>
          <w:rFonts w:ascii="PT Astra Serif" w:hAnsi="PT Astra Serif"/>
          <w:sz w:val="24"/>
          <w:szCs w:val="24"/>
        </w:rPr>
        <w:t>осуществляют ООО</w:t>
      </w:r>
      <w:r w:rsidRPr="00130C5B">
        <w:rPr>
          <w:rFonts w:ascii="PT Astra Serif" w:hAnsi="PT Astra Serif"/>
          <w:sz w:val="24"/>
          <w:szCs w:val="24"/>
        </w:rPr>
        <w:t xml:space="preserve"> «Газпром </w:t>
      </w:r>
      <w:proofErr w:type="spellStart"/>
      <w:r w:rsidRPr="00130C5B">
        <w:rPr>
          <w:rFonts w:ascii="PT Astra Serif" w:hAnsi="PT Astra Serif"/>
          <w:sz w:val="24"/>
          <w:szCs w:val="24"/>
        </w:rPr>
        <w:t>межрегионгаз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Саратов» по Базарно – </w:t>
      </w:r>
      <w:proofErr w:type="spellStart"/>
      <w:r w:rsidRPr="00130C5B">
        <w:rPr>
          <w:rFonts w:ascii="PT Astra Serif" w:hAnsi="PT Astra Serif"/>
          <w:sz w:val="24"/>
          <w:szCs w:val="24"/>
        </w:rPr>
        <w:t>Карабулакскому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и Балтайскому районам. Объем потребления газа юридическими и физическими лицами в районе за 20</w:t>
      </w:r>
      <w:r w:rsidR="00923C5B" w:rsidRPr="00130C5B">
        <w:rPr>
          <w:rFonts w:ascii="PT Astra Serif" w:hAnsi="PT Astra Serif"/>
          <w:sz w:val="24"/>
          <w:szCs w:val="24"/>
        </w:rPr>
        <w:t>2</w:t>
      </w:r>
      <w:r w:rsidR="00C90A18">
        <w:rPr>
          <w:rFonts w:ascii="PT Astra Serif" w:hAnsi="PT Astra Serif"/>
          <w:sz w:val="24"/>
          <w:szCs w:val="24"/>
        </w:rPr>
        <w:t>4</w:t>
      </w:r>
      <w:r w:rsidRPr="00130C5B">
        <w:rPr>
          <w:rFonts w:ascii="PT Astra Serif" w:hAnsi="PT Astra Serif"/>
          <w:sz w:val="24"/>
          <w:szCs w:val="24"/>
        </w:rPr>
        <w:t xml:space="preserve"> год составил </w:t>
      </w:r>
      <w:r w:rsidR="00923C5B" w:rsidRPr="00130C5B">
        <w:rPr>
          <w:rFonts w:ascii="PT Astra Serif" w:hAnsi="PT Astra Serif"/>
          <w:sz w:val="24"/>
          <w:szCs w:val="24"/>
        </w:rPr>
        <w:t>35682</w:t>
      </w:r>
      <w:r w:rsidRPr="00130C5B">
        <w:rPr>
          <w:rFonts w:ascii="PT Astra Serif" w:hAnsi="PT Astra Serif"/>
          <w:sz w:val="24"/>
          <w:szCs w:val="24"/>
        </w:rPr>
        <w:t xml:space="preserve"> тыс. куб. м.  </w:t>
      </w:r>
    </w:p>
    <w:p w:rsidR="00284013" w:rsidRPr="00130C5B" w:rsidRDefault="00284013" w:rsidP="00851D4D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B52A33" w:rsidRPr="00130C5B" w:rsidRDefault="00B52A33" w:rsidP="00851D4D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Электроснабжение</w:t>
      </w:r>
    </w:p>
    <w:p w:rsidR="004F336E" w:rsidRPr="00130C5B" w:rsidRDefault="009724E8" w:rsidP="009724E8">
      <w:pPr>
        <w:tabs>
          <w:tab w:val="left" w:pos="1065"/>
        </w:tabs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</w:t>
      </w:r>
      <w:r w:rsidR="000B1D50" w:rsidRPr="00130C5B">
        <w:rPr>
          <w:rFonts w:ascii="PT Astra Serif" w:hAnsi="PT Astra Serif"/>
          <w:sz w:val="24"/>
          <w:szCs w:val="24"/>
        </w:rPr>
        <w:t xml:space="preserve">Электроснабжение потребителей </w:t>
      </w:r>
      <w:r w:rsidR="0027490B" w:rsidRPr="00130C5B">
        <w:rPr>
          <w:rFonts w:ascii="PT Astra Serif" w:hAnsi="PT Astra Serif"/>
          <w:sz w:val="24"/>
          <w:szCs w:val="24"/>
        </w:rPr>
        <w:t xml:space="preserve">Базарно-Карабулакского  </w:t>
      </w:r>
      <w:r w:rsidR="000B1D50" w:rsidRPr="00130C5B">
        <w:rPr>
          <w:rFonts w:ascii="PT Astra Serif" w:hAnsi="PT Astra Serif"/>
          <w:sz w:val="24"/>
          <w:szCs w:val="24"/>
        </w:rPr>
        <w:t xml:space="preserve"> муниципального </w:t>
      </w:r>
      <w:r w:rsidRPr="00130C5B">
        <w:rPr>
          <w:rFonts w:ascii="PT Astra Serif" w:hAnsi="PT Astra Serif"/>
          <w:sz w:val="24"/>
          <w:szCs w:val="24"/>
        </w:rPr>
        <w:t>района осуществляется</w:t>
      </w:r>
      <w:r w:rsidR="000B1D50" w:rsidRPr="00130C5B">
        <w:rPr>
          <w:rFonts w:ascii="PT Astra Serif" w:hAnsi="PT Astra Serif"/>
          <w:sz w:val="24"/>
          <w:szCs w:val="24"/>
        </w:rPr>
        <w:t xml:space="preserve"> от Саратовской энергосистемы через </w:t>
      </w:r>
      <w:proofErr w:type="spellStart"/>
      <w:r w:rsidR="000B1D50" w:rsidRPr="00130C5B">
        <w:rPr>
          <w:rFonts w:ascii="PT Astra Serif" w:hAnsi="PT Astra Serif"/>
          <w:sz w:val="24"/>
          <w:szCs w:val="24"/>
        </w:rPr>
        <w:t>электроподстанции</w:t>
      </w:r>
      <w:proofErr w:type="spellEnd"/>
      <w:r w:rsidR="000B1D50" w:rsidRPr="00130C5B">
        <w:rPr>
          <w:rFonts w:ascii="PT Astra Serif" w:hAnsi="PT Astra Serif"/>
          <w:sz w:val="24"/>
          <w:szCs w:val="24"/>
        </w:rPr>
        <w:t xml:space="preserve"> 110, 35, 10 кВ, принадлежащие </w:t>
      </w:r>
      <w:proofErr w:type="spellStart"/>
      <w:r w:rsidR="000B1D50" w:rsidRPr="00130C5B">
        <w:rPr>
          <w:rFonts w:ascii="PT Astra Serif" w:hAnsi="PT Astra Serif"/>
          <w:sz w:val="24"/>
          <w:szCs w:val="24"/>
        </w:rPr>
        <w:t>энергоснабжающей</w:t>
      </w:r>
      <w:proofErr w:type="spellEnd"/>
      <w:r w:rsidR="000B1D50" w:rsidRPr="00130C5B">
        <w:rPr>
          <w:rFonts w:ascii="PT Astra Serif" w:hAnsi="PT Astra Serif"/>
          <w:sz w:val="24"/>
          <w:szCs w:val="24"/>
        </w:rPr>
        <w:t xml:space="preserve"> компании </w:t>
      </w:r>
      <w:r w:rsidRPr="00130C5B">
        <w:rPr>
          <w:rFonts w:ascii="PT Astra Serif" w:hAnsi="PT Astra Serif"/>
          <w:sz w:val="24"/>
          <w:szCs w:val="24"/>
        </w:rPr>
        <w:t>П</w:t>
      </w:r>
      <w:r w:rsidR="000B1D50" w:rsidRPr="00130C5B">
        <w:rPr>
          <w:rFonts w:ascii="PT Astra Serif" w:hAnsi="PT Astra Serif"/>
          <w:sz w:val="24"/>
          <w:szCs w:val="24"/>
        </w:rPr>
        <w:t>АО «МРСК Волги»</w:t>
      </w:r>
      <w:r w:rsidRPr="00130C5B">
        <w:rPr>
          <w:rFonts w:ascii="PT Astra Serif" w:hAnsi="PT Astra Serif"/>
          <w:sz w:val="24"/>
          <w:szCs w:val="24"/>
        </w:rPr>
        <w:t xml:space="preserve">. </w:t>
      </w:r>
      <w:r w:rsidR="004F336E" w:rsidRPr="00130C5B">
        <w:rPr>
          <w:rFonts w:ascii="PT Astra Serif" w:hAnsi="PT Astra Serif"/>
          <w:sz w:val="24"/>
          <w:szCs w:val="24"/>
        </w:rPr>
        <w:t xml:space="preserve">Существующие в настоящее время чисто технические возможности электроснабжения позволяют успешно </w:t>
      </w:r>
      <w:r w:rsidR="004F336E" w:rsidRPr="00130C5B">
        <w:rPr>
          <w:rFonts w:ascii="PT Astra Serif" w:hAnsi="PT Astra Serif"/>
          <w:sz w:val="24"/>
          <w:szCs w:val="24"/>
        </w:rPr>
        <w:lastRenderedPageBreak/>
        <w:t>функционировать и развиваться хозяйственному комплексу района и его отдельным отраслям.</w:t>
      </w:r>
    </w:p>
    <w:p w:rsidR="000B1D50" w:rsidRPr="00130C5B" w:rsidRDefault="000B1D50" w:rsidP="00851D4D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B52A33" w:rsidRPr="00130C5B" w:rsidRDefault="00B52A33" w:rsidP="009724E8">
      <w:pPr>
        <w:tabs>
          <w:tab w:val="left" w:pos="1065"/>
        </w:tabs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ab/>
        <w:t xml:space="preserve">По данным </w:t>
      </w:r>
      <w:r w:rsidR="0027490B" w:rsidRPr="00130C5B">
        <w:rPr>
          <w:rFonts w:ascii="PT Astra Serif" w:hAnsi="PT Astra Serif"/>
          <w:sz w:val="24"/>
          <w:szCs w:val="24"/>
        </w:rPr>
        <w:t xml:space="preserve">Базарно-Карабулакского  </w:t>
      </w:r>
      <w:r w:rsidR="009724E8" w:rsidRPr="00130C5B">
        <w:rPr>
          <w:rFonts w:ascii="PT Astra Serif" w:hAnsi="PT Astra Serif"/>
          <w:sz w:val="24"/>
          <w:szCs w:val="24"/>
        </w:rPr>
        <w:t xml:space="preserve"> отде</w:t>
      </w:r>
      <w:r w:rsidR="00923C5B" w:rsidRPr="00130C5B">
        <w:rPr>
          <w:rFonts w:ascii="PT Astra Serif" w:hAnsi="PT Astra Serif"/>
          <w:sz w:val="24"/>
          <w:szCs w:val="24"/>
        </w:rPr>
        <w:t>ления ПАО «</w:t>
      </w:r>
      <w:proofErr w:type="spellStart"/>
      <w:r w:rsidR="00923C5B" w:rsidRPr="00130C5B">
        <w:rPr>
          <w:rFonts w:ascii="PT Astra Serif" w:hAnsi="PT Astra Serif"/>
          <w:sz w:val="24"/>
          <w:szCs w:val="24"/>
        </w:rPr>
        <w:t>Саратовэнерго</w:t>
      </w:r>
      <w:proofErr w:type="spellEnd"/>
      <w:r w:rsidR="00923C5B" w:rsidRPr="00130C5B">
        <w:rPr>
          <w:rFonts w:ascii="PT Astra Serif" w:hAnsi="PT Astra Serif"/>
          <w:sz w:val="24"/>
          <w:szCs w:val="24"/>
        </w:rPr>
        <w:t>», в 2023</w:t>
      </w:r>
      <w:r w:rsidR="009724E8" w:rsidRPr="00130C5B">
        <w:rPr>
          <w:rFonts w:ascii="PT Astra Serif" w:hAnsi="PT Astra Serif"/>
          <w:sz w:val="24"/>
          <w:szCs w:val="24"/>
        </w:rPr>
        <w:t xml:space="preserve"> году оказано услуг по подаче электроэнергии</w:t>
      </w:r>
      <w:r w:rsidRPr="00130C5B">
        <w:rPr>
          <w:rFonts w:ascii="PT Astra Serif" w:hAnsi="PT Astra Serif"/>
          <w:sz w:val="24"/>
          <w:szCs w:val="24"/>
        </w:rPr>
        <w:t xml:space="preserve"> в натуральном выражении для населения и юридических лиц </w:t>
      </w:r>
      <w:r w:rsidR="0027490B" w:rsidRPr="00130C5B">
        <w:rPr>
          <w:rFonts w:ascii="PT Astra Serif" w:hAnsi="PT Astra Serif"/>
          <w:sz w:val="24"/>
          <w:szCs w:val="24"/>
        </w:rPr>
        <w:t>Базарно-Карабулакского района</w:t>
      </w:r>
      <w:r w:rsidR="009724E8" w:rsidRPr="00130C5B">
        <w:rPr>
          <w:rFonts w:ascii="PT Astra Serif" w:hAnsi="PT Astra Serif"/>
          <w:sz w:val="24"/>
          <w:szCs w:val="24"/>
        </w:rPr>
        <w:t xml:space="preserve"> </w:t>
      </w:r>
      <w:r w:rsidR="00923C5B" w:rsidRPr="00130C5B">
        <w:rPr>
          <w:rFonts w:ascii="PT Astra Serif" w:hAnsi="PT Astra Serif"/>
          <w:sz w:val="24"/>
          <w:szCs w:val="24"/>
        </w:rPr>
        <w:t>35269</w:t>
      </w:r>
      <w:r w:rsidR="009724E8" w:rsidRPr="00130C5B">
        <w:rPr>
          <w:rFonts w:ascii="PT Astra Serif" w:hAnsi="PT Astra Serif"/>
          <w:sz w:val="24"/>
          <w:szCs w:val="24"/>
        </w:rPr>
        <w:t xml:space="preserve"> тыс.</w:t>
      </w:r>
      <w:r w:rsidRPr="00130C5B">
        <w:rPr>
          <w:rFonts w:ascii="PT Astra Serif" w:hAnsi="PT Astra Serif"/>
          <w:sz w:val="24"/>
          <w:szCs w:val="24"/>
        </w:rPr>
        <w:t xml:space="preserve"> кВт, </w:t>
      </w:r>
      <w:r w:rsidR="009724E8" w:rsidRPr="00130C5B">
        <w:rPr>
          <w:rFonts w:ascii="PT Astra Serif" w:hAnsi="PT Astra Serif"/>
          <w:sz w:val="24"/>
          <w:szCs w:val="24"/>
        </w:rPr>
        <w:t>что в денежном выражении составило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="00923C5B" w:rsidRPr="00130C5B">
        <w:rPr>
          <w:rFonts w:ascii="PT Astra Serif" w:hAnsi="PT Astra Serif"/>
          <w:sz w:val="24"/>
          <w:szCs w:val="24"/>
        </w:rPr>
        <w:t>167529</w:t>
      </w:r>
      <w:r w:rsidRPr="00130C5B">
        <w:rPr>
          <w:rFonts w:ascii="PT Astra Serif" w:hAnsi="PT Astra Serif"/>
          <w:sz w:val="24"/>
          <w:szCs w:val="24"/>
        </w:rPr>
        <w:t xml:space="preserve"> тыс. руб</w:t>
      </w:r>
      <w:r w:rsidR="009724E8" w:rsidRPr="00130C5B">
        <w:rPr>
          <w:rFonts w:ascii="PT Astra Serif" w:hAnsi="PT Astra Serif"/>
          <w:sz w:val="24"/>
          <w:szCs w:val="24"/>
        </w:rPr>
        <w:t>лей</w:t>
      </w:r>
      <w:r w:rsidRPr="00130C5B">
        <w:rPr>
          <w:rFonts w:ascii="PT Astra Serif" w:hAnsi="PT Astra Serif"/>
          <w:sz w:val="24"/>
          <w:szCs w:val="24"/>
        </w:rPr>
        <w:t xml:space="preserve">. </w:t>
      </w:r>
    </w:p>
    <w:p w:rsidR="00DD2AF7" w:rsidRPr="00130C5B" w:rsidRDefault="00DD2AF7" w:rsidP="00DD2AF7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DD2AF7" w:rsidRPr="00130C5B" w:rsidRDefault="00DD2AF7" w:rsidP="00DD2AF7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Теплоснабжение</w:t>
      </w:r>
    </w:p>
    <w:p w:rsidR="000F1E6A" w:rsidRPr="00130C5B" w:rsidRDefault="00DD2AF7" w:rsidP="000F1E6A">
      <w:pPr>
        <w:tabs>
          <w:tab w:val="left" w:pos="1065"/>
        </w:tabs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</w:t>
      </w:r>
      <w:r w:rsidR="000F1E6A" w:rsidRPr="00130C5B">
        <w:rPr>
          <w:rFonts w:ascii="PT Astra Serif" w:hAnsi="PT Astra Serif"/>
          <w:sz w:val="24"/>
          <w:szCs w:val="24"/>
        </w:rPr>
        <w:t>На территории района теплоснабжение учреждений социальной сферы, населения и других потребителей осуществляется котельными и индивидуальными газовыми котлами.</w:t>
      </w:r>
    </w:p>
    <w:p w:rsidR="000F1E6A" w:rsidRPr="00130C5B" w:rsidRDefault="000F1E6A" w:rsidP="000F1E6A">
      <w:pPr>
        <w:tabs>
          <w:tab w:val="left" w:pos="1065"/>
        </w:tabs>
        <w:spacing w:after="0" w:line="288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На территории р.п. Базарный Карабулак теплоснабжение учреждений социальной сферы и населения многоквартирных домов </w:t>
      </w:r>
      <w:r w:rsidR="00524D74" w:rsidRPr="00130C5B">
        <w:rPr>
          <w:rFonts w:ascii="PT Astra Serif" w:hAnsi="PT Astra Serif"/>
          <w:sz w:val="24"/>
          <w:szCs w:val="24"/>
        </w:rPr>
        <w:t>осуществляется организациями</w:t>
      </w:r>
      <w:r w:rsidRPr="00130C5B">
        <w:rPr>
          <w:rFonts w:ascii="PT Astra Serif" w:hAnsi="PT Astra Serif"/>
          <w:sz w:val="24"/>
          <w:szCs w:val="24"/>
        </w:rPr>
        <w:t xml:space="preserve"> АО «КСК» </w:t>
      </w:r>
      <w:proofErr w:type="gramStart"/>
      <w:r w:rsidRPr="00130C5B">
        <w:rPr>
          <w:rFonts w:ascii="PT Astra Serif" w:hAnsi="PT Astra Serif"/>
          <w:sz w:val="24"/>
          <w:szCs w:val="24"/>
        </w:rPr>
        <w:t>и ООО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«КСК». </w:t>
      </w:r>
      <w:r w:rsidR="00524D74" w:rsidRPr="00130C5B">
        <w:rPr>
          <w:rFonts w:ascii="PT Astra Serif" w:hAnsi="PT Astra Serif"/>
          <w:sz w:val="24"/>
          <w:szCs w:val="24"/>
        </w:rPr>
        <w:t>На сегодняшний</w:t>
      </w:r>
      <w:r w:rsidRPr="00130C5B">
        <w:rPr>
          <w:rFonts w:ascii="PT Astra Serif" w:hAnsi="PT Astra Serif"/>
          <w:sz w:val="24"/>
          <w:szCs w:val="24"/>
        </w:rPr>
        <w:t xml:space="preserve"> день на индивидуальное отопление переведен</w:t>
      </w:r>
      <w:r w:rsidR="00210069" w:rsidRPr="00130C5B">
        <w:rPr>
          <w:rFonts w:ascii="PT Astra Serif" w:hAnsi="PT Astra Serif"/>
          <w:sz w:val="24"/>
          <w:szCs w:val="24"/>
        </w:rPr>
        <w:t>ы</w:t>
      </w:r>
      <w:r w:rsidRPr="00130C5B">
        <w:rPr>
          <w:rFonts w:ascii="PT Astra Serif" w:hAnsi="PT Astra Serif"/>
          <w:sz w:val="24"/>
          <w:szCs w:val="24"/>
        </w:rPr>
        <w:t xml:space="preserve">    </w:t>
      </w:r>
      <w:r w:rsidR="00F74287" w:rsidRPr="00130C5B">
        <w:rPr>
          <w:rFonts w:ascii="PT Astra Serif" w:hAnsi="PT Astra Serif"/>
          <w:sz w:val="24"/>
          <w:szCs w:val="24"/>
        </w:rPr>
        <w:t>три многок</w:t>
      </w:r>
      <w:r w:rsidRPr="00130C5B">
        <w:rPr>
          <w:rFonts w:ascii="PT Astra Serif" w:hAnsi="PT Astra Serif"/>
          <w:sz w:val="24"/>
          <w:szCs w:val="24"/>
        </w:rPr>
        <w:t>вартирны</w:t>
      </w:r>
      <w:r w:rsidR="00210069" w:rsidRPr="00130C5B">
        <w:rPr>
          <w:rFonts w:ascii="PT Astra Serif" w:hAnsi="PT Astra Serif"/>
          <w:sz w:val="24"/>
          <w:szCs w:val="24"/>
        </w:rPr>
        <w:t>х</w:t>
      </w:r>
      <w:r w:rsidRPr="00130C5B">
        <w:rPr>
          <w:rFonts w:ascii="PT Astra Serif" w:hAnsi="PT Astra Serif"/>
          <w:sz w:val="24"/>
          <w:szCs w:val="24"/>
        </w:rPr>
        <w:t xml:space="preserve"> жил</w:t>
      </w:r>
      <w:r w:rsidR="00210069" w:rsidRPr="00130C5B">
        <w:rPr>
          <w:rFonts w:ascii="PT Astra Serif" w:hAnsi="PT Astra Serif"/>
          <w:sz w:val="24"/>
          <w:szCs w:val="24"/>
        </w:rPr>
        <w:t>ых</w:t>
      </w:r>
      <w:r w:rsidRPr="00130C5B">
        <w:rPr>
          <w:rFonts w:ascii="PT Astra Serif" w:hAnsi="PT Astra Serif"/>
          <w:sz w:val="24"/>
          <w:szCs w:val="24"/>
        </w:rPr>
        <w:t xml:space="preserve"> дом</w:t>
      </w:r>
      <w:r w:rsidR="00210069" w:rsidRPr="00130C5B">
        <w:rPr>
          <w:rFonts w:ascii="PT Astra Serif" w:hAnsi="PT Astra Serif"/>
          <w:sz w:val="24"/>
          <w:szCs w:val="24"/>
        </w:rPr>
        <w:t>а</w:t>
      </w:r>
      <w:r w:rsidRPr="00130C5B">
        <w:rPr>
          <w:rFonts w:ascii="PT Astra Serif" w:hAnsi="PT Astra Serif"/>
          <w:sz w:val="24"/>
          <w:szCs w:val="24"/>
        </w:rPr>
        <w:t>.</w:t>
      </w:r>
    </w:p>
    <w:p w:rsidR="007D5FE2" w:rsidRPr="00130C5B" w:rsidRDefault="0009468B" w:rsidP="0009468B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Связь</w:t>
      </w:r>
    </w:p>
    <w:p w:rsidR="008D25C1" w:rsidRPr="00130C5B" w:rsidRDefault="008D25C1" w:rsidP="0009468B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i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i/>
          <w:sz w:val="24"/>
          <w:szCs w:val="24"/>
          <w:lang w:eastAsia="ru-RU"/>
        </w:rPr>
        <w:t>Почтовая связь</w:t>
      </w:r>
    </w:p>
    <w:p w:rsidR="00152C9F" w:rsidRPr="00130C5B" w:rsidRDefault="00152C9F" w:rsidP="00152C9F">
      <w:pPr>
        <w:pStyle w:val="a1"/>
        <w:spacing w:after="0" w:line="288" w:lineRule="auto"/>
        <w:ind w:firstLine="0"/>
        <w:jc w:val="both"/>
        <w:rPr>
          <w:rFonts w:ascii="PT Astra Serif" w:eastAsia="Calibri" w:hAnsi="PT Astra Serif"/>
          <w:lang w:eastAsia="en-US"/>
        </w:rPr>
      </w:pPr>
      <w:r w:rsidRPr="00130C5B">
        <w:rPr>
          <w:rFonts w:ascii="PT Astra Serif" w:eastAsia="Calibri" w:hAnsi="PT Astra Serif"/>
          <w:lang w:eastAsia="en-US"/>
        </w:rPr>
        <w:t xml:space="preserve">     Сеть почтовой связи </w:t>
      </w:r>
      <w:r w:rsidR="0027490B" w:rsidRPr="00130C5B">
        <w:rPr>
          <w:rFonts w:ascii="PT Astra Serif" w:eastAsia="Calibri" w:hAnsi="PT Astra Serif"/>
          <w:lang w:eastAsia="en-US"/>
        </w:rPr>
        <w:t>Базарно-Карабулакского района</w:t>
      </w:r>
      <w:r w:rsidRPr="00130C5B">
        <w:rPr>
          <w:rFonts w:ascii="PT Astra Serif" w:eastAsia="Calibri" w:hAnsi="PT Astra Serif"/>
          <w:lang w:eastAsia="en-US"/>
        </w:rPr>
        <w:t xml:space="preserve"> принадлежит ФГУП «Почта России» и является частью единого производственно-технологического комплекса технических и транспортных средств, обеспечивающего прием, обработку, перевозку, доставку почтовых отправлений, а также осуществление почтовых переводов денежных средств. Доставка корреспонденции на отделения почтовой связи </w:t>
      </w:r>
      <w:r w:rsidR="0027490B" w:rsidRPr="00130C5B">
        <w:rPr>
          <w:rFonts w:ascii="PT Astra Serif" w:eastAsia="Calibri" w:hAnsi="PT Astra Serif"/>
          <w:lang w:eastAsia="en-US"/>
        </w:rPr>
        <w:t>Базарно-Карабулакского района</w:t>
      </w:r>
      <w:r w:rsidRPr="00130C5B">
        <w:rPr>
          <w:rFonts w:ascii="PT Astra Serif" w:eastAsia="Calibri" w:hAnsi="PT Astra Serif"/>
          <w:lang w:eastAsia="en-US"/>
        </w:rPr>
        <w:t xml:space="preserve"> осуществляется на автомашине из </w:t>
      </w:r>
      <w:r w:rsidR="00301A30" w:rsidRPr="00130C5B">
        <w:rPr>
          <w:rFonts w:ascii="PT Astra Serif" w:eastAsia="Calibri" w:hAnsi="PT Astra Serif"/>
          <w:lang w:eastAsia="en-US"/>
        </w:rPr>
        <w:t xml:space="preserve">ФГУП «Почта России» </w:t>
      </w:r>
      <w:proofErr w:type="gramStart"/>
      <w:r w:rsidR="00301A30" w:rsidRPr="00130C5B">
        <w:rPr>
          <w:rFonts w:ascii="PT Astra Serif" w:eastAsia="Calibri" w:hAnsi="PT Astra Serif"/>
          <w:lang w:eastAsia="en-US"/>
        </w:rPr>
        <w:t>г</w:t>
      </w:r>
      <w:proofErr w:type="gramEnd"/>
      <w:r w:rsidR="00301A30" w:rsidRPr="00130C5B">
        <w:rPr>
          <w:rFonts w:ascii="PT Astra Serif" w:eastAsia="Calibri" w:hAnsi="PT Astra Serif"/>
          <w:lang w:eastAsia="en-US"/>
        </w:rPr>
        <w:t>. Саратова</w:t>
      </w:r>
      <w:r w:rsidRPr="00130C5B">
        <w:rPr>
          <w:rFonts w:ascii="PT Astra Serif" w:eastAsia="Calibri" w:hAnsi="PT Astra Serif"/>
          <w:lang w:eastAsia="en-US"/>
        </w:rPr>
        <w:t xml:space="preserve">. Далее, уже непосредственно до адресата доставку производят почтальоны пешим порядком. На территории района имеется </w:t>
      </w:r>
      <w:r w:rsidR="00923C5B" w:rsidRPr="00130C5B">
        <w:rPr>
          <w:rFonts w:ascii="PT Astra Serif" w:eastAsia="Calibri" w:hAnsi="PT Astra Serif"/>
          <w:lang w:eastAsia="en-US"/>
        </w:rPr>
        <w:t>двадцать пять</w:t>
      </w:r>
      <w:r w:rsidRPr="00130C5B">
        <w:rPr>
          <w:rFonts w:ascii="PT Astra Serif" w:eastAsia="Calibri" w:hAnsi="PT Astra Serif"/>
          <w:lang w:eastAsia="en-US"/>
        </w:rPr>
        <w:t xml:space="preserve"> отделени</w:t>
      </w:r>
      <w:r w:rsidR="00923C5B" w:rsidRPr="00130C5B">
        <w:rPr>
          <w:rFonts w:ascii="PT Astra Serif" w:eastAsia="Calibri" w:hAnsi="PT Astra Serif"/>
          <w:lang w:eastAsia="en-US"/>
        </w:rPr>
        <w:t>й</w:t>
      </w:r>
      <w:r w:rsidRPr="00130C5B">
        <w:rPr>
          <w:rFonts w:ascii="PT Astra Serif" w:eastAsia="Calibri" w:hAnsi="PT Astra Serif"/>
          <w:lang w:eastAsia="en-US"/>
        </w:rPr>
        <w:t xml:space="preserve"> почтовой связи, три из них находятся в </w:t>
      </w:r>
      <w:r w:rsidR="00301A30" w:rsidRPr="00130C5B">
        <w:rPr>
          <w:rFonts w:ascii="PT Astra Serif" w:eastAsia="Calibri" w:hAnsi="PT Astra Serif"/>
          <w:lang w:eastAsia="en-US"/>
        </w:rPr>
        <w:t>Базарном Карабулаке</w:t>
      </w:r>
      <w:r w:rsidRPr="00130C5B">
        <w:rPr>
          <w:rFonts w:ascii="PT Astra Serif" w:eastAsia="Calibri" w:hAnsi="PT Astra Serif"/>
          <w:lang w:eastAsia="en-US"/>
        </w:rPr>
        <w:t xml:space="preserve">. </w:t>
      </w:r>
    </w:p>
    <w:p w:rsidR="006A731E" w:rsidRPr="00130C5B" w:rsidRDefault="006A731E" w:rsidP="006A731E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i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i/>
          <w:sz w:val="24"/>
          <w:szCs w:val="24"/>
          <w:lang w:eastAsia="ru-RU"/>
        </w:rPr>
        <w:t>Телефонная связь</w:t>
      </w:r>
    </w:p>
    <w:p w:rsidR="009649E3" w:rsidRPr="00130C5B" w:rsidRDefault="006A731E" w:rsidP="005C1C50">
      <w:pPr>
        <w:pStyle w:val="a1"/>
        <w:spacing w:after="0" w:line="288" w:lineRule="auto"/>
        <w:ind w:firstLine="567"/>
        <w:jc w:val="both"/>
        <w:rPr>
          <w:rFonts w:ascii="PT Astra Serif" w:eastAsia="Calibri" w:hAnsi="PT Astra Serif"/>
          <w:lang w:eastAsia="en-US"/>
        </w:rPr>
      </w:pPr>
      <w:r w:rsidRPr="00130C5B">
        <w:rPr>
          <w:rFonts w:ascii="PT Astra Serif" w:eastAsia="Calibri" w:hAnsi="PT Astra Serif"/>
          <w:lang w:eastAsia="en-US"/>
        </w:rPr>
        <w:t xml:space="preserve">Сеть телефонной связи общего пользования </w:t>
      </w:r>
      <w:r w:rsidR="0027490B" w:rsidRPr="00130C5B">
        <w:rPr>
          <w:rFonts w:ascii="PT Astra Serif" w:eastAsia="Calibri" w:hAnsi="PT Astra Serif"/>
          <w:lang w:eastAsia="en-US"/>
        </w:rPr>
        <w:t>Базарно-Карабулакского района</w:t>
      </w:r>
      <w:r w:rsidRPr="00130C5B">
        <w:rPr>
          <w:rFonts w:ascii="PT Astra Serif" w:eastAsia="Calibri" w:hAnsi="PT Astra Serif"/>
          <w:lang w:eastAsia="en-US"/>
        </w:rPr>
        <w:t xml:space="preserve"> интегрирована в инфраструктуру телефонной связи Саратовской области и имеет присоединение к сетям телефонной связи общего пользования других субъектов Российской Федерации, а также иностранных государств.</w:t>
      </w:r>
      <w:r w:rsidR="005C1C50" w:rsidRPr="00130C5B">
        <w:rPr>
          <w:rFonts w:ascii="PT Astra Serif" w:eastAsia="Calibri" w:hAnsi="PT Astra Serif"/>
          <w:lang w:eastAsia="en-US"/>
        </w:rPr>
        <w:t xml:space="preserve"> </w:t>
      </w:r>
      <w:r w:rsidRPr="00130C5B">
        <w:rPr>
          <w:rFonts w:ascii="PT Astra Serif" w:eastAsia="Calibri" w:hAnsi="PT Astra Serif"/>
          <w:lang w:eastAsia="en-US"/>
        </w:rPr>
        <w:t>Услуги электросвязи жителям района предоставляе</w:t>
      </w:r>
      <w:r w:rsidR="00FD6E2E" w:rsidRPr="00130C5B">
        <w:rPr>
          <w:rFonts w:ascii="PT Astra Serif" w:eastAsia="Calibri" w:hAnsi="PT Astra Serif"/>
          <w:lang w:eastAsia="en-US"/>
        </w:rPr>
        <w:t>т компания ОАО «</w:t>
      </w:r>
      <w:proofErr w:type="spellStart"/>
      <w:r w:rsidR="00FD6E2E" w:rsidRPr="00130C5B">
        <w:rPr>
          <w:rFonts w:ascii="PT Astra Serif" w:eastAsia="Calibri" w:hAnsi="PT Astra Serif"/>
          <w:lang w:eastAsia="en-US"/>
        </w:rPr>
        <w:t>Ростелеком</w:t>
      </w:r>
      <w:proofErr w:type="spellEnd"/>
      <w:r w:rsidR="00FD6E2E" w:rsidRPr="00130C5B">
        <w:rPr>
          <w:rFonts w:ascii="PT Astra Serif" w:eastAsia="Calibri" w:hAnsi="PT Astra Serif"/>
          <w:lang w:eastAsia="en-US"/>
        </w:rPr>
        <w:t>»</w:t>
      </w:r>
      <w:r w:rsidRPr="00130C5B">
        <w:rPr>
          <w:rFonts w:ascii="PT Astra Serif" w:eastAsia="Calibri" w:hAnsi="PT Astra Serif"/>
          <w:lang w:eastAsia="en-US"/>
        </w:rPr>
        <w:t>.</w:t>
      </w:r>
    </w:p>
    <w:p w:rsidR="00EA66FF" w:rsidRPr="00130C5B" w:rsidRDefault="00EA66FF" w:rsidP="005C1C50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i/>
          <w:sz w:val="24"/>
          <w:szCs w:val="24"/>
          <w:lang w:eastAsia="ru-RU"/>
        </w:rPr>
      </w:pPr>
    </w:p>
    <w:p w:rsidR="005C1C50" w:rsidRPr="00130C5B" w:rsidRDefault="005C1C50" w:rsidP="005C1C50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i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i/>
          <w:sz w:val="24"/>
          <w:szCs w:val="24"/>
          <w:lang w:eastAsia="ru-RU"/>
        </w:rPr>
        <w:t>Сотовая связь.</w:t>
      </w:r>
    </w:p>
    <w:p w:rsidR="005C1C50" w:rsidRPr="00130C5B" w:rsidRDefault="005C1C50" w:rsidP="006A731E">
      <w:pPr>
        <w:pStyle w:val="a1"/>
        <w:spacing w:after="0" w:line="288" w:lineRule="auto"/>
        <w:ind w:firstLine="567"/>
        <w:jc w:val="both"/>
        <w:rPr>
          <w:rFonts w:ascii="PT Astra Serif" w:eastAsia="Calibri" w:hAnsi="PT Astra Serif"/>
          <w:lang w:eastAsia="en-US"/>
        </w:rPr>
      </w:pPr>
      <w:r w:rsidRPr="00130C5B">
        <w:rPr>
          <w:rFonts w:ascii="PT Astra Serif" w:eastAsia="Calibri" w:hAnsi="PT Astra Serif"/>
          <w:lang w:eastAsia="en-US"/>
        </w:rPr>
        <w:t xml:space="preserve">Услуги сотовой связи жителям </w:t>
      </w:r>
      <w:r w:rsidR="0027490B" w:rsidRPr="00130C5B">
        <w:rPr>
          <w:rFonts w:ascii="PT Astra Serif" w:eastAsia="Calibri" w:hAnsi="PT Astra Serif"/>
          <w:lang w:eastAsia="en-US"/>
        </w:rPr>
        <w:t>Базарно-Карабулакского района</w:t>
      </w:r>
      <w:r w:rsidRPr="00130C5B">
        <w:rPr>
          <w:rFonts w:ascii="PT Astra Serif" w:eastAsia="Calibri" w:hAnsi="PT Astra Serif"/>
          <w:lang w:eastAsia="en-US"/>
        </w:rPr>
        <w:t xml:space="preserve"> предоставляют такие операторы связи как: Филиал ОАО «МТС»; ОАО «</w:t>
      </w:r>
      <w:proofErr w:type="spellStart"/>
      <w:r w:rsidRPr="00130C5B">
        <w:rPr>
          <w:rFonts w:ascii="PT Astra Serif" w:eastAsia="Calibri" w:hAnsi="PT Astra Serif"/>
          <w:lang w:eastAsia="en-US"/>
        </w:rPr>
        <w:t>МСС-Поволжье</w:t>
      </w:r>
      <w:proofErr w:type="spellEnd"/>
      <w:r w:rsidRPr="00130C5B">
        <w:rPr>
          <w:rFonts w:ascii="PT Astra Serif" w:eastAsia="Calibri" w:hAnsi="PT Astra Serif"/>
          <w:lang w:eastAsia="en-US"/>
        </w:rPr>
        <w:t>» (Мегафон); Филиал ОАО «</w:t>
      </w:r>
      <w:proofErr w:type="spellStart"/>
      <w:r w:rsidRPr="00130C5B">
        <w:rPr>
          <w:rFonts w:ascii="PT Astra Serif" w:eastAsia="Calibri" w:hAnsi="PT Astra Serif"/>
          <w:lang w:eastAsia="en-US"/>
        </w:rPr>
        <w:t>ВымпелКом</w:t>
      </w:r>
      <w:proofErr w:type="spellEnd"/>
      <w:r w:rsidRPr="00130C5B">
        <w:rPr>
          <w:rFonts w:ascii="PT Astra Serif" w:eastAsia="Calibri" w:hAnsi="PT Astra Serif"/>
          <w:lang w:eastAsia="en-US"/>
        </w:rPr>
        <w:t xml:space="preserve">» в </w:t>
      </w:r>
      <w:proofErr w:type="gramStart"/>
      <w:r w:rsidRPr="00130C5B">
        <w:rPr>
          <w:rFonts w:ascii="PT Astra Serif" w:eastAsia="Calibri" w:hAnsi="PT Astra Serif"/>
          <w:lang w:eastAsia="en-US"/>
        </w:rPr>
        <w:t>г</w:t>
      </w:r>
      <w:proofErr w:type="gramEnd"/>
      <w:r w:rsidRPr="00130C5B">
        <w:rPr>
          <w:rFonts w:ascii="PT Astra Serif" w:eastAsia="Calibri" w:hAnsi="PT Astra Serif"/>
          <w:lang w:eastAsia="en-US"/>
        </w:rPr>
        <w:t>. Саратове (</w:t>
      </w:r>
      <w:proofErr w:type="spellStart"/>
      <w:r w:rsidRPr="00130C5B">
        <w:rPr>
          <w:rFonts w:ascii="PT Astra Serif" w:eastAsia="Calibri" w:hAnsi="PT Astra Serif"/>
          <w:lang w:eastAsia="en-US"/>
        </w:rPr>
        <w:t>Билайн</w:t>
      </w:r>
      <w:proofErr w:type="spellEnd"/>
      <w:r w:rsidRPr="00130C5B">
        <w:rPr>
          <w:rFonts w:ascii="PT Astra Serif" w:eastAsia="Calibri" w:hAnsi="PT Astra Serif"/>
          <w:lang w:eastAsia="en-US"/>
        </w:rPr>
        <w:t>)</w:t>
      </w:r>
      <w:r w:rsidR="00923C5B" w:rsidRPr="00130C5B">
        <w:rPr>
          <w:rFonts w:ascii="PT Astra Serif" w:eastAsia="Calibri" w:hAnsi="PT Astra Serif"/>
          <w:lang w:eastAsia="en-US"/>
        </w:rPr>
        <w:t>, Теле-2.</w:t>
      </w:r>
      <w:r w:rsidR="00F93A1D" w:rsidRPr="00130C5B">
        <w:rPr>
          <w:rFonts w:ascii="PT Astra Serif" w:eastAsia="Calibri" w:hAnsi="PT Astra Serif"/>
          <w:lang w:eastAsia="en-US"/>
        </w:rPr>
        <w:t xml:space="preserve"> Вероятность приема радиосигнала в каждой отдельной точке района зависит от конкретного местоположения абонента, плотности застройки и рельефа местности.</w:t>
      </w:r>
    </w:p>
    <w:p w:rsidR="005C1C50" w:rsidRPr="00130C5B" w:rsidRDefault="005C1C50" w:rsidP="006A731E">
      <w:pPr>
        <w:pStyle w:val="a1"/>
        <w:spacing w:after="0" w:line="288" w:lineRule="auto"/>
        <w:ind w:firstLine="567"/>
        <w:jc w:val="both"/>
        <w:rPr>
          <w:rFonts w:ascii="PT Astra Serif" w:hAnsi="PT Astra Serif"/>
        </w:rPr>
      </w:pPr>
    </w:p>
    <w:p w:rsidR="006802F4" w:rsidRPr="00130C5B" w:rsidRDefault="006802F4" w:rsidP="006802F4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Благоустройство</w:t>
      </w:r>
    </w:p>
    <w:p w:rsidR="00F72832" w:rsidRPr="00130C5B" w:rsidRDefault="00F72832" w:rsidP="00347FD0">
      <w:pPr>
        <w:pStyle w:val="a1"/>
        <w:spacing w:after="0" w:line="288" w:lineRule="auto"/>
        <w:ind w:firstLine="567"/>
        <w:jc w:val="both"/>
        <w:rPr>
          <w:rFonts w:ascii="PT Astra Serif" w:eastAsia="Calibri" w:hAnsi="PT Astra Serif"/>
          <w:lang w:eastAsia="en-US"/>
        </w:rPr>
      </w:pPr>
      <w:r w:rsidRPr="00130C5B">
        <w:rPr>
          <w:rFonts w:ascii="PT Astra Serif" w:eastAsia="Calibri" w:hAnsi="PT Astra Serif"/>
          <w:lang w:eastAsia="en-US"/>
        </w:rPr>
        <w:t xml:space="preserve">В населенных пунктах </w:t>
      </w:r>
      <w:r w:rsidR="0027490B" w:rsidRPr="00130C5B">
        <w:rPr>
          <w:rFonts w:ascii="PT Astra Serif" w:eastAsia="Calibri" w:hAnsi="PT Astra Serif"/>
          <w:lang w:eastAsia="en-US"/>
        </w:rPr>
        <w:t xml:space="preserve">Базарно-Карабулакского  </w:t>
      </w:r>
      <w:r w:rsidRPr="00130C5B">
        <w:rPr>
          <w:rFonts w:ascii="PT Astra Serif" w:eastAsia="Calibri" w:hAnsi="PT Astra Serif"/>
          <w:lang w:eastAsia="en-US"/>
        </w:rPr>
        <w:t xml:space="preserve"> муниципального района в целях обеспечения и повышения комфортности условий проживания граждан, улучшения санитарного и эстетического состояния, привлечения жителей к наведению порядка и чистоты проводится следующий </w:t>
      </w:r>
      <w:r w:rsidR="00347FD0" w:rsidRPr="00130C5B">
        <w:rPr>
          <w:rFonts w:ascii="PT Astra Serif" w:eastAsia="Calibri" w:hAnsi="PT Astra Serif"/>
          <w:lang w:eastAsia="en-US"/>
        </w:rPr>
        <w:t>ряд мероприятий</w:t>
      </w:r>
      <w:r w:rsidRPr="00130C5B">
        <w:rPr>
          <w:rFonts w:ascii="PT Astra Serif" w:eastAsia="Calibri" w:hAnsi="PT Astra Serif"/>
          <w:lang w:eastAsia="en-US"/>
        </w:rPr>
        <w:t>:</w:t>
      </w:r>
    </w:p>
    <w:p w:rsidR="00F72832" w:rsidRPr="00130C5B" w:rsidRDefault="00347FD0" w:rsidP="00317420">
      <w:pPr>
        <w:pStyle w:val="a1"/>
        <w:numPr>
          <w:ilvl w:val="0"/>
          <w:numId w:val="6"/>
        </w:numPr>
        <w:spacing w:after="0" w:line="288" w:lineRule="auto"/>
        <w:jc w:val="both"/>
        <w:rPr>
          <w:rFonts w:ascii="PT Astra Serif" w:eastAsia="Calibri" w:hAnsi="PT Astra Serif"/>
          <w:lang w:eastAsia="en-US"/>
        </w:rPr>
      </w:pPr>
      <w:r w:rsidRPr="00130C5B">
        <w:rPr>
          <w:rFonts w:ascii="PT Astra Serif" w:eastAsia="Calibri" w:hAnsi="PT Astra Serif"/>
          <w:lang w:eastAsia="en-US"/>
        </w:rPr>
        <w:t>У</w:t>
      </w:r>
      <w:r w:rsidR="00F72832" w:rsidRPr="00130C5B">
        <w:rPr>
          <w:rFonts w:ascii="PT Astra Serif" w:eastAsia="Calibri" w:hAnsi="PT Astra Serif"/>
          <w:lang w:eastAsia="en-US"/>
        </w:rPr>
        <w:t xml:space="preserve">ход за зелеными насаждениями (стрижка кустарников, вырубка поросли, удаление засохших и больных деревьев); обрезка и побелка деревьев; высадка </w:t>
      </w:r>
      <w:r w:rsidR="00F72832" w:rsidRPr="00130C5B">
        <w:rPr>
          <w:rFonts w:ascii="PT Astra Serif" w:eastAsia="Calibri" w:hAnsi="PT Astra Serif"/>
          <w:lang w:eastAsia="en-US"/>
        </w:rPr>
        <w:lastRenderedPageBreak/>
        <w:t xml:space="preserve">деревьев, высадка цветов, создание новых клумб и цветников, санитарная очистка дворов и придомовых территорий, улиц и площадей, бордюрного камня; поддержание в надлежащем состоянии кладбищ, памятников, мемориалов и иных мест, ликвидация несанкционированных свалок твердых бытовых отходов, установка, ремонт, покраска и очистка малых архитектурных форм; оборудование искусственным освещением улиц и площадей; очистка и покраска световых опор; ямочный ремонт автомобильных дорог и тротуаров общего пользования; </w:t>
      </w:r>
      <w:r w:rsidRPr="00130C5B">
        <w:rPr>
          <w:rFonts w:ascii="PT Astra Serif" w:eastAsia="Calibri" w:hAnsi="PT Astra Serif"/>
          <w:lang w:eastAsia="en-US"/>
        </w:rPr>
        <w:t>ремонт фасадов зданий.</w:t>
      </w:r>
    </w:p>
    <w:p w:rsidR="00F72832" w:rsidRPr="00130C5B" w:rsidRDefault="00347FD0" w:rsidP="00317420">
      <w:pPr>
        <w:pStyle w:val="a1"/>
        <w:numPr>
          <w:ilvl w:val="0"/>
          <w:numId w:val="6"/>
        </w:numPr>
        <w:spacing w:after="0" w:line="288" w:lineRule="auto"/>
        <w:jc w:val="both"/>
        <w:rPr>
          <w:rFonts w:ascii="PT Astra Serif" w:eastAsia="Calibri" w:hAnsi="PT Astra Serif"/>
          <w:lang w:eastAsia="en-US"/>
        </w:rPr>
      </w:pPr>
      <w:r w:rsidRPr="00130C5B">
        <w:rPr>
          <w:rFonts w:ascii="PT Astra Serif" w:eastAsia="Calibri" w:hAnsi="PT Astra Serif"/>
          <w:lang w:eastAsia="en-US"/>
        </w:rPr>
        <w:t>Б</w:t>
      </w:r>
      <w:r w:rsidR="00F72832" w:rsidRPr="00130C5B">
        <w:rPr>
          <w:rFonts w:ascii="PT Astra Serif" w:eastAsia="Calibri" w:hAnsi="PT Astra Serif"/>
          <w:lang w:eastAsia="en-US"/>
        </w:rPr>
        <w:t>лагоустройство парков и зон отдыха; регулярное проведение субботников на территории муниципальных образований с привлечением населения и трудовых коллективов предприятий и организаций, учебных заведений разных форм собственности; проведение акций в рамках благоустройства; проведение регулярных рейдов в рамках работы административной комиссии; контроль над содержанием в чистоте и порядке закрепленных территории, состояний входов, цоколя, витражей, рекламы и другие обустройства на своих предприятиях и организациях осуществляется регулярно; выявление ветхого состояния входов (ворот) на закрепленную территорию и ремонт; контроль над самовольным переоборудованием гражданами и организациями фасадов и конструктивных элементов зданий, самовольных закрытий территорий, а также строительства сараев, погребов, гаражей, ограждений, малых архитектурных форм, посадку зеленых насаждений и т.п. без согласия; выявление самовольного переоборудования элементов здания; выявление самовол</w:t>
      </w:r>
      <w:r w:rsidRPr="00130C5B">
        <w:rPr>
          <w:rFonts w:ascii="PT Astra Serif" w:eastAsia="Calibri" w:hAnsi="PT Astra Serif"/>
          <w:lang w:eastAsia="en-US"/>
        </w:rPr>
        <w:t>ьного строительства ограждений.</w:t>
      </w:r>
    </w:p>
    <w:p w:rsidR="00F72832" w:rsidRPr="00130C5B" w:rsidRDefault="001B7C38" w:rsidP="001B7C38">
      <w:pPr>
        <w:pStyle w:val="a1"/>
        <w:spacing w:after="0" w:line="288" w:lineRule="auto"/>
        <w:ind w:firstLine="567"/>
        <w:jc w:val="both"/>
        <w:rPr>
          <w:rFonts w:ascii="PT Astra Serif" w:eastAsia="Calibri" w:hAnsi="PT Astra Serif"/>
          <w:lang w:eastAsia="en-US"/>
        </w:rPr>
      </w:pPr>
      <w:r w:rsidRPr="00130C5B">
        <w:rPr>
          <w:rFonts w:ascii="PT Astra Serif" w:eastAsia="Calibri" w:hAnsi="PT Astra Serif"/>
          <w:lang w:eastAsia="en-US"/>
        </w:rPr>
        <w:t>Таким образом</w:t>
      </w:r>
      <w:r w:rsidR="00F72832" w:rsidRPr="00130C5B">
        <w:rPr>
          <w:rFonts w:ascii="PT Astra Serif" w:eastAsia="Calibri" w:hAnsi="PT Astra Serif"/>
          <w:lang w:eastAsia="en-US"/>
        </w:rPr>
        <w:t>,</w:t>
      </w:r>
      <w:r w:rsidRPr="00130C5B">
        <w:rPr>
          <w:rFonts w:ascii="PT Astra Serif" w:eastAsia="Calibri" w:hAnsi="PT Astra Serif"/>
          <w:lang w:eastAsia="en-US"/>
        </w:rPr>
        <w:t xml:space="preserve"> </w:t>
      </w:r>
      <w:r w:rsidR="00F72832" w:rsidRPr="00130C5B">
        <w:rPr>
          <w:rFonts w:ascii="PT Astra Serif" w:eastAsia="Calibri" w:hAnsi="PT Astra Serif"/>
          <w:lang w:eastAsia="en-US"/>
        </w:rPr>
        <w:t>в области благоустройства территорий населенных пунктов района ежегодно проводится большая работа, однако, еще много вопросов остается нерешенными и в будущем необходимо уделять им внимание.</w:t>
      </w:r>
    </w:p>
    <w:p w:rsidR="00EA66FF" w:rsidRPr="00130C5B" w:rsidRDefault="00EA66FF" w:rsidP="004547D1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5F1FA1" w:rsidRPr="00130C5B" w:rsidRDefault="006C6145" w:rsidP="004547D1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Утилизация (захоронение) твердых бытовых отходов</w:t>
      </w:r>
    </w:p>
    <w:p w:rsidR="00923C5B" w:rsidRPr="00130C5B" w:rsidRDefault="00923C5B" w:rsidP="003B22A1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</w:pPr>
      <w:r w:rsidRPr="00130C5B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>С 20 июля 2019 года Саратовский филиал АО «</w:t>
      </w:r>
      <w:proofErr w:type="spellStart"/>
      <w:r w:rsidRPr="00130C5B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>Ситиматик</w:t>
      </w:r>
      <w:proofErr w:type="spellEnd"/>
      <w:r w:rsidRPr="00130C5B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 xml:space="preserve">» ведет операционную деятельность на основании соглашений с Министерством природных ресурсов и экологии Саратовской области об организации деятельности по обращению с ТКО на территории области.  </w:t>
      </w:r>
    </w:p>
    <w:p w:rsidR="00923C5B" w:rsidRPr="00130C5B" w:rsidRDefault="00923C5B" w:rsidP="003B22A1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</w:pPr>
      <w:r w:rsidRPr="00130C5B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>Общее количество твердых коммунальных отходов, в отношении которых в рамках оказания услуг по обращению с твердыми коммунальными отходами Региональным оператором Саратовской области в 202</w:t>
      </w:r>
      <w:r w:rsidR="00793F95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>4</w:t>
      </w:r>
      <w:r w:rsidRPr="00130C5B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 xml:space="preserve"> году было осуществлено транспортирование на объекты захоронения твердых коммунальных отходов с территории Базарно-Карабулакского муниципального района </w:t>
      </w:r>
      <w:r w:rsidR="00793F95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>6,060</w:t>
      </w:r>
      <w:r w:rsidRPr="00130C5B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 xml:space="preserve"> тыс. тонн (</w:t>
      </w:r>
      <w:r w:rsidR="00793F95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>52,845</w:t>
      </w:r>
      <w:r w:rsidRPr="00130C5B"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  <w:t xml:space="preserve"> тыс. куб.м.).</w:t>
      </w:r>
    </w:p>
    <w:p w:rsidR="00923C5B" w:rsidRPr="00130C5B" w:rsidRDefault="00923C5B" w:rsidP="003B22A1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На дорогах появилась современная техника, которая ежедневно вывозит мусор.</w:t>
      </w:r>
    </w:p>
    <w:p w:rsidR="00923C5B" w:rsidRPr="00130C5B" w:rsidRDefault="00923C5B" w:rsidP="003B22A1">
      <w:pPr>
        <w:shd w:val="clear" w:color="auto" w:fill="FFFFFF"/>
        <w:spacing w:after="0" w:line="240" w:lineRule="auto"/>
        <w:jc w:val="both"/>
        <w:rPr>
          <w:rFonts w:ascii="PT Astra Serif" w:hAnsi="PT Astra Serif" w:cs="Arial"/>
          <w:color w:val="212529"/>
          <w:sz w:val="24"/>
          <w:szCs w:val="24"/>
          <w:shd w:val="clear" w:color="auto" w:fill="FFFFFF"/>
        </w:rPr>
      </w:pPr>
    </w:p>
    <w:p w:rsidR="006C6145" w:rsidRPr="00130C5B" w:rsidRDefault="006C6145" w:rsidP="006C6145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6C6145" w:rsidRPr="00130C5B" w:rsidRDefault="006C6145" w:rsidP="006C6145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Выводы (SWOT)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295"/>
        <w:gridCol w:w="4374"/>
      </w:tblGrid>
      <w:tr w:rsidR="0043212F" w:rsidRPr="00130C5B" w:rsidTr="006C61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43212F" w:rsidRPr="00130C5B" w:rsidTr="006C61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1466" w:rsidRPr="00130C5B" w:rsidRDefault="00E61466" w:rsidP="00844703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Высокий уровень </w:t>
            </w:r>
            <w:r w:rsidR="000104D9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газификации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.</w:t>
            </w:r>
          </w:p>
          <w:p w:rsidR="009A51EF" w:rsidRPr="00130C5B" w:rsidRDefault="009A51EF" w:rsidP="00844703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Реализация программы по энергосбережению и повышению </w:t>
            </w:r>
            <w:proofErr w:type="spellStart"/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.</w:t>
            </w:r>
          </w:p>
          <w:p w:rsidR="006C6145" w:rsidRPr="00130C5B" w:rsidRDefault="007C3656" w:rsidP="00844703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lastRenderedPageBreak/>
              <w:t>Реализация</w:t>
            </w:r>
            <w:r w:rsidR="009A51EF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программ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«</w:t>
            </w:r>
            <w:r w:rsidR="000104D9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Обеспечение жильем молодых семей </w:t>
            </w:r>
            <w:r w:rsidR="0027490B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Базарно-Карабулакского  </w:t>
            </w:r>
            <w:r w:rsidR="000104D9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муниципального района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», «Устойчивое развитие сельских территорий </w:t>
            </w:r>
            <w:r w:rsidR="0027490B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Базарно-Карабулакского  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муниципального района»,</w:t>
            </w:r>
            <w:r w:rsidR="00C66426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У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правление многок</w:t>
            </w:r>
            <w:r w:rsidR="00C66426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вартирными домами осуществляют 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управляющие </w:t>
            </w:r>
            <w:r w:rsidR="00C66426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компании.</w:t>
            </w:r>
          </w:p>
          <w:p w:rsidR="00E61466" w:rsidRPr="00130C5B" w:rsidRDefault="00E61466" w:rsidP="00844703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Высокий уровень благоустройства.</w:t>
            </w:r>
          </w:p>
          <w:p w:rsidR="00E61466" w:rsidRPr="00130C5B" w:rsidRDefault="00E61466" w:rsidP="00844703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Наличие специализированной компании по вывозу твердых бытовых отходов и их дальнейшей утилизации.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586A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lastRenderedPageBreak/>
              <w:t xml:space="preserve">Низкий уровень </w:t>
            </w:r>
            <w:r w:rsidR="0008586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жилищного строительства.</w:t>
            </w:r>
          </w:p>
          <w:p w:rsidR="006D32C9" w:rsidRPr="00130C5B" w:rsidRDefault="006D32C9" w:rsidP="006C6145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Отсутствие крупных 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lastRenderedPageBreak/>
              <w:t>специализированных строительных организаций и инвесторов для застройки территории.</w:t>
            </w:r>
          </w:p>
          <w:p w:rsidR="00FB77DE" w:rsidRPr="00130C5B" w:rsidRDefault="00FB77DE" w:rsidP="00FB77DE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Высокий износ </w:t>
            </w:r>
            <w:r w:rsidR="00E61466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водопроводных сетей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.</w:t>
            </w:r>
          </w:p>
          <w:p w:rsidR="006D32C9" w:rsidRPr="00130C5B" w:rsidRDefault="00FB77DE" w:rsidP="006C6145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Рост стоимости услуг ЖКХ</w:t>
            </w:r>
            <w:r w:rsidR="006D32C9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.</w:t>
            </w:r>
          </w:p>
          <w:p w:rsidR="006C6145" w:rsidRPr="00130C5B" w:rsidRDefault="006D32C9" w:rsidP="006C6145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Н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изкая протяженность освещенных частей улиц и проездов поселений района.</w:t>
            </w:r>
          </w:p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  <w:tr w:rsidR="0043212F" w:rsidRPr="00130C5B" w:rsidTr="006C61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ВОЗМОЖНОСТИ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6C6145" w:rsidRPr="00130C5B" w:rsidRDefault="006C6145" w:rsidP="006C6145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43212F" w:rsidRPr="00130C5B" w:rsidTr="006C61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6C6145" w:rsidP="006C6145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Привлечение внебюджетных инвестиций для строительства новых и модернизации существующих систем коммунальной инфраструктуры </w:t>
            </w:r>
            <w:r w:rsidR="0027490B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Базарно-Карабулакского  </w:t>
            </w:r>
            <w:r w:rsidR="00844703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муниципального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района.</w:t>
            </w:r>
          </w:p>
          <w:p w:rsidR="007E2E48" w:rsidRPr="00130C5B" w:rsidRDefault="007E2E48" w:rsidP="006C6145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</w:p>
          <w:p w:rsidR="006C6145" w:rsidRPr="00130C5B" w:rsidRDefault="007E2E48" w:rsidP="007E2E48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Создание комфортных условий проживания населения.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6145" w:rsidRPr="00130C5B" w:rsidRDefault="00FC0294" w:rsidP="006C6145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Снижение темпов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обновления сетей коммунальной инфраструктуры 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может 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приве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сти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к ухудшению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ка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чества коммунальных услуг, а в дальнейшем может иметь своим следствием 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рост аварий на коммунальных сетях.</w:t>
            </w:r>
          </w:p>
          <w:p w:rsidR="003D3CC9" w:rsidRPr="00130C5B" w:rsidRDefault="003D3CC9" w:rsidP="0043212F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</w:p>
          <w:p w:rsidR="006C6145" w:rsidRPr="00130C5B" w:rsidRDefault="0043212F" w:rsidP="0043212F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Сокращение рынка жилья</w:t>
            </w:r>
            <w:r w:rsidR="006C6145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</w:tbl>
    <w:p w:rsidR="00114477" w:rsidRPr="00130C5B" w:rsidRDefault="00114477" w:rsidP="0011447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EA66FF" w:rsidRPr="00130C5B" w:rsidRDefault="00EA66FF" w:rsidP="0011447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A52EE7" w:rsidRPr="00130C5B" w:rsidRDefault="00A52EE7" w:rsidP="0011447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114477" w:rsidRPr="00130C5B" w:rsidRDefault="00114477" w:rsidP="0011447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1.8. Потенциал социальной сферы</w:t>
      </w:r>
    </w:p>
    <w:p w:rsidR="00A84D5A" w:rsidRPr="00130C5B" w:rsidRDefault="00A84D5A" w:rsidP="000249A6">
      <w:pPr>
        <w:shd w:val="clear" w:color="auto" w:fill="FFFFFF"/>
        <w:spacing w:after="0" w:line="240" w:lineRule="auto"/>
        <w:outlineLvl w:val="1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A84D5A" w:rsidRPr="00130C5B" w:rsidRDefault="00114477" w:rsidP="00806B3E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</w:t>
      </w:r>
      <w:r w:rsidR="00A84D5A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1.8.1. Здравоохранение</w:t>
      </w:r>
    </w:p>
    <w:p w:rsidR="00A84D5A" w:rsidRPr="00130C5B" w:rsidRDefault="00A84D5A" w:rsidP="00A84D5A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A84D5A" w:rsidRPr="00130C5B" w:rsidRDefault="00A84D5A" w:rsidP="007D7D12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Инфраструктура, МТБ системы здравоохранения</w:t>
      </w:r>
    </w:p>
    <w:p w:rsidR="004435F8" w:rsidRPr="00130C5B" w:rsidRDefault="00A66446" w:rsidP="004435F8">
      <w:pPr>
        <w:pStyle w:val="a1"/>
        <w:spacing w:after="0" w:line="288" w:lineRule="auto"/>
        <w:ind w:firstLine="567"/>
        <w:jc w:val="both"/>
        <w:rPr>
          <w:rFonts w:ascii="PT Astra Serif" w:hAnsi="PT Astra Serif"/>
          <w:b/>
        </w:rPr>
      </w:pPr>
      <w:r w:rsidRPr="00130C5B">
        <w:rPr>
          <w:rFonts w:ascii="PT Astra Serif" w:eastAsia="Calibri" w:hAnsi="PT Astra Serif"/>
          <w:lang w:eastAsia="en-US"/>
        </w:rPr>
        <w:t xml:space="preserve">       В </w:t>
      </w:r>
      <w:proofErr w:type="spellStart"/>
      <w:r w:rsidR="00301A30" w:rsidRPr="00130C5B">
        <w:rPr>
          <w:rFonts w:ascii="PT Astra Serif" w:eastAsia="Calibri" w:hAnsi="PT Astra Serif"/>
          <w:lang w:eastAsia="en-US"/>
        </w:rPr>
        <w:t>Базарно-Карабулакском</w:t>
      </w:r>
      <w:proofErr w:type="spellEnd"/>
      <w:r w:rsidRPr="00130C5B">
        <w:rPr>
          <w:rFonts w:ascii="PT Astra Serif" w:eastAsia="Calibri" w:hAnsi="PT Astra Serif"/>
          <w:lang w:eastAsia="en-US"/>
        </w:rPr>
        <w:t xml:space="preserve"> районе функционируют следующие лечебные</w:t>
      </w:r>
      <w:r w:rsidR="004435F8" w:rsidRPr="00130C5B">
        <w:rPr>
          <w:rFonts w:ascii="PT Astra Serif" w:eastAsia="Calibri" w:hAnsi="PT Astra Serif"/>
          <w:lang w:eastAsia="en-US"/>
        </w:rPr>
        <w:t xml:space="preserve"> учреждения</w:t>
      </w:r>
      <w:proofErr w:type="gramStart"/>
      <w:r w:rsidR="004435F8" w:rsidRPr="00130C5B">
        <w:rPr>
          <w:rFonts w:ascii="PT Astra Serif" w:eastAsia="Calibri" w:hAnsi="PT Astra Serif"/>
          <w:lang w:eastAsia="en-US"/>
        </w:rPr>
        <w:t xml:space="preserve"> </w:t>
      </w:r>
      <w:r w:rsidR="004435F8" w:rsidRPr="00130C5B">
        <w:rPr>
          <w:rFonts w:ascii="PT Astra Serif" w:hAnsi="PT Astra Serif"/>
          <w:b/>
        </w:rPr>
        <w:t>О</w:t>
      </w:r>
      <w:proofErr w:type="gramEnd"/>
      <w:r w:rsidR="004435F8" w:rsidRPr="00130C5B">
        <w:rPr>
          <w:rFonts w:ascii="PT Astra Serif" w:hAnsi="PT Astra Serif"/>
          <w:b/>
        </w:rPr>
        <w:t xml:space="preserve"> ГУЗ СО «</w:t>
      </w:r>
      <w:proofErr w:type="spellStart"/>
      <w:r w:rsidR="004435F8" w:rsidRPr="00130C5B">
        <w:rPr>
          <w:rFonts w:ascii="PT Astra Serif" w:hAnsi="PT Astra Serif"/>
          <w:b/>
        </w:rPr>
        <w:t>Базарно-Карабулакская</w:t>
      </w:r>
      <w:proofErr w:type="spellEnd"/>
      <w:r w:rsidR="004435F8" w:rsidRPr="00130C5B">
        <w:rPr>
          <w:rFonts w:ascii="PT Astra Serif" w:hAnsi="PT Astra Serif"/>
          <w:b/>
        </w:rPr>
        <w:t xml:space="preserve"> РБ».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  <w:b/>
        </w:rPr>
        <w:t xml:space="preserve">Структура </w:t>
      </w:r>
      <w:r w:rsidRPr="00130C5B">
        <w:rPr>
          <w:rFonts w:ascii="PT Astra Serif" w:hAnsi="PT Astra Serif"/>
        </w:rPr>
        <w:t xml:space="preserve">  ГУЗ СО «</w:t>
      </w:r>
      <w:proofErr w:type="spellStart"/>
      <w:r w:rsidRPr="00130C5B">
        <w:rPr>
          <w:rFonts w:ascii="PT Astra Serif" w:hAnsi="PT Astra Serif"/>
        </w:rPr>
        <w:t>Базарно-Карабулакской</w:t>
      </w:r>
      <w:proofErr w:type="spellEnd"/>
      <w:r w:rsidRPr="00130C5B">
        <w:rPr>
          <w:rFonts w:ascii="PT Astra Serif" w:hAnsi="PT Astra Serif"/>
        </w:rPr>
        <w:t xml:space="preserve"> РБ» представлена: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- Районная больница с отделениями на 11</w:t>
      </w:r>
      <w:r w:rsidR="002109D6" w:rsidRPr="00130C5B">
        <w:rPr>
          <w:rFonts w:ascii="PT Astra Serif" w:hAnsi="PT Astra Serif"/>
        </w:rPr>
        <w:t>4</w:t>
      </w:r>
      <w:r w:rsidRPr="00130C5B">
        <w:rPr>
          <w:rFonts w:ascii="PT Astra Serif" w:hAnsi="PT Astra Serif"/>
        </w:rPr>
        <w:t xml:space="preserve"> </w:t>
      </w:r>
      <w:r w:rsidR="00524D74" w:rsidRPr="00130C5B">
        <w:rPr>
          <w:rFonts w:ascii="PT Astra Serif" w:hAnsi="PT Astra Serif"/>
        </w:rPr>
        <w:t>коек:</w:t>
      </w:r>
    </w:p>
    <w:p w:rsidR="004435F8" w:rsidRPr="00130C5B" w:rsidRDefault="004435F8" w:rsidP="00317420">
      <w:pPr>
        <w:pStyle w:val="a1"/>
        <w:numPr>
          <w:ilvl w:val="0"/>
          <w:numId w:val="11"/>
        </w:numPr>
        <w:spacing w:line="288" w:lineRule="auto"/>
        <w:jc w:val="both"/>
        <w:rPr>
          <w:rFonts w:ascii="PT Astra Serif" w:hAnsi="PT Astra Serif"/>
        </w:rPr>
      </w:pPr>
      <w:proofErr w:type="gramStart"/>
      <w:r w:rsidRPr="00130C5B">
        <w:rPr>
          <w:rFonts w:ascii="PT Astra Serif" w:hAnsi="PT Astra Serif"/>
        </w:rPr>
        <w:t>хирургическое</w:t>
      </w:r>
      <w:proofErr w:type="gramEnd"/>
      <w:r w:rsidRPr="00130C5B">
        <w:rPr>
          <w:rFonts w:ascii="PT Astra Serif" w:hAnsi="PT Astra Serif"/>
        </w:rPr>
        <w:t xml:space="preserve"> -21 койка, </w:t>
      </w:r>
    </w:p>
    <w:p w:rsidR="004435F8" w:rsidRPr="00130C5B" w:rsidRDefault="004435F8" w:rsidP="00317420">
      <w:pPr>
        <w:pStyle w:val="a1"/>
        <w:numPr>
          <w:ilvl w:val="0"/>
          <w:numId w:val="11"/>
        </w:numPr>
        <w:spacing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терапевтическое-4</w:t>
      </w:r>
      <w:r w:rsidR="002109D6" w:rsidRPr="00130C5B">
        <w:rPr>
          <w:rFonts w:ascii="PT Astra Serif" w:hAnsi="PT Astra Serif"/>
        </w:rPr>
        <w:t>1</w:t>
      </w:r>
      <w:r w:rsidRPr="00130C5B">
        <w:rPr>
          <w:rFonts w:ascii="PT Astra Serif" w:hAnsi="PT Astra Serif"/>
        </w:rPr>
        <w:t xml:space="preserve"> ко</w:t>
      </w:r>
      <w:r w:rsidR="002109D6" w:rsidRPr="00130C5B">
        <w:rPr>
          <w:rFonts w:ascii="PT Astra Serif" w:hAnsi="PT Astra Serif"/>
        </w:rPr>
        <w:t>й</w:t>
      </w:r>
      <w:r w:rsidRPr="00130C5B">
        <w:rPr>
          <w:rFonts w:ascii="PT Astra Serif" w:hAnsi="PT Astra Serif"/>
        </w:rPr>
        <w:t>к</w:t>
      </w:r>
      <w:r w:rsidR="002109D6" w:rsidRPr="00130C5B">
        <w:rPr>
          <w:rFonts w:ascii="PT Astra Serif" w:hAnsi="PT Astra Serif"/>
        </w:rPr>
        <w:t>а</w:t>
      </w:r>
      <w:r w:rsidRPr="00130C5B">
        <w:rPr>
          <w:rFonts w:ascii="PT Astra Serif" w:hAnsi="PT Astra Serif"/>
        </w:rPr>
        <w:t xml:space="preserve">, </w:t>
      </w:r>
    </w:p>
    <w:p w:rsidR="004435F8" w:rsidRPr="00130C5B" w:rsidRDefault="004435F8" w:rsidP="00317420">
      <w:pPr>
        <w:pStyle w:val="a1"/>
        <w:numPr>
          <w:ilvl w:val="0"/>
          <w:numId w:val="11"/>
        </w:numPr>
        <w:spacing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акушерско-гинекологическое-12 коек,</w:t>
      </w:r>
    </w:p>
    <w:p w:rsidR="004435F8" w:rsidRPr="00130C5B" w:rsidRDefault="004435F8" w:rsidP="00317420">
      <w:pPr>
        <w:pStyle w:val="a1"/>
        <w:numPr>
          <w:ilvl w:val="0"/>
          <w:numId w:val="11"/>
        </w:numPr>
        <w:spacing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инфекционное-20 коек, </w:t>
      </w:r>
    </w:p>
    <w:p w:rsidR="004435F8" w:rsidRPr="00130C5B" w:rsidRDefault="00524D74" w:rsidP="00317420">
      <w:pPr>
        <w:pStyle w:val="a1"/>
        <w:numPr>
          <w:ilvl w:val="0"/>
          <w:numId w:val="11"/>
        </w:numPr>
        <w:spacing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детское отделение</w:t>
      </w:r>
      <w:r w:rsidR="004435F8" w:rsidRPr="00130C5B">
        <w:rPr>
          <w:rFonts w:ascii="PT Astra Serif" w:hAnsi="PT Astra Serif"/>
        </w:rPr>
        <w:t>-  10 коек</w:t>
      </w:r>
    </w:p>
    <w:p w:rsidR="004435F8" w:rsidRPr="00130C5B" w:rsidRDefault="004435F8" w:rsidP="00317420">
      <w:pPr>
        <w:pStyle w:val="a1"/>
        <w:numPr>
          <w:ilvl w:val="0"/>
          <w:numId w:val="11"/>
        </w:numPr>
        <w:spacing w:line="288" w:lineRule="auto"/>
        <w:jc w:val="both"/>
        <w:rPr>
          <w:rFonts w:ascii="PT Astra Serif" w:hAnsi="PT Astra Serif"/>
        </w:rPr>
      </w:pPr>
      <w:proofErr w:type="gramStart"/>
      <w:r w:rsidRPr="00130C5B">
        <w:rPr>
          <w:rFonts w:ascii="PT Astra Serif" w:hAnsi="PT Astra Serif"/>
        </w:rPr>
        <w:t>паллиативное</w:t>
      </w:r>
      <w:proofErr w:type="gramEnd"/>
      <w:r w:rsidRPr="00130C5B">
        <w:rPr>
          <w:rFonts w:ascii="PT Astra Serif" w:hAnsi="PT Astra Serif"/>
        </w:rPr>
        <w:t xml:space="preserve"> – 10 коек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- 23 койки дневного стационара: (в районной больнице – 10 коек, </w:t>
      </w:r>
      <w:proofErr w:type="gramStart"/>
      <w:r w:rsidRPr="00130C5B">
        <w:rPr>
          <w:rFonts w:ascii="PT Astra Serif" w:hAnsi="PT Astra Serif"/>
        </w:rPr>
        <w:t>в</w:t>
      </w:r>
      <w:proofErr w:type="gramEnd"/>
      <w:r w:rsidRPr="00130C5B">
        <w:rPr>
          <w:rFonts w:ascii="PT Astra Serif" w:hAnsi="PT Astra Serif"/>
        </w:rPr>
        <w:t xml:space="preserve"> сельских ЛПУ – 13 коек.)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- Взрослая районная поликлиника на </w:t>
      </w:r>
      <w:r w:rsidR="00793F95">
        <w:rPr>
          <w:rFonts w:ascii="PT Astra Serif" w:hAnsi="PT Astra Serif"/>
        </w:rPr>
        <w:t>320</w:t>
      </w:r>
      <w:r w:rsidRPr="00130C5B">
        <w:rPr>
          <w:rFonts w:ascii="PT Astra Serif" w:hAnsi="PT Astra Serif"/>
        </w:rPr>
        <w:t xml:space="preserve"> посещений в смену.</w:t>
      </w:r>
    </w:p>
    <w:p w:rsidR="004435F8" w:rsidRPr="00130C5B" w:rsidRDefault="002109D6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lastRenderedPageBreak/>
        <w:t>- Детская районная поликлиника</w:t>
      </w:r>
      <w:r w:rsidRPr="00130C5B">
        <w:rPr>
          <w:rFonts w:ascii="PT Astra Serif" w:eastAsia="Microsoft Sans Serif" w:hAnsi="PT Astra Serif"/>
          <w:color w:val="000000"/>
        </w:rPr>
        <w:t xml:space="preserve"> на </w:t>
      </w:r>
      <w:r w:rsidR="00793F95">
        <w:rPr>
          <w:rFonts w:ascii="PT Astra Serif" w:eastAsia="Microsoft Sans Serif" w:hAnsi="PT Astra Serif"/>
          <w:color w:val="000000"/>
        </w:rPr>
        <w:t>80</w:t>
      </w:r>
      <w:r w:rsidRPr="00130C5B">
        <w:rPr>
          <w:rFonts w:ascii="PT Astra Serif" w:eastAsia="Microsoft Sans Serif" w:hAnsi="PT Astra Serif"/>
          <w:color w:val="000000"/>
        </w:rPr>
        <w:t xml:space="preserve"> посещений в смену.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- Отделение </w:t>
      </w:r>
      <w:r w:rsidR="00524D74" w:rsidRPr="00130C5B">
        <w:rPr>
          <w:rFonts w:ascii="PT Astra Serif" w:hAnsi="PT Astra Serif"/>
        </w:rPr>
        <w:t>СМП:</w:t>
      </w:r>
      <w:r w:rsidRPr="00130C5B">
        <w:rPr>
          <w:rFonts w:ascii="PT Astra Serif" w:hAnsi="PT Astra Serif"/>
        </w:rPr>
        <w:t xml:space="preserve"> </w:t>
      </w:r>
    </w:p>
    <w:p w:rsidR="004435F8" w:rsidRPr="00130C5B" w:rsidRDefault="004435F8" w:rsidP="00317420">
      <w:pPr>
        <w:pStyle w:val="a1"/>
        <w:numPr>
          <w:ilvl w:val="0"/>
          <w:numId w:val="10"/>
        </w:numPr>
        <w:spacing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3 бригады сельские (</w:t>
      </w:r>
      <w:proofErr w:type="spellStart"/>
      <w:r w:rsidRPr="00130C5B">
        <w:rPr>
          <w:rFonts w:ascii="PT Astra Serif" w:hAnsi="PT Astra Serif"/>
        </w:rPr>
        <w:t>с</w:t>
      </w:r>
      <w:proofErr w:type="gramStart"/>
      <w:r w:rsidRPr="00130C5B">
        <w:rPr>
          <w:rFonts w:ascii="PT Astra Serif" w:hAnsi="PT Astra Serif"/>
        </w:rPr>
        <w:t>.Л</w:t>
      </w:r>
      <w:proofErr w:type="gramEnd"/>
      <w:r w:rsidRPr="00130C5B">
        <w:rPr>
          <w:rFonts w:ascii="PT Astra Serif" w:hAnsi="PT Astra Serif"/>
        </w:rPr>
        <w:t>иповка</w:t>
      </w:r>
      <w:proofErr w:type="spellEnd"/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с.Максимовка</w:t>
      </w:r>
      <w:proofErr w:type="spellEnd"/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Б-Карабулак</w:t>
      </w:r>
      <w:proofErr w:type="spellEnd"/>
      <w:r w:rsidRPr="00130C5B">
        <w:rPr>
          <w:rFonts w:ascii="PT Astra Serif" w:hAnsi="PT Astra Serif"/>
        </w:rPr>
        <w:t xml:space="preserve">), </w:t>
      </w:r>
    </w:p>
    <w:p w:rsidR="004435F8" w:rsidRPr="00130C5B" w:rsidRDefault="004435F8" w:rsidP="00317420">
      <w:pPr>
        <w:pStyle w:val="a1"/>
        <w:numPr>
          <w:ilvl w:val="0"/>
          <w:numId w:val="10"/>
        </w:numPr>
        <w:spacing w:line="288" w:lineRule="auto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1 бригада </w:t>
      </w:r>
      <w:r w:rsidR="00524D74" w:rsidRPr="00130C5B">
        <w:rPr>
          <w:rFonts w:ascii="PT Astra Serif" w:hAnsi="PT Astra Serif"/>
        </w:rPr>
        <w:t>городская (</w:t>
      </w:r>
      <w:proofErr w:type="spellStart"/>
      <w:r w:rsidRPr="00130C5B">
        <w:rPr>
          <w:rFonts w:ascii="PT Astra Serif" w:hAnsi="PT Astra Serif"/>
        </w:rPr>
        <w:t>Б-Карабулак</w:t>
      </w:r>
      <w:proofErr w:type="spellEnd"/>
      <w:r w:rsidRPr="00130C5B">
        <w:rPr>
          <w:rFonts w:ascii="PT Astra Serif" w:hAnsi="PT Astra Serif"/>
        </w:rPr>
        <w:t>).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 xml:space="preserve">- 7 </w:t>
      </w:r>
      <w:r w:rsidR="002109D6" w:rsidRPr="00130C5B">
        <w:rPr>
          <w:rFonts w:ascii="PT Astra Serif" w:hAnsi="PT Astra Serif"/>
        </w:rPr>
        <w:t xml:space="preserve">врачебных амбулаторий </w:t>
      </w:r>
      <w:r w:rsidRPr="00130C5B">
        <w:rPr>
          <w:rFonts w:ascii="PT Astra Serif" w:hAnsi="PT Astra Serif"/>
        </w:rPr>
        <w:t>при 6 ОВОП: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proofErr w:type="spellStart"/>
      <w:r w:rsidRPr="00130C5B">
        <w:rPr>
          <w:rFonts w:ascii="PT Astra Serif" w:hAnsi="PT Astra Serif"/>
        </w:rPr>
        <w:t>с</w:t>
      </w:r>
      <w:proofErr w:type="gramStart"/>
      <w:r w:rsidRPr="00130C5B">
        <w:rPr>
          <w:rFonts w:ascii="PT Astra Serif" w:hAnsi="PT Astra Serif"/>
        </w:rPr>
        <w:t>.К</w:t>
      </w:r>
      <w:proofErr w:type="gramEnd"/>
      <w:r w:rsidRPr="00130C5B">
        <w:rPr>
          <w:rFonts w:ascii="PT Astra Serif" w:hAnsi="PT Astra Serif"/>
        </w:rPr>
        <w:t>азанла</w:t>
      </w:r>
      <w:proofErr w:type="spellEnd"/>
      <w:r w:rsidRPr="00130C5B">
        <w:rPr>
          <w:rFonts w:ascii="PT Astra Serif" w:hAnsi="PT Astra Serif"/>
        </w:rPr>
        <w:t xml:space="preserve">, </w:t>
      </w:r>
      <w:r w:rsidR="00524D74" w:rsidRPr="00130C5B">
        <w:rPr>
          <w:rFonts w:ascii="PT Astra Serif" w:hAnsi="PT Astra Serif"/>
        </w:rPr>
        <w:t>с. Хватовка</w:t>
      </w:r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с.Максимовка</w:t>
      </w:r>
      <w:proofErr w:type="spellEnd"/>
      <w:r w:rsidRPr="00130C5B">
        <w:rPr>
          <w:rFonts w:ascii="PT Astra Serif" w:hAnsi="PT Astra Serif"/>
        </w:rPr>
        <w:t xml:space="preserve">, </w:t>
      </w:r>
      <w:r w:rsidR="00524D74" w:rsidRPr="00130C5B">
        <w:rPr>
          <w:rFonts w:ascii="PT Astra Serif" w:hAnsi="PT Astra Serif"/>
        </w:rPr>
        <w:t>с. Алексеевка</w:t>
      </w:r>
      <w:r w:rsidRPr="00130C5B">
        <w:rPr>
          <w:rFonts w:ascii="PT Astra Serif" w:hAnsi="PT Astra Serif"/>
        </w:rPr>
        <w:t xml:space="preserve">, </w:t>
      </w:r>
      <w:r w:rsidR="00524D74" w:rsidRPr="00130C5B">
        <w:rPr>
          <w:rFonts w:ascii="PT Astra Serif" w:hAnsi="PT Astra Serif"/>
        </w:rPr>
        <w:t>п. Свободный</w:t>
      </w:r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с.Липовка</w:t>
      </w:r>
      <w:proofErr w:type="spellEnd"/>
      <w:r w:rsidRPr="00130C5B">
        <w:rPr>
          <w:rFonts w:ascii="PT Astra Serif" w:hAnsi="PT Astra Serif"/>
        </w:rPr>
        <w:t xml:space="preserve">, с. </w:t>
      </w:r>
      <w:r w:rsidR="00524D74" w:rsidRPr="00130C5B">
        <w:rPr>
          <w:rFonts w:ascii="PT Astra Serif" w:hAnsi="PT Astra Serif"/>
        </w:rPr>
        <w:t>Ст. Бурасы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r w:rsidRPr="00130C5B">
        <w:rPr>
          <w:rFonts w:ascii="PT Astra Serif" w:hAnsi="PT Astra Serif"/>
        </w:rPr>
        <w:t>- 1</w:t>
      </w:r>
      <w:r w:rsidR="002109D6" w:rsidRPr="00130C5B">
        <w:rPr>
          <w:rFonts w:ascii="PT Astra Serif" w:hAnsi="PT Astra Serif"/>
        </w:rPr>
        <w:t>6</w:t>
      </w:r>
      <w:r w:rsidRPr="00130C5B">
        <w:rPr>
          <w:rFonts w:ascii="PT Astra Serif" w:hAnsi="PT Astra Serif"/>
        </w:rPr>
        <w:t xml:space="preserve"> </w:t>
      </w:r>
      <w:proofErr w:type="spellStart"/>
      <w:r w:rsidRPr="00130C5B">
        <w:rPr>
          <w:rFonts w:ascii="PT Astra Serif" w:hAnsi="PT Astra Serif"/>
        </w:rPr>
        <w:t>ФАПов</w:t>
      </w:r>
      <w:proofErr w:type="spellEnd"/>
      <w:r w:rsidRPr="00130C5B">
        <w:rPr>
          <w:rFonts w:ascii="PT Astra Serif" w:hAnsi="PT Astra Serif"/>
        </w:rPr>
        <w:t>:</w:t>
      </w:r>
    </w:p>
    <w:p w:rsidR="004435F8" w:rsidRPr="00130C5B" w:rsidRDefault="004435F8" w:rsidP="004435F8">
      <w:pPr>
        <w:pStyle w:val="a1"/>
        <w:spacing w:line="288" w:lineRule="auto"/>
        <w:ind w:firstLine="567"/>
        <w:jc w:val="both"/>
        <w:rPr>
          <w:rFonts w:ascii="PT Astra Serif" w:hAnsi="PT Astra Serif"/>
        </w:rPr>
      </w:pPr>
      <w:proofErr w:type="spellStart"/>
      <w:proofErr w:type="gramStart"/>
      <w:r w:rsidRPr="00130C5B">
        <w:rPr>
          <w:rFonts w:ascii="PT Astra Serif" w:hAnsi="PT Astra Serif"/>
        </w:rPr>
        <w:t>Больше-Содомский</w:t>
      </w:r>
      <w:proofErr w:type="spellEnd"/>
      <w:proofErr w:type="gramEnd"/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Больше-Гусихинский</w:t>
      </w:r>
      <w:proofErr w:type="spellEnd"/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Вязовский</w:t>
      </w:r>
      <w:proofErr w:type="spellEnd"/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Больше-Чечуйский</w:t>
      </w:r>
      <w:proofErr w:type="spellEnd"/>
      <w:r w:rsidRPr="00130C5B">
        <w:rPr>
          <w:rFonts w:ascii="PT Astra Serif" w:hAnsi="PT Astra Serif"/>
        </w:rPr>
        <w:t xml:space="preserve">, Ключевский, </w:t>
      </w:r>
      <w:proofErr w:type="spellStart"/>
      <w:r w:rsidRPr="00130C5B">
        <w:rPr>
          <w:rFonts w:ascii="PT Astra Serif" w:hAnsi="PT Astra Serif"/>
        </w:rPr>
        <w:t>Шняевский</w:t>
      </w:r>
      <w:proofErr w:type="spellEnd"/>
      <w:r w:rsidRPr="00130C5B">
        <w:rPr>
          <w:rFonts w:ascii="PT Astra Serif" w:hAnsi="PT Astra Serif"/>
        </w:rPr>
        <w:t xml:space="preserve">, Ивановский, </w:t>
      </w:r>
      <w:proofErr w:type="spellStart"/>
      <w:r w:rsidRPr="00130C5B">
        <w:rPr>
          <w:rFonts w:ascii="PT Astra Serif" w:hAnsi="PT Astra Serif"/>
        </w:rPr>
        <w:t>Репьёвский</w:t>
      </w:r>
      <w:proofErr w:type="spellEnd"/>
      <w:r w:rsidRPr="00130C5B">
        <w:rPr>
          <w:rFonts w:ascii="PT Astra Serif" w:hAnsi="PT Astra Serif"/>
        </w:rPr>
        <w:t xml:space="preserve">, Старо-Жуковский, </w:t>
      </w:r>
      <w:proofErr w:type="spellStart"/>
      <w:r w:rsidRPr="00130C5B">
        <w:rPr>
          <w:rFonts w:ascii="PT Astra Serif" w:hAnsi="PT Astra Serif"/>
        </w:rPr>
        <w:t>Стригайский</w:t>
      </w:r>
      <w:proofErr w:type="spellEnd"/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Сухо-Карабулакский</w:t>
      </w:r>
      <w:proofErr w:type="spellEnd"/>
      <w:r w:rsidRPr="00130C5B">
        <w:rPr>
          <w:rFonts w:ascii="PT Astra Serif" w:hAnsi="PT Astra Serif"/>
        </w:rPr>
        <w:t xml:space="preserve">, </w:t>
      </w:r>
      <w:proofErr w:type="spellStart"/>
      <w:r w:rsidRPr="00130C5B">
        <w:rPr>
          <w:rFonts w:ascii="PT Astra Serif" w:hAnsi="PT Astra Serif"/>
        </w:rPr>
        <w:t>Яковлевский</w:t>
      </w:r>
      <w:proofErr w:type="spellEnd"/>
      <w:r w:rsidRPr="00130C5B">
        <w:rPr>
          <w:rFonts w:ascii="PT Astra Serif" w:hAnsi="PT Astra Serif"/>
        </w:rPr>
        <w:t xml:space="preserve">, 1-Ханеневский, Березовский, </w:t>
      </w:r>
      <w:proofErr w:type="spellStart"/>
      <w:r w:rsidRPr="00130C5B">
        <w:rPr>
          <w:rFonts w:ascii="PT Astra Serif" w:hAnsi="PT Astra Serif"/>
        </w:rPr>
        <w:t>Тепляковский</w:t>
      </w:r>
      <w:proofErr w:type="spellEnd"/>
      <w:r w:rsidRPr="00130C5B">
        <w:rPr>
          <w:rFonts w:ascii="PT Astra Serif" w:hAnsi="PT Astra Serif"/>
        </w:rPr>
        <w:t>.</w:t>
      </w:r>
    </w:p>
    <w:p w:rsidR="00876F79" w:rsidRPr="00130C5B" w:rsidRDefault="00876F79" w:rsidP="00B968F0">
      <w:pPr>
        <w:shd w:val="clear" w:color="auto" w:fill="FFFFFF"/>
        <w:tabs>
          <w:tab w:val="left" w:pos="284"/>
        </w:tabs>
        <w:spacing w:before="150" w:after="105" w:line="240" w:lineRule="auto"/>
        <w:jc w:val="center"/>
        <w:outlineLvl w:val="4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EA66FF" w:rsidRPr="00130C5B" w:rsidRDefault="00DF6F50" w:rsidP="00B968F0">
      <w:pPr>
        <w:shd w:val="clear" w:color="auto" w:fill="FFFFFF"/>
        <w:tabs>
          <w:tab w:val="left" w:pos="284"/>
        </w:tabs>
        <w:spacing w:before="150" w:after="105" w:line="240" w:lineRule="auto"/>
        <w:jc w:val="center"/>
        <w:outlineLvl w:val="4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Система здравоохранения</w:t>
      </w:r>
    </w:p>
    <w:p w:rsidR="00EA66FF" w:rsidRPr="00130C5B" w:rsidRDefault="00250DF2" w:rsidP="00250DF2">
      <w:pPr>
        <w:shd w:val="clear" w:color="auto" w:fill="FFFFFF"/>
        <w:tabs>
          <w:tab w:val="left" w:pos="284"/>
        </w:tabs>
        <w:spacing w:before="150" w:after="105" w:line="240" w:lineRule="auto"/>
        <w:jc w:val="right"/>
        <w:outlineLvl w:val="4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Таблица №1</w:t>
      </w:r>
      <w:r w:rsidR="00E25463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9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8"/>
        <w:gridCol w:w="1153"/>
        <w:gridCol w:w="1153"/>
        <w:gridCol w:w="1293"/>
        <w:gridCol w:w="1130"/>
        <w:gridCol w:w="1278"/>
      </w:tblGrid>
      <w:tr w:rsidR="00793F95" w:rsidRPr="00130C5B" w:rsidTr="00250DF2">
        <w:tc>
          <w:tcPr>
            <w:tcW w:w="1827" w:type="pct"/>
          </w:tcPr>
          <w:p w:rsidR="00793F95" w:rsidRPr="00130C5B" w:rsidRDefault="00793F95" w:rsidP="00876F7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Параметры</w:t>
            </w:r>
          </w:p>
        </w:tc>
        <w:tc>
          <w:tcPr>
            <w:tcW w:w="609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2020</w:t>
            </w:r>
          </w:p>
        </w:tc>
        <w:tc>
          <w:tcPr>
            <w:tcW w:w="609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2021</w:t>
            </w:r>
          </w:p>
        </w:tc>
        <w:tc>
          <w:tcPr>
            <w:tcW w:w="683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2022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2023</w:t>
            </w:r>
          </w:p>
        </w:tc>
        <w:tc>
          <w:tcPr>
            <w:tcW w:w="675" w:type="pct"/>
          </w:tcPr>
          <w:p w:rsidR="00793F95" w:rsidRPr="00130C5B" w:rsidRDefault="00793F95" w:rsidP="00793F9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</w:tr>
      <w:tr w:rsidR="00793F95" w:rsidRPr="00130C5B" w:rsidTr="00250DF2">
        <w:tc>
          <w:tcPr>
            <w:tcW w:w="1827" w:type="pct"/>
          </w:tcPr>
          <w:p w:rsidR="00793F95" w:rsidRPr="00130C5B" w:rsidRDefault="00793F95" w:rsidP="00DF6F5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Фельдшерско-акушерские пункты (ед.)</w:t>
            </w:r>
          </w:p>
        </w:tc>
        <w:tc>
          <w:tcPr>
            <w:tcW w:w="609" w:type="pct"/>
          </w:tcPr>
          <w:p w:rsidR="00793F95" w:rsidRPr="00130C5B" w:rsidRDefault="00793F95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09" w:type="pct"/>
          </w:tcPr>
          <w:p w:rsidR="00793F95" w:rsidRPr="00130C5B" w:rsidRDefault="00793F95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83" w:type="pct"/>
          </w:tcPr>
          <w:p w:rsidR="00793F95" w:rsidRPr="00130C5B" w:rsidRDefault="00793F95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75" w:type="pct"/>
          </w:tcPr>
          <w:p w:rsidR="00793F95" w:rsidRPr="00130C5B" w:rsidRDefault="00793F95" w:rsidP="00994FE3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</w:tr>
      <w:tr w:rsidR="00793F95" w:rsidRPr="00130C5B" w:rsidTr="00A07B10">
        <w:tc>
          <w:tcPr>
            <w:tcW w:w="1827" w:type="pct"/>
          </w:tcPr>
          <w:p w:rsidR="00793F95" w:rsidRPr="00130C5B" w:rsidRDefault="00793F95" w:rsidP="00876F79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отделение врачей общей практики (ед.)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3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5" w:type="pct"/>
          </w:tcPr>
          <w:p w:rsidR="00793F95" w:rsidRPr="00130C5B" w:rsidRDefault="00793F95" w:rsidP="00876F7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793F95" w:rsidRPr="00130C5B" w:rsidTr="00A07B10">
        <w:tc>
          <w:tcPr>
            <w:tcW w:w="1827" w:type="pct"/>
          </w:tcPr>
          <w:p w:rsidR="00793F95" w:rsidRPr="00130C5B" w:rsidRDefault="00793F95" w:rsidP="00876F79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Больницы (ед.)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3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5" w:type="pct"/>
          </w:tcPr>
          <w:p w:rsidR="00793F95" w:rsidRPr="00130C5B" w:rsidRDefault="00793F95" w:rsidP="00876F7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793F95" w:rsidRPr="00130C5B" w:rsidTr="00250DF2">
        <w:tc>
          <w:tcPr>
            <w:tcW w:w="1827" w:type="pct"/>
          </w:tcPr>
          <w:p w:rsidR="00793F95" w:rsidRPr="00130C5B" w:rsidRDefault="00793F95" w:rsidP="004435F8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коек</w:t>
            </w:r>
          </w:p>
        </w:tc>
        <w:tc>
          <w:tcPr>
            <w:tcW w:w="609" w:type="pct"/>
          </w:tcPr>
          <w:p w:rsidR="00793F95" w:rsidRPr="00130C5B" w:rsidRDefault="00793F95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114</w:t>
            </w:r>
          </w:p>
        </w:tc>
        <w:tc>
          <w:tcPr>
            <w:tcW w:w="609" w:type="pct"/>
          </w:tcPr>
          <w:p w:rsidR="00793F95" w:rsidRPr="00130C5B" w:rsidRDefault="00793F95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114</w:t>
            </w:r>
          </w:p>
        </w:tc>
        <w:tc>
          <w:tcPr>
            <w:tcW w:w="683" w:type="pct"/>
          </w:tcPr>
          <w:p w:rsidR="00793F95" w:rsidRPr="00130C5B" w:rsidRDefault="00793F95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114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114</w:t>
            </w:r>
          </w:p>
        </w:tc>
        <w:tc>
          <w:tcPr>
            <w:tcW w:w="675" w:type="pct"/>
          </w:tcPr>
          <w:p w:rsidR="00793F95" w:rsidRPr="00130C5B" w:rsidRDefault="00793F95" w:rsidP="00994FE3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114</w:t>
            </w:r>
          </w:p>
        </w:tc>
      </w:tr>
      <w:tr w:rsidR="00793F95" w:rsidRPr="00130C5B" w:rsidTr="00A07B10">
        <w:tc>
          <w:tcPr>
            <w:tcW w:w="1827" w:type="pct"/>
          </w:tcPr>
          <w:p w:rsidR="00793F95" w:rsidRPr="00130C5B" w:rsidRDefault="00793F95" w:rsidP="004435F8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в. т.ч. муниципальные 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83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793F95" w:rsidRPr="00130C5B" w:rsidRDefault="00793F95" w:rsidP="004435F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793F95" w:rsidRPr="00130C5B" w:rsidTr="00A07B10">
        <w:tc>
          <w:tcPr>
            <w:tcW w:w="1827" w:type="pct"/>
          </w:tcPr>
          <w:p w:rsidR="00793F95" w:rsidRPr="00130C5B" w:rsidRDefault="00793F95" w:rsidP="00876F79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Численность врачей всех, чел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83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675" w:type="pct"/>
          </w:tcPr>
          <w:p w:rsidR="00793F95" w:rsidRPr="00130C5B" w:rsidRDefault="00793F95" w:rsidP="003C6F7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</w:tr>
      <w:tr w:rsidR="00793F95" w:rsidRPr="00130C5B" w:rsidTr="00A07B10">
        <w:tc>
          <w:tcPr>
            <w:tcW w:w="1827" w:type="pct"/>
          </w:tcPr>
          <w:p w:rsidR="00793F95" w:rsidRPr="00130C5B" w:rsidRDefault="00793F95" w:rsidP="00876F79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Численность среднего медперсонала, чел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175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171</w:t>
            </w:r>
          </w:p>
        </w:tc>
        <w:tc>
          <w:tcPr>
            <w:tcW w:w="683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156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155</w:t>
            </w:r>
          </w:p>
        </w:tc>
        <w:tc>
          <w:tcPr>
            <w:tcW w:w="675" w:type="pct"/>
          </w:tcPr>
          <w:p w:rsidR="00793F95" w:rsidRPr="00130C5B" w:rsidRDefault="00793F95" w:rsidP="00793F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15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793F95" w:rsidRPr="00130C5B" w:rsidTr="00A07B10">
        <w:tc>
          <w:tcPr>
            <w:tcW w:w="1827" w:type="pct"/>
          </w:tcPr>
          <w:p w:rsidR="00793F95" w:rsidRPr="00130C5B" w:rsidRDefault="00793F95" w:rsidP="00876F79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Аптеки и аптечные пункты (ед.)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09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83" w:type="pct"/>
            <w:vAlign w:val="center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97" w:type="pct"/>
          </w:tcPr>
          <w:p w:rsidR="00793F95" w:rsidRPr="00130C5B" w:rsidRDefault="00793F95" w:rsidP="00A07B1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75" w:type="pct"/>
          </w:tcPr>
          <w:p w:rsidR="00793F95" w:rsidRPr="00130C5B" w:rsidRDefault="00793F95" w:rsidP="00994FE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</w:tr>
    </w:tbl>
    <w:p w:rsidR="0032209D" w:rsidRPr="00130C5B" w:rsidRDefault="0032209D" w:rsidP="0032209D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   </w:t>
      </w:r>
    </w:p>
    <w:p w:rsidR="0032209D" w:rsidRPr="00130C5B" w:rsidRDefault="0032209D" w:rsidP="0032209D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     В </w:t>
      </w:r>
      <w:proofErr w:type="spellStart"/>
      <w:r w:rsidR="005C1D65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Базарно-Карабулакской</w:t>
      </w:r>
      <w:proofErr w:type="spellEnd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районной больнице </w:t>
      </w:r>
      <w:r w:rsidR="00793F95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на 01.01.2025 г.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всего работают </w:t>
      </w:r>
      <w:r w:rsidR="000C35FD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</w:t>
      </w:r>
      <w:r w:rsidR="00793F95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74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человек, из них </w:t>
      </w:r>
      <w:r w:rsidR="00793F95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51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врача и </w:t>
      </w:r>
      <w:r w:rsidR="005C1D65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1</w:t>
      </w:r>
      <w:r w:rsidR="00994FE3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5</w:t>
      </w:r>
      <w:r w:rsidR="00793F95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9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средний медицинский работник. Обеспеченность медработниками на 10 000 населения: врачами – 1</w:t>
      </w:r>
      <w:r w:rsidR="005C1D65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6,2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, средними медработниками – 6</w:t>
      </w:r>
      <w:r w:rsidR="005C1D65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3,1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(ниже установленных норм).</w:t>
      </w:r>
    </w:p>
    <w:p w:rsidR="00994FE3" w:rsidRPr="00130C5B" w:rsidRDefault="00994FE3" w:rsidP="00994FE3">
      <w:pPr>
        <w:pStyle w:val="af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 настоящее время в районе вакантных врачебных должностей – 1</w:t>
      </w:r>
      <w:r w:rsidR="00793F95">
        <w:rPr>
          <w:rFonts w:ascii="PT Astra Serif" w:hAnsi="PT Astra Serif"/>
          <w:sz w:val="24"/>
          <w:szCs w:val="24"/>
        </w:rPr>
        <w:t>1</w:t>
      </w:r>
      <w:r w:rsidRPr="00130C5B">
        <w:rPr>
          <w:rFonts w:ascii="PT Astra Serif" w:hAnsi="PT Astra Serif"/>
          <w:sz w:val="24"/>
          <w:szCs w:val="24"/>
        </w:rPr>
        <w:t xml:space="preserve"> , в том числе</w:t>
      </w:r>
    </w:p>
    <w:p w:rsidR="00994FE3" w:rsidRPr="00EE784E" w:rsidRDefault="0027128D" w:rsidP="00994FE3">
      <w:pPr>
        <w:pStyle w:val="af8"/>
        <w:rPr>
          <w:rFonts w:ascii="PT Astra Serif" w:hAnsi="PT Astra Serif"/>
          <w:sz w:val="24"/>
          <w:szCs w:val="24"/>
        </w:rPr>
      </w:pPr>
      <w:r w:rsidRPr="00EE784E">
        <w:rPr>
          <w:rFonts w:ascii="PT Astra Serif" w:hAnsi="PT Astra Serif"/>
          <w:sz w:val="24"/>
          <w:szCs w:val="24"/>
        </w:rPr>
        <w:t>1</w:t>
      </w:r>
      <w:r w:rsidR="00994FE3" w:rsidRPr="00EE784E">
        <w:rPr>
          <w:rFonts w:ascii="PT Astra Serif" w:hAnsi="PT Astra Serif"/>
          <w:sz w:val="24"/>
          <w:szCs w:val="24"/>
        </w:rPr>
        <w:t>. Врач общей практики врачебной амбулатории</w:t>
      </w:r>
      <w:proofErr w:type="gramStart"/>
      <w:r w:rsidR="00994FE3" w:rsidRPr="00EE784E">
        <w:rPr>
          <w:rFonts w:ascii="PT Astra Serif" w:hAnsi="PT Astra Serif"/>
          <w:sz w:val="24"/>
          <w:szCs w:val="24"/>
        </w:rPr>
        <w:t xml:space="preserve"> ,</w:t>
      </w:r>
      <w:proofErr w:type="gramEnd"/>
      <w:r w:rsidR="00994FE3" w:rsidRPr="00EE784E">
        <w:rPr>
          <w:rFonts w:ascii="PT Astra Serif" w:hAnsi="PT Astra Serif"/>
          <w:sz w:val="24"/>
          <w:szCs w:val="24"/>
        </w:rPr>
        <w:t xml:space="preserve"> села Хватовка, села Алексеевка, села </w:t>
      </w:r>
      <w:proofErr w:type="spellStart"/>
      <w:r w:rsidR="00994FE3" w:rsidRPr="00EE784E">
        <w:rPr>
          <w:rFonts w:ascii="PT Astra Serif" w:hAnsi="PT Astra Serif"/>
          <w:sz w:val="24"/>
          <w:szCs w:val="24"/>
        </w:rPr>
        <w:t>Максимовка</w:t>
      </w:r>
      <w:proofErr w:type="spellEnd"/>
      <w:r w:rsidR="00994FE3" w:rsidRPr="00EE784E">
        <w:rPr>
          <w:rFonts w:ascii="PT Astra Serif" w:hAnsi="PT Astra Serif"/>
          <w:sz w:val="24"/>
          <w:szCs w:val="24"/>
        </w:rPr>
        <w:t xml:space="preserve"> – </w:t>
      </w:r>
      <w:r w:rsidRPr="00EE784E">
        <w:rPr>
          <w:rFonts w:ascii="PT Astra Serif" w:hAnsi="PT Astra Serif"/>
          <w:sz w:val="24"/>
          <w:szCs w:val="24"/>
        </w:rPr>
        <w:t>2</w:t>
      </w:r>
      <w:r w:rsidR="00994FE3" w:rsidRPr="00EE784E">
        <w:rPr>
          <w:rFonts w:ascii="PT Astra Serif" w:hAnsi="PT Astra Serif"/>
          <w:sz w:val="24"/>
          <w:szCs w:val="24"/>
        </w:rPr>
        <w:t>ед .</w:t>
      </w:r>
    </w:p>
    <w:p w:rsidR="00994FE3" w:rsidRPr="00EE784E" w:rsidRDefault="0027128D" w:rsidP="00994FE3">
      <w:pPr>
        <w:pStyle w:val="af8"/>
        <w:rPr>
          <w:rFonts w:ascii="PT Astra Serif" w:hAnsi="PT Astra Serif"/>
          <w:sz w:val="24"/>
          <w:szCs w:val="24"/>
        </w:rPr>
      </w:pPr>
      <w:r w:rsidRPr="00EE784E">
        <w:rPr>
          <w:rFonts w:ascii="PT Astra Serif" w:hAnsi="PT Astra Serif"/>
          <w:sz w:val="24"/>
          <w:szCs w:val="24"/>
        </w:rPr>
        <w:t>2</w:t>
      </w:r>
      <w:r w:rsidR="00994FE3" w:rsidRPr="00EE784E">
        <w:rPr>
          <w:rFonts w:ascii="PT Astra Serif" w:hAnsi="PT Astra Serif"/>
          <w:sz w:val="24"/>
          <w:szCs w:val="24"/>
        </w:rPr>
        <w:t>. Врач-отоларинголог – 1 ед.</w:t>
      </w:r>
    </w:p>
    <w:p w:rsidR="0027128D" w:rsidRPr="00EE784E" w:rsidRDefault="0027128D" w:rsidP="0027128D">
      <w:pPr>
        <w:pStyle w:val="af8"/>
        <w:rPr>
          <w:rFonts w:ascii="Times New Roman" w:hAnsi="Times New Roman"/>
          <w:sz w:val="24"/>
          <w:szCs w:val="24"/>
        </w:rPr>
      </w:pPr>
      <w:r w:rsidRPr="00EE784E">
        <w:rPr>
          <w:rFonts w:ascii="PT Astra Serif" w:hAnsi="PT Astra Serif"/>
          <w:sz w:val="24"/>
          <w:szCs w:val="24"/>
        </w:rPr>
        <w:t xml:space="preserve">3. </w:t>
      </w:r>
      <w:r w:rsidRPr="00EE784E">
        <w:rPr>
          <w:rFonts w:ascii="Times New Roman" w:hAnsi="Times New Roman"/>
          <w:sz w:val="24"/>
          <w:szCs w:val="24"/>
        </w:rPr>
        <w:t>Врач-терапевт - 2 ед.</w:t>
      </w:r>
    </w:p>
    <w:p w:rsidR="00994FE3" w:rsidRPr="00EE784E" w:rsidRDefault="0027128D" w:rsidP="00994FE3">
      <w:pPr>
        <w:pStyle w:val="af8"/>
        <w:rPr>
          <w:rFonts w:ascii="PT Astra Serif" w:hAnsi="PT Astra Serif"/>
          <w:sz w:val="24"/>
          <w:szCs w:val="24"/>
        </w:rPr>
      </w:pPr>
      <w:r w:rsidRPr="00EE784E">
        <w:rPr>
          <w:rFonts w:ascii="PT Astra Serif" w:hAnsi="PT Astra Serif"/>
          <w:sz w:val="24"/>
          <w:szCs w:val="24"/>
        </w:rPr>
        <w:t>3</w:t>
      </w:r>
      <w:r w:rsidR="00994FE3" w:rsidRPr="00EE784E">
        <w:rPr>
          <w:rFonts w:ascii="PT Astra Serif" w:hAnsi="PT Astra Serif"/>
          <w:sz w:val="24"/>
          <w:szCs w:val="24"/>
        </w:rPr>
        <w:t>. Врач-стоматолог – 1 ед.</w:t>
      </w:r>
    </w:p>
    <w:p w:rsidR="00994FE3" w:rsidRPr="00EE784E" w:rsidRDefault="0027128D" w:rsidP="00994FE3">
      <w:pPr>
        <w:pStyle w:val="af8"/>
        <w:rPr>
          <w:rFonts w:ascii="PT Astra Serif" w:hAnsi="PT Astra Serif"/>
          <w:sz w:val="24"/>
          <w:szCs w:val="24"/>
        </w:rPr>
      </w:pPr>
      <w:r w:rsidRPr="00EE784E">
        <w:rPr>
          <w:rFonts w:ascii="PT Astra Serif" w:hAnsi="PT Astra Serif"/>
          <w:sz w:val="24"/>
          <w:szCs w:val="24"/>
        </w:rPr>
        <w:t>4</w:t>
      </w:r>
      <w:r w:rsidR="00994FE3" w:rsidRPr="00EE784E">
        <w:rPr>
          <w:rFonts w:ascii="PT Astra Serif" w:hAnsi="PT Astra Serif"/>
          <w:sz w:val="24"/>
          <w:szCs w:val="24"/>
        </w:rPr>
        <w:t xml:space="preserve">. Врач-терапевт ВА </w:t>
      </w:r>
      <w:proofErr w:type="gramStart"/>
      <w:r w:rsidR="00994FE3" w:rsidRPr="00EE784E">
        <w:rPr>
          <w:rFonts w:ascii="PT Astra Serif" w:hAnsi="PT Astra Serif"/>
          <w:sz w:val="24"/>
          <w:szCs w:val="24"/>
        </w:rPr>
        <w:t>с</w:t>
      </w:r>
      <w:proofErr w:type="gramEnd"/>
      <w:r w:rsidR="00994FE3" w:rsidRPr="00EE784E">
        <w:rPr>
          <w:rFonts w:ascii="PT Astra Serif" w:hAnsi="PT Astra Serif"/>
          <w:sz w:val="24"/>
          <w:szCs w:val="24"/>
        </w:rPr>
        <w:t>. Старые Бурасы-1ед.</w:t>
      </w:r>
    </w:p>
    <w:p w:rsidR="00994FE3" w:rsidRPr="00EE784E" w:rsidRDefault="0027128D" w:rsidP="00994FE3">
      <w:pPr>
        <w:pStyle w:val="af8"/>
        <w:rPr>
          <w:rFonts w:ascii="PT Astra Serif" w:hAnsi="PT Astra Serif"/>
          <w:sz w:val="24"/>
          <w:szCs w:val="24"/>
        </w:rPr>
      </w:pPr>
      <w:r w:rsidRPr="00EE784E">
        <w:rPr>
          <w:rFonts w:ascii="PT Astra Serif" w:hAnsi="PT Astra Serif"/>
          <w:sz w:val="24"/>
          <w:szCs w:val="24"/>
        </w:rPr>
        <w:lastRenderedPageBreak/>
        <w:t>5</w:t>
      </w:r>
      <w:r w:rsidR="00994FE3" w:rsidRPr="00EE784E">
        <w:rPr>
          <w:rFonts w:ascii="PT Astra Serif" w:hAnsi="PT Astra Serif"/>
          <w:sz w:val="24"/>
          <w:szCs w:val="24"/>
        </w:rPr>
        <w:t xml:space="preserve">. </w:t>
      </w:r>
      <w:proofErr w:type="spellStart"/>
      <w:proofErr w:type="gramStart"/>
      <w:r w:rsidR="00994FE3" w:rsidRPr="00EE784E">
        <w:rPr>
          <w:rFonts w:ascii="PT Astra Serif" w:hAnsi="PT Astra Serif"/>
          <w:sz w:val="24"/>
          <w:szCs w:val="24"/>
        </w:rPr>
        <w:t>Врач-приёмного</w:t>
      </w:r>
      <w:proofErr w:type="spellEnd"/>
      <w:proofErr w:type="gramEnd"/>
      <w:r w:rsidR="00994FE3" w:rsidRPr="00EE784E">
        <w:rPr>
          <w:rFonts w:ascii="PT Astra Serif" w:hAnsi="PT Astra Serif"/>
          <w:sz w:val="24"/>
          <w:szCs w:val="24"/>
        </w:rPr>
        <w:t xml:space="preserve"> отделения - 3 ед.</w:t>
      </w:r>
    </w:p>
    <w:p w:rsidR="00994FE3" w:rsidRPr="00EE784E" w:rsidRDefault="0027128D" w:rsidP="00994FE3">
      <w:pPr>
        <w:pStyle w:val="af8"/>
        <w:rPr>
          <w:rFonts w:ascii="PT Astra Serif" w:hAnsi="PT Astra Serif"/>
          <w:sz w:val="24"/>
          <w:szCs w:val="24"/>
        </w:rPr>
      </w:pPr>
      <w:r w:rsidRPr="00EE784E">
        <w:rPr>
          <w:rFonts w:ascii="PT Astra Serif" w:hAnsi="PT Astra Serif"/>
          <w:sz w:val="24"/>
          <w:szCs w:val="24"/>
        </w:rPr>
        <w:t>6</w:t>
      </w:r>
      <w:r w:rsidR="00994FE3" w:rsidRPr="00EE784E">
        <w:rPr>
          <w:rFonts w:ascii="PT Astra Serif" w:hAnsi="PT Astra Serif"/>
          <w:sz w:val="24"/>
          <w:szCs w:val="24"/>
        </w:rPr>
        <w:t>. Врач УЗИ – 1 ед.</w:t>
      </w:r>
    </w:p>
    <w:p w:rsidR="00994FE3" w:rsidRPr="00130C5B" w:rsidRDefault="00994FE3" w:rsidP="00994FE3">
      <w:pPr>
        <w:pStyle w:val="af8"/>
        <w:rPr>
          <w:rStyle w:val="af0"/>
          <w:rFonts w:ascii="PT Astra Serif" w:hAnsi="PT Astra Serif"/>
          <w:b w:val="0"/>
          <w:bCs w:val="0"/>
          <w:sz w:val="24"/>
          <w:szCs w:val="24"/>
        </w:rPr>
      </w:pPr>
      <w:r w:rsidRPr="00EE784E">
        <w:rPr>
          <w:rFonts w:ascii="PT Astra Serif" w:hAnsi="PT Astra Serif"/>
          <w:sz w:val="24"/>
          <w:szCs w:val="24"/>
        </w:rPr>
        <w:t xml:space="preserve">12. </w:t>
      </w:r>
      <w:r w:rsidRPr="00EE784E">
        <w:rPr>
          <w:rStyle w:val="af0"/>
          <w:rFonts w:ascii="PT Astra Serif" w:hAnsi="PT Astra Serif"/>
          <w:sz w:val="24"/>
          <w:szCs w:val="24"/>
        </w:rPr>
        <w:t xml:space="preserve">Зав. ФАП с. Ключи – акушерка - 1 ед., медсестра врачебной амбулатории с. Хватовка – 2 </w:t>
      </w:r>
      <w:proofErr w:type="spellStart"/>
      <w:r w:rsidRPr="00EE784E">
        <w:rPr>
          <w:rStyle w:val="af0"/>
          <w:rFonts w:ascii="PT Astra Serif" w:hAnsi="PT Astra Serif"/>
          <w:sz w:val="24"/>
          <w:szCs w:val="24"/>
        </w:rPr>
        <w:t>ед</w:t>
      </w:r>
      <w:proofErr w:type="spellEnd"/>
      <w:r w:rsidRPr="00EE784E">
        <w:rPr>
          <w:rStyle w:val="af0"/>
          <w:rFonts w:ascii="PT Astra Serif" w:hAnsi="PT Astra Serif"/>
          <w:sz w:val="24"/>
          <w:szCs w:val="24"/>
        </w:rPr>
        <w:t>, фельдшер с</w:t>
      </w:r>
      <w:proofErr w:type="gramStart"/>
      <w:r w:rsidRPr="00EE784E">
        <w:rPr>
          <w:rStyle w:val="af0"/>
          <w:rFonts w:ascii="PT Astra Serif" w:hAnsi="PT Astra Serif"/>
          <w:sz w:val="24"/>
          <w:szCs w:val="24"/>
        </w:rPr>
        <w:t>.Ш</w:t>
      </w:r>
      <w:proofErr w:type="gramEnd"/>
      <w:r w:rsidRPr="00EE784E">
        <w:rPr>
          <w:rStyle w:val="af0"/>
          <w:rFonts w:ascii="PT Astra Serif" w:hAnsi="PT Astra Serif"/>
          <w:sz w:val="24"/>
          <w:szCs w:val="24"/>
        </w:rPr>
        <w:t>няево-1ед.</w:t>
      </w:r>
    </w:p>
    <w:p w:rsidR="00994FE3" w:rsidRPr="00130C5B" w:rsidRDefault="00994FE3" w:rsidP="00994FE3">
      <w:pPr>
        <w:pStyle w:val="af8"/>
        <w:rPr>
          <w:rStyle w:val="af0"/>
          <w:rFonts w:ascii="PT Astra Serif" w:hAnsi="PT Astra Serif"/>
          <w:b w:val="0"/>
          <w:sz w:val="24"/>
          <w:szCs w:val="24"/>
        </w:rPr>
      </w:pPr>
      <w:r w:rsidRPr="00130C5B">
        <w:rPr>
          <w:rStyle w:val="af0"/>
          <w:rFonts w:ascii="PT Astra Serif" w:hAnsi="PT Astra Serif"/>
          <w:sz w:val="24"/>
          <w:szCs w:val="24"/>
        </w:rPr>
        <w:t>В настоящее время  в Районной Больнице работают 1</w:t>
      </w:r>
      <w:r w:rsidR="00EE784E">
        <w:rPr>
          <w:rStyle w:val="af0"/>
          <w:rFonts w:ascii="PT Astra Serif" w:hAnsi="PT Astra Serif"/>
          <w:sz w:val="24"/>
          <w:szCs w:val="24"/>
        </w:rPr>
        <w:t>4</w:t>
      </w:r>
      <w:r w:rsidRPr="00130C5B">
        <w:rPr>
          <w:rStyle w:val="af0"/>
          <w:rFonts w:ascii="PT Astra Serif" w:hAnsi="PT Astra Serif"/>
          <w:sz w:val="24"/>
          <w:szCs w:val="24"/>
        </w:rPr>
        <w:t xml:space="preserve"> врачей  - участники программы “Сельский доктор” и 1 медицинская сестра в </w:t>
      </w:r>
      <w:proofErr w:type="spellStart"/>
      <w:r w:rsidRPr="00130C5B">
        <w:rPr>
          <w:rStyle w:val="af0"/>
          <w:rFonts w:ascii="PT Astra Serif" w:hAnsi="PT Astra Serif"/>
          <w:sz w:val="24"/>
          <w:szCs w:val="24"/>
        </w:rPr>
        <w:t>ФАПе</w:t>
      </w:r>
      <w:proofErr w:type="spellEnd"/>
      <w:r w:rsidRPr="00130C5B">
        <w:rPr>
          <w:rStyle w:val="af0"/>
          <w:rFonts w:ascii="PT Astra Serif" w:hAnsi="PT Astra Serif"/>
          <w:sz w:val="24"/>
          <w:szCs w:val="24"/>
        </w:rPr>
        <w:t xml:space="preserve"> </w:t>
      </w:r>
      <w:proofErr w:type="gramStart"/>
      <w:r w:rsidRPr="00130C5B">
        <w:rPr>
          <w:rStyle w:val="af0"/>
          <w:rFonts w:ascii="PT Astra Serif" w:hAnsi="PT Astra Serif"/>
          <w:sz w:val="24"/>
          <w:szCs w:val="24"/>
        </w:rPr>
        <w:t>с</w:t>
      </w:r>
      <w:proofErr w:type="gramEnd"/>
      <w:r w:rsidRPr="00130C5B">
        <w:rPr>
          <w:rStyle w:val="af0"/>
          <w:rFonts w:ascii="PT Astra Serif" w:hAnsi="PT Astra Serif"/>
          <w:sz w:val="24"/>
          <w:szCs w:val="24"/>
        </w:rPr>
        <w:t>. Березовка по программе «Сельский фельдшер».</w:t>
      </w:r>
    </w:p>
    <w:p w:rsidR="0032209D" w:rsidRPr="00130C5B" w:rsidRDefault="0032209D" w:rsidP="0032209D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Перспектива для решения данного вопроса – </w:t>
      </w:r>
      <w:proofErr w:type="gramStart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обучение по</w:t>
      </w:r>
      <w:proofErr w:type="gramEnd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целевым направлениям. В настоящее время в Саратовском государственном медицинском университете по целевому направлению обучается </w:t>
      </w:r>
      <w:r w:rsidR="00F5082C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2</w:t>
      </w:r>
      <w:r w:rsidR="00EE784E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человек, </w:t>
      </w:r>
      <w:r w:rsidR="00F5082C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в </w:t>
      </w:r>
      <w:r w:rsidR="00EE784E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медицинских колледжах</w:t>
      </w:r>
      <w:r w:rsidR="00F5082C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– </w:t>
      </w:r>
      <w:r w:rsidR="00EE784E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7</w:t>
      </w:r>
      <w:r w:rsidR="00F5082C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человек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. Учитывая неизбежный отток среди выпускников университета (замужество, декретный отпуск), следует увеличивать группу </w:t>
      </w:r>
      <w:proofErr w:type="spellStart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целевиков</w:t>
      </w:r>
      <w:proofErr w:type="spellEnd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, чтобы их было достаточно для пополнения коллектива.</w:t>
      </w:r>
    </w:p>
    <w:p w:rsidR="00A84D5A" w:rsidRPr="00130C5B" w:rsidRDefault="0032209D" w:rsidP="00DF6F50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  </w:t>
      </w:r>
      <w:r w:rsidR="00A84D5A"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Заболеваемость</w:t>
      </w:r>
    </w:p>
    <w:p w:rsidR="00E55346" w:rsidRPr="00130C5B" w:rsidRDefault="00E55346" w:rsidP="00E55346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Структура общей смертности по причинам:</w:t>
      </w:r>
    </w:p>
    <w:p w:rsidR="00E55346" w:rsidRPr="00130C5B" w:rsidRDefault="00E55346" w:rsidP="007D7D12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1 место – смертность от болезней системы кровообращения,</w:t>
      </w:r>
    </w:p>
    <w:p w:rsidR="00901608" w:rsidRPr="00130C5B" w:rsidRDefault="00901608" w:rsidP="007D7D12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hAnsi="PT Astra Serif"/>
          <w:bCs/>
          <w:sz w:val="24"/>
          <w:szCs w:val="24"/>
        </w:rPr>
        <w:t xml:space="preserve">2 место - смертность от </w:t>
      </w:r>
      <w:r w:rsidR="005162CE">
        <w:rPr>
          <w:rFonts w:ascii="PT Astra Serif" w:hAnsi="PT Astra Serif"/>
          <w:bCs/>
          <w:sz w:val="24"/>
          <w:szCs w:val="24"/>
        </w:rPr>
        <w:t>травм</w:t>
      </w:r>
    </w:p>
    <w:p w:rsidR="00E55346" w:rsidRPr="00130C5B" w:rsidRDefault="00901608" w:rsidP="007D7D12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</w:t>
      </w:r>
      <w:r w:rsidR="00E55346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место – </w:t>
      </w:r>
      <w:r w:rsidR="005162CE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смертность от органов пищеварения</w:t>
      </w:r>
    </w:p>
    <w:p w:rsidR="00901608" w:rsidRPr="00130C5B" w:rsidRDefault="00901608" w:rsidP="00901608">
      <w:pPr>
        <w:pStyle w:val="af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   Анализируя работу по </w:t>
      </w:r>
      <w:proofErr w:type="spellStart"/>
      <w:r w:rsidRPr="00130C5B">
        <w:rPr>
          <w:rFonts w:ascii="PT Astra Serif" w:hAnsi="PT Astra Serif"/>
          <w:sz w:val="24"/>
          <w:szCs w:val="24"/>
        </w:rPr>
        <w:t>вакцинопрофилактике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, можно сделать выводы, что  данный раздел работы  </w:t>
      </w:r>
      <w:proofErr w:type="gramStart"/>
      <w:r w:rsidRPr="00130C5B">
        <w:rPr>
          <w:rFonts w:ascii="PT Astra Serif" w:hAnsi="PT Astra Serif"/>
          <w:sz w:val="24"/>
          <w:szCs w:val="24"/>
        </w:rPr>
        <w:t>находится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на должном уровне. Планы выполняются по всем нозологиям на 100%. </w:t>
      </w:r>
    </w:p>
    <w:p w:rsidR="00901608" w:rsidRPr="00130C5B" w:rsidRDefault="00901608" w:rsidP="00901608">
      <w:pPr>
        <w:pStyle w:val="af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Прошли </w:t>
      </w:r>
      <w:r w:rsidRPr="00130C5B">
        <w:rPr>
          <w:rFonts w:ascii="PT Astra Serif" w:hAnsi="PT Astra Serif"/>
          <w:b/>
          <w:bCs/>
          <w:sz w:val="24"/>
          <w:szCs w:val="24"/>
        </w:rPr>
        <w:t>флюорографическое обследование</w:t>
      </w:r>
      <w:r w:rsidRPr="00130C5B">
        <w:rPr>
          <w:rFonts w:ascii="PT Astra Serif" w:hAnsi="PT Astra Serif"/>
          <w:sz w:val="24"/>
          <w:szCs w:val="24"/>
        </w:rPr>
        <w:t xml:space="preserve"> – </w:t>
      </w:r>
      <w:r w:rsidR="005162CE">
        <w:rPr>
          <w:rFonts w:ascii="PT Astra Serif" w:hAnsi="PT Astra Serif"/>
          <w:sz w:val="24"/>
          <w:szCs w:val="24"/>
        </w:rPr>
        <w:t xml:space="preserve">18832 </w:t>
      </w:r>
      <w:r w:rsidRPr="00130C5B">
        <w:rPr>
          <w:rFonts w:ascii="PT Astra Serif" w:hAnsi="PT Astra Serif"/>
          <w:sz w:val="24"/>
          <w:szCs w:val="24"/>
        </w:rPr>
        <w:t>человек</w:t>
      </w:r>
      <w:proofErr w:type="gramStart"/>
      <w:r w:rsidRPr="00130C5B">
        <w:rPr>
          <w:rFonts w:ascii="PT Astra Serif" w:hAnsi="PT Astra Serif"/>
          <w:sz w:val="24"/>
          <w:szCs w:val="24"/>
        </w:rPr>
        <w:t xml:space="preserve"> .</w:t>
      </w:r>
      <w:proofErr w:type="gramEnd"/>
    </w:p>
    <w:p w:rsidR="00901608" w:rsidRPr="00130C5B" w:rsidRDefault="00901608" w:rsidP="00901608">
      <w:pPr>
        <w:pStyle w:val="af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Больничная летальность  2023 г.– 2,0%, в 202</w:t>
      </w:r>
      <w:r w:rsidR="005162CE">
        <w:rPr>
          <w:rFonts w:ascii="PT Astra Serif" w:hAnsi="PT Astra Serif"/>
          <w:sz w:val="24"/>
          <w:szCs w:val="24"/>
        </w:rPr>
        <w:t>4</w:t>
      </w:r>
      <w:r w:rsidRPr="00130C5B">
        <w:rPr>
          <w:rFonts w:ascii="PT Astra Serif" w:hAnsi="PT Astra Serif"/>
          <w:sz w:val="24"/>
          <w:szCs w:val="24"/>
        </w:rPr>
        <w:t xml:space="preserve">г. – </w:t>
      </w:r>
      <w:r w:rsidR="005162CE">
        <w:rPr>
          <w:rFonts w:ascii="PT Astra Serif" w:hAnsi="PT Astra Serif"/>
          <w:sz w:val="24"/>
          <w:szCs w:val="24"/>
        </w:rPr>
        <w:t>1,5</w:t>
      </w:r>
      <w:r w:rsidRPr="00130C5B">
        <w:rPr>
          <w:rFonts w:ascii="PT Astra Serif" w:hAnsi="PT Astra Serif"/>
          <w:sz w:val="24"/>
          <w:szCs w:val="24"/>
        </w:rPr>
        <w:t>%.</w:t>
      </w:r>
    </w:p>
    <w:p w:rsidR="00901608" w:rsidRPr="00130C5B" w:rsidRDefault="00901608" w:rsidP="00901608">
      <w:pPr>
        <w:pStyle w:val="af8"/>
        <w:outlineLvl w:val="0"/>
        <w:rPr>
          <w:rFonts w:ascii="PT Astra Serif" w:hAnsi="PT Astra Serif"/>
          <w:b/>
          <w:bCs/>
          <w:sz w:val="24"/>
          <w:szCs w:val="24"/>
        </w:rPr>
      </w:pPr>
      <w:r w:rsidRPr="00130C5B">
        <w:rPr>
          <w:rFonts w:ascii="PT Astra Serif" w:hAnsi="PT Astra Serif"/>
          <w:b/>
          <w:bCs/>
          <w:sz w:val="24"/>
          <w:szCs w:val="24"/>
        </w:rPr>
        <w:t xml:space="preserve"> За 12 месяцев 202</w:t>
      </w:r>
      <w:r w:rsidR="005162CE">
        <w:rPr>
          <w:rFonts w:ascii="PT Astra Serif" w:hAnsi="PT Astra Serif"/>
          <w:b/>
          <w:bCs/>
          <w:sz w:val="24"/>
          <w:szCs w:val="24"/>
        </w:rPr>
        <w:t>4</w:t>
      </w:r>
      <w:r w:rsidRPr="00130C5B">
        <w:rPr>
          <w:rFonts w:ascii="PT Astra Serif" w:hAnsi="PT Astra Serif"/>
          <w:b/>
          <w:bCs/>
          <w:sz w:val="24"/>
          <w:szCs w:val="24"/>
        </w:rPr>
        <w:t xml:space="preserve"> года:</w:t>
      </w:r>
    </w:p>
    <w:p w:rsidR="005162CE" w:rsidRPr="005162CE" w:rsidRDefault="005162CE" w:rsidP="005162CE">
      <w:pPr>
        <w:pStyle w:val="af8"/>
        <w:rPr>
          <w:rFonts w:ascii="PT Astra Serif" w:hAnsi="PT Astra Serif"/>
          <w:sz w:val="24"/>
          <w:szCs w:val="24"/>
        </w:rPr>
      </w:pPr>
      <w:r w:rsidRPr="005162CE">
        <w:rPr>
          <w:rFonts w:ascii="PT Astra Serif" w:hAnsi="PT Astra Serif"/>
          <w:sz w:val="24"/>
          <w:szCs w:val="24"/>
        </w:rPr>
        <w:t xml:space="preserve">Заболеваемость сифилисом в 2024 г.-2 , в 2023г.- 0. </w:t>
      </w:r>
    </w:p>
    <w:p w:rsidR="005162CE" w:rsidRPr="005162CE" w:rsidRDefault="005162CE" w:rsidP="005162CE">
      <w:pPr>
        <w:pStyle w:val="af8"/>
        <w:rPr>
          <w:rFonts w:ascii="PT Astra Serif" w:hAnsi="PT Astra Serif"/>
          <w:sz w:val="24"/>
          <w:szCs w:val="24"/>
        </w:rPr>
      </w:pPr>
      <w:r w:rsidRPr="005162CE">
        <w:rPr>
          <w:rFonts w:ascii="PT Astra Serif" w:hAnsi="PT Astra Serif"/>
          <w:sz w:val="24"/>
          <w:szCs w:val="24"/>
        </w:rPr>
        <w:t>Охват осмотрами на сифилис  составляет – 2024г.-100%, 2023г.-100% .</w:t>
      </w:r>
      <w:r w:rsidRPr="005162CE">
        <w:rPr>
          <w:rFonts w:ascii="PT Astra Serif" w:hAnsi="PT Astra Serif"/>
          <w:sz w:val="24"/>
          <w:szCs w:val="24"/>
        </w:rPr>
        <w:br/>
        <w:t>Заболеваемость туберкулезом в 2024г. -8 ,  в 2023г. – 7.</w:t>
      </w:r>
    </w:p>
    <w:p w:rsidR="005162CE" w:rsidRPr="005162CE" w:rsidRDefault="005162CE" w:rsidP="005162CE">
      <w:pPr>
        <w:pStyle w:val="af8"/>
        <w:rPr>
          <w:rFonts w:ascii="PT Astra Serif" w:hAnsi="PT Astra Serif"/>
          <w:sz w:val="24"/>
          <w:szCs w:val="24"/>
        </w:rPr>
      </w:pPr>
      <w:r w:rsidRPr="005162CE">
        <w:rPr>
          <w:rFonts w:ascii="PT Astra Serif" w:hAnsi="PT Astra Serif"/>
          <w:sz w:val="24"/>
          <w:szCs w:val="24"/>
        </w:rPr>
        <w:t xml:space="preserve">Число </w:t>
      </w:r>
      <w:proofErr w:type="gramStart"/>
      <w:r w:rsidRPr="005162CE">
        <w:rPr>
          <w:rFonts w:ascii="PT Astra Serif" w:hAnsi="PT Astra Serif"/>
          <w:sz w:val="24"/>
          <w:szCs w:val="24"/>
        </w:rPr>
        <w:t>умерших</w:t>
      </w:r>
      <w:proofErr w:type="gramEnd"/>
      <w:r w:rsidRPr="005162CE">
        <w:rPr>
          <w:rFonts w:ascii="PT Astra Serif" w:hAnsi="PT Astra Serif"/>
          <w:sz w:val="24"/>
          <w:szCs w:val="24"/>
        </w:rPr>
        <w:t xml:space="preserve">  от туберкулеза в 2024г.-0,  в 2023г. -0.</w:t>
      </w:r>
    </w:p>
    <w:p w:rsidR="005162CE" w:rsidRPr="005162CE" w:rsidRDefault="005162CE" w:rsidP="005162CE">
      <w:pPr>
        <w:pStyle w:val="af8"/>
        <w:rPr>
          <w:rFonts w:ascii="PT Astra Serif" w:hAnsi="PT Astra Serif"/>
          <w:sz w:val="24"/>
          <w:szCs w:val="24"/>
        </w:rPr>
      </w:pPr>
      <w:r w:rsidRPr="005162CE">
        <w:rPr>
          <w:rFonts w:ascii="PT Astra Serif" w:hAnsi="PT Astra Serif"/>
          <w:sz w:val="24"/>
          <w:szCs w:val="24"/>
        </w:rPr>
        <w:t xml:space="preserve"> Работа дневного стационара  в 2024г составила 342,8, в 2023г. – 365,1.</w:t>
      </w:r>
    </w:p>
    <w:p w:rsidR="005162CE" w:rsidRPr="005162CE" w:rsidRDefault="005162CE" w:rsidP="005162CE">
      <w:pPr>
        <w:pStyle w:val="af8"/>
        <w:rPr>
          <w:rFonts w:ascii="PT Astra Serif" w:hAnsi="PT Astra Serif"/>
          <w:sz w:val="24"/>
          <w:szCs w:val="24"/>
        </w:rPr>
      </w:pPr>
      <w:r w:rsidRPr="005162CE">
        <w:rPr>
          <w:rFonts w:ascii="PT Astra Serif" w:hAnsi="PT Astra Serif"/>
          <w:sz w:val="24"/>
          <w:szCs w:val="24"/>
        </w:rPr>
        <w:t xml:space="preserve"> Среднее пребывание  пациента на койке в 2024 г.-9,2 , в прошлом году – 9,3.</w:t>
      </w:r>
    </w:p>
    <w:p w:rsidR="005162CE" w:rsidRPr="005162CE" w:rsidRDefault="005162CE" w:rsidP="005162CE">
      <w:pPr>
        <w:pStyle w:val="af8"/>
        <w:rPr>
          <w:rFonts w:ascii="PT Astra Serif" w:hAnsi="PT Astra Serif"/>
          <w:sz w:val="24"/>
          <w:szCs w:val="24"/>
        </w:rPr>
      </w:pPr>
      <w:r w:rsidRPr="005162CE">
        <w:rPr>
          <w:rFonts w:ascii="PT Astra Serif" w:hAnsi="PT Astra Serif"/>
          <w:sz w:val="24"/>
          <w:szCs w:val="24"/>
        </w:rPr>
        <w:t xml:space="preserve"> Функции врачебной должности составила 4036 в 2024г.,  4272в 2023г.</w:t>
      </w:r>
    </w:p>
    <w:p w:rsidR="005162CE" w:rsidRPr="006E0A92" w:rsidRDefault="005162CE" w:rsidP="005162CE">
      <w:pPr>
        <w:pStyle w:val="af8"/>
        <w:rPr>
          <w:rFonts w:ascii="Times New Roman" w:hAnsi="Times New Roman"/>
          <w:sz w:val="28"/>
          <w:szCs w:val="28"/>
        </w:rPr>
      </w:pPr>
    </w:p>
    <w:p w:rsidR="00901608" w:rsidRPr="00130C5B" w:rsidRDefault="00901608" w:rsidP="00901608">
      <w:pPr>
        <w:pStyle w:val="af8"/>
        <w:rPr>
          <w:rFonts w:ascii="PT Astra Serif" w:hAnsi="PT Astra Serif"/>
          <w:color w:val="000000"/>
          <w:sz w:val="24"/>
          <w:szCs w:val="24"/>
          <w:shd w:val="clear" w:color="auto" w:fill="FBFBFB"/>
        </w:rPr>
      </w:pPr>
    </w:p>
    <w:p w:rsidR="00F4409B" w:rsidRPr="00130C5B" w:rsidRDefault="00F4409B" w:rsidP="00F4409B">
      <w:pPr>
        <w:pStyle w:val="af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В районе функционирует 11 аптек и 15 аптечных пунктов. 1 аптека работает в системе ДЛО.</w:t>
      </w:r>
    </w:p>
    <w:p w:rsidR="00F4409B" w:rsidRPr="00130C5B" w:rsidRDefault="00F4409B" w:rsidP="00F4409B">
      <w:pPr>
        <w:pStyle w:val="af8"/>
        <w:rPr>
          <w:rStyle w:val="aff"/>
          <w:rFonts w:ascii="PT Astra Serif" w:hAnsi="PT Astra Serif"/>
          <w:i w:val="0"/>
          <w:iCs w:val="0"/>
          <w:sz w:val="24"/>
          <w:szCs w:val="24"/>
        </w:rPr>
      </w:pPr>
      <w:r w:rsidRPr="00130C5B">
        <w:rPr>
          <w:rStyle w:val="aff"/>
          <w:rFonts w:ascii="PT Astra Serif" w:hAnsi="PT Astra Serif"/>
          <w:sz w:val="24"/>
          <w:szCs w:val="24"/>
        </w:rPr>
        <w:t>За 12 месяцев 202</w:t>
      </w:r>
      <w:r w:rsidR="005162CE">
        <w:rPr>
          <w:rStyle w:val="aff"/>
          <w:rFonts w:ascii="PT Astra Serif" w:hAnsi="PT Astra Serif"/>
          <w:sz w:val="24"/>
          <w:szCs w:val="24"/>
        </w:rPr>
        <w:t>4</w:t>
      </w:r>
      <w:r w:rsidRPr="00130C5B">
        <w:rPr>
          <w:rStyle w:val="aff"/>
          <w:rFonts w:ascii="PT Astra Serif" w:hAnsi="PT Astra Serif"/>
          <w:sz w:val="24"/>
          <w:szCs w:val="24"/>
        </w:rPr>
        <w:t xml:space="preserve"> года </w:t>
      </w:r>
      <w:proofErr w:type="spellStart"/>
      <w:r w:rsidRPr="00130C5B">
        <w:rPr>
          <w:rStyle w:val="aff"/>
          <w:rFonts w:ascii="PT Astra Serif" w:hAnsi="PT Astra Serif"/>
          <w:sz w:val="24"/>
          <w:szCs w:val="24"/>
        </w:rPr>
        <w:t>ФАПами</w:t>
      </w:r>
      <w:proofErr w:type="spellEnd"/>
      <w:r w:rsidRPr="00130C5B">
        <w:rPr>
          <w:rStyle w:val="aff"/>
          <w:rFonts w:ascii="PT Astra Serif" w:hAnsi="PT Astra Serif"/>
          <w:sz w:val="24"/>
          <w:szCs w:val="24"/>
        </w:rPr>
        <w:t xml:space="preserve"> принято </w:t>
      </w:r>
      <w:proofErr w:type="spellStart"/>
      <w:r w:rsidRPr="00130C5B">
        <w:rPr>
          <w:rStyle w:val="aff"/>
          <w:rFonts w:ascii="PT Astra Serif" w:hAnsi="PT Astra Serif"/>
          <w:sz w:val="24"/>
          <w:szCs w:val="24"/>
        </w:rPr>
        <w:t>амбулаторно</w:t>
      </w:r>
      <w:proofErr w:type="spellEnd"/>
      <w:r w:rsidRPr="00130C5B">
        <w:rPr>
          <w:rStyle w:val="aff"/>
          <w:rFonts w:ascii="PT Astra Serif" w:hAnsi="PT Astra Serif"/>
          <w:sz w:val="24"/>
          <w:szCs w:val="24"/>
        </w:rPr>
        <w:t xml:space="preserve"> –</w:t>
      </w:r>
      <w:r w:rsidR="005162CE">
        <w:rPr>
          <w:rStyle w:val="aff"/>
          <w:rFonts w:ascii="PT Astra Serif" w:hAnsi="PT Astra Serif"/>
          <w:sz w:val="24"/>
          <w:szCs w:val="24"/>
        </w:rPr>
        <w:t>25407</w:t>
      </w:r>
      <w:r w:rsidRPr="00130C5B">
        <w:rPr>
          <w:rStyle w:val="aff"/>
          <w:rFonts w:ascii="PT Astra Serif" w:hAnsi="PT Astra Serif"/>
          <w:sz w:val="24"/>
          <w:szCs w:val="24"/>
        </w:rPr>
        <w:t xml:space="preserve"> человек, обслужено на дому – </w:t>
      </w:r>
      <w:r w:rsidR="005162CE">
        <w:rPr>
          <w:rStyle w:val="aff"/>
          <w:rFonts w:ascii="PT Astra Serif" w:hAnsi="PT Astra Serif"/>
          <w:sz w:val="24"/>
          <w:szCs w:val="24"/>
        </w:rPr>
        <w:t>5871</w:t>
      </w:r>
      <w:r w:rsidRPr="00130C5B">
        <w:rPr>
          <w:rStyle w:val="aff"/>
          <w:rFonts w:ascii="PT Astra Serif" w:hAnsi="PT Astra Serif"/>
          <w:sz w:val="24"/>
          <w:szCs w:val="24"/>
        </w:rPr>
        <w:t xml:space="preserve"> человека. </w:t>
      </w:r>
    </w:p>
    <w:p w:rsidR="00F4409B" w:rsidRPr="00130C5B" w:rsidRDefault="00F4409B" w:rsidP="00F4409B">
      <w:pPr>
        <w:pStyle w:val="af8"/>
        <w:rPr>
          <w:rFonts w:ascii="PT Astra Serif" w:hAnsi="PT Astra Serif"/>
          <w:i/>
          <w:sz w:val="24"/>
          <w:szCs w:val="24"/>
        </w:rPr>
      </w:pPr>
      <w:r w:rsidRPr="00130C5B">
        <w:rPr>
          <w:rStyle w:val="aff"/>
          <w:rFonts w:ascii="PT Astra Serif" w:hAnsi="PT Astra Serif"/>
          <w:sz w:val="24"/>
          <w:szCs w:val="24"/>
        </w:rPr>
        <w:t xml:space="preserve">Врачами сельских амбулаторий  принято </w:t>
      </w:r>
      <w:proofErr w:type="spellStart"/>
      <w:r w:rsidRPr="00130C5B">
        <w:rPr>
          <w:rStyle w:val="aff"/>
          <w:rFonts w:ascii="PT Astra Serif" w:hAnsi="PT Astra Serif"/>
          <w:sz w:val="24"/>
          <w:szCs w:val="24"/>
        </w:rPr>
        <w:t>амбулаторно</w:t>
      </w:r>
      <w:proofErr w:type="spellEnd"/>
      <w:r w:rsidRPr="00130C5B">
        <w:rPr>
          <w:rStyle w:val="aff"/>
          <w:rFonts w:ascii="PT Astra Serif" w:hAnsi="PT Astra Serif"/>
          <w:sz w:val="24"/>
          <w:szCs w:val="24"/>
        </w:rPr>
        <w:t xml:space="preserve"> </w:t>
      </w:r>
      <w:r w:rsidR="005162CE">
        <w:rPr>
          <w:rStyle w:val="aff"/>
          <w:rFonts w:ascii="PT Astra Serif" w:hAnsi="PT Astra Serif"/>
          <w:sz w:val="24"/>
          <w:szCs w:val="24"/>
        </w:rPr>
        <w:t>14503</w:t>
      </w:r>
      <w:r w:rsidRPr="00130C5B">
        <w:rPr>
          <w:rStyle w:val="aff"/>
          <w:rFonts w:ascii="PT Astra Serif" w:hAnsi="PT Astra Serif"/>
          <w:sz w:val="24"/>
          <w:szCs w:val="24"/>
        </w:rPr>
        <w:t>– человек. Обслужено на дому –</w:t>
      </w:r>
      <w:r w:rsidR="005162CE">
        <w:rPr>
          <w:rStyle w:val="aff"/>
          <w:rFonts w:ascii="PT Astra Serif" w:hAnsi="PT Astra Serif"/>
          <w:sz w:val="24"/>
          <w:szCs w:val="24"/>
        </w:rPr>
        <w:t>677</w:t>
      </w:r>
      <w:r w:rsidRPr="00130C5B">
        <w:rPr>
          <w:rStyle w:val="aff"/>
          <w:rFonts w:ascii="PT Astra Serif" w:hAnsi="PT Astra Serif"/>
          <w:sz w:val="24"/>
          <w:szCs w:val="24"/>
        </w:rPr>
        <w:t xml:space="preserve"> человек.</w:t>
      </w:r>
    </w:p>
    <w:p w:rsidR="00F4409B" w:rsidRPr="00130C5B" w:rsidRDefault="00F4409B" w:rsidP="00F4409B">
      <w:pPr>
        <w:pStyle w:val="af8"/>
        <w:ind w:firstLine="70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 районе функционирует 17 домохозяйств, созданных  для оказания  первой помощи жителям  малочисленных населенных пунктов и отдалённых сельских районов, оказана помощь 3</w:t>
      </w:r>
      <w:r w:rsidR="005162CE">
        <w:rPr>
          <w:rFonts w:ascii="PT Astra Serif" w:hAnsi="PT Astra Serif"/>
          <w:sz w:val="24"/>
          <w:szCs w:val="24"/>
        </w:rPr>
        <w:t>94</w:t>
      </w:r>
      <w:r w:rsidRPr="00130C5B">
        <w:rPr>
          <w:rFonts w:ascii="PT Astra Serif" w:hAnsi="PT Astra Serif"/>
          <w:sz w:val="24"/>
          <w:szCs w:val="24"/>
        </w:rPr>
        <w:t xml:space="preserve"> гражданам. </w:t>
      </w:r>
    </w:p>
    <w:p w:rsidR="002631D8" w:rsidRPr="00130C5B" w:rsidRDefault="002631D8" w:rsidP="00F4409B">
      <w:pPr>
        <w:pStyle w:val="af8"/>
        <w:ind w:firstLine="70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По объемам скорой медицинской помощи план на 202</w:t>
      </w:r>
      <w:r w:rsidR="001520ED" w:rsidRPr="001520ED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год выполнен на 100 %.  Врачебная помощь на дому оказывается врачами - терапевтами и врачами-педиатрами РБ, врачами общей практики врачебных амбулаторий и поликлиники. Для обслуживания вызовов выделен санитарный транспорт. В детской консультации для обеспечения бесперебойной помощи на дому, организованы дежурства врачей-педиатров по субботам. На </w:t>
      </w:r>
      <w:proofErr w:type="spellStart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ФАПах</w:t>
      </w:r>
      <w:proofErr w:type="spellEnd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вызовы обслуживаются фельдшерами ФАП. При необходимости во все населенные пункты может быть вызвана скорая помощь.</w:t>
      </w:r>
    </w:p>
    <w:p w:rsidR="00F4409B" w:rsidRPr="00130C5B" w:rsidRDefault="00F4409B" w:rsidP="00F4409B">
      <w:pPr>
        <w:pStyle w:val="af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Основными  задачами здравоохранения района  являются: продолжение реализации программы Государственных гарантий; выполнение направлений приоритетного </w:t>
      </w:r>
      <w:r w:rsidRPr="00130C5B">
        <w:rPr>
          <w:rFonts w:ascii="PT Astra Serif" w:hAnsi="PT Astra Serif"/>
          <w:sz w:val="24"/>
          <w:szCs w:val="24"/>
        </w:rPr>
        <w:lastRenderedPageBreak/>
        <w:t xml:space="preserve">национального проекта «Здоровье»; эффективное использование оборудования, информационной техники, полученных по программе модернизации здравоохранения и национальному проекту; дальнейшая переориентация оказания медицинской помощи на </w:t>
      </w:r>
      <w:proofErr w:type="spellStart"/>
      <w:proofErr w:type="gramStart"/>
      <w:r w:rsidRPr="00130C5B">
        <w:rPr>
          <w:rFonts w:ascii="PT Astra Serif" w:hAnsi="PT Astra Serif"/>
          <w:sz w:val="24"/>
          <w:szCs w:val="24"/>
        </w:rPr>
        <w:t>ресурсо-сберегающие</w:t>
      </w:r>
      <w:proofErr w:type="spellEnd"/>
      <w:proofErr w:type="gramEnd"/>
      <w:r w:rsidRPr="00130C5B">
        <w:rPr>
          <w:rFonts w:ascii="PT Astra Serif" w:hAnsi="PT Astra Serif"/>
          <w:sz w:val="24"/>
          <w:szCs w:val="24"/>
        </w:rPr>
        <w:t xml:space="preserve"> технологии, в том числе развитие </w:t>
      </w:r>
      <w:proofErr w:type="spellStart"/>
      <w:r w:rsidRPr="00130C5B">
        <w:rPr>
          <w:rFonts w:ascii="PT Astra Serif" w:hAnsi="PT Astra Serif"/>
          <w:sz w:val="24"/>
          <w:szCs w:val="24"/>
        </w:rPr>
        <w:t>стационарозамещающей</w:t>
      </w:r>
      <w:proofErr w:type="spellEnd"/>
      <w:r w:rsidRPr="00130C5B">
        <w:rPr>
          <w:rFonts w:ascii="PT Astra Serif" w:hAnsi="PT Astra Serif"/>
          <w:sz w:val="24"/>
          <w:szCs w:val="24"/>
        </w:rPr>
        <w:t>, неотложной помощи; развитие паллиативной помощи и медицинской реабилитации.</w:t>
      </w:r>
    </w:p>
    <w:p w:rsidR="00F4409B" w:rsidRPr="00130C5B" w:rsidRDefault="00F4409B" w:rsidP="00F4409B">
      <w:pPr>
        <w:pStyle w:val="af8"/>
        <w:rPr>
          <w:rFonts w:ascii="PT Astra Serif" w:hAnsi="PT Astra Serif"/>
          <w:b/>
          <w:sz w:val="24"/>
          <w:szCs w:val="24"/>
        </w:rPr>
      </w:pPr>
    </w:p>
    <w:p w:rsidR="00DF6F50" w:rsidRPr="00130C5B" w:rsidRDefault="00DF6F50" w:rsidP="00A07536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Результатом работы учреждений здравоохранения являются:</w:t>
      </w:r>
    </w:p>
    <w:p w:rsidR="00DF6F50" w:rsidRPr="00130C5B" w:rsidRDefault="00DF6F50" w:rsidP="00A07536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- рост продолжительности жизни населения;</w:t>
      </w:r>
    </w:p>
    <w:p w:rsidR="005162CE" w:rsidRPr="00130C5B" w:rsidRDefault="00DF6F50" w:rsidP="005162CE">
      <w:pPr>
        <w:shd w:val="clear" w:color="auto" w:fill="FFFFFF"/>
        <w:spacing w:after="105" w:line="240" w:lineRule="auto"/>
        <w:jc w:val="both"/>
        <w:outlineLvl w:val="2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- </w:t>
      </w:r>
      <w:r w:rsidR="002415BC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уменьшение смертности от болезней: </w:t>
      </w:r>
      <w:r w:rsidR="005162CE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системы кровообращения,</w:t>
      </w:r>
      <w:r w:rsidR="005162CE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органов пищеварения</w:t>
      </w:r>
    </w:p>
    <w:p w:rsidR="00A84D5A" w:rsidRPr="00130C5B" w:rsidRDefault="00A84D5A" w:rsidP="005162CE">
      <w:pPr>
        <w:shd w:val="clear" w:color="auto" w:fill="FFFFFF"/>
        <w:spacing w:after="105" w:line="276" w:lineRule="auto"/>
        <w:jc w:val="both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Выводы (SWOT)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74"/>
        <w:gridCol w:w="5195"/>
      </w:tblGrid>
      <w:tr w:rsidR="00D77A69" w:rsidRPr="00130C5B" w:rsidTr="009304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A84D5A" w:rsidRPr="00130C5B" w:rsidRDefault="00A84D5A" w:rsidP="009304C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A84D5A" w:rsidRPr="00130C5B" w:rsidRDefault="00A84D5A" w:rsidP="009304C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D77A69" w:rsidRPr="00130C5B" w:rsidTr="009304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4D5A" w:rsidRPr="00130C5B" w:rsidRDefault="0082308B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Активизация работы профилактической службы.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Частично</w:t>
            </w:r>
            <w:r w:rsidR="00D77A69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е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обновлен</w:t>
            </w:r>
            <w:r w:rsidR="00D77A69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ие медицинского оборудования.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Отсутствие случаев материнской смертности.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Снизился показатель смертности граждан трудоспособного возраста от внешних причин.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1BFF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Недостаточная </w:t>
            </w:r>
            <w:r w:rsidR="007C1BFF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обеспеченность врачами и средними медработниками в расчете на 10 тыс. населения.</w:t>
            </w:r>
          </w:p>
          <w:p w:rsidR="00A84D5A" w:rsidRPr="00130C5B" w:rsidRDefault="004E748F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48</w:t>
            </w:r>
            <w:r w:rsidR="00BA0044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A84D5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% враче</w:t>
            </w:r>
            <w:r w:rsidR="00BA0044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й и 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40</w:t>
            </w:r>
            <w:r w:rsidR="00BA0044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% </w:t>
            </w:r>
            <w:r w:rsidR="00190550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фельдшеров ФАП </w:t>
            </w:r>
            <w:r w:rsidR="0082308B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- </w:t>
            </w:r>
            <w:r w:rsidR="00BA0044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пенсионного и </w:t>
            </w:r>
            <w:proofErr w:type="spellStart"/>
            <w:r w:rsidR="00BA0044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предпенсионного</w:t>
            </w:r>
            <w:proofErr w:type="spellEnd"/>
            <w:r w:rsidR="00BA0044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возраста и будут нуждаться в замене.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Длительное время сохраняется </w:t>
            </w:r>
            <w:proofErr w:type="gramStart"/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высоким</w:t>
            </w:r>
            <w:proofErr w:type="gramEnd"/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показатель смертности от сердечно–сосудистых патологий и новообразований.</w:t>
            </w:r>
          </w:p>
        </w:tc>
      </w:tr>
      <w:tr w:rsidR="00D77A69" w:rsidRPr="00130C5B" w:rsidTr="009304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A84D5A" w:rsidRPr="00130C5B" w:rsidRDefault="00A84D5A" w:rsidP="009304C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A84D5A" w:rsidRPr="00130C5B" w:rsidRDefault="00A84D5A" w:rsidP="009304C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D77A69" w:rsidRPr="00130C5B" w:rsidTr="009304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4D5A" w:rsidRPr="00130C5B" w:rsidRDefault="00DE39AA" w:rsidP="00DE39AA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У</w:t>
            </w:r>
            <w:r w:rsidR="00A84D5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лучшени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е</w:t>
            </w:r>
            <w:r w:rsidR="00A84D5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качества предоставления медицинской помощи.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Наличие социально опасных заболеваний.</w:t>
            </w:r>
          </w:p>
        </w:tc>
      </w:tr>
    </w:tbl>
    <w:p w:rsidR="00A84D5A" w:rsidRPr="00130C5B" w:rsidRDefault="00A84D5A" w:rsidP="00A84D5A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 </w:t>
      </w:r>
    </w:p>
    <w:p w:rsidR="00A84D5A" w:rsidRPr="00130C5B" w:rsidRDefault="00A84D5A" w:rsidP="00A84D5A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EA66FF" w:rsidRPr="00130C5B" w:rsidRDefault="00EA66FF" w:rsidP="001F11F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A84D5A" w:rsidRPr="00130C5B" w:rsidRDefault="00A84D5A" w:rsidP="001F11F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1.8.2. Образование</w:t>
      </w:r>
    </w:p>
    <w:p w:rsidR="00A84D5A" w:rsidRPr="00130C5B" w:rsidRDefault="00A84D5A" w:rsidP="00A84D5A">
      <w:pPr>
        <w:shd w:val="clear" w:color="auto" w:fill="FFFFFF"/>
        <w:spacing w:after="0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A84D5A" w:rsidRPr="00130C5B" w:rsidRDefault="00A84D5A" w:rsidP="00C435ED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Инфраструктура, МТБ системы образования</w:t>
      </w:r>
    </w:p>
    <w:p w:rsidR="004663BF" w:rsidRPr="00130C5B" w:rsidRDefault="004663BF" w:rsidP="00C435ED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A61622" w:rsidRPr="00130C5B" w:rsidRDefault="00A61622" w:rsidP="00A61622">
      <w:pPr>
        <w:spacing w:after="0" w:line="276" w:lineRule="auto"/>
        <w:ind w:firstLine="709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Система образования Базарно-Карабулакского   муниципального района включает </w:t>
      </w:r>
      <w:r w:rsidR="00DA7055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29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самостоятельных образовательных учреждения, из них 4 общеобразовательных учреждений, 2</w:t>
      </w:r>
      <w:r w:rsidR="00DA7055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дошкольных учреждений и 2 учреждения дополнительного образования.</w:t>
      </w:r>
    </w:p>
    <w:p w:rsidR="004663BF" w:rsidRPr="00130C5B" w:rsidRDefault="00E25463" w:rsidP="00840245">
      <w:pPr>
        <w:shd w:val="clear" w:color="auto" w:fill="FFFFFF"/>
        <w:spacing w:after="0" w:line="276" w:lineRule="auto"/>
        <w:jc w:val="right"/>
        <w:rPr>
          <w:rFonts w:ascii="PT Astra Serif" w:eastAsia="Times New Roman" w:hAnsi="PT Astra Serif"/>
          <w:bCs/>
          <w:sz w:val="24"/>
          <w:szCs w:val="24"/>
          <w:lang w:eastAsia="ru-RU"/>
        </w:rPr>
      </w:pPr>
      <w:proofErr w:type="spellStart"/>
      <w:r w:rsidRPr="00130C5B">
        <w:rPr>
          <w:rFonts w:ascii="PT Astra Serif" w:eastAsia="Times New Roman" w:hAnsi="PT Astra Serif"/>
          <w:bCs/>
          <w:sz w:val="24"/>
          <w:szCs w:val="24"/>
          <w:lang w:val="en-US" w:eastAsia="ru-RU"/>
        </w:rPr>
        <w:t>Таблица</w:t>
      </w:r>
      <w:proofErr w:type="spellEnd"/>
      <w:r w:rsidRPr="00130C5B">
        <w:rPr>
          <w:rFonts w:ascii="PT Astra Serif" w:eastAsia="Times New Roman" w:hAnsi="PT Astra Serif"/>
          <w:bCs/>
          <w:sz w:val="24"/>
          <w:szCs w:val="24"/>
          <w:lang w:val="en-US" w:eastAsia="ru-RU"/>
        </w:rPr>
        <w:t xml:space="preserve"> №</w:t>
      </w:r>
      <w:r w:rsidRPr="00130C5B">
        <w:rPr>
          <w:rFonts w:ascii="PT Astra Serif" w:eastAsia="Times New Roman" w:hAnsi="PT Astra Serif"/>
          <w:bCs/>
          <w:sz w:val="24"/>
          <w:szCs w:val="24"/>
          <w:lang w:eastAsia="ru-RU"/>
        </w:rPr>
        <w:t>20</w:t>
      </w:r>
    </w:p>
    <w:p w:rsidR="00C435ED" w:rsidRPr="00130C5B" w:rsidRDefault="00C435ED" w:rsidP="00C435ED">
      <w:pPr>
        <w:shd w:val="clear" w:color="auto" w:fill="FFFFFF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44"/>
        <w:gridCol w:w="1276"/>
        <w:gridCol w:w="1134"/>
        <w:gridCol w:w="1276"/>
        <w:gridCol w:w="1134"/>
      </w:tblGrid>
      <w:tr w:rsidR="00593D01" w:rsidRPr="00130C5B" w:rsidTr="00593D01">
        <w:trPr>
          <w:trHeight w:val="447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Параметры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/>
                <w:bCs/>
                <w:sz w:val="24"/>
                <w:szCs w:val="24"/>
              </w:rPr>
              <w:t>2024</w:t>
            </w:r>
          </w:p>
        </w:tc>
      </w:tr>
      <w:tr w:rsidR="00593D01" w:rsidRPr="00130C5B" w:rsidTr="00593D01">
        <w:trPr>
          <w:trHeight w:val="447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Детские дошкольные учреждения (ед.)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</w:tr>
      <w:tr w:rsidR="00593D01" w:rsidRPr="00130C5B" w:rsidTr="00593D01">
        <w:trPr>
          <w:trHeight w:val="447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кол-во мест в них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1260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1260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1260</w:t>
            </w:r>
          </w:p>
        </w:tc>
      </w:tr>
      <w:tr w:rsidR="00593D01" w:rsidRPr="00130C5B" w:rsidTr="00593D01">
        <w:trPr>
          <w:trHeight w:val="432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муниципальные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(ед.)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1260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1260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1260</w:t>
            </w:r>
          </w:p>
        </w:tc>
      </w:tr>
      <w:tr w:rsidR="00593D01" w:rsidRPr="00130C5B" w:rsidTr="00593D01">
        <w:trPr>
          <w:trHeight w:val="730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lastRenderedPageBreak/>
              <w:t>Количество детей дошкольного возраста, чел.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857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794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712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696</w:t>
            </w:r>
          </w:p>
        </w:tc>
      </w:tr>
      <w:tr w:rsidR="00593D01" w:rsidRPr="00130C5B" w:rsidTr="00593D01">
        <w:trPr>
          <w:trHeight w:val="447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Численность посещающих детские дошкольные учреждения, чел.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619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513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489</w:t>
            </w:r>
          </w:p>
        </w:tc>
      </w:tr>
      <w:tr w:rsidR="00593D01" w:rsidRPr="00130C5B" w:rsidTr="00593D01">
        <w:trPr>
          <w:trHeight w:val="447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Количество общеобразовательных учреждений (ед.)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593D01" w:rsidRPr="00130C5B" w:rsidTr="00593D01">
        <w:trPr>
          <w:trHeight w:val="432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кол-во мест в них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8091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8091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8091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8091</w:t>
            </w:r>
          </w:p>
        </w:tc>
      </w:tr>
      <w:tr w:rsidR="00593D01" w:rsidRPr="00130C5B" w:rsidTr="00593D01">
        <w:trPr>
          <w:trHeight w:val="447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дневные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, чел.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8091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8091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8091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8091</w:t>
            </w:r>
          </w:p>
        </w:tc>
      </w:tr>
      <w:tr w:rsidR="00593D01" w:rsidRPr="00130C5B" w:rsidTr="00593D01">
        <w:trPr>
          <w:trHeight w:val="432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Численность учащихся в школах, чел.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2712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2692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2618</w:t>
            </w:r>
          </w:p>
        </w:tc>
        <w:tc>
          <w:tcPr>
            <w:tcW w:w="1134" w:type="dxa"/>
          </w:tcPr>
          <w:p w:rsidR="00593D01" w:rsidRPr="00130C5B" w:rsidRDefault="00593D01" w:rsidP="00E0046C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2498</w:t>
            </w:r>
          </w:p>
        </w:tc>
      </w:tr>
      <w:tr w:rsidR="00593D01" w:rsidRPr="00130C5B" w:rsidTr="00593D01">
        <w:trPr>
          <w:trHeight w:val="432"/>
        </w:trPr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Численность преподавателей школ, чел.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334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334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312</w:t>
            </w:r>
          </w:p>
        </w:tc>
        <w:tc>
          <w:tcPr>
            <w:tcW w:w="1134" w:type="dxa"/>
          </w:tcPr>
          <w:p w:rsidR="00593D01" w:rsidRPr="00130C5B" w:rsidRDefault="00593D01" w:rsidP="00B2446E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309</w:t>
            </w:r>
          </w:p>
        </w:tc>
      </w:tr>
    </w:tbl>
    <w:p w:rsidR="007452C7" w:rsidRPr="00130C5B" w:rsidRDefault="007452C7" w:rsidP="007452C7">
      <w:pPr>
        <w:shd w:val="clear" w:color="auto" w:fill="FFFFFF"/>
        <w:spacing w:before="150" w:after="105" w:line="240" w:lineRule="auto"/>
        <w:jc w:val="both"/>
        <w:outlineLvl w:val="4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В системе образования</w:t>
      </w:r>
      <w:r w:rsidR="00593D0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работают </w:t>
      </w:r>
      <w:r w:rsidR="00593D0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434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педагог</w:t>
      </w:r>
      <w:r w:rsidR="00593D0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а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. Численность педагогов общеобразовательных учреждений составляет </w:t>
      </w:r>
      <w:r w:rsidR="00593D0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309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человек, из которых </w:t>
      </w:r>
      <w:r w:rsidR="00593D0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2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3 процента имеют высшую квалификационную категорию, доля молодых педагогических работников (со стажем работы до </w:t>
      </w:r>
      <w:r w:rsidR="00593D0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лет) составляет </w:t>
      </w:r>
      <w:r w:rsidR="00593D0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3,9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процент</w:t>
      </w:r>
      <w:r w:rsidR="00593D0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ов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, учителей, стаж работы которых составляет свыше 25 </w:t>
      </w:r>
      <w:r w:rsidR="0094215B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лет </w:t>
      </w:r>
      <w:r w:rsidR="009A2133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67,3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</w:t>
      </w:r>
      <w:r w:rsidR="0094215B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%.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 Учителей пенсионного возраста –</w:t>
      </w:r>
      <w:r w:rsidR="009A2133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99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человек, что составляет </w:t>
      </w:r>
      <w:r w:rsidR="009A2133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32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% от количества работающих педагогов.</w:t>
      </w:r>
    </w:p>
    <w:p w:rsidR="007452C7" w:rsidRPr="00130C5B" w:rsidRDefault="007452C7" w:rsidP="007452C7">
      <w:pPr>
        <w:shd w:val="clear" w:color="auto" w:fill="FFFFFF"/>
        <w:spacing w:before="150" w:after="105" w:line="240" w:lineRule="auto"/>
        <w:jc w:val="both"/>
        <w:outlineLvl w:val="4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По итогам 20</w:t>
      </w:r>
      <w:r w:rsidR="009A2133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23-2024 учебных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год</w:t>
      </w:r>
      <w:r w:rsidR="009A2133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ов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средняя заработная плата педагогических работников приведена в соответствие с Указом Президента РФ от 7 мая 2012гоа №597 «О мероприятиях по реализации государственной социальной политики».</w:t>
      </w:r>
    </w:p>
    <w:p w:rsidR="007452C7" w:rsidRPr="00130C5B" w:rsidRDefault="00E516F9" w:rsidP="007452C7">
      <w:pPr>
        <w:spacing w:after="0" w:line="276" w:lineRule="auto"/>
        <w:ind w:firstLine="708"/>
        <w:contextualSpacing/>
        <w:jc w:val="both"/>
        <w:rPr>
          <w:rFonts w:ascii="PT Astra Serif" w:hAnsi="PT Astra Serif"/>
          <w:b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В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 общеобразовательных учреждениях Базарно-Карабулакского муниципального района обучается </w:t>
      </w:r>
      <w:r w:rsidR="009A2133" w:rsidRPr="00130C5B">
        <w:rPr>
          <w:rFonts w:ascii="PT Astra Serif" w:hAnsi="PT Astra Serif"/>
          <w:color w:val="000000"/>
          <w:sz w:val="24"/>
          <w:szCs w:val="24"/>
        </w:rPr>
        <w:t>2618</w:t>
      </w:r>
      <w:r w:rsidR="00A52EE7" w:rsidRPr="00130C5B">
        <w:rPr>
          <w:rFonts w:ascii="PT Astra Serif" w:hAnsi="PT Astra Serif"/>
          <w:color w:val="000000"/>
          <w:sz w:val="24"/>
          <w:szCs w:val="24"/>
        </w:rPr>
        <w:t xml:space="preserve"> </w:t>
      </w:r>
      <w:r>
        <w:rPr>
          <w:rFonts w:ascii="PT Astra Serif" w:hAnsi="PT Astra Serif"/>
          <w:color w:val="000000"/>
          <w:sz w:val="24"/>
          <w:szCs w:val="24"/>
        </w:rPr>
        <w:t xml:space="preserve">учащихся. 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В </w:t>
      </w:r>
      <w:r w:rsidR="009A2133" w:rsidRPr="00130C5B">
        <w:rPr>
          <w:rFonts w:ascii="PT Astra Serif" w:hAnsi="PT Astra Serif"/>
          <w:color w:val="000000"/>
          <w:sz w:val="24"/>
          <w:szCs w:val="24"/>
        </w:rPr>
        <w:t xml:space="preserve">2023 – 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>20</w:t>
      </w:r>
      <w:r w:rsidR="002631D8" w:rsidRPr="00130C5B">
        <w:rPr>
          <w:rFonts w:ascii="PT Astra Serif" w:hAnsi="PT Astra Serif"/>
          <w:color w:val="000000"/>
          <w:sz w:val="24"/>
          <w:szCs w:val="24"/>
        </w:rPr>
        <w:t>2</w:t>
      </w:r>
      <w:r w:rsidR="009A2133" w:rsidRPr="00130C5B">
        <w:rPr>
          <w:rFonts w:ascii="PT Astra Serif" w:hAnsi="PT Astra Serif"/>
          <w:color w:val="000000"/>
          <w:sz w:val="24"/>
          <w:szCs w:val="24"/>
        </w:rPr>
        <w:t xml:space="preserve">4 учебном 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>году качество знаний по району составило 4</w:t>
      </w:r>
      <w:r w:rsidR="009A2133" w:rsidRPr="00130C5B">
        <w:rPr>
          <w:rFonts w:ascii="PT Astra Serif" w:hAnsi="PT Astra Serif"/>
          <w:color w:val="000000"/>
          <w:sz w:val="24"/>
          <w:szCs w:val="24"/>
        </w:rPr>
        <w:t>7,08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>% (4</w:t>
      </w:r>
      <w:r w:rsidR="009A2133" w:rsidRPr="00130C5B">
        <w:rPr>
          <w:rFonts w:ascii="PT Astra Serif" w:hAnsi="PT Astra Serif"/>
          <w:color w:val="000000"/>
          <w:sz w:val="24"/>
          <w:szCs w:val="24"/>
        </w:rPr>
        <w:t>6,1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>2% - 20</w:t>
      </w:r>
      <w:r w:rsidR="003A5886" w:rsidRPr="00130C5B">
        <w:rPr>
          <w:rFonts w:ascii="PT Astra Serif" w:hAnsi="PT Astra Serif"/>
          <w:color w:val="000000"/>
          <w:sz w:val="24"/>
          <w:szCs w:val="24"/>
        </w:rPr>
        <w:t>22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г.). </w:t>
      </w:r>
      <w:proofErr w:type="gramStart"/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Наиболее высокие показатели качества знаний у обучающихся </w:t>
      </w:r>
      <w:r w:rsidR="009A2133" w:rsidRPr="00130C5B">
        <w:rPr>
          <w:rFonts w:ascii="PT Astra Serif" w:hAnsi="PT Astra Serif"/>
          <w:color w:val="000000"/>
          <w:sz w:val="24"/>
          <w:szCs w:val="24"/>
        </w:rPr>
        <w:t>школы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 с. </w:t>
      </w:r>
      <w:proofErr w:type="spellStart"/>
      <w:r w:rsidR="009A2133" w:rsidRPr="00130C5B">
        <w:rPr>
          <w:rFonts w:ascii="PT Astra Serif" w:hAnsi="PT Astra Serif"/>
          <w:color w:val="000000"/>
          <w:sz w:val="24"/>
          <w:szCs w:val="24"/>
        </w:rPr>
        <w:t>Стригай</w:t>
      </w:r>
      <w:proofErr w:type="spellEnd"/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 (</w:t>
      </w:r>
      <w:r w:rsidR="009A2133" w:rsidRPr="00130C5B">
        <w:rPr>
          <w:rFonts w:ascii="PT Astra Serif" w:hAnsi="PT Astra Serif"/>
          <w:color w:val="000000"/>
          <w:sz w:val="24"/>
          <w:szCs w:val="24"/>
        </w:rPr>
        <w:t>67,6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%), СОШ </w:t>
      </w:r>
      <w:r w:rsidR="00DA7055" w:rsidRPr="00130C5B">
        <w:rPr>
          <w:rFonts w:ascii="PT Astra Serif" w:hAnsi="PT Astra Serif"/>
          <w:color w:val="000000"/>
          <w:sz w:val="24"/>
          <w:szCs w:val="24"/>
        </w:rPr>
        <w:t>№1 р.п.</w:t>
      </w:r>
      <w:proofErr w:type="gramEnd"/>
      <w:r w:rsidR="00DA7055" w:rsidRPr="00130C5B">
        <w:rPr>
          <w:rFonts w:ascii="PT Astra Serif" w:hAnsi="PT Astra Serif"/>
          <w:color w:val="000000"/>
          <w:sz w:val="24"/>
          <w:szCs w:val="24"/>
        </w:rPr>
        <w:t xml:space="preserve"> Базарный Карабулак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 (58</w:t>
      </w:r>
      <w:r w:rsidR="00DA7055" w:rsidRPr="00130C5B">
        <w:rPr>
          <w:rFonts w:ascii="PT Astra Serif" w:hAnsi="PT Astra Serif"/>
          <w:color w:val="000000"/>
          <w:sz w:val="24"/>
          <w:szCs w:val="24"/>
        </w:rPr>
        <w:t>,7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 xml:space="preserve">%), СОШ </w:t>
      </w:r>
      <w:r w:rsidR="00DA7055" w:rsidRPr="00130C5B">
        <w:rPr>
          <w:rFonts w:ascii="PT Astra Serif" w:hAnsi="PT Astra Serif"/>
          <w:color w:val="000000"/>
          <w:sz w:val="24"/>
          <w:szCs w:val="24"/>
        </w:rPr>
        <w:t xml:space="preserve">№2 р.п. Базарный Карабулак 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>(5</w:t>
      </w:r>
      <w:r w:rsidR="00DA7055" w:rsidRPr="00130C5B">
        <w:rPr>
          <w:rFonts w:ascii="PT Astra Serif" w:hAnsi="PT Astra Serif"/>
          <w:color w:val="000000"/>
          <w:sz w:val="24"/>
          <w:szCs w:val="24"/>
        </w:rPr>
        <w:t>5,6</w:t>
      </w:r>
      <w:r w:rsidR="007452C7" w:rsidRPr="00130C5B">
        <w:rPr>
          <w:rFonts w:ascii="PT Astra Serif" w:hAnsi="PT Astra Serif"/>
          <w:color w:val="000000"/>
          <w:sz w:val="24"/>
          <w:szCs w:val="24"/>
        </w:rPr>
        <w:t>%).</w:t>
      </w:r>
    </w:p>
    <w:p w:rsidR="007452C7" w:rsidRPr="00130C5B" w:rsidRDefault="007452C7" w:rsidP="007452C7">
      <w:pPr>
        <w:spacing w:after="0" w:line="276" w:lineRule="auto"/>
        <w:ind w:firstLine="708"/>
        <w:contextualSpacing/>
        <w:jc w:val="center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b/>
          <w:sz w:val="24"/>
          <w:szCs w:val="24"/>
        </w:rPr>
        <w:t>Итоги оздоровительной кампании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На 2024 год из муниципального бюджета на отдых и оздоровление выделено 3 378,8 тыс. руб. 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На приобретение путёвок в загородные оздоровительные лагеря (</w:t>
      </w:r>
      <w:r w:rsidRPr="00130C5B">
        <w:rPr>
          <w:rFonts w:ascii="PT Astra Serif" w:hAnsi="PT Astra Serif"/>
          <w:color w:val="000000"/>
          <w:sz w:val="24"/>
          <w:szCs w:val="24"/>
        </w:rPr>
        <w:t>1 618,3 тыс. руб.).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На организацию работы лагерей с дневным пребыванием детей (1 760,5 тыс. руб.)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Стоимость путевки в загородные оздоровительные лагеря 26 208 рублей.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(день 1310,4 руб.)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Стоимость пребывания в лагере с дневным пребыванием 4 620 р. (день 220 руб.)</w:t>
      </w:r>
    </w:p>
    <w:p w:rsidR="00F85E08" w:rsidRPr="00130C5B" w:rsidRDefault="00F85E08" w:rsidP="00F85E08">
      <w:pPr>
        <w:spacing w:after="0" w:line="0" w:lineRule="atLeast"/>
        <w:ind w:firstLine="708"/>
        <w:contextualSpacing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1 смена с 03 июня по 27 июня – 10 лагерей, с охватом 185 человек. </w:t>
      </w:r>
    </w:p>
    <w:p w:rsidR="00F85E08" w:rsidRPr="00130C5B" w:rsidRDefault="00F85E08" w:rsidP="00F85E08">
      <w:pPr>
        <w:spacing w:after="0" w:line="0" w:lineRule="atLeast"/>
        <w:ind w:firstLine="708"/>
        <w:contextualSpacing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2 смена с 01 июля по 22 июля – 10 лагерей, с охватом 225 человек. </w:t>
      </w:r>
    </w:p>
    <w:p w:rsidR="00F85E08" w:rsidRPr="00130C5B" w:rsidRDefault="00F85E08" w:rsidP="00F85E08">
      <w:pPr>
        <w:shd w:val="clear" w:color="auto" w:fill="FFFFFF"/>
        <w:spacing w:after="240" w:line="240" w:lineRule="auto"/>
        <w:ind w:firstLine="708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Обеспечение безопасных условий пребывания детей в учреждениях отдыха является одной из приоритетных задач в ходе организации и проведения летней оздоровительной кампании (ЛОК). </w:t>
      </w:r>
    </w:p>
    <w:p w:rsidR="00F85E08" w:rsidRPr="00130C5B" w:rsidRDefault="00F85E08" w:rsidP="00F85E08">
      <w:pPr>
        <w:shd w:val="clear" w:color="auto" w:fill="FFFFFF"/>
        <w:spacing w:after="0" w:line="0" w:lineRule="atLeast"/>
        <w:ind w:firstLine="708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Медицинская деятельность во всех загородных оздоровительных лагерях, расположенных на территории района лицензирована.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На территории района функционируют 3 загородных оздоровительных лагеря (ДОЛ им. Л. Чайкиной, ДОЛ «Лесная полянка», ДОЛ «Ласточка»).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В ОК «Ласточка» </w:t>
      </w:r>
      <w:r w:rsidR="003168F4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 отдых детей в 4 смены:</w:t>
      </w:r>
    </w:p>
    <w:p w:rsidR="00F85E08" w:rsidRPr="00130C5B" w:rsidRDefault="003168F4" w:rsidP="00F85E08">
      <w:pPr>
        <w:spacing w:after="200" w:line="0" w:lineRule="atLeast"/>
        <w:ind w:firstLine="708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="00F85E08" w:rsidRPr="00130C5B">
        <w:rPr>
          <w:rFonts w:ascii="PT Astra Serif" w:hAnsi="PT Astra Serif"/>
          <w:sz w:val="24"/>
          <w:szCs w:val="24"/>
        </w:rPr>
        <w:t>Количество детей: 680 (170 детей в смену)</w:t>
      </w:r>
    </w:p>
    <w:p w:rsidR="00F85E08" w:rsidRPr="00130C5B" w:rsidRDefault="00F85E08" w:rsidP="00F85E08">
      <w:pPr>
        <w:spacing w:after="200" w:line="0" w:lineRule="atLeast"/>
        <w:ind w:firstLine="70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В ЛОЛ им. Лизы Чайкиной </w:t>
      </w:r>
      <w:r w:rsidR="003168F4" w:rsidRPr="00130C5B">
        <w:rPr>
          <w:rFonts w:ascii="PT Astra Serif" w:hAnsi="PT Astra Serif"/>
          <w:sz w:val="24"/>
          <w:szCs w:val="24"/>
        </w:rPr>
        <w:t>отдых детей</w:t>
      </w:r>
      <w:r w:rsidR="003168F4">
        <w:rPr>
          <w:rFonts w:ascii="PT Astra Serif" w:hAnsi="PT Astra Serif"/>
          <w:sz w:val="24"/>
          <w:szCs w:val="24"/>
        </w:rPr>
        <w:t xml:space="preserve"> в</w:t>
      </w:r>
      <w:r w:rsidRPr="00130C5B">
        <w:rPr>
          <w:rFonts w:ascii="PT Astra Serif" w:hAnsi="PT Astra Serif"/>
          <w:sz w:val="24"/>
          <w:szCs w:val="24"/>
        </w:rPr>
        <w:t xml:space="preserve"> 3 смены: </w:t>
      </w:r>
    </w:p>
    <w:p w:rsidR="00F85E08" w:rsidRPr="00130C5B" w:rsidRDefault="003168F4" w:rsidP="00F85E08">
      <w:pPr>
        <w:spacing w:after="200" w:line="0" w:lineRule="atLeast"/>
        <w:ind w:firstLine="708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К</w:t>
      </w:r>
      <w:r w:rsidR="00F85E08" w:rsidRPr="00130C5B">
        <w:rPr>
          <w:rFonts w:ascii="PT Astra Serif" w:hAnsi="PT Astra Serif"/>
          <w:sz w:val="24"/>
          <w:szCs w:val="24"/>
        </w:rPr>
        <w:t>оличество детей: 660. (220 человек в смену).</w:t>
      </w:r>
    </w:p>
    <w:p w:rsidR="00F85E08" w:rsidRPr="00130C5B" w:rsidRDefault="00F85E08" w:rsidP="00F85E08">
      <w:pPr>
        <w:spacing w:after="200" w:line="0" w:lineRule="atLeast"/>
        <w:ind w:firstLine="708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В ДОЛ «Лесная полянка»- </w:t>
      </w:r>
      <w:r w:rsidR="00E516F9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="003168F4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 1 смена </w:t>
      </w:r>
      <w:r w:rsidR="00E516F9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- 100 человек. 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lastRenderedPageBreak/>
        <w:t xml:space="preserve"> </w:t>
      </w:r>
      <w:r w:rsidRPr="00130C5B">
        <w:rPr>
          <w:rFonts w:ascii="PT Astra Serif" w:hAnsi="PT Astra Serif"/>
          <w:color w:val="000000"/>
          <w:sz w:val="24"/>
          <w:szCs w:val="24"/>
        </w:rPr>
        <w:t xml:space="preserve">Одним из направлений летней оздоровительной кампании является трудоустройство и занятость подростков. В течение пятой трудовой четверти ребята занимаются благоустройством территории школы, села, работают на пришкольных участках. Запланировано трудоустройство подростков в летний период- 151 человек. 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>МБОУ «СОШ №1 р.п. Базарный Карабулак»-70 человек. МБОУ «СОШ №2 р.п. Базарный Карабулак»-70 человек. Филиал в с. Алексеевка-2 человека. СОШ р.п. Свободный-2 человека. Филиал в с.</w:t>
      </w:r>
      <w:r w:rsidR="00C26FB1" w:rsidRPr="00130C5B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130C5B">
        <w:rPr>
          <w:rFonts w:ascii="PT Astra Serif" w:hAnsi="PT Astra Serif"/>
          <w:color w:val="000000"/>
          <w:sz w:val="24"/>
          <w:szCs w:val="24"/>
        </w:rPr>
        <w:t>Максимовка-2 человека.</w:t>
      </w:r>
    </w:p>
    <w:p w:rsidR="00F85E08" w:rsidRPr="00130C5B" w:rsidRDefault="00F85E08" w:rsidP="00F85E08">
      <w:pPr>
        <w:spacing w:after="0" w:line="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 xml:space="preserve">Особое внимание уделено занятости детей, состоящих на различных видах учета, детей из семей СОП и находящихся в трудной жизненной ситуации, детей из семей мобилизованных. </w:t>
      </w:r>
    </w:p>
    <w:p w:rsidR="00F85E08" w:rsidRPr="00130C5B" w:rsidRDefault="003A5886" w:rsidP="00F85E08">
      <w:pPr>
        <w:spacing w:after="0" w:line="0" w:lineRule="atLeast"/>
        <w:ind w:firstLine="851"/>
        <w:contextualSpacing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>О</w:t>
      </w:r>
      <w:r w:rsidR="00F85E08" w:rsidRPr="00130C5B">
        <w:rPr>
          <w:rFonts w:ascii="PT Astra Serif" w:hAnsi="PT Astra Serif"/>
          <w:color w:val="000000"/>
          <w:sz w:val="24"/>
          <w:szCs w:val="24"/>
        </w:rPr>
        <w:t xml:space="preserve">рганизована работа </w:t>
      </w:r>
      <w:proofErr w:type="spellStart"/>
      <w:r w:rsidR="00F85E08" w:rsidRPr="00130C5B">
        <w:rPr>
          <w:rFonts w:ascii="PT Astra Serif" w:hAnsi="PT Astra Serif"/>
          <w:color w:val="000000"/>
          <w:sz w:val="24"/>
          <w:szCs w:val="24"/>
        </w:rPr>
        <w:t>досуговой</w:t>
      </w:r>
      <w:proofErr w:type="spellEnd"/>
      <w:r w:rsidR="00F85E08" w:rsidRPr="00130C5B">
        <w:rPr>
          <w:rFonts w:ascii="PT Astra Serif" w:hAnsi="PT Astra Serif"/>
          <w:color w:val="000000"/>
          <w:sz w:val="24"/>
          <w:szCs w:val="24"/>
        </w:rPr>
        <w:t xml:space="preserve"> площадки при Доме детского творчества (40 детей в 2 смены).</w:t>
      </w:r>
    </w:p>
    <w:p w:rsidR="00F85E08" w:rsidRPr="00130C5B" w:rsidRDefault="00F85E08" w:rsidP="00F85E08">
      <w:pPr>
        <w:spacing w:after="0" w:line="0" w:lineRule="atLeast"/>
        <w:ind w:firstLine="851"/>
        <w:contextualSpacing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62840" w:rsidRPr="00130C5B" w:rsidRDefault="00E516F9" w:rsidP="00062840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Н</w:t>
      </w:r>
      <w:r w:rsidR="00062840" w:rsidRPr="00130C5B">
        <w:rPr>
          <w:rFonts w:ascii="PT Astra Serif" w:hAnsi="PT Astra Serif"/>
          <w:color w:val="000000"/>
        </w:rPr>
        <w:t>а территории Базарно-Карабулакского муниципального  района функционируют 24 дошкольных образовательных учреждений и два учреждения являются структурным подразделением школ с общим количеством 704 воспитанника.  Удовлетворенность потребности населения в услугах дошкольного образования составляет 100%.</w:t>
      </w:r>
    </w:p>
    <w:p w:rsidR="00062840" w:rsidRPr="00130C5B" w:rsidRDefault="00062840" w:rsidP="00062840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О качестве предоставления дошкольного образования на территории района говорят достижения наших детей. Воспитанники детских садов под руководством своих наставников участвуют в муниципальных, региональных конкурсах.</w:t>
      </w:r>
    </w:p>
    <w:p w:rsidR="00062840" w:rsidRPr="00130C5B" w:rsidRDefault="00062840" w:rsidP="0006284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Ежегодно дошкольники являются участниками </w:t>
      </w: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 xml:space="preserve">регионального конкурса «Я – исследователь!» для дошкольников и младших школьников.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В 2024 г. победителями конкурса стали: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Кулахметова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Асия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,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Тугушева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Самина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, детский сад с. Яковлевка и Косяков Андрей, детский сад "Колосок"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. Хватовка. Призерами конкурса стали: Долгопятов Мирон, детский сад № 2 "Светлячок" р.п. Базарный Карабулак,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Чуверков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Артем, детский сад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. Старые Бурасы, Гусев Владислав, детский сад р.п. Свободный, Горбунова Варвара, детский сад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. Алексеевка.</w:t>
      </w:r>
    </w:p>
    <w:p w:rsidR="00062840" w:rsidRPr="00130C5B" w:rsidRDefault="00062840" w:rsidP="0006284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Победителями и призерами </w:t>
      </w: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областного заочного конкурса исследовательских работ и творческих проектов дошкольников и младших школьников «Юный исследователь»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стали: Зайцева Валерия, детский сад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.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Первая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Ханеневка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, Виноградова Мария, детский сад № 5 «Радость» р.п. Базарный Карабулак.</w:t>
      </w:r>
    </w:p>
    <w:p w:rsidR="00062840" w:rsidRPr="00130C5B" w:rsidRDefault="00062840" w:rsidP="0006284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Юные исследователи стали активными участниками </w:t>
      </w: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6-ой областной естественнонаучной практической конференции для обучающихся старших и подготовительных групп дошкольных образовательных учреждений «Мир природы глазами ребёнка».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По итогам защиты своих работ воспитанники детского сада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. Старые Бурасы награждены дипломами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val="en-US" w:eastAsia="ru-RU"/>
        </w:rPr>
        <w:t>I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и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val="en-US" w:eastAsia="ru-RU"/>
        </w:rPr>
        <w:t>III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степени, а воспитанница детского сада № 5 «Радость» р.п. Базарный Карабулак – дипломом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val="en-US" w:eastAsia="ru-RU"/>
        </w:rPr>
        <w:t>II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степени.</w:t>
      </w:r>
    </w:p>
    <w:p w:rsidR="00062840" w:rsidRPr="00130C5B" w:rsidRDefault="00062840" w:rsidP="0006284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</w:p>
    <w:p w:rsidR="00062840" w:rsidRPr="00130C5B" w:rsidRDefault="00062840" w:rsidP="0006284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Педагоги современного детского сада должен постоянно повышать свой профессиональный уровень через самообразование, педагогические сообщества, конкурсы. В решении этой задачи большую роль играют конкурсы профессионального мастерства. В 2024 году педагогам дошкольного образования предлагалось принять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участие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как в муниципальных конкурсах, так и региональных:</w:t>
      </w:r>
    </w:p>
    <w:p w:rsidR="00062840" w:rsidRPr="00130C5B" w:rsidRDefault="00062840" w:rsidP="0006284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Призером (3 место) регионального этапа Всероссийского профессионального конкурса «Воспитатель года-2024»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стала Калягина Алена Юрьевна, воспитатель МАДОУ «Детский сад «Радуга» р.п. Базарный Карабулак».</w:t>
      </w:r>
      <w:bookmarkStart w:id="9" w:name="_GoBack"/>
      <w:bookmarkEnd w:id="9"/>
    </w:p>
    <w:p w:rsidR="00062840" w:rsidRPr="00130C5B" w:rsidRDefault="00062840" w:rsidP="0006284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В рамках Года семьи, объявленного президентом РФ В.В.Путиным, 26 января был проведен </w:t>
      </w: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районный зимний спортивно-туристический слет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, который объединил дошколят и их родителей! Команды детей и родителей отправились по туристическому маршруту, выполняя разного уровня задания, а также совершили контрольно-туристический забег на лыжах. 17 мая состоялся </w:t>
      </w: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 xml:space="preserve">районный семейный фестиваль «Моя родословная».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7 семейных команд презентовали свои творческо-исследовательские 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lastRenderedPageBreak/>
        <w:t>работы в трех номинациях: «Наша семья в истории Родины», «Герой нашей семьи», «Семейные трудовые династии».</w:t>
      </w:r>
    </w:p>
    <w:p w:rsidR="00062840" w:rsidRPr="00130C5B" w:rsidRDefault="00062840" w:rsidP="00062840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062840" w:rsidRPr="00130C5B" w:rsidRDefault="00062840" w:rsidP="00062840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Вся деятельность системы дошкольного образования района направлена на обеспечение каждому воспитаннику того уровня развития, который позволил бы ему быть успешным при обучении в начальной школе и на последующих ступенях обучения.</w:t>
      </w:r>
    </w:p>
    <w:p w:rsidR="00062840" w:rsidRPr="00130C5B" w:rsidRDefault="00062840" w:rsidP="00062840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Конечная цель дошкольного учреждения: социализация и подготовка детей к обучению в школе. Действующий Закон об образовании определил дошкольное образование как один из уровней образования. В детских садах необходимо выстраивать системную работу по подготовке ребенка к школе. Должно </w:t>
      </w:r>
      <w:proofErr w:type="gramStart"/>
      <w:r w:rsidRPr="00130C5B">
        <w:rPr>
          <w:rFonts w:ascii="PT Astra Serif" w:hAnsi="PT Astra Serif"/>
          <w:color w:val="000000"/>
        </w:rPr>
        <w:t>быть</w:t>
      </w:r>
      <w:proofErr w:type="gramEnd"/>
      <w:r w:rsidRPr="00130C5B">
        <w:rPr>
          <w:rFonts w:ascii="PT Astra Serif" w:hAnsi="PT Astra Serif"/>
          <w:color w:val="000000"/>
        </w:rPr>
        <w:t xml:space="preserve"> взаимодействие в течение учебного года между дошкольными и общеобразовательными учреждениями на основании совместного плана работы, и этот план должен реализовываться.</w:t>
      </w:r>
    </w:p>
    <w:p w:rsidR="00062840" w:rsidRPr="00130C5B" w:rsidRDefault="00062840" w:rsidP="00062840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Очередная насущная задача дошкольного образования – это развитие инновационных и введение вариативных организационных форм.</w:t>
      </w:r>
    </w:p>
    <w:p w:rsidR="00062840" w:rsidRPr="00130C5B" w:rsidRDefault="00062840" w:rsidP="00062840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На базе дошкольных образовательных учреждений района созданы и работают инновационные и экспериментальные площадки:</w:t>
      </w:r>
    </w:p>
    <w:p w:rsidR="00062840" w:rsidRPr="00D01A21" w:rsidRDefault="00062840" w:rsidP="00062840">
      <w:pPr>
        <w:pStyle w:val="af3"/>
        <w:shd w:val="clear" w:color="auto" w:fill="FFFFFF"/>
        <w:spacing w:after="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- МБДОУ «Детский сад </w:t>
      </w:r>
      <w:proofErr w:type="gramStart"/>
      <w:r w:rsidRPr="00130C5B">
        <w:rPr>
          <w:rFonts w:ascii="PT Astra Serif" w:hAnsi="PT Astra Serif"/>
          <w:color w:val="000000"/>
        </w:rPr>
        <w:t>с</w:t>
      </w:r>
      <w:proofErr w:type="gramEnd"/>
      <w:r w:rsidRPr="00130C5B">
        <w:rPr>
          <w:rFonts w:ascii="PT Astra Serif" w:hAnsi="PT Astra Serif"/>
          <w:color w:val="000000"/>
        </w:rPr>
        <w:t xml:space="preserve">. </w:t>
      </w:r>
      <w:proofErr w:type="gramStart"/>
      <w:r w:rsidRPr="00130C5B">
        <w:rPr>
          <w:rFonts w:ascii="PT Astra Serif" w:hAnsi="PT Astra Serif"/>
          <w:color w:val="000000"/>
        </w:rPr>
        <w:t>Алексеевка</w:t>
      </w:r>
      <w:proofErr w:type="gramEnd"/>
      <w:r w:rsidRPr="00130C5B">
        <w:rPr>
          <w:rFonts w:ascii="PT Astra Serif" w:hAnsi="PT Astra Serif"/>
          <w:color w:val="000000"/>
        </w:rPr>
        <w:t xml:space="preserve">», МАДОУ «Детский сад Радуга р.п. Базарный Карабулак» являются участниками федеральной сетевой инновационной площадки </w:t>
      </w:r>
      <w:r w:rsidRPr="00D01A21">
        <w:rPr>
          <w:rFonts w:ascii="PT Astra Serif" w:hAnsi="PT Astra Serif"/>
          <w:color w:val="000000"/>
        </w:rPr>
        <w:t>«</w:t>
      </w:r>
      <w:hyperlink r:id="rId31">
        <w:r w:rsidRPr="00D01A21">
          <w:rPr>
            <w:rStyle w:val="af"/>
            <w:rFonts w:ascii="PT Astra Serif" w:hAnsi="PT Astra Serif"/>
            <w:color w:val="000000"/>
          </w:rPr>
          <w:t xml:space="preserve">Вариативные модели </w:t>
        </w:r>
        <w:proofErr w:type="spellStart"/>
        <w:r w:rsidRPr="00D01A21">
          <w:rPr>
            <w:rStyle w:val="af"/>
            <w:rFonts w:ascii="PT Astra Serif" w:hAnsi="PT Astra Serif"/>
            <w:color w:val="000000"/>
          </w:rPr>
          <w:t>социокультурной</w:t>
        </w:r>
        <w:proofErr w:type="spellEnd"/>
        <w:r w:rsidRPr="00D01A21">
          <w:rPr>
            <w:rStyle w:val="af"/>
            <w:rFonts w:ascii="PT Astra Serif" w:hAnsi="PT Astra Serif"/>
            <w:color w:val="000000"/>
          </w:rPr>
          <w:t xml:space="preserve"> образовательной среды для детей младенческого и раннего возраста"</w:t>
        </w:r>
      </w:hyperlink>
      <w:r w:rsidRPr="00D01A21">
        <w:rPr>
          <w:rStyle w:val="af"/>
          <w:rFonts w:ascii="PT Astra Serif" w:hAnsi="PT Astra Serif"/>
          <w:color w:val="000000"/>
        </w:rPr>
        <w:t>.</w:t>
      </w:r>
    </w:p>
    <w:p w:rsidR="00062840" w:rsidRPr="00130C5B" w:rsidRDefault="00062840" w:rsidP="00062840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 - реализация общероссийского проекта «</w:t>
      </w:r>
      <w:proofErr w:type="spellStart"/>
      <w:r w:rsidRPr="00130C5B">
        <w:rPr>
          <w:rFonts w:ascii="PT Astra Serif" w:hAnsi="PT Astra Serif"/>
          <w:color w:val="000000"/>
        </w:rPr>
        <w:t>Эколята</w:t>
      </w:r>
      <w:proofErr w:type="spellEnd"/>
      <w:r w:rsidRPr="00130C5B">
        <w:rPr>
          <w:rFonts w:ascii="PT Astra Serif" w:hAnsi="PT Astra Serif"/>
          <w:color w:val="000000"/>
        </w:rPr>
        <w:t xml:space="preserve"> </w:t>
      </w:r>
      <w:proofErr w:type="gramStart"/>
      <w:r w:rsidRPr="00130C5B">
        <w:rPr>
          <w:rFonts w:ascii="PT Astra Serif" w:hAnsi="PT Astra Serif"/>
          <w:color w:val="000000"/>
        </w:rPr>
        <w:t>-Д</w:t>
      </w:r>
      <w:proofErr w:type="gramEnd"/>
      <w:r w:rsidRPr="00130C5B">
        <w:rPr>
          <w:rFonts w:ascii="PT Astra Serif" w:hAnsi="PT Astra Serif"/>
          <w:color w:val="000000"/>
        </w:rPr>
        <w:t>ошколята»;</w:t>
      </w:r>
    </w:p>
    <w:p w:rsidR="00062840" w:rsidRPr="00130C5B" w:rsidRDefault="00062840" w:rsidP="00062840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- МБДОУ «Детский сад № 1 Теремок р.п. Базарный Карабулак» реализует программу «Экономическое воспитание дошкольников: формирование предпосылок финансовой грамотности»</w:t>
      </w:r>
    </w:p>
    <w:p w:rsidR="00062840" w:rsidRPr="00130C5B" w:rsidRDefault="00062840" w:rsidP="00062840">
      <w:pPr>
        <w:pStyle w:val="af3"/>
        <w:shd w:val="clear" w:color="auto" w:fill="FFFFFF"/>
        <w:spacing w:after="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-реализация региональной программы «Я готов» (в рамках реализации ФСК ГТО);</w:t>
      </w:r>
    </w:p>
    <w:p w:rsidR="00062840" w:rsidRPr="00130C5B" w:rsidRDefault="00062840" w:rsidP="00062840">
      <w:pPr>
        <w:pStyle w:val="af3"/>
        <w:shd w:val="clear" w:color="auto" w:fill="FFFFFF"/>
        <w:spacing w:after="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-реализация регионального культурно-образовательного проекта «Культурный дневник дошкольника».</w:t>
      </w:r>
    </w:p>
    <w:p w:rsidR="00062840" w:rsidRPr="00130C5B" w:rsidRDefault="00062840" w:rsidP="00062840">
      <w:pPr>
        <w:pStyle w:val="af3"/>
        <w:shd w:val="clear" w:color="auto" w:fill="FFFFFF"/>
        <w:spacing w:after="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13 дошкольных учреждений района - участники регионального проекта "А. П. Боголюбов - моряк, художник, просветитель, меценат - 200 лет со дня рождения".</w:t>
      </w:r>
    </w:p>
    <w:p w:rsidR="00062840" w:rsidRPr="00130C5B" w:rsidRDefault="00062840" w:rsidP="00062840">
      <w:pPr>
        <w:pStyle w:val="af3"/>
        <w:shd w:val="clear" w:color="auto" w:fill="FFFFFF"/>
        <w:spacing w:after="150" w:line="302" w:lineRule="atLeast"/>
        <w:jc w:val="both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>Введение инновационных проектов в дошкольных учреждениях помогает воспитывать и обучать детей в духе времени. Помогает подготовить ребят к дальнейшим трудностям, связанных с их образовательным уровнем. Каждый педагог должен идти в ногу со временем, чтобы не отстать от своих воспитанников. Именно поэтому он должен находиться в постоянном поиске новых и интересных способов обучения.</w:t>
      </w:r>
    </w:p>
    <w:p w:rsidR="00062840" w:rsidRPr="00130C5B" w:rsidRDefault="00062840" w:rsidP="00062840">
      <w:pPr>
        <w:pStyle w:val="af3"/>
        <w:shd w:val="clear" w:color="auto" w:fill="FFFFFF"/>
        <w:spacing w:after="0" w:line="302" w:lineRule="atLeast"/>
        <w:jc w:val="both"/>
        <w:rPr>
          <w:rStyle w:val="af0"/>
          <w:rFonts w:ascii="PT Astra Serif" w:hAnsi="PT Astra Serif"/>
          <w:color w:val="000000"/>
        </w:rPr>
      </w:pP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Школьное образование находится в центре внимания государственной политики, как на федеральном, региональном, так и на муниципальном уровне.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Важнейшим направлением национального проекта «Образование» является региональный проект «Современная школа».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В районе большое внимание уделяется укреплению материально-технической базы и развитию инфраструктуры образовательных учреждений.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bookmarkStart w:id="10" w:name="_Hlk93905002"/>
      <w:r w:rsidRPr="000A7BF4">
        <w:rPr>
          <w:rFonts w:ascii="PT Astra Serif" w:hAnsi="PT Astra Serif"/>
          <w:color w:val="000000"/>
        </w:rPr>
        <w:t xml:space="preserve">Ежегодно одним из основных мероприятий по подготовке образовательных организаций к новому учебному году является проведение капитального и текущего ремонтов. В 2024 году с целью улучшения материально-технической базы школ, дошкольных организаций и учреждений дополнительного образования на 12 объектах образования расположенных на территории района в рамках регионального проекта "Развитие инфраструктуры образовательных организаций Саратовской области" ведутся ремонтные работы. На </w:t>
      </w:r>
      <w:r w:rsidRPr="000A7BF4">
        <w:rPr>
          <w:rFonts w:ascii="PT Astra Serif" w:hAnsi="PT Astra Serif"/>
          <w:color w:val="000000"/>
        </w:rPr>
        <w:lastRenderedPageBreak/>
        <w:t xml:space="preserve">реализацию программ по данному проекту выделено 18 398,85 </w:t>
      </w:r>
      <w:proofErr w:type="spellStart"/>
      <w:proofErr w:type="gramStart"/>
      <w:r w:rsidRPr="000A7BF4">
        <w:rPr>
          <w:rFonts w:ascii="PT Astra Serif" w:hAnsi="PT Astra Serif"/>
          <w:color w:val="000000"/>
        </w:rPr>
        <w:t>тыс</w:t>
      </w:r>
      <w:proofErr w:type="spellEnd"/>
      <w:proofErr w:type="gramEnd"/>
      <w:r w:rsidRPr="000A7BF4">
        <w:rPr>
          <w:rFonts w:ascii="PT Astra Serif" w:hAnsi="PT Astra Serif"/>
          <w:color w:val="000000"/>
        </w:rPr>
        <w:t xml:space="preserve"> рублей, в том числе из областного бюджета выделено 17 884,5 тыс. рублей, а из муниципального бюджета было выделено 514,35 </w:t>
      </w:r>
      <w:proofErr w:type="spellStart"/>
      <w:r w:rsidRPr="000A7BF4">
        <w:rPr>
          <w:rFonts w:ascii="PT Astra Serif" w:hAnsi="PT Astra Serif"/>
          <w:color w:val="000000"/>
        </w:rPr>
        <w:t>тыс</w:t>
      </w:r>
      <w:proofErr w:type="spellEnd"/>
      <w:r w:rsidRPr="000A7BF4">
        <w:rPr>
          <w:rFonts w:ascii="PT Astra Serif" w:hAnsi="PT Astra Serif"/>
          <w:color w:val="000000"/>
        </w:rPr>
        <w:t xml:space="preserve"> рублей.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За </w:t>
      </w:r>
      <w:r w:rsidR="00E516F9">
        <w:rPr>
          <w:rFonts w:ascii="PT Astra Serif" w:hAnsi="PT Astra Serif"/>
          <w:color w:val="000000"/>
        </w:rPr>
        <w:t xml:space="preserve"> </w:t>
      </w:r>
      <w:r w:rsidRPr="000A7BF4">
        <w:rPr>
          <w:rFonts w:ascii="PT Astra Serif" w:hAnsi="PT Astra Serif"/>
          <w:color w:val="000000"/>
        </w:rPr>
        <w:t xml:space="preserve"> 2024 г. по программе по ремонту учреждений дополнительного образования в рамках регионального проекта "Развитие инфраструктуры образовательных организаций Саратовской области" осуществлен ремонт крыши и центральной входной группы МАУ </w:t>
      </w:r>
      <w:proofErr w:type="gramStart"/>
      <w:r w:rsidRPr="000A7BF4">
        <w:rPr>
          <w:rFonts w:ascii="PT Astra Serif" w:hAnsi="PT Astra Serif"/>
          <w:color w:val="000000"/>
        </w:rPr>
        <w:t>ДО</w:t>
      </w:r>
      <w:proofErr w:type="gramEnd"/>
      <w:r w:rsidRPr="000A7BF4">
        <w:rPr>
          <w:rFonts w:ascii="PT Astra Serif" w:hAnsi="PT Astra Serif"/>
          <w:color w:val="000000"/>
        </w:rPr>
        <w:t xml:space="preserve"> "Детско-юношеская спортивная школа р.п. Базарный Карабулак" на сумму в размере    1 443,29 тыс. рублей.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По программе по оснащению школьных музеев произведён ремонт кровли,  потолка и освещения в доме музее «Юных друзей пограничников» филиала МБОУ "СОШ №2 р.п. </w:t>
      </w:r>
      <w:proofErr w:type="gramStart"/>
      <w:r w:rsidRPr="000A7BF4">
        <w:rPr>
          <w:rFonts w:ascii="PT Astra Serif" w:hAnsi="PT Astra Serif"/>
          <w:color w:val="000000"/>
        </w:rPr>
        <w:t>Базарный Карабулак Саратовской области" в с. Алексеевка и закуплены витрины для экспонатов</w:t>
      </w:r>
      <w:bookmarkStart w:id="11" w:name="_Hlk93745779"/>
      <w:r w:rsidRPr="000A7BF4">
        <w:rPr>
          <w:rFonts w:ascii="PT Astra Serif" w:hAnsi="PT Astra Serif"/>
          <w:color w:val="000000"/>
        </w:rPr>
        <w:t>.</w:t>
      </w:r>
      <w:bookmarkEnd w:id="11"/>
      <w:proofErr w:type="gramEnd"/>
      <w:r w:rsidRPr="000A7BF4">
        <w:rPr>
          <w:rFonts w:ascii="PT Astra Serif" w:hAnsi="PT Astra Serif"/>
          <w:color w:val="000000"/>
        </w:rPr>
        <w:t xml:space="preserve"> Объем финансирования работ составил 1 000 тыс. рублей. В школьный музей филиала МБОУ "СОШ № 1 р.п. Базарный Карабулак Саратовской области" в </w:t>
      </w:r>
      <w:proofErr w:type="gramStart"/>
      <w:r w:rsidRPr="000A7BF4">
        <w:rPr>
          <w:rFonts w:ascii="PT Astra Serif" w:hAnsi="PT Astra Serif"/>
          <w:color w:val="000000"/>
        </w:rPr>
        <w:t>с</w:t>
      </w:r>
      <w:proofErr w:type="gramEnd"/>
      <w:r w:rsidRPr="000A7BF4">
        <w:rPr>
          <w:rFonts w:ascii="PT Astra Serif" w:hAnsi="PT Astra Serif"/>
          <w:color w:val="000000"/>
        </w:rPr>
        <w:t>. Старые Бурасы приобретены витрины, мебель и проектор на сумму 250 тысяч рублей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По программе ремонта спортивных залов проведены работы по замене оконных блоков, электропроводки с элементами освещения, штукатурка, покраска стен и потолков, замена напольного покрытия в спортивных залах филиал МБОУ "СОШ № 1 р.п. Базарный Карабулак Саратовской области" </w:t>
      </w:r>
      <w:proofErr w:type="gramStart"/>
      <w:r w:rsidRPr="000A7BF4">
        <w:rPr>
          <w:rFonts w:ascii="PT Astra Serif" w:hAnsi="PT Astra Serif"/>
          <w:color w:val="000000"/>
        </w:rPr>
        <w:t>в</w:t>
      </w:r>
      <w:proofErr w:type="gramEnd"/>
      <w:r w:rsidRPr="000A7BF4">
        <w:rPr>
          <w:rFonts w:ascii="PT Astra Serif" w:hAnsi="PT Astra Serif"/>
          <w:color w:val="000000"/>
        </w:rPr>
        <w:t xml:space="preserve"> с. </w:t>
      </w:r>
      <w:proofErr w:type="spellStart"/>
      <w:r w:rsidRPr="000A7BF4">
        <w:rPr>
          <w:rFonts w:ascii="PT Astra Serif" w:hAnsi="PT Astra Serif"/>
          <w:color w:val="000000"/>
        </w:rPr>
        <w:t>Шняево</w:t>
      </w:r>
      <w:proofErr w:type="spellEnd"/>
      <w:r w:rsidRPr="000A7BF4">
        <w:rPr>
          <w:rFonts w:ascii="PT Astra Serif" w:hAnsi="PT Astra Serif"/>
          <w:color w:val="000000"/>
        </w:rPr>
        <w:t xml:space="preserve"> и МБОУ "СОШ № 2 р.п. Базарный Карабулак Саратовской области".  На данные цели из областного и местного бюджетов выделено 2 061 854 рублей.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В рамках программы ремонта общеобразовательных организаций проведены работы по замене оконных блоков в МАОУ "СОШ р.п. </w:t>
      </w:r>
      <w:proofErr w:type="gramStart"/>
      <w:r w:rsidRPr="000A7BF4">
        <w:rPr>
          <w:rFonts w:ascii="PT Astra Serif" w:hAnsi="PT Astra Serif"/>
          <w:color w:val="000000"/>
        </w:rPr>
        <w:t>Свободный</w:t>
      </w:r>
      <w:proofErr w:type="gramEnd"/>
      <w:r w:rsidRPr="000A7BF4">
        <w:rPr>
          <w:rFonts w:ascii="PT Astra Serif" w:hAnsi="PT Astra Serif"/>
          <w:color w:val="000000"/>
        </w:rPr>
        <w:t xml:space="preserve"> Базарно-Карабулакского муниципального района Саратовской области", а также заменены оконные блоки и завершаются отделочные работы в  филиале МБОУ "СОШ №2 р.п. Базарный Карабулак Саратовской области" </w:t>
      </w:r>
      <w:proofErr w:type="gramStart"/>
      <w:r w:rsidRPr="000A7BF4">
        <w:rPr>
          <w:rFonts w:ascii="PT Astra Serif" w:hAnsi="PT Astra Serif"/>
          <w:color w:val="000000"/>
        </w:rPr>
        <w:t>в</w:t>
      </w:r>
      <w:proofErr w:type="gramEnd"/>
      <w:r w:rsidRPr="000A7BF4">
        <w:rPr>
          <w:rFonts w:ascii="PT Astra Serif" w:hAnsi="PT Astra Serif"/>
          <w:color w:val="000000"/>
        </w:rPr>
        <w:t xml:space="preserve"> с. Алексеевка. На реализацию программ выделено 4 123,71тыс. рублей.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proofErr w:type="gramStart"/>
      <w:r w:rsidRPr="000A7BF4">
        <w:rPr>
          <w:rFonts w:ascii="PT Astra Serif" w:hAnsi="PT Astra Serif"/>
          <w:color w:val="000000"/>
        </w:rPr>
        <w:t xml:space="preserve">По программе ремонта дошкольных образовательных организаций в рамках проекта "Развитие инфраструктуры образовательных организаций Саратовской области" на текущий период проведен ремонт в  детском саду "Родничок" с. Большая </w:t>
      </w:r>
      <w:proofErr w:type="spellStart"/>
      <w:r w:rsidRPr="000A7BF4">
        <w:rPr>
          <w:rFonts w:ascii="PT Astra Serif" w:hAnsi="PT Astra Serif"/>
          <w:color w:val="000000"/>
        </w:rPr>
        <w:t>Чечуйка</w:t>
      </w:r>
      <w:proofErr w:type="spellEnd"/>
      <w:r w:rsidRPr="000A7BF4">
        <w:rPr>
          <w:rFonts w:ascii="PT Astra Serif" w:hAnsi="PT Astra Serif"/>
          <w:color w:val="000000"/>
        </w:rPr>
        <w:t>: заменены окна, двери центрального и эвакуационного выхода, произведен ремонт входной группы, а также ремонт и покраска групповых комнат, тамбура и помещения столовой.</w:t>
      </w:r>
      <w:proofErr w:type="gramEnd"/>
      <w:r w:rsidRPr="000A7BF4">
        <w:rPr>
          <w:rFonts w:ascii="PT Astra Serif" w:hAnsi="PT Astra Serif"/>
          <w:color w:val="000000"/>
        </w:rPr>
        <w:t xml:space="preserve"> Завершена работа по ремонту внутренних помещений и реконструкции веранд в детском саду «Светлячок» р.п. Базарный Карабулак.  Подрядчиком завершены  работы  по замене кровли в детском саду с</w:t>
      </w:r>
      <w:proofErr w:type="gramStart"/>
      <w:r w:rsidRPr="000A7BF4">
        <w:rPr>
          <w:rFonts w:ascii="PT Astra Serif" w:hAnsi="PT Astra Serif"/>
          <w:color w:val="000000"/>
        </w:rPr>
        <w:t>.В</w:t>
      </w:r>
      <w:proofErr w:type="gramEnd"/>
      <w:r w:rsidRPr="000A7BF4">
        <w:rPr>
          <w:rFonts w:ascii="PT Astra Serif" w:hAnsi="PT Astra Serif"/>
          <w:color w:val="000000"/>
        </w:rPr>
        <w:t xml:space="preserve">язовка при проведении приёмки выполненных работ управлением образования совместно со строй контролем были выявлены ряд недостатков по качеству выполнения работ о чем был составлен акт и направлен на электронную почту подрядчику ИП </w:t>
      </w:r>
      <w:proofErr w:type="spellStart"/>
      <w:r w:rsidRPr="000A7BF4">
        <w:rPr>
          <w:rFonts w:ascii="PT Astra Serif" w:hAnsi="PT Astra Serif"/>
          <w:color w:val="000000"/>
        </w:rPr>
        <w:t>Велигданова</w:t>
      </w:r>
      <w:proofErr w:type="spellEnd"/>
      <w:r w:rsidRPr="000A7BF4">
        <w:rPr>
          <w:rFonts w:ascii="PT Astra Serif" w:hAnsi="PT Astra Serif"/>
          <w:color w:val="000000"/>
        </w:rPr>
        <w:t xml:space="preserve"> Т.В. По завершению подрядной организацией устранения ранее выявленных недостатков заказчик (управление образования администрации Базарно </w:t>
      </w:r>
      <w:proofErr w:type="spellStart"/>
      <w:r w:rsidRPr="000A7BF4">
        <w:rPr>
          <w:rFonts w:ascii="PT Astra Serif" w:hAnsi="PT Astra Serif"/>
          <w:color w:val="000000"/>
        </w:rPr>
        <w:t>Карабулакского</w:t>
      </w:r>
      <w:proofErr w:type="spellEnd"/>
      <w:r w:rsidRPr="000A7BF4">
        <w:rPr>
          <w:rFonts w:ascii="PT Astra Serif" w:hAnsi="PT Astra Serif"/>
          <w:color w:val="000000"/>
        </w:rPr>
        <w:t xml:space="preserve"> муниципального района) совместно с представителем </w:t>
      </w:r>
      <w:proofErr w:type="spellStart"/>
      <w:r w:rsidRPr="000A7BF4">
        <w:rPr>
          <w:rFonts w:ascii="PT Astra Serif" w:hAnsi="PT Astra Serif"/>
          <w:color w:val="000000"/>
        </w:rPr>
        <w:t>сройконтроля</w:t>
      </w:r>
      <w:proofErr w:type="spellEnd"/>
      <w:r w:rsidRPr="000A7BF4">
        <w:rPr>
          <w:rFonts w:ascii="PT Astra Serif" w:hAnsi="PT Astra Serif"/>
          <w:color w:val="000000"/>
        </w:rPr>
        <w:t xml:space="preserve"> </w:t>
      </w:r>
      <w:proofErr w:type="gramStart"/>
      <w:r w:rsidRPr="000A7BF4">
        <w:rPr>
          <w:rFonts w:ascii="PT Astra Serif" w:hAnsi="PT Astra Serif"/>
          <w:color w:val="000000"/>
        </w:rPr>
        <w:t xml:space="preserve">осуществляют прием выполненных работ подрядной организацией ранее выявленных нарушений по контракту №03/02/24 от 12.02.2024 года с ИП </w:t>
      </w:r>
      <w:proofErr w:type="spellStart"/>
      <w:r w:rsidRPr="000A7BF4">
        <w:rPr>
          <w:rFonts w:ascii="PT Astra Serif" w:hAnsi="PT Astra Serif"/>
          <w:color w:val="000000"/>
        </w:rPr>
        <w:t>Велигданова</w:t>
      </w:r>
      <w:proofErr w:type="spellEnd"/>
      <w:r w:rsidRPr="000A7BF4">
        <w:rPr>
          <w:rFonts w:ascii="PT Astra Serif" w:hAnsi="PT Astra Serif"/>
          <w:color w:val="000000"/>
        </w:rPr>
        <w:t xml:space="preserve"> Т.В. Ведутся</w:t>
      </w:r>
      <w:proofErr w:type="gramEnd"/>
      <w:r w:rsidRPr="000A7BF4">
        <w:rPr>
          <w:rFonts w:ascii="PT Astra Serif" w:hAnsi="PT Astra Serif"/>
          <w:color w:val="000000"/>
        </w:rPr>
        <w:t xml:space="preserve"> работы в детском саду с. Сухой Карабулак по ремонту: несущей стены, внутренних помещений, электропроводки, реконструкции веранд и ремонту кровли. Ведутся работы по замене кровли, реконструкции системы отопления и отделки внутренних помещений в детском саду №1 «Теремок» р.п. Базарный Карабулак. На данные цели из областного и местного бюджетов выделено 9 520 </w:t>
      </w:r>
      <w:proofErr w:type="spellStart"/>
      <w:proofErr w:type="gramStart"/>
      <w:r w:rsidRPr="000A7BF4">
        <w:rPr>
          <w:rFonts w:ascii="PT Astra Serif" w:hAnsi="PT Astra Serif"/>
          <w:color w:val="000000"/>
        </w:rPr>
        <w:t>тыс</w:t>
      </w:r>
      <w:proofErr w:type="spellEnd"/>
      <w:proofErr w:type="gramEnd"/>
      <w:r w:rsidRPr="000A7BF4">
        <w:rPr>
          <w:rFonts w:ascii="PT Astra Serif" w:hAnsi="PT Astra Serif"/>
          <w:color w:val="000000"/>
        </w:rPr>
        <w:t xml:space="preserve"> рублей.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На укрепление материально- технической базы ОУ в расчете по 2000 на каждого человека было выделено 2 200 тыс. руб.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За </w:t>
      </w:r>
      <w:r w:rsidR="00E516F9">
        <w:rPr>
          <w:rFonts w:ascii="PT Astra Serif" w:hAnsi="PT Astra Serif"/>
          <w:color w:val="000000"/>
        </w:rPr>
        <w:t xml:space="preserve"> </w:t>
      </w:r>
      <w:r w:rsidRPr="000A7BF4">
        <w:rPr>
          <w:rFonts w:ascii="PT Astra Serif" w:hAnsi="PT Astra Serif"/>
          <w:color w:val="000000"/>
        </w:rPr>
        <w:t xml:space="preserve"> 2024 года на содержание образовательных учреждений из муниципального бюджета выделено более 88 миллионов рублей, в т.ч. на ремонтные работы, разработку проектно-</w:t>
      </w:r>
      <w:r w:rsidRPr="000A7BF4">
        <w:rPr>
          <w:rFonts w:ascii="PT Astra Serif" w:hAnsi="PT Astra Serif"/>
          <w:color w:val="000000"/>
        </w:rPr>
        <w:lastRenderedPageBreak/>
        <w:t xml:space="preserve">сметной документации, </w:t>
      </w:r>
      <w:proofErr w:type="spellStart"/>
      <w:r w:rsidRPr="000A7BF4">
        <w:rPr>
          <w:rFonts w:ascii="PT Astra Serif" w:hAnsi="PT Astra Serif"/>
          <w:color w:val="000000"/>
        </w:rPr>
        <w:t>софинансирование</w:t>
      </w:r>
      <w:proofErr w:type="spellEnd"/>
      <w:r w:rsidRPr="000A7BF4">
        <w:rPr>
          <w:rFonts w:ascii="PT Astra Serif" w:hAnsi="PT Astra Serif"/>
          <w:color w:val="000000"/>
        </w:rPr>
        <w:t xml:space="preserve"> по капитальному ремонту, приобретение строительных материалов. Часть средств использована для устранения нарушений и замечаний, указанных в предписаниях контролирующих органов.</w:t>
      </w:r>
      <w:bookmarkEnd w:id="10"/>
    </w:p>
    <w:p w:rsidR="00062840" w:rsidRPr="000A7BF4" w:rsidRDefault="00E516F9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>
        <w:rPr>
          <w:b/>
          <w:bCs/>
        </w:rPr>
        <w:t xml:space="preserve">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b/>
          <w:bCs/>
        </w:rPr>
        <w:t>Ещё один</w:t>
      </w:r>
      <w:r w:rsidRPr="000A7BF4">
        <w:rPr>
          <w:rFonts w:ascii="PT Astra Serif" w:hAnsi="PT Astra Serif"/>
          <w:color w:val="000000"/>
        </w:rPr>
        <w:t> вызов времени, связанный со стремительным развитием технологий и цифровой экономики, - это изменившийся запрос общества и работодателей на «качество выпускника». Современная жизнь требует от выпускника образовательной организации комплексного решения многоуровневых проблем, эмоционального интеллекта, быстрого реагирования на происходящие изменения.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Эффективность системы образования с точки зрения её результативности невозможно рассматривать без образовательных результатов обучающихся и педагогов. В настоящее время в Российской Федерации сформирована единая система оценки качества образования (ЕСОКО), которая является многоуровневой, состоящей из нескольких процедур.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Первая важная процедура – это единый государственный экзамен (ЕГЭ), вторая – государственная итоговая аттестация девятых классов (ГИА-9), ключевой формой которой является ОГЭ. Промежуточные срезы знаний обучающихся проводятся по разным предметам и в разных классах, в том числе, в будущем, и на уровне дошкольного образования при помощи национальных исследований качества образования (НИКО) и всероссийских проверочных работ (ВПР).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В государственной итоговой аттестации 2024 года приняли участие 108 выпускника из 13 образовательных организаций.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Процент не достижения минимального порога сократился в районе по математике профильного уровня (на 5 %), физике (на 4,8%), истории (на 8%), биологии (на 18,5%), понизился  по обществознанию (на 1,3%). По географии, истории, литературе, физике, русскому язык</w:t>
      </w:r>
      <w:proofErr w:type="gramStart"/>
      <w:r w:rsidRPr="000A7BF4">
        <w:rPr>
          <w:rFonts w:ascii="PT Astra Serif" w:hAnsi="PT Astra Serif"/>
          <w:color w:val="000000"/>
        </w:rPr>
        <w:t>у(</w:t>
      </w:r>
      <w:proofErr w:type="gramEnd"/>
      <w:r w:rsidRPr="000A7BF4">
        <w:rPr>
          <w:rFonts w:ascii="PT Astra Serif" w:hAnsi="PT Astra Serif"/>
          <w:color w:val="000000"/>
        </w:rPr>
        <w:t>с учетом пересдачи), математике профильного уровня (с учетом пересдачи) все выпускники преодолели минимальный порог.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Не преодолели минимальный порог по одному предмету выпускники  четырех школ: с. Ивановка по обществознанию, </w:t>
      </w:r>
      <w:proofErr w:type="spellStart"/>
      <w:r w:rsidRPr="000A7BF4">
        <w:rPr>
          <w:rFonts w:ascii="PT Astra Serif" w:hAnsi="PT Astra Serif"/>
          <w:color w:val="000000"/>
        </w:rPr>
        <w:t>с</w:t>
      </w:r>
      <w:proofErr w:type="gramStart"/>
      <w:r w:rsidRPr="000A7BF4">
        <w:rPr>
          <w:rFonts w:ascii="PT Astra Serif" w:hAnsi="PT Astra Serif"/>
          <w:color w:val="000000"/>
        </w:rPr>
        <w:t>.К</w:t>
      </w:r>
      <w:proofErr w:type="gramEnd"/>
      <w:r w:rsidRPr="000A7BF4">
        <w:rPr>
          <w:rFonts w:ascii="PT Astra Serif" w:hAnsi="PT Astra Serif"/>
          <w:color w:val="000000"/>
        </w:rPr>
        <w:t>азанла</w:t>
      </w:r>
      <w:proofErr w:type="spellEnd"/>
      <w:r w:rsidRPr="000A7BF4">
        <w:rPr>
          <w:rFonts w:ascii="PT Astra Serif" w:hAnsi="PT Astra Serif"/>
          <w:color w:val="000000"/>
        </w:rPr>
        <w:t xml:space="preserve"> по обществознанию, р.п. </w:t>
      </w:r>
      <w:proofErr w:type="gramStart"/>
      <w:r w:rsidRPr="000A7BF4">
        <w:rPr>
          <w:rFonts w:ascii="PT Astra Serif" w:hAnsi="PT Astra Serif"/>
          <w:color w:val="000000"/>
        </w:rPr>
        <w:t>Свободный</w:t>
      </w:r>
      <w:proofErr w:type="gramEnd"/>
      <w:r w:rsidRPr="000A7BF4">
        <w:rPr>
          <w:rFonts w:ascii="PT Astra Serif" w:hAnsi="PT Astra Serif"/>
          <w:color w:val="000000"/>
        </w:rPr>
        <w:t xml:space="preserve"> по обществознанию, с </w:t>
      </w:r>
      <w:proofErr w:type="spellStart"/>
      <w:r w:rsidRPr="000A7BF4">
        <w:rPr>
          <w:rFonts w:ascii="PT Astra Serif" w:hAnsi="PT Astra Serif"/>
          <w:color w:val="000000"/>
        </w:rPr>
        <w:t>Липовка</w:t>
      </w:r>
      <w:proofErr w:type="spellEnd"/>
      <w:r w:rsidRPr="000A7BF4">
        <w:rPr>
          <w:rFonts w:ascii="PT Astra Serif" w:hAnsi="PT Astra Serif"/>
          <w:color w:val="000000"/>
        </w:rPr>
        <w:t xml:space="preserve"> по математике базового уровня, по двум предметам школы с. Вязовка по математике базового уровня и обществознанию, № 1 р.п. Базарный Карабулак по </w:t>
      </w:r>
      <w:proofErr w:type="spellStart"/>
      <w:r w:rsidRPr="000A7BF4">
        <w:rPr>
          <w:rFonts w:ascii="PT Astra Serif" w:hAnsi="PT Astra Serif"/>
          <w:color w:val="000000"/>
        </w:rPr>
        <w:t>химиии</w:t>
      </w:r>
      <w:proofErr w:type="spellEnd"/>
      <w:r w:rsidRPr="000A7BF4">
        <w:rPr>
          <w:rFonts w:ascii="PT Astra Serif" w:hAnsi="PT Astra Serif"/>
          <w:color w:val="000000"/>
        </w:rPr>
        <w:t xml:space="preserve"> и информатике. По трем предметам школа </w:t>
      </w:r>
      <w:proofErr w:type="gramStart"/>
      <w:r w:rsidRPr="000A7BF4">
        <w:rPr>
          <w:rFonts w:ascii="PT Astra Serif" w:hAnsi="PT Astra Serif"/>
          <w:color w:val="000000"/>
        </w:rPr>
        <w:t>с</w:t>
      </w:r>
      <w:proofErr w:type="gramEnd"/>
      <w:r w:rsidRPr="000A7BF4">
        <w:rPr>
          <w:rFonts w:ascii="PT Astra Serif" w:hAnsi="PT Astra Serif"/>
          <w:color w:val="000000"/>
        </w:rPr>
        <w:t>. Хватовка.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В СОШ № 2 р.п. Базарный Карабулак с. </w:t>
      </w:r>
      <w:proofErr w:type="spellStart"/>
      <w:r w:rsidRPr="000A7BF4">
        <w:rPr>
          <w:rFonts w:ascii="PT Astra Serif" w:hAnsi="PT Astra Serif"/>
          <w:color w:val="000000"/>
        </w:rPr>
        <w:t>Стригай</w:t>
      </w:r>
      <w:proofErr w:type="spellEnd"/>
      <w:r w:rsidRPr="000A7BF4">
        <w:rPr>
          <w:rFonts w:ascii="PT Astra Serif" w:hAnsi="PT Astra Serif"/>
          <w:color w:val="000000"/>
        </w:rPr>
        <w:t xml:space="preserve">, с. </w:t>
      </w:r>
      <w:proofErr w:type="spellStart"/>
      <w:r w:rsidRPr="000A7BF4">
        <w:rPr>
          <w:rFonts w:ascii="PT Astra Serif" w:hAnsi="PT Astra Serif"/>
          <w:color w:val="000000"/>
        </w:rPr>
        <w:t>Шняево</w:t>
      </w:r>
      <w:proofErr w:type="spellEnd"/>
      <w:r w:rsidRPr="000A7BF4">
        <w:rPr>
          <w:rFonts w:ascii="PT Astra Serif" w:hAnsi="PT Astra Serif"/>
          <w:color w:val="000000"/>
        </w:rPr>
        <w:t xml:space="preserve">, с. Яковлевка, с. Алексеевка, </w:t>
      </w:r>
      <w:proofErr w:type="spellStart"/>
      <w:r w:rsidRPr="000A7BF4">
        <w:rPr>
          <w:rFonts w:ascii="PT Astra Serif" w:hAnsi="PT Astra Serif"/>
          <w:color w:val="000000"/>
        </w:rPr>
        <w:t>с</w:t>
      </w:r>
      <w:proofErr w:type="gramStart"/>
      <w:r w:rsidRPr="000A7BF4">
        <w:rPr>
          <w:rFonts w:ascii="PT Astra Serif" w:hAnsi="PT Astra Serif"/>
          <w:color w:val="000000"/>
        </w:rPr>
        <w:t>.С</w:t>
      </w:r>
      <w:proofErr w:type="gramEnd"/>
      <w:r w:rsidRPr="000A7BF4">
        <w:rPr>
          <w:rFonts w:ascii="PT Astra Serif" w:hAnsi="PT Astra Serif"/>
          <w:color w:val="000000"/>
        </w:rPr>
        <w:t>тригай,с</w:t>
      </w:r>
      <w:proofErr w:type="spellEnd"/>
      <w:r w:rsidRPr="000A7BF4">
        <w:rPr>
          <w:rFonts w:ascii="PT Astra Serif" w:hAnsi="PT Astra Serif"/>
          <w:color w:val="000000"/>
        </w:rPr>
        <w:t>. Старые Бурасы,  (с учетом пересдачи) все выпускники успешно сдали экзамены по всем выбранным предметам.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В 2024 году в </w:t>
      </w:r>
      <w:proofErr w:type="spellStart"/>
      <w:r w:rsidRPr="000A7BF4">
        <w:rPr>
          <w:rFonts w:ascii="PT Astra Serif" w:hAnsi="PT Astra Serif"/>
          <w:color w:val="000000"/>
        </w:rPr>
        <w:t>Базарно-Карабулакском</w:t>
      </w:r>
      <w:proofErr w:type="spellEnd"/>
      <w:r w:rsidRPr="000A7BF4">
        <w:rPr>
          <w:rFonts w:ascii="PT Astra Serif" w:hAnsi="PT Astra Serif"/>
          <w:color w:val="000000"/>
        </w:rPr>
        <w:t xml:space="preserve"> районе участники ЕГЭ получили более 80 баллов по пяти предметам: по русскому языку (5 чел.), физика (1 чел.), истории (2 чел), обществознанию</w:t>
      </w:r>
      <w:proofErr w:type="gramStart"/>
      <w:r w:rsidRPr="000A7BF4">
        <w:rPr>
          <w:rFonts w:ascii="PT Astra Serif" w:hAnsi="PT Astra Serif"/>
          <w:color w:val="000000"/>
        </w:rPr>
        <w:t xml:space="preserve">( </w:t>
      </w:r>
      <w:proofErr w:type="gramEnd"/>
      <w:r w:rsidRPr="000A7BF4">
        <w:rPr>
          <w:rFonts w:ascii="PT Astra Serif" w:hAnsi="PT Astra Serif"/>
          <w:color w:val="000000"/>
        </w:rPr>
        <w:t xml:space="preserve">2 чел.)  и математике профильного уровня (3 чел).  В 2024 году 100 баллов выпускники не набрали ни по одному предмету. Самый высокий балл 92 по математике профильного уровня </w:t>
      </w:r>
      <w:proofErr w:type="gramStart"/>
      <w:r w:rsidRPr="000A7BF4">
        <w:rPr>
          <w:rFonts w:ascii="PT Astra Serif" w:hAnsi="PT Astra Serif"/>
          <w:color w:val="000000"/>
        </w:rPr>
        <w:t>у</w:t>
      </w:r>
      <w:proofErr w:type="gramEnd"/>
      <w:r w:rsidRPr="000A7BF4">
        <w:rPr>
          <w:rFonts w:ascii="PT Astra Serif" w:hAnsi="PT Astra Serif"/>
          <w:color w:val="000000"/>
        </w:rPr>
        <w:t xml:space="preserve"> выпускнице СОШ № 2 р.п. Базарный Карабулак Лаптевой Анастасии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Лидеры по проценту </w:t>
      </w:r>
      <w:proofErr w:type="spellStart"/>
      <w:r w:rsidRPr="000A7BF4">
        <w:rPr>
          <w:rFonts w:ascii="PT Astra Serif" w:hAnsi="PT Astra Serif"/>
          <w:color w:val="000000"/>
        </w:rPr>
        <w:t>высокобалльников</w:t>
      </w:r>
      <w:proofErr w:type="spellEnd"/>
      <w:r w:rsidRPr="000A7BF4">
        <w:rPr>
          <w:rFonts w:ascii="PT Astra Serif" w:hAnsi="PT Astra Serif"/>
          <w:color w:val="000000"/>
        </w:rPr>
        <w:t>: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-по русскому языку – СОШ № 1 р.п. Базарный Карабулак (2 чел) СОШ № 2 р.п. Базарный Карабулак (1 чел.) СОШ </w:t>
      </w:r>
      <w:proofErr w:type="gramStart"/>
      <w:r w:rsidRPr="000A7BF4">
        <w:rPr>
          <w:rFonts w:ascii="PT Astra Serif" w:hAnsi="PT Astra Serif"/>
          <w:color w:val="000000"/>
        </w:rPr>
        <w:t>с</w:t>
      </w:r>
      <w:proofErr w:type="gramEnd"/>
      <w:r w:rsidRPr="000A7BF4">
        <w:rPr>
          <w:rFonts w:ascii="PT Astra Serif" w:hAnsi="PT Astra Serif"/>
          <w:color w:val="000000"/>
        </w:rPr>
        <w:t xml:space="preserve">. </w:t>
      </w:r>
      <w:proofErr w:type="gramStart"/>
      <w:r w:rsidRPr="000A7BF4">
        <w:rPr>
          <w:rFonts w:ascii="PT Astra Serif" w:hAnsi="PT Astra Serif"/>
          <w:color w:val="000000"/>
        </w:rPr>
        <w:t>Алексеевка</w:t>
      </w:r>
      <w:proofErr w:type="gramEnd"/>
      <w:r w:rsidRPr="000A7BF4">
        <w:rPr>
          <w:rFonts w:ascii="PT Astra Serif" w:hAnsi="PT Astra Serif"/>
          <w:color w:val="000000"/>
        </w:rPr>
        <w:t xml:space="preserve">  (2 чел.),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-по истории  –  СОШ № 2 р.п. Базарный Карабулак (2 чел.);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-по физике – СОШ № 1 р.п. Базарный Карабулак (1 чел.);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-по обществознанию - СОШ № 2 р.п. Базарный Карабулак  (2 чел.)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- по математике (профильной уровень) </w:t>
      </w:r>
      <w:proofErr w:type="gramStart"/>
      <w:r w:rsidRPr="000A7BF4">
        <w:rPr>
          <w:rFonts w:ascii="PT Astra Serif" w:hAnsi="PT Astra Serif"/>
          <w:color w:val="000000"/>
        </w:rPr>
        <w:t>–С</w:t>
      </w:r>
      <w:proofErr w:type="gramEnd"/>
      <w:r w:rsidRPr="000A7BF4">
        <w:rPr>
          <w:rFonts w:ascii="PT Astra Serif" w:hAnsi="PT Astra Serif"/>
          <w:color w:val="000000"/>
        </w:rPr>
        <w:t xml:space="preserve">ОШ № 1 ,  № 2 р.п. Базарный Карабулак, р.п. </w:t>
      </w:r>
      <w:proofErr w:type="gramStart"/>
      <w:r w:rsidRPr="000A7BF4">
        <w:rPr>
          <w:rFonts w:ascii="PT Astra Serif" w:hAnsi="PT Astra Serif"/>
          <w:color w:val="000000"/>
        </w:rPr>
        <w:t>Свободный</w:t>
      </w:r>
      <w:proofErr w:type="gramEnd"/>
      <w:r w:rsidRPr="000A7BF4">
        <w:rPr>
          <w:rFonts w:ascii="PT Astra Serif" w:hAnsi="PT Astra Serif"/>
          <w:color w:val="000000"/>
        </w:rPr>
        <w:t xml:space="preserve"> по 1 человеку.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proofErr w:type="gramStart"/>
      <w:r w:rsidRPr="000A7BF4">
        <w:rPr>
          <w:rFonts w:ascii="PT Astra Serif" w:hAnsi="PT Astra Serif"/>
          <w:color w:val="000000"/>
        </w:rPr>
        <w:lastRenderedPageBreak/>
        <w:t xml:space="preserve">По итогам основного периода ЕГЭ 2024 года в </w:t>
      </w:r>
      <w:proofErr w:type="spellStart"/>
      <w:r w:rsidRPr="000A7BF4">
        <w:rPr>
          <w:rFonts w:ascii="PT Astra Serif" w:hAnsi="PT Astra Serif"/>
          <w:color w:val="000000"/>
        </w:rPr>
        <w:t>Базарно-Карабулакском</w:t>
      </w:r>
      <w:proofErr w:type="spellEnd"/>
      <w:r w:rsidRPr="000A7BF4">
        <w:rPr>
          <w:rFonts w:ascii="PT Astra Serif" w:hAnsi="PT Astra Serif"/>
          <w:color w:val="000000"/>
        </w:rPr>
        <w:t xml:space="preserve"> районе не получили аттестат о среднем общем образовании 4 человека, что составляет 3,7%  (из МБОУ «СОШ с. </w:t>
      </w:r>
      <w:proofErr w:type="spellStart"/>
      <w:r w:rsidRPr="000A7BF4">
        <w:rPr>
          <w:rFonts w:ascii="PT Astra Serif" w:hAnsi="PT Astra Serif"/>
          <w:color w:val="000000"/>
        </w:rPr>
        <w:t>Липовка</w:t>
      </w:r>
      <w:proofErr w:type="spellEnd"/>
      <w:r w:rsidRPr="000A7BF4">
        <w:rPr>
          <w:rFonts w:ascii="PT Astra Serif" w:hAnsi="PT Astra Serif"/>
          <w:color w:val="000000"/>
        </w:rPr>
        <w:t>- 2 человека, с. Хватовка — 1чел. с. Вязовка- 1 чел.)</w:t>
      </w:r>
      <w:proofErr w:type="gramEnd"/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От возможности пересдать предмет эти обучающиеся отказались. Все поступили в средние специальные заведения с аттестатом об основном общем образовании.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      </w:t>
      </w:r>
      <w:r w:rsidRPr="000A7BF4">
        <w:rPr>
          <w:rFonts w:ascii="PT Astra Serif" w:hAnsi="PT Astra Serif"/>
          <w:color w:val="000000"/>
        </w:rPr>
        <w:t xml:space="preserve">Аттестаты с отличием и медалью «За особые успехи в учении»  первой степени получили 10 человек из школ № 1 р.п. Базарный Карабулак </w:t>
      </w:r>
      <w:proofErr w:type="gramStart"/>
      <w:r w:rsidRPr="000A7BF4">
        <w:rPr>
          <w:rFonts w:ascii="PT Astra Serif" w:hAnsi="PT Astra Serif"/>
          <w:color w:val="000000"/>
        </w:rPr>
        <w:t xml:space="preserve">( </w:t>
      </w:r>
      <w:proofErr w:type="gramEnd"/>
      <w:r w:rsidRPr="000A7BF4">
        <w:rPr>
          <w:rFonts w:ascii="PT Astra Serif" w:hAnsi="PT Astra Serif"/>
          <w:color w:val="000000"/>
        </w:rPr>
        <w:t xml:space="preserve">3 чел), с. Старые Бурасы (1 чел.) № 2 р.п. Базарный Карабулак (4 чел.), с. Алексеевка  </w:t>
      </w:r>
      <w:proofErr w:type="gramStart"/>
      <w:r w:rsidRPr="000A7BF4">
        <w:rPr>
          <w:rFonts w:ascii="PT Astra Serif" w:hAnsi="PT Astra Serif"/>
          <w:color w:val="000000"/>
        </w:rPr>
        <w:t xml:space="preserve">( </w:t>
      </w:r>
      <w:proofErr w:type="gramEnd"/>
      <w:r w:rsidRPr="000A7BF4">
        <w:rPr>
          <w:rFonts w:ascii="PT Astra Serif" w:hAnsi="PT Astra Serif"/>
          <w:color w:val="000000"/>
        </w:rPr>
        <w:t xml:space="preserve">2чел.), Аттестаты с отличием и медалью «За особые успехи в учении»  второй степени получили 11 человек из школ № 1 р.п. Базарный Карабулак </w:t>
      </w:r>
      <w:proofErr w:type="gramStart"/>
      <w:r w:rsidRPr="000A7BF4">
        <w:rPr>
          <w:rFonts w:ascii="PT Astra Serif" w:hAnsi="PT Astra Serif"/>
          <w:color w:val="000000"/>
        </w:rPr>
        <w:t xml:space="preserve">( </w:t>
      </w:r>
      <w:proofErr w:type="gramEnd"/>
      <w:r w:rsidRPr="000A7BF4">
        <w:rPr>
          <w:rFonts w:ascii="PT Astra Serif" w:hAnsi="PT Astra Serif"/>
          <w:color w:val="000000"/>
        </w:rPr>
        <w:t>2 чел), с. Хватовка (1 чел.), № 2 р.п. Базарный Карабулак (3 чел.), с. Алексеевка  ( 2чел.)</w:t>
      </w:r>
      <w:proofErr w:type="gramStart"/>
      <w:r w:rsidRPr="000A7BF4">
        <w:rPr>
          <w:rFonts w:ascii="PT Astra Serif" w:hAnsi="PT Astra Serif"/>
          <w:color w:val="000000"/>
        </w:rPr>
        <w:t>,с</w:t>
      </w:r>
      <w:proofErr w:type="gramEnd"/>
      <w:r w:rsidRPr="000A7BF4">
        <w:rPr>
          <w:rFonts w:ascii="PT Astra Serif" w:hAnsi="PT Astra Serif"/>
          <w:color w:val="000000"/>
        </w:rPr>
        <w:t xml:space="preserve">. Вязовка (1 чел.), р.п. </w:t>
      </w:r>
      <w:proofErr w:type="gramStart"/>
      <w:r w:rsidRPr="000A7BF4">
        <w:rPr>
          <w:rFonts w:ascii="PT Astra Serif" w:hAnsi="PT Astra Serif"/>
          <w:color w:val="000000"/>
        </w:rPr>
        <w:t>Свободный</w:t>
      </w:r>
      <w:proofErr w:type="gramEnd"/>
      <w:r w:rsidRPr="000A7BF4">
        <w:rPr>
          <w:rFonts w:ascii="PT Astra Serif" w:hAnsi="PT Astra Serif"/>
          <w:color w:val="000000"/>
        </w:rPr>
        <w:t xml:space="preserve"> (2 чел.), что составляет 19, 4 % от общего количества выпускников.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     4 выпускника, Бокова Виктория из школы </w:t>
      </w:r>
      <w:proofErr w:type="gramStart"/>
      <w:r w:rsidRPr="000A7BF4">
        <w:rPr>
          <w:rFonts w:ascii="PT Astra Serif" w:hAnsi="PT Astra Serif"/>
          <w:color w:val="000000"/>
        </w:rPr>
        <w:t>с</w:t>
      </w:r>
      <w:proofErr w:type="gramEnd"/>
      <w:r w:rsidRPr="000A7BF4">
        <w:rPr>
          <w:rFonts w:ascii="PT Astra Serif" w:hAnsi="PT Astra Serif"/>
          <w:color w:val="000000"/>
        </w:rPr>
        <w:t xml:space="preserve">. Старые Бурасы, Калямина Елизавета, Трофимов Андрей из  МБОУ «СОШ № 1 р.п. Базарный Карабулак», </w:t>
      </w:r>
      <w:proofErr w:type="spellStart"/>
      <w:r w:rsidRPr="000A7BF4">
        <w:rPr>
          <w:rFonts w:ascii="PT Astra Serif" w:hAnsi="PT Astra Serif"/>
          <w:color w:val="000000"/>
        </w:rPr>
        <w:t>Максеева</w:t>
      </w:r>
      <w:proofErr w:type="spellEnd"/>
      <w:r w:rsidRPr="000A7BF4">
        <w:rPr>
          <w:rFonts w:ascii="PT Astra Serif" w:hAnsi="PT Astra Serif"/>
          <w:color w:val="000000"/>
        </w:rPr>
        <w:t xml:space="preserve"> Валерия из МБОУ «СОШ № 2 р.п. Базарный Карабулак» по результатам единого государственного экзамена набрали более 70 баллов по всем выбранным предметам и претендуют на награждение  Почетным знаком Губернатора Саратовской области «За отличие в учебе».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      </w:t>
      </w:r>
      <w:r w:rsidRPr="000A7BF4">
        <w:rPr>
          <w:rFonts w:ascii="PT Astra Serif" w:hAnsi="PT Astra Serif"/>
          <w:color w:val="000000"/>
        </w:rPr>
        <w:t>Итоги государственной аттестации выпускников 2024 года</w:t>
      </w:r>
      <w:r w:rsidRPr="000A7BF4">
        <w:rPr>
          <w:b/>
          <w:bCs/>
        </w:rPr>
        <w:t> </w:t>
      </w:r>
      <w:r w:rsidRPr="000A7BF4">
        <w:rPr>
          <w:rFonts w:ascii="PT Astra Serif" w:hAnsi="PT Astra Serif"/>
          <w:color w:val="000000"/>
        </w:rPr>
        <w:t>выявили ряд проблем, требующих пристального внимания педагогических и руководящих работников школ, направленных на повышение его результатов.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В системе оценки качества образования на сегодняшний день единый и основной государственные экзамены являются самыми объективными инструментами. Управление образования района обращает внимание на</w:t>
      </w:r>
      <w:r w:rsidRPr="00130C5B">
        <w:rPr>
          <w:rFonts w:ascii="PT Astra Serif" w:hAnsi="PT Astra Serif"/>
          <w:color w:val="000000"/>
        </w:rPr>
        <w:t xml:space="preserve"> н</w:t>
      </w:r>
      <w:r w:rsidRPr="000A7BF4">
        <w:rPr>
          <w:rFonts w:ascii="PT Astra Serif" w:hAnsi="PT Astra Serif"/>
          <w:color w:val="000000"/>
        </w:rPr>
        <w:t>еобходимость проведения детального анализа результатов экзаменов, на основе которого руководителям учреждений в новом учебном году предстоит грамотно организовать работу по повышению квалификации педагогов, а педагогическим коллективам – разработать индивидуальные траектории обучения учащихся.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 В каждом образовательном учреждении должна быть налажена системная работа со всеми детьми, в том числе испытывающими затруднения в освоении образовательных программ.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Важным инструментом оценки уровня знаний школьников по отдельным учебным предметам являются </w:t>
      </w:r>
      <w:r w:rsidRPr="000A7BF4">
        <w:rPr>
          <w:b/>
          <w:bCs/>
        </w:rPr>
        <w:t>Всероссийские проверочные работы (ВПР).</w:t>
      </w:r>
      <w:r w:rsidRPr="000A7BF4">
        <w:rPr>
          <w:rFonts w:ascii="PT Astra Serif" w:hAnsi="PT Astra Serif"/>
          <w:color w:val="000000"/>
        </w:rPr>
        <w:t> 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В первую очередь данный вид оценки качества необходим, в первую очередь, педагогу, методисту, руководителю школы для выстраивания дальнейшей работы, выбора форм, технологий, методик обучения.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proofErr w:type="gramStart"/>
      <w:r w:rsidRPr="000A7BF4">
        <w:rPr>
          <w:rFonts w:ascii="PT Astra Serif" w:hAnsi="PT Astra Serif"/>
          <w:color w:val="000000"/>
        </w:rPr>
        <w:t>Обучающиеся пишут ВПР в отличие от государственных экзаменов, во время уроков в своих школах и проверяются учителями своей школы.</w:t>
      </w:r>
      <w:proofErr w:type="gramEnd"/>
      <w:r w:rsidRPr="000A7BF4">
        <w:rPr>
          <w:rFonts w:ascii="PT Astra Serif" w:hAnsi="PT Astra Serif"/>
          <w:color w:val="000000"/>
        </w:rPr>
        <w:t xml:space="preserve"> И объективность оценки становится ответственностью педагогического коллектива школы.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В 2024 году в проведении ВПР в штатном режиме приняли участие: </w:t>
      </w:r>
      <w:r w:rsidRPr="000A7BF4">
        <w:rPr>
          <w:rFonts w:ascii="PT Astra Serif" w:hAnsi="PT Astra Serif"/>
          <w:color w:val="000000"/>
        </w:rPr>
        <w:br/>
        <w:t xml:space="preserve">в 4 классах 266 обучающихся, в 5 классах 291 обучающихся, в 6 классах – 243, в 7 классах –288, в 8 классах – 265, обучающихся из 24 образовательных организаций. 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     </w:t>
      </w:r>
      <w:r w:rsidRPr="000A7BF4">
        <w:rPr>
          <w:rFonts w:ascii="PT Astra Serif" w:hAnsi="PT Astra Serif"/>
          <w:color w:val="000000"/>
        </w:rPr>
        <w:t xml:space="preserve"> Одной из приоритетных социальных задач государства и общества является создание условий, обеспечивающих выявление и развитие способных и одаренных детей, реализацию их потенциальных возможностей. Поддержка способной и талантливой молодежи является важнейшим направлением национального проекта «Образование».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Всероссийская предметная олимпиада школьников является действенным механизмом выявления и поддержки одаренных детей и молодежи. Это - одна из самых распространенных форм работы с одаренными детьми в школе и занимает особое место в ряду интеллектуальных соревнований.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lastRenderedPageBreak/>
        <w:t>Олимпиада позволяет дополнительно работать с талантливыми детьми, раскрывать и развивать их интеллектуальный потенциал, создаёт условия для их самореализации.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По итогам муниципального этапа ВОШ в 2024 году определено 38 победителя и призёров.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  </w:t>
      </w:r>
      <w:r w:rsidRPr="000A7BF4">
        <w:rPr>
          <w:rFonts w:ascii="PT Astra Serif" w:hAnsi="PT Astra Serif"/>
          <w:color w:val="000000"/>
        </w:rPr>
        <w:t>Тройку лидеров по эффективности участия на муниципальном этапе Всероссийской олимпиады школьников составляют МБОУ «СОШ № 1, 2 р. п. Базарный Карабулак», МБОУ «СОШ р. п. Свободный».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    </w:t>
      </w:r>
      <w:r w:rsidRPr="000A7BF4">
        <w:rPr>
          <w:rFonts w:ascii="PT Astra Serif" w:hAnsi="PT Astra Serif"/>
          <w:color w:val="000000"/>
        </w:rPr>
        <w:t xml:space="preserve">Стабильные результаты показывают  школы МБОУ «СОШ № 1 р. п. Базарный Карабулак» и МБОУ «СОШ № 2 р. п. Базарный Карабулак». 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     К</w:t>
      </w:r>
      <w:r w:rsidRPr="000A7BF4">
        <w:rPr>
          <w:rFonts w:ascii="PT Astra Serif" w:hAnsi="PT Astra Serif"/>
          <w:color w:val="000000"/>
        </w:rPr>
        <w:t xml:space="preserve">оличество победителей и призеров на региональном этапе ВОШ является важным показателем качества преподавания предметов. В рейтинговый список для участия на региональном этапе Всероссийской олимпиады школьников вошли 24 обучающихся по 10 предметам. 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130C5B">
        <w:rPr>
          <w:rFonts w:ascii="PT Astra Serif" w:hAnsi="PT Astra Serif"/>
          <w:color w:val="000000"/>
        </w:rPr>
        <w:t xml:space="preserve">  </w:t>
      </w:r>
      <w:r w:rsidRPr="000A7BF4">
        <w:rPr>
          <w:rFonts w:ascii="PT Astra Serif" w:hAnsi="PT Astra Serif"/>
          <w:color w:val="000000"/>
        </w:rPr>
        <w:t>Задача руководителей общеобразовательных организаций обеспечить максимальный процент участия детей в олимпиадном движении, разработать мероприятия, направленные на развитие и совершенствование системы работы с одаренными детьми.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От уровня профессионализма педагогических кадров напрямую зависит качество деятельности образовательного учреждения. Именно поэтому к образовательному уровню педагогических и руководящих работников предъявляются самые высокие требования.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Сегодня особое значение приобретает непрерывное обучение и профессиональное совершенствование педагога. Следует отметить, что все педагоги района своевременно проходят курсы повышения квалификации, участвуют в различных тематических семинарах, круглых столах и форумах.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Мы все осознаем, что для реализации новых задач, поставленных сегодня перед образованием, необходим современный педагог, хорошо владеющий и своим базовым предметом и самыми передовыми педагогическими технологиями.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Укрепление кадрового потенциала остается важным направлением в системе образования. В повышении педагогического мастерства учителя высока роль профессиональных конкурсов.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Победителем муниципального этапа и призером регионального этапа Всероссийского конкурса  «Педагогический дебют -2023» в номинации «Молодые учителя» стала</w:t>
      </w:r>
      <w:r w:rsidRPr="00130C5B">
        <w:rPr>
          <w:rFonts w:ascii="PT Astra Serif" w:hAnsi="PT Astra Serif"/>
          <w:color w:val="000000"/>
        </w:rPr>
        <w:t xml:space="preserve"> </w:t>
      </w:r>
      <w:proofErr w:type="spellStart"/>
      <w:r w:rsidRPr="000A7BF4">
        <w:rPr>
          <w:rFonts w:ascii="PT Astra Serif" w:hAnsi="PT Astra Serif"/>
          <w:color w:val="000000"/>
        </w:rPr>
        <w:t>Кутумова</w:t>
      </w:r>
      <w:proofErr w:type="spellEnd"/>
      <w:r w:rsidRPr="000A7BF4">
        <w:rPr>
          <w:rFonts w:ascii="PT Astra Serif" w:hAnsi="PT Astra Serif"/>
          <w:color w:val="000000"/>
        </w:rPr>
        <w:t xml:space="preserve"> Екатерина Романовна учитель обществознания средней общеобразовательной школы № 2 р.п. Базарный Карабулак. </w:t>
      </w:r>
      <w:proofErr w:type="spellStart"/>
      <w:r w:rsidRPr="000A7BF4">
        <w:rPr>
          <w:rFonts w:ascii="PT Astra Serif" w:hAnsi="PT Astra Serif"/>
          <w:color w:val="000000"/>
        </w:rPr>
        <w:t>Малева</w:t>
      </w:r>
      <w:proofErr w:type="spellEnd"/>
      <w:r w:rsidRPr="000A7BF4">
        <w:rPr>
          <w:rFonts w:ascii="PT Astra Serif" w:hAnsi="PT Astra Serif"/>
          <w:color w:val="000000"/>
        </w:rPr>
        <w:t xml:space="preserve"> Галина Геннадьевна учитель английского языка средней общеобразовательной школы № 2 р.п. Базарный Карабулак победитель регионального конкурса классных руководителей «Признание-2024», Победителями III Региональный конкурс наставников в системе образования Иркутской области «Наставник 38» с межрегиональным  участием стали </w:t>
      </w:r>
      <w:proofErr w:type="spellStart"/>
      <w:r w:rsidRPr="000A7BF4">
        <w:rPr>
          <w:rFonts w:ascii="PT Astra Serif" w:hAnsi="PT Astra Serif"/>
          <w:color w:val="000000"/>
        </w:rPr>
        <w:t>Цуканова</w:t>
      </w:r>
      <w:proofErr w:type="spellEnd"/>
      <w:r w:rsidRPr="000A7BF4">
        <w:rPr>
          <w:rFonts w:ascii="PT Astra Serif" w:hAnsi="PT Astra Serif"/>
          <w:color w:val="000000"/>
        </w:rPr>
        <w:t xml:space="preserve"> Ольга Львовна,  заместитель директора по учебно-воспитательной работе, Семенова Марина Николаевна, Савина Людмила Валентиновна учителя русского языка и литературы средней общеобразовательной школы № 1 р.п. Базарный Карабулак, победителем муниципального этапа и лауреатом 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  Саратовской области профессионального конкурса «Учитель года-2024» стала учитель начальных классов средней общеобразовательной школы № 1 р.п. Базарный Карабулак  стала </w:t>
      </w:r>
      <w:proofErr w:type="spellStart"/>
      <w:r w:rsidRPr="000A7BF4">
        <w:rPr>
          <w:rFonts w:ascii="PT Astra Serif" w:hAnsi="PT Astra Serif"/>
          <w:color w:val="000000"/>
        </w:rPr>
        <w:t>Прошкина</w:t>
      </w:r>
      <w:proofErr w:type="spellEnd"/>
      <w:r w:rsidRPr="000A7BF4">
        <w:rPr>
          <w:rFonts w:ascii="PT Astra Serif" w:hAnsi="PT Astra Serif"/>
          <w:color w:val="000000"/>
        </w:rPr>
        <w:t xml:space="preserve"> Наталья Васильевна.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Горбунова Татьяна Алексеевна - Победитель муниципального этапа Всероссийского профессионального конкурса «Педагогический дебют – 2023» в номинации «Молодые педагоги дополнительного образования»</w:t>
      </w:r>
      <w:r w:rsidRPr="000A7BF4">
        <w:rPr>
          <w:rFonts w:ascii="PT Astra Serif" w:hAnsi="PT Astra Serif"/>
          <w:color w:val="000000"/>
        </w:rPr>
        <w:br/>
      </w:r>
      <w:r w:rsidRPr="000A7BF4">
        <w:rPr>
          <w:rFonts w:ascii="PT Astra Serif" w:hAnsi="PT Astra Serif"/>
          <w:color w:val="000000"/>
        </w:rPr>
        <w:br/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lastRenderedPageBreak/>
        <w:t>Как следствие, победы в профессиональных конкурсах различных уровней – это результат эффективного использования организационных ресурсов коллективов образовательных учреждений и успешной командной работы.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«Успех каждого ребенка» - так называется следующий региональный проект. Суть проекта - формирование 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всех обучающихся.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Широкие возможности для этого открывает система дополнительного образования.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Стратегическим направлением работы по реализации нацпроекта является обеспечение увеличения числа детей, обучающихся по дополнительным образовательным программам</w:t>
      </w:r>
      <w:proofErr w:type="gramStart"/>
      <w:r w:rsidRPr="000A7BF4">
        <w:rPr>
          <w:rFonts w:ascii="PT Astra Serif" w:hAnsi="PT Astra Serif"/>
          <w:color w:val="000000"/>
        </w:rPr>
        <w:t>.</w:t>
      </w:r>
      <w:proofErr w:type="gramEnd"/>
      <w:r w:rsidRPr="000A7BF4">
        <w:rPr>
          <w:rFonts w:ascii="PT Astra Serif" w:hAnsi="PT Astra Serif"/>
          <w:color w:val="000000"/>
        </w:rPr>
        <w:t xml:space="preserve"> </w:t>
      </w:r>
      <w:proofErr w:type="gramStart"/>
      <w:r w:rsidRPr="000A7BF4">
        <w:rPr>
          <w:rFonts w:ascii="PT Astra Serif" w:hAnsi="PT Astra Serif"/>
          <w:color w:val="000000"/>
        </w:rPr>
        <w:t>о</w:t>
      </w:r>
      <w:proofErr w:type="gramEnd"/>
      <w:r w:rsidRPr="000A7BF4">
        <w:rPr>
          <w:rFonts w:ascii="PT Astra Serif" w:hAnsi="PT Astra Serif"/>
          <w:color w:val="000000"/>
        </w:rPr>
        <w:t xml:space="preserve">хват детей в возрасте от 5 до 18 лет (92, 1%) </w:t>
      </w:r>
    </w:p>
    <w:p w:rsidR="00062840" w:rsidRPr="00130C5B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  Задачей следующего проекта «Цифровая образовательная среда» является: 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       </w:t>
      </w:r>
      <w:proofErr w:type="gramStart"/>
      <w:r w:rsidRPr="000A7BF4">
        <w:rPr>
          <w:rFonts w:ascii="PT Astra Serif" w:hAnsi="PT Astra Serif"/>
          <w:color w:val="000000"/>
        </w:rPr>
        <w:t>В рамках реализации федерального проекта «Цифровая образовательная среда» на территории района в 2024 году 100 % образовательных организаций, расположенных в сельской местности обеспечены Интернет-соединением со скоростью соединения 50 Мб/с, а также МБОУ «СОШ № 2 р. п. Базарный Карабулак» и МБОУ «СОШ р. п.  Свободный» получили по 28 компьютеров и по 4 Интерактивных комплекса с вычислительным блоком и мобильным креплением.</w:t>
      </w:r>
      <w:proofErr w:type="gramEnd"/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 xml:space="preserve">    Проект </w:t>
      </w:r>
      <w:proofErr w:type="spellStart"/>
      <w:r w:rsidRPr="000A7BF4">
        <w:rPr>
          <w:rFonts w:ascii="PT Astra Serif" w:hAnsi="PT Astra Serif"/>
          <w:color w:val="000000"/>
        </w:rPr>
        <w:t>цифровизации</w:t>
      </w:r>
      <w:proofErr w:type="spellEnd"/>
      <w:r w:rsidRPr="000A7BF4">
        <w:rPr>
          <w:rFonts w:ascii="PT Astra Serif" w:hAnsi="PT Astra Serif"/>
          <w:color w:val="000000"/>
        </w:rPr>
        <w:t xml:space="preserve"> образования наряду со стратегической задачей создания к 2025 году современной и безопасной цифровой образовательной среды, обеспечивающей высокое качество образования всех уровней, имеет педагогическую задачу воспитания личности, социально ответственной, нравственно зрелой и готовой противостоять деструктивным течениям на просторах виртуального мира.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Достижение показателей региональных проектов является стратегической задачей на ближайшие годы и потребует не только значительных финансовых вложений, но и слаженной работы всех участников образовательных отношений.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По всем указанным направлениям в нашем районе есть определенные достижения, но по каждому из них есть и проблемные места. Те задачи, которые были обозначены в докладе, требуют детализации и конкретизации на уровне каждой образовательной организации, управленческого и педагогического профессионализма.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Решение задач по стратегическим направлениям национального проекта «Образование» требует вложения каждого конкретного образовательного учреждения.</w:t>
      </w:r>
    </w:p>
    <w:p w:rsidR="00062840" w:rsidRPr="000A7BF4" w:rsidRDefault="00062840" w:rsidP="000A7BF4">
      <w:pPr>
        <w:pStyle w:val="af3"/>
        <w:shd w:val="clear" w:color="auto" w:fill="FFFFFF"/>
        <w:spacing w:after="0" w:line="302" w:lineRule="atLeast"/>
        <w:rPr>
          <w:rFonts w:ascii="PT Astra Serif" w:hAnsi="PT Astra Serif"/>
          <w:color w:val="000000"/>
        </w:rPr>
      </w:pPr>
      <w:r w:rsidRPr="000A7BF4">
        <w:rPr>
          <w:rFonts w:ascii="PT Astra Serif" w:hAnsi="PT Astra Serif"/>
          <w:color w:val="000000"/>
        </w:rPr>
        <w:t>Педагогическим коллективам образовательных учреждений необходимо разработать комплексный план по решению вопросов региональных проектов «Образование», учитывая свое место и роль в решении задач по стратегическим направлениям.</w:t>
      </w:r>
    </w:p>
    <w:p w:rsidR="007452C7" w:rsidRPr="00827693" w:rsidRDefault="00840245" w:rsidP="00840245">
      <w:pPr>
        <w:spacing w:before="30" w:after="30" w:line="276" w:lineRule="auto"/>
        <w:contextualSpacing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827693">
        <w:rPr>
          <w:rFonts w:ascii="PT Astra Serif" w:eastAsia="Times New Roman" w:hAnsi="PT Astra Serif"/>
          <w:sz w:val="24"/>
          <w:szCs w:val="24"/>
          <w:lang w:eastAsia="ru-RU"/>
        </w:rPr>
        <w:t>Таблица №</w:t>
      </w:r>
      <w:r w:rsidR="00E25463" w:rsidRPr="00827693">
        <w:rPr>
          <w:rFonts w:ascii="PT Astra Serif" w:eastAsia="Times New Roman" w:hAnsi="PT Astra Serif"/>
          <w:sz w:val="24"/>
          <w:szCs w:val="24"/>
          <w:lang w:eastAsia="ru-RU"/>
        </w:rPr>
        <w:t>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7"/>
        <w:gridCol w:w="1417"/>
        <w:gridCol w:w="1276"/>
        <w:gridCol w:w="1241"/>
      </w:tblGrid>
      <w:tr w:rsidR="007452C7" w:rsidRPr="00827693" w:rsidTr="00E0046C">
        <w:trPr>
          <w:trHeight w:val="880"/>
        </w:trPr>
        <w:tc>
          <w:tcPr>
            <w:tcW w:w="5637" w:type="dxa"/>
            <w:vMerge w:val="restart"/>
            <w:shd w:val="clear" w:color="auto" w:fill="auto"/>
          </w:tcPr>
          <w:p w:rsidR="007452C7" w:rsidRPr="00827693" w:rsidRDefault="007452C7" w:rsidP="00C9435C">
            <w:pPr>
              <w:spacing w:before="30" w:after="30" w:line="276" w:lineRule="auto"/>
              <w:ind w:right="420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Категории педагогических работников в образовательных учреждениях </w:t>
            </w:r>
          </w:p>
        </w:tc>
        <w:tc>
          <w:tcPr>
            <w:tcW w:w="3934" w:type="dxa"/>
            <w:gridSpan w:val="3"/>
            <w:shd w:val="clear" w:color="auto" w:fill="auto"/>
          </w:tcPr>
          <w:p w:rsidR="007452C7" w:rsidRPr="00827693" w:rsidRDefault="007452C7" w:rsidP="00C9435C">
            <w:pPr>
              <w:spacing w:before="30" w:after="30" w:line="276" w:lineRule="auto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Размер средней заработной платы работников образовательных учреждений, рублей.</w:t>
            </w:r>
          </w:p>
        </w:tc>
      </w:tr>
      <w:tr w:rsidR="007452C7" w:rsidRPr="00827693" w:rsidTr="00E0046C">
        <w:tc>
          <w:tcPr>
            <w:tcW w:w="5637" w:type="dxa"/>
            <w:vMerge/>
            <w:shd w:val="clear" w:color="auto" w:fill="auto"/>
          </w:tcPr>
          <w:p w:rsidR="007452C7" w:rsidRPr="00827693" w:rsidRDefault="007452C7" w:rsidP="00C9435C">
            <w:pPr>
              <w:spacing w:before="30" w:after="30" w:line="276" w:lineRule="auto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7452C7" w:rsidRPr="00827693" w:rsidRDefault="007452C7" w:rsidP="00E516F9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062840"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</w:t>
            </w:r>
            <w:r w:rsidR="00E516F9"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452C7" w:rsidRPr="00827693" w:rsidRDefault="007452C7" w:rsidP="00062840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062840"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1" w:type="dxa"/>
            <w:shd w:val="clear" w:color="auto" w:fill="auto"/>
          </w:tcPr>
          <w:p w:rsidR="00062840" w:rsidRPr="00827693" w:rsidRDefault="007452C7" w:rsidP="00E516F9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(%)</w:t>
            </w:r>
            <w:r w:rsidR="00062840"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к</w:t>
            </w:r>
            <w:r w:rsidR="00062840"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</w:t>
            </w:r>
            <w:r w:rsidR="00062840"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</w:t>
            </w:r>
            <w:r w:rsidR="00E516F9"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</w:t>
            </w:r>
          </w:p>
        </w:tc>
      </w:tr>
      <w:tr w:rsidR="007452C7" w:rsidRPr="00827693" w:rsidTr="00E0046C">
        <w:tc>
          <w:tcPr>
            <w:tcW w:w="5637" w:type="dxa"/>
            <w:shd w:val="clear" w:color="auto" w:fill="auto"/>
          </w:tcPr>
          <w:p w:rsidR="007452C7" w:rsidRPr="00827693" w:rsidRDefault="007452C7" w:rsidP="00C9435C">
            <w:pPr>
              <w:spacing w:before="30" w:after="30" w:line="276" w:lineRule="auto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Педагогические работники дошкольных образовательных учреждений</w:t>
            </w:r>
          </w:p>
          <w:p w:rsidR="007452C7" w:rsidRPr="00827693" w:rsidRDefault="007452C7" w:rsidP="00C9435C">
            <w:pPr>
              <w:spacing w:before="30" w:after="30" w:line="276" w:lineRule="auto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Заведующий</w:t>
            </w:r>
          </w:p>
          <w:p w:rsidR="007452C7" w:rsidRPr="00827693" w:rsidRDefault="007452C7" w:rsidP="00C9435C">
            <w:pPr>
              <w:spacing w:before="30" w:after="30" w:line="276" w:lineRule="auto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Технический персонал</w:t>
            </w:r>
          </w:p>
        </w:tc>
        <w:tc>
          <w:tcPr>
            <w:tcW w:w="1417" w:type="dxa"/>
            <w:shd w:val="clear" w:color="auto" w:fill="auto"/>
          </w:tcPr>
          <w:p w:rsidR="00827693" w:rsidRDefault="00827693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39442,61</w:t>
            </w:r>
          </w:p>
          <w:p w:rsidR="00DA7055" w:rsidRDefault="00DA7055" w:rsidP="00827693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827693" w:rsidRDefault="00827693" w:rsidP="00827693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37764,26</w:t>
            </w:r>
          </w:p>
          <w:p w:rsidR="00827693" w:rsidRPr="00827693" w:rsidRDefault="00827693" w:rsidP="00827693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21641,50</w:t>
            </w:r>
          </w:p>
        </w:tc>
        <w:tc>
          <w:tcPr>
            <w:tcW w:w="1276" w:type="dxa"/>
            <w:shd w:val="clear" w:color="auto" w:fill="auto"/>
          </w:tcPr>
          <w:p w:rsidR="007452C7" w:rsidRPr="00827693" w:rsidRDefault="00DA705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35256,22</w:t>
            </w:r>
          </w:p>
          <w:p w:rsidR="00DA7055" w:rsidRPr="00827693" w:rsidRDefault="00DA705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DA7055" w:rsidRPr="00827693" w:rsidRDefault="00DA705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31612,5</w:t>
            </w:r>
          </w:p>
          <w:p w:rsidR="00DA7055" w:rsidRPr="00827693" w:rsidRDefault="00DA705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17927,93</w:t>
            </w:r>
          </w:p>
        </w:tc>
        <w:tc>
          <w:tcPr>
            <w:tcW w:w="1241" w:type="dxa"/>
            <w:shd w:val="clear" w:color="auto" w:fill="auto"/>
          </w:tcPr>
          <w:p w:rsidR="00827693" w:rsidRDefault="00827693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111,8</w:t>
            </w:r>
          </w:p>
          <w:p w:rsidR="00827693" w:rsidRDefault="00827693" w:rsidP="00827693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827693" w:rsidRPr="00827693" w:rsidRDefault="00827693" w:rsidP="00827693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119,4</w:t>
            </w:r>
          </w:p>
          <w:p w:rsidR="00827693" w:rsidRPr="00827693" w:rsidRDefault="00827693" w:rsidP="00827693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120,7</w:t>
            </w:r>
          </w:p>
        </w:tc>
      </w:tr>
      <w:tr w:rsidR="007452C7" w:rsidRPr="00827693" w:rsidTr="00E0046C">
        <w:tc>
          <w:tcPr>
            <w:tcW w:w="5637" w:type="dxa"/>
            <w:shd w:val="clear" w:color="auto" w:fill="auto"/>
          </w:tcPr>
          <w:p w:rsidR="007452C7" w:rsidRPr="00827693" w:rsidRDefault="007452C7" w:rsidP="00C9435C">
            <w:pPr>
              <w:spacing w:before="30" w:after="30" w:line="276" w:lineRule="auto"/>
              <w:ind w:right="-1560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Педагогические работники учреждений, реализующие </w:t>
            </w:r>
            <w:proofErr w:type="spellStart"/>
            <w:proofErr w:type="gramStart"/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реализующие</w:t>
            </w:r>
            <w:proofErr w:type="spellEnd"/>
            <w:proofErr w:type="gramEnd"/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программы общего образования</w:t>
            </w:r>
          </w:p>
          <w:p w:rsidR="007452C7" w:rsidRPr="00827693" w:rsidRDefault="007452C7" w:rsidP="00C9435C">
            <w:pPr>
              <w:spacing w:before="30" w:after="30" w:line="276" w:lineRule="auto"/>
              <w:ind w:right="-1560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Директор</w:t>
            </w:r>
          </w:p>
          <w:p w:rsidR="007452C7" w:rsidRPr="00827693" w:rsidRDefault="007452C7" w:rsidP="00C9435C">
            <w:pPr>
              <w:spacing w:before="30" w:after="30" w:line="276" w:lineRule="auto"/>
              <w:ind w:right="-1560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Технический персонал</w:t>
            </w:r>
          </w:p>
        </w:tc>
        <w:tc>
          <w:tcPr>
            <w:tcW w:w="1417" w:type="dxa"/>
            <w:shd w:val="clear" w:color="auto" w:fill="FFFFFF"/>
          </w:tcPr>
          <w:p w:rsidR="00827693" w:rsidRDefault="00827693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42026,4</w:t>
            </w:r>
          </w:p>
          <w:p w:rsidR="00827693" w:rsidRDefault="00827693" w:rsidP="00827693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827693" w:rsidRPr="00827693" w:rsidRDefault="00827693" w:rsidP="00827693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64463,08</w:t>
            </w:r>
          </w:p>
          <w:p w:rsidR="00310295" w:rsidRPr="00827693" w:rsidRDefault="00827693" w:rsidP="00827693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23018,46</w:t>
            </w:r>
          </w:p>
        </w:tc>
        <w:tc>
          <w:tcPr>
            <w:tcW w:w="1276" w:type="dxa"/>
            <w:shd w:val="clear" w:color="auto" w:fill="FFFFFF"/>
          </w:tcPr>
          <w:p w:rsidR="007452C7" w:rsidRPr="00827693" w:rsidRDefault="00DA705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38283,62</w:t>
            </w:r>
          </w:p>
          <w:p w:rsidR="00310295" w:rsidRPr="00827693" w:rsidRDefault="0031029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310295" w:rsidRPr="00827693" w:rsidRDefault="0031029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57853,14</w:t>
            </w:r>
          </w:p>
          <w:p w:rsidR="00310295" w:rsidRPr="00827693" w:rsidRDefault="0031029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18395,24</w:t>
            </w:r>
          </w:p>
        </w:tc>
        <w:tc>
          <w:tcPr>
            <w:tcW w:w="1241" w:type="dxa"/>
            <w:shd w:val="clear" w:color="auto" w:fill="FFFFFF"/>
          </w:tcPr>
          <w:p w:rsidR="00310295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109,7</w:t>
            </w:r>
          </w:p>
          <w:p w:rsidR="003168F4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3168F4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111,4</w:t>
            </w:r>
          </w:p>
          <w:p w:rsidR="003168F4" w:rsidRPr="00827693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125,1</w:t>
            </w:r>
          </w:p>
        </w:tc>
      </w:tr>
      <w:tr w:rsidR="007452C7" w:rsidRPr="00130C5B" w:rsidTr="00E0046C">
        <w:tc>
          <w:tcPr>
            <w:tcW w:w="5637" w:type="dxa"/>
            <w:shd w:val="clear" w:color="auto" w:fill="auto"/>
          </w:tcPr>
          <w:p w:rsidR="007452C7" w:rsidRPr="00827693" w:rsidRDefault="007452C7" w:rsidP="00C9435C">
            <w:pPr>
              <w:spacing w:before="30" w:after="30" w:line="276" w:lineRule="auto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Педагогические работники учреждений дополнительного образования</w:t>
            </w:r>
          </w:p>
          <w:p w:rsidR="00827693" w:rsidRDefault="00827693" w:rsidP="00827693">
            <w:pPr>
              <w:spacing w:before="30" w:after="30" w:line="276" w:lineRule="auto"/>
              <w:ind w:right="-1560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827693" w:rsidRPr="00827693" w:rsidRDefault="00827693" w:rsidP="00827693">
            <w:pPr>
              <w:spacing w:before="30" w:after="30" w:line="276" w:lineRule="auto"/>
              <w:ind w:right="-1560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Директор ДЮСШ</w:t>
            </w:r>
          </w:p>
          <w:p w:rsidR="007452C7" w:rsidRPr="00827693" w:rsidRDefault="007452C7" w:rsidP="00C9435C">
            <w:pPr>
              <w:spacing w:before="30" w:after="30" w:line="276" w:lineRule="auto"/>
              <w:ind w:right="-1560"/>
              <w:contextualSpacing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Директор ДДТ</w:t>
            </w:r>
          </w:p>
        </w:tc>
        <w:tc>
          <w:tcPr>
            <w:tcW w:w="1417" w:type="dxa"/>
            <w:shd w:val="clear" w:color="auto" w:fill="FFFFFF"/>
          </w:tcPr>
          <w:p w:rsidR="00827693" w:rsidRDefault="00827693" w:rsidP="00310295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46051,49</w:t>
            </w:r>
          </w:p>
          <w:p w:rsidR="00827693" w:rsidRDefault="00827693" w:rsidP="00827693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310295" w:rsidRDefault="00827693" w:rsidP="00827693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45326,98</w:t>
            </w:r>
          </w:p>
          <w:p w:rsidR="00827693" w:rsidRPr="00827693" w:rsidRDefault="00827693" w:rsidP="00827693">
            <w:pPr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42501,89</w:t>
            </w:r>
          </w:p>
        </w:tc>
        <w:tc>
          <w:tcPr>
            <w:tcW w:w="1276" w:type="dxa"/>
            <w:shd w:val="clear" w:color="auto" w:fill="FFFFFF"/>
          </w:tcPr>
          <w:p w:rsidR="00310295" w:rsidRPr="00827693" w:rsidRDefault="00310295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39664,37</w:t>
            </w:r>
          </w:p>
          <w:p w:rsidR="007452C7" w:rsidRPr="00827693" w:rsidRDefault="007452C7" w:rsidP="00310295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310295" w:rsidRPr="00827693" w:rsidRDefault="00310295" w:rsidP="00310295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40746,47</w:t>
            </w:r>
          </w:p>
          <w:p w:rsidR="00310295" w:rsidRPr="00130C5B" w:rsidRDefault="00310295" w:rsidP="00310295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82769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30968,14</w:t>
            </w:r>
          </w:p>
        </w:tc>
        <w:tc>
          <w:tcPr>
            <w:tcW w:w="1241" w:type="dxa"/>
            <w:shd w:val="clear" w:color="auto" w:fill="FFFFFF"/>
          </w:tcPr>
          <w:p w:rsidR="00310295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116,1</w:t>
            </w:r>
          </w:p>
          <w:p w:rsidR="003168F4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3168F4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  <w:p w:rsidR="003168F4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111,2</w:t>
            </w:r>
          </w:p>
          <w:p w:rsidR="003168F4" w:rsidRPr="00130C5B" w:rsidRDefault="003168F4" w:rsidP="00C9435C">
            <w:pPr>
              <w:spacing w:before="30" w:after="30" w:line="276" w:lineRule="auto"/>
              <w:contextualSpacing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137,2</w:t>
            </w:r>
          </w:p>
        </w:tc>
      </w:tr>
    </w:tbl>
    <w:p w:rsidR="007452C7" w:rsidRPr="00130C5B" w:rsidRDefault="007452C7" w:rsidP="007452C7">
      <w:pPr>
        <w:spacing w:after="0" w:line="276" w:lineRule="auto"/>
        <w:contextualSpacing/>
        <w:rPr>
          <w:rFonts w:ascii="PT Astra Serif" w:hAnsi="PT Astra Serif"/>
          <w:sz w:val="24"/>
          <w:szCs w:val="24"/>
          <w:lang w:eastAsia="ru-RU"/>
        </w:rPr>
      </w:pPr>
    </w:p>
    <w:p w:rsidR="007452C7" w:rsidRPr="00130C5B" w:rsidRDefault="00187A1F" w:rsidP="006B4966">
      <w:pPr>
        <w:spacing w:after="240" w:line="276" w:lineRule="auto"/>
        <w:ind w:firstLine="567"/>
        <w:contextualSpacing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Проблема нехватки педагогических кадров на селе остается достаточно острой.       </w:t>
      </w:r>
    </w:p>
    <w:p w:rsidR="007452C7" w:rsidRPr="00130C5B" w:rsidRDefault="007452C7" w:rsidP="007452C7">
      <w:pPr>
        <w:shd w:val="clear" w:color="auto" w:fill="FFFFFF"/>
        <w:spacing w:before="150" w:after="105" w:line="240" w:lineRule="auto"/>
        <w:jc w:val="center"/>
        <w:outlineLvl w:val="4"/>
        <w:rPr>
          <w:rFonts w:ascii="PT Astra Serif" w:eastAsia="Times New Roman" w:hAnsi="PT Astra Serif"/>
          <w:b/>
          <w:bCs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333333"/>
          <w:sz w:val="24"/>
          <w:szCs w:val="24"/>
          <w:lang w:eastAsia="ru-RU"/>
        </w:rPr>
        <w:t>Выводы (SWOT)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061"/>
        <w:gridCol w:w="4608"/>
      </w:tblGrid>
      <w:tr w:rsidR="007452C7" w:rsidRPr="00130C5B" w:rsidTr="00C9435C">
        <w:tc>
          <w:tcPr>
            <w:tcW w:w="0" w:type="auto"/>
            <w:tcBorders>
              <w:top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333333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333333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7452C7" w:rsidRPr="00130C5B" w:rsidTr="00C9435C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Стабильный педагогический коллектив.</w:t>
            </w:r>
          </w:p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Реализация проекта модернизации системы образования (получение нового оборудования, укрепление материально-технической базы, повышение квалификации педагогов)</w:t>
            </w:r>
          </w:p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Наличие профильного образования в старших классах.</w:t>
            </w:r>
          </w:p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Отсутствие аварийных общеобразовательных учреждений.</w:t>
            </w:r>
          </w:p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Отсутствие очередности в детские сады.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Недостаточное финансирование образовательных учреждений для проведения ремонтных работ, укрепления материально-технической базы, безопасного пребывания детей</w:t>
            </w:r>
          </w:p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Наличие </w:t>
            </w:r>
            <w:proofErr w:type="gramStart"/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, не получивших аттестаты о среднем общем образовании</w:t>
            </w:r>
          </w:p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Возрастной состав педагогических кадров</w:t>
            </w:r>
          </w:p>
        </w:tc>
      </w:tr>
      <w:tr w:rsidR="007452C7" w:rsidRPr="00130C5B" w:rsidTr="00C9435C">
        <w:tc>
          <w:tcPr>
            <w:tcW w:w="0" w:type="auto"/>
            <w:tcBorders>
              <w:top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333333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333333"/>
                <w:sz w:val="24"/>
                <w:szCs w:val="24"/>
                <w:lang w:eastAsia="ru-RU"/>
              </w:rPr>
              <w:t>УГРОЗЫ</w:t>
            </w:r>
          </w:p>
        </w:tc>
      </w:tr>
      <w:tr w:rsidR="007452C7" w:rsidRPr="00130C5B" w:rsidTr="00C9435C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Использование потенциала дистанционного обучения на основе </w:t>
            </w:r>
            <w:proofErr w:type="gramStart"/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интернет–технологий</w:t>
            </w:r>
            <w:proofErr w:type="gramEnd"/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в целях повышения доступности для учащихся образовательных порталов страны.</w:t>
            </w:r>
          </w:p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Нехватка средств на поддержание инфраструктуры системы образования.</w:t>
            </w:r>
          </w:p>
          <w:p w:rsidR="007452C7" w:rsidRPr="00130C5B" w:rsidRDefault="007452C7" w:rsidP="007452C7">
            <w:pPr>
              <w:shd w:val="clear" w:color="auto" w:fill="FFFFFF"/>
              <w:spacing w:before="150" w:after="105" w:line="240" w:lineRule="auto"/>
              <w:jc w:val="center"/>
              <w:outlineLvl w:val="4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7452C7" w:rsidRPr="00130C5B" w:rsidRDefault="007452C7" w:rsidP="007452C7">
      <w:pPr>
        <w:shd w:val="clear" w:color="auto" w:fill="FFFFFF"/>
        <w:spacing w:before="150" w:after="105" w:line="240" w:lineRule="auto"/>
        <w:jc w:val="center"/>
        <w:outlineLvl w:val="4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 </w:t>
      </w:r>
    </w:p>
    <w:p w:rsidR="00A84D5A" w:rsidRPr="00130C5B" w:rsidRDefault="00A84D5A" w:rsidP="00A84D5A">
      <w:pPr>
        <w:pBdr>
          <w:top w:val="single" w:sz="6" w:space="1" w:color="auto"/>
        </w:pBdr>
        <w:spacing w:after="0" w:line="240" w:lineRule="auto"/>
        <w:jc w:val="center"/>
        <w:rPr>
          <w:rFonts w:ascii="PT Astra Serif" w:eastAsia="Times New Roman" w:hAnsi="PT Astra Serif"/>
          <w:vanish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vanish/>
          <w:sz w:val="24"/>
          <w:szCs w:val="24"/>
          <w:lang w:eastAsia="ru-RU"/>
        </w:rPr>
        <w:t>Конец формы</w:t>
      </w:r>
    </w:p>
    <w:p w:rsidR="00840CA6" w:rsidRPr="00130C5B" w:rsidRDefault="00840CA6" w:rsidP="00A84D5A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A84D5A" w:rsidRPr="00130C5B" w:rsidRDefault="00A84D5A" w:rsidP="00F31B18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1.8.3. Культура, физ</w:t>
      </w:r>
      <w:r w:rsidR="00F31B18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ическая к</w:t>
      </w: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ультура и спорт</w:t>
      </w:r>
    </w:p>
    <w:p w:rsidR="00B33BBA" w:rsidRPr="00130C5B" w:rsidRDefault="00664B22" w:rsidP="00EE4B3D">
      <w:pPr>
        <w:spacing w:after="0" w:line="276" w:lineRule="auto"/>
        <w:ind w:firstLine="709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На территории </w:t>
      </w:r>
      <w:r w:rsidR="0027490B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Базарно-Карабулакского 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муниципального района функционируют 2</w:t>
      </w:r>
      <w:r w:rsidR="00F72BF4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8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</w:t>
      </w:r>
      <w:proofErr w:type="gramStart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муниципальных</w:t>
      </w:r>
      <w:proofErr w:type="gramEnd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учреждения культуры. Всего в Домах культур</w:t>
      </w:r>
      <w:r w:rsidR="00F2317C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ы и клубах района по итогам 20</w:t>
      </w:r>
      <w:r w:rsidR="00057078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2</w:t>
      </w:r>
      <w:r w:rsidR="00A07B10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года действует </w:t>
      </w:r>
      <w:r w:rsidR="00057078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300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клубных формирования с количеством участников </w:t>
      </w:r>
      <w:r w:rsidR="00057078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3417</w:t>
      </w:r>
      <w:r w:rsidR="00A22198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</w:t>
      </w:r>
      <w:r w:rsidR="00F72BF4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человек. </w:t>
      </w:r>
      <w:r w:rsidR="00B33BBA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Кроме этого, функционируют такие учреждения культуры как «Централизованная библиотечная система» и «Детская школа искусств».</w:t>
      </w:r>
    </w:p>
    <w:p w:rsidR="00664B22" w:rsidRPr="00130C5B" w:rsidRDefault="00840245" w:rsidP="00840245">
      <w:pPr>
        <w:shd w:val="clear" w:color="auto" w:fill="FFFFFF"/>
        <w:spacing w:after="105" w:line="240" w:lineRule="auto"/>
        <w:jc w:val="right"/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Таблица №2</w:t>
      </w:r>
      <w:r w:rsidR="00E25463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ru-RU"/>
        </w:rPr>
        <w:t>2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746"/>
        <w:gridCol w:w="1463"/>
        <w:gridCol w:w="994"/>
        <w:gridCol w:w="1134"/>
        <w:gridCol w:w="1134"/>
        <w:gridCol w:w="992"/>
      </w:tblGrid>
      <w:tr w:rsidR="002415BC" w:rsidRPr="00130C5B" w:rsidTr="005800CC">
        <w:tc>
          <w:tcPr>
            <w:tcW w:w="19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26D1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Параметры</w:t>
            </w:r>
          </w:p>
        </w:tc>
        <w:tc>
          <w:tcPr>
            <w:tcW w:w="77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5800CC" w:rsidP="00526D1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2020</w:t>
            </w:r>
          </w:p>
        </w:tc>
        <w:tc>
          <w:tcPr>
            <w:tcW w:w="5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5800CC" w:rsidP="00526D1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2021</w:t>
            </w:r>
          </w:p>
        </w:tc>
        <w:tc>
          <w:tcPr>
            <w:tcW w:w="59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5800CC" w:rsidP="00526D1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2022</w:t>
            </w:r>
          </w:p>
        </w:tc>
        <w:tc>
          <w:tcPr>
            <w:tcW w:w="599" w:type="pct"/>
          </w:tcPr>
          <w:p w:rsidR="002415BC" w:rsidRPr="00130C5B" w:rsidRDefault="002415BC" w:rsidP="00526D1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="005800CC" w:rsidRPr="00130C5B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524" w:type="pct"/>
          </w:tcPr>
          <w:p w:rsidR="002415BC" w:rsidRPr="00130C5B" w:rsidRDefault="002415BC" w:rsidP="005800C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30C5B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="005800CC" w:rsidRPr="00130C5B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</w:tr>
      <w:tr w:rsidR="002415BC" w:rsidRPr="00130C5B" w:rsidTr="005800CC">
        <w:tc>
          <w:tcPr>
            <w:tcW w:w="19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26D1B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lastRenderedPageBreak/>
              <w:t>Учреждения клубного типа, ед.</w:t>
            </w:r>
          </w:p>
        </w:tc>
        <w:tc>
          <w:tcPr>
            <w:tcW w:w="77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26D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26D1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9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F72B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99" w:type="pct"/>
          </w:tcPr>
          <w:p w:rsidR="002415BC" w:rsidRPr="00130C5B" w:rsidRDefault="002415BC" w:rsidP="00F72B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4" w:type="pct"/>
          </w:tcPr>
          <w:p w:rsidR="002415BC" w:rsidRPr="00130C5B" w:rsidRDefault="002415BC" w:rsidP="00F72B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</w:tr>
      <w:tr w:rsidR="002415BC" w:rsidRPr="00130C5B" w:rsidTr="005800CC">
        <w:tc>
          <w:tcPr>
            <w:tcW w:w="19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01FC5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Музеи, ед.</w:t>
            </w:r>
          </w:p>
        </w:tc>
        <w:tc>
          <w:tcPr>
            <w:tcW w:w="77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9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4" w:type="pct"/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5800CC" w:rsidRPr="00130C5B" w:rsidTr="005800CC">
        <w:tc>
          <w:tcPr>
            <w:tcW w:w="19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0CC" w:rsidRPr="00130C5B" w:rsidRDefault="005800CC" w:rsidP="00F72BF4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Библиотеки, ед.</w:t>
            </w:r>
          </w:p>
        </w:tc>
        <w:tc>
          <w:tcPr>
            <w:tcW w:w="77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0CC" w:rsidRPr="00130C5B" w:rsidRDefault="005800CC" w:rsidP="00F72B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0CC" w:rsidRPr="00130C5B" w:rsidRDefault="005800CC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9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0CC" w:rsidRPr="00130C5B" w:rsidRDefault="005800CC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99" w:type="pct"/>
          </w:tcPr>
          <w:p w:rsidR="005800CC" w:rsidRPr="00130C5B" w:rsidRDefault="005800CC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4" w:type="pct"/>
          </w:tcPr>
          <w:p w:rsidR="005800CC" w:rsidRPr="00130C5B" w:rsidRDefault="005800CC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</w:tr>
      <w:tr w:rsidR="002415BC" w:rsidRPr="00130C5B" w:rsidTr="005800CC">
        <w:tc>
          <w:tcPr>
            <w:tcW w:w="19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F72BF4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Образовательные учреждения сферы, ед./мест</w:t>
            </w:r>
          </w:p>
        </w:tc>
        <w:tc>
          <w:tcPr>
            <w:tcW w:w="77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F72BF4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375</w:t>
            </w:r>
          </w:p>
        </w:tc>
        <w:tc>
          <w:tcPr>
            <w:tcW w:w="5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F72BF4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375</w:t>
            </w:r>
          </w:p>
        </w:tc>
        <w:tc>
          <w:tcPr>
            <w:tcW w:w="59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F72BF4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375</w:t>
            </w:r>
          </w:p>
        </w:tc>
        <w:tc>
          <w:tcPr>
            <w:tcW w:w="599" w:type="pct"/>
          </w:tcPr>
          <w:p w:rsidR="002415BC" w:rsidRPr="00130C5B" w:rsidRDefault="002415BC" w:rsidP="00F72B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375</w:t>
            </w:r>
          </w:p>
        </w:tc>
        <w:tc>
          <w:tcPr>
            <w:tcW w:w="524" w:type="pct"/>
          </w:tcPr>
          <w:p w:rsidR="002415BC" w:rsidRPr="00130C5B" w:rsidRDefault="002415BC" w:rsidP="00F72B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375</w:t>
            </w:r>
          </w:p>
        </w:tc>
      </w:tr>
      <w:tr w:rsidR="002415BC" w:rsidRPr="00130C5B" w:rsidTr="005800CC">
        <w:tc>
          <w:tcPr>
            <w:tcW w:w="19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01FC5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Спортивные учреждения, ед.</w:t>
            </w:r>
          </w:p>
        </w:tc>
        <w:tc>
          <w:tcPr>
            <w:tcW w:w="77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9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4" w:type="pct"/>
          </w:tcPr>
          <w:p w:rsidR="002415BC" w:rsidRPr="00130C5B" w:rsidRDefault="002415BC" w:rsidP="00501FC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</w:tbl>
    <w:p w:rsidR="00664B22" w:rsidRPr="00130C5B" w:rsidRDefault="00664B22" w:rsidP="00F31B18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867659" w:rsidRPr="00130C5B" w:rsidRDefault="0094215B" w:rsidP="00EE4B3D">
      <w:pPr>
        <w:spacing w:after="0" w:line="276" w:lineRule="auto"/>
        <w:ind w:firstLine="709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Во все муниципальные образования</w:t>
      </w:r>
      <w:r w:rsidR="00867659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созданы все необходимые условия для обеспечения максимальной доступности услуг в сфере культуры, развитие самодеятельного, художественного творчества и организации досуга населения. Рабочий день во всех клубных учреждениях делится на утренние и вечерние часы работы. Отдельно составляется график занятий кружков художественной самодеятельности и клубов по интересам.</w:t>
      </w:r>
    </w:p>
    <w:p w:rsidR="00A22198" w:rsidRPr="00130C5B" w:rsidRDefault="00867659" w:rsidP="00EE4B3D">
      <w:pPr>
        <w:spacing w:after="0" w:line="276" w:lineRule="auto"/>
        <w:ind w:firstLine="709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Качественный уровень мероприятий растет год от года.</w:t>
      </w:r>
    </w:p>
    <w:p w:rsidR="00057078" w:rsidRPr="00130C5B" w:rsidRDefault="00057078" w:rsidP="00057078">
      <w:pPr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b/>
          <w:sz w:val="24"/>
          <w:szCs w:val="24"/>
        </w:rPr>
        <w:t>Библиотечная деятельность</w:t>
      </w:r>
    </w:p>
    <w:p w:rsidR="00057078" w:rsidRPr="00130C5B" w:rsidRDefault="00057078" w:rsidP="00057078">
      <w:pPr>
        <w:pStyle w:val="14"/>
        <w:spacing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Библиотечное обслуживание жителей Базарно – </w:t>
      </w:r>
      <w:proofErr w:type="spellStart"/>
      <w:r w:rsidRPr="00130C5B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района осуществляла МБУК «</w:t>
      </w:r>
      <w:proofErr w:type="spellStart"/>
      <w:r w:rsidRPr="00130C5B">
        <w:rPr>
          <w:rFonts w:ascii="PT Astra Serif" w:hAnsi="PT Astra Serif"/>
          <w:sz w:val="24"/>
          <w:szCs w:val="24"/>
        </w:rPr>
        <w:t>Базарно-Карабулакская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130C5B">
        <w:rPr>
          <w:rFonts w:ascii="PT Astra Serif" w:hAnsi="PT Astra Serif"/>
          <w:sz w:val="24"/>
          <w:szCs w:val="24"/>
        </w:rPr>
        <w:t>межпоселенческая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центральная библиотека», которая включает  26 библиотек: Центральная библиотека, Детская библиотека – филиал и 24 сельские библиотеки – филиалы. 15 библиотек района  имеют компьютеры и выход в Интернет (их них ЦБ, ДБ и 13 </w:t>
      </w:r>
      <w:proofErr w:type="spellStart"/>
      <w:r w:rsidRPr="00130C5B">
        <w:rPr>
          <w:rFonts w:ascii="PT Astra Serif" w:hAnsi="PT Astra Serif"/>
          <w:sz w:val="24"/>
          <w:szCs w:val="24"/>
        </w:rPr>
        <w:t>сельскихб</w:t>
      </w:r>
      <w:proofErr w:type="spellEnd"/>
      <w:r w:rsidRPr="00130C5B">
        <w:rPr>
          <w:rFonts w:ascii="PT Astra Serif" w:hAnsi="PT Astra Serif"/>
          <w:sz w:val="24"/>
          <w:szCs w:val="24"/>
        </w:rPr>
        <w:t>/</w:t>
      </w:r>
      <w:proofErr w:type="spellStart"/>
      <w:r w:rsidRPr="00130C5B">
        <w:rPr>
          <w:rFonts w:ascii="PT Astra Serif" w:hAnsi="PT Astra Serif"/>
          <w:sz w:val="24"/>
          <w:szCs w:val="24"/>
        </w:rPr>
        <w:t>ф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). </w:t>
      </w:r>
    </w:p>
    <w:p w:rsidR="00057078" w:rsidRPr="00130C5B" w:rsidRDefault="00057078" w:rsidP="00057078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Фонд МБУК «Базарно – </w:t>
      </w:r>
      <w:proofErr w:type="spellStart"/>
      <w:r w:rsidRPr="00130C5B">
        <w:rPr>
          <w:rFonts w:ascii="PT Astra Serif" w:hAnsi="PT Astra Serif"/>
          <w:sz w:val="24"/>
          <w:szCs w:val="24"/>
        </w:rPr>
        <w:t>Карабулакская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МЦБ» пополнился на 2159  экз. книг. Число записей в электронном  каталоге  составляет -   67595 экз.  </w:t>
      </w:r>
    </w:p>
    <w:p w:rsidR="00057078" w:rsidRPr="00130C5B" w:rsidRDefault="00057078" w:rsidP="00057078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За 202</w:t>
      </w:r>
      <w:r w:rsidR="00A07B10">
        <w:rPr>
          <w:rFonts w:ascii="PT Astra Serif" w:hAnsi="PT Astra Serif"/>
          <w:sz w:val="24"/>
          <w:szCs w:val="24"/>
        </w:rPr>
        <w:t>4</w:t>
      </w:r>
      <w:r w:rsidRPr="00130C5B">
        <w:rPr>
          <w:rFonts w:ascii="PT Astra Serif" w:hAnsi="PT Astra Serif"/>
          <w:sz w:val="24"/>
          <w:szCs w:val="24"/>
        </w:rPr>
        <w:t xml:space="preserve"> год читатели библиотек под руководством библиотекарей приняли участие в 37 конкурсах разного уровня, получив Дипломов </w:t>
      </w:r>
      <w:r w:rsidRPr="00130C5B">
        <w:rPr>
          <w:rFonts w:ascii="PT Astra Serif" w:hAnsi="PT Astra Serif"/>
          <w:sz w:val="24"/>
          <w:szCs w:val="24"/>
          <w:lang w:val="en-US"/>
        </w:rPr>
        <w:t>I</w:t>
      </w:r>
      <w:r w:rsidRPr="00130C5B">
        <w:rPr>
          <w:rFonts w:ascii="PT Astra Serif" w:hAnsi="PT Astra Serif"/>
          <w:sz w:val="24"/>
          <w:szCs w:val="24"/>
        </w:rPr>
        <w:t xml:space="preserve">   степени -3, Дипломов </w:t>
      </w:r>
      <w:r w:rsidRPr="00130C5B">
        <w:rPr>
          <w:rFonts w:ascii="PT Astra Serif" w:hAnsi="PT Astra Serif"/>
          <w:sz w:val="24"/>
          <w:szCs w:val="24"/>
          <w:lang w:val="en-US"/>
        </w:rPr>
        <w:t>II</w:t>
      </w:r>
      <w:r w:rsidRPr="00130C5B">
        <w:rPr>
          <w:rFonts w:ascii="PT Astra Serif" w:hAnsi="PT Astra Serif"/>
          <w:sz w:val="24"/>
          <w:szCs w:val="24"/>
        </w:rPr>
        <w:t xml:space="preserve">   степени - 4, Дипломов </w:t>
      </w:r>
      <w:r w:rsidRPr="00130C5B">
        <w:rPr>
          <w:rFonts w:ascii="PT Astra Serif" w:hAnsi="PT Astra Serif"/>
          <w:sz w:val="24"/>
          <w:szCs w:val="24"/>
          <w:lang w:val="en-US"/>
        </w:rPr>
        <w:t>III</w:t>
      </w:r>
      <w:r w:rsidRPr="00130C5B">
        <w:rPr>
          <w:rFonts w:ascii="PT Astra Serif" w:hAnsi="PT Astra Serif"/>
          <w:sz w:val="24"/>
          <w:szCs w:val="24"/>
        </w:rPr>
        <w:t xml:space="preserve">  степени – 3/ сертификата за участие. Большую роль при подготовке конкурсных материалов оказывают библиотекари – наставники.    </w:t>
      </w:r>
    </w:p>
    <w:p w:rsidR="00057078" w:rsidRPr="00130C5B" w:rsidRDefault="00057078" w:rsidP="00057078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Знаковым событием в жизни библиотек нашего района стало участия в федеральном проекте «Пушкинская карта». Организовано  14 мероприятий, которые посетило 274 человек – обладателей Пушкинской карты.  Заработанная сумма – 27800 рублей. </w:t>
      </w:r>
    </w:p>
    <w:p w:rsidR="00057078" w:rsidRPr="00130C5B" w:rsidRDefault="00057078" w:rsidP="00057078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Персонал – основной ресурс любой организации, в значительной степени определяющий успех всей ее деятельности. За </w:t>
      </w:r>
      <w:r w:rsidRPr="00130C5B">
        <w:rPr>
          <w:rFonts w:ascii="PT Astra Serif" w:hAnsi="PT Astra Serif"/>
          <w:sz w:val="24"/>
          <w:szCs w:val="24"/>
          <w:lang w:val="en-US"/>
        </w:rPr>
        <w:t>I</w:t>
      </w:r>
      <w:r w:rsidRPr="00130C5B">
        <w:rPr>
          <w:rFonts w:ascii="PT Astra Serif" w:hAnsi="PT Astra Serif"/>
          <w:sz w:val="24"/>
          <w:szCs w:val="24"/>
        </w:rPr>
        <w:t xml:space="preserve"> полугодие 2023 года 5 сельских библиотекарей (Ст</w:t>
      </w:r>
      <w:proofErr w:type="gramStart"/>
      <w:r w:rsidRPr="00130C5B">
        <w:rPr>
          <w:rFonts w:ascii="PT Astra Serif" w:hAnsi="PT Astra Serif"/>
          <w:sz w:val="24"/>
          <w:szCs w:val="24"/>
        </w:rPr>
        <w:t>.Ж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ук., Ст. Бур., </w:t>
      </w:r>
      <w:proofErr w:type="spellStart"/>
      <w:r w:rsidRPr="00130C5B">
        <w:rPr>
          <w:rFonts w:ascii="PT Astra Serif" w:hAnsi="PT Astra Serif"/>
          <w:sz w:val="24"/>
          <w:szCs w:val="24"/>
        </w:rPr>
        <w:t>Стригай</w:t>
      </w:r>
      <w:proofErr w:type="spellEnd"/>
      <w:r w:rsidRPr="00130C5B">
        <w:rPr>
          <w:rFonts w:ascii="PT Astra Serif" w:hAnsi="PT Astra Serif"/>
          <w:sz w:val="24"/>
          <w:szCs w:val="24"/>
        </w:rPr>
        <w:t>, Б. Содом, Ключи), не имеющих профессионального образования, прошли переобучение в ООО «Региональный центр повышения квалификации» в г. Рязань, получив Дипломы о профессиональной переподготовки.</w:t>
      </w:r>
    </w:p>
    <w:p w:rsidR="00057078" w:rsidRPr="00130C5B" w:rsidRDefault="00057078" w:rsidP="00057078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Работники библиотек приняли участие в 18 конкурсах разного уровня, став обладателями наград разного уровня: Дипломами </w:t>
      </w:r>
      <w:r w:rsidRPr="00130C5B">
        <w:rPr>
          <w:rFonts w:ascii="PT Astra Serif" w:hAnsi="PT Astra Serif"/>
          <w:sz w:val="24"/>
          <w:szCs w:val="24"/>
          <w:lang w:val="en-US"/>
        </w:rPr>
        <w:t>I</w:t>
      </w:r>
      <w:r w:rsidRPr="00130C5B">
        <w:rPr>
          <w:rFonts w:ascii="PT Astra Serif" w:hAnsi="PT Astra Serif"/>
          <w:sz w:val="24"/>
          <w:szCs w:val="24"/>
        </w:rPr>
        <w:t xml:space="preserve"> ст. – 6. Дипломов </w:t>
      </w:r>
      <w:r w:rsidRPr="00130C5B">
        <w:rPr>
          <w:rFonts w:ascii="PT Astra Serif" w:hAnsi="PT Astra Serif"/>
          <w:sz w:val="24"/>
          <w:szCs w:val="24"/>
          <w:lang w:val="en-US"/>
        </w:rPr>
        <w:t>II</w:t>
      </w:r>
      <w:r w:rsidRPr="00130C5B">
        <w:rPr>
          <w:rFonts w:ascii="PT Astra Serif" w:hAnsi="PT Astra Serif"/>
          <w:sz w:val="24"/>
          <w:szCs w:val="24"/>
        </w:rPr>
        <w:t xml:space="preserve"> ст. – 8. </w:t>
      </w:r>
    </w:p>
    <w:p w:rsidR="00057078" w:rsidRPr="00130C5B" w:rsidRDefault="00057078" w:rsidP="00057078">
      <w:pPr>
        <w:pStyle w:val="af8"/>
        <w:jc w:val="center"/>
        <w:rPr>
          <w:rFonts w:ascii="PT Astra Serif" w:hAnsi="PT Astra Serif"/>
          <w:b/>
          <w:i/>
          <w:color w:val="000000"/>
          <w:sz w:val="24"/>
          <w:szCs w:val="24"/>
        </w:rPr>
      </w:pPr>
    </w:p>
    <w:p w:rsidR="00057078" w:rsidRPr="00130C5B" w:rsidRDefault="00057078" w:rsidP="00057078">
      <w:pPr>
        <w:pStyle w:val="af8"/>
        <w:jc w:val="center"/>
        <w:rPr>
          <w:rFonts w:ascii="PT Astra Serif" w:hAnsi="PT Astra Serif"/>
          <w:b/>
          <w:i/>
          <w:color w:val="000000"/>
          <w:sz w:val="24"/>
          <w:szCs w:val="24"/>
        </w:rPr>
      </w:pPr>
      <w:proofErr w:type="spellStart"/>
      <w:r w:rsidRPr="00130C5B">
        <w:rPr>
          <w:rFonts w:ascii="PT Astra Serif" w:hAnsi="PT Astra Serif"/>
          <w:b/>
          <w:i/>
          <w:color w:val="000000"/>
          <w:sz w:val="24"/>
          <w:szCs w:val="24"/>
        </w:rPr>
        <w:t>Культурно-досуговая</w:t>
      </w:r>
      <w:proofErr w:type="spellEnd"/>
      <w:r w:rsidRPr="00130C5B">
        <w:rPr>
          <w:rFonts w:ascii="PT Astra Serif" w:hAnsi="PT Astra Serif"/>
          <w:b/>
          <w:i/>
          <w:color w:val="000000"/>
          <w:sz w:val="24"/>
          <w:szCs w:val="24"/>
        </w:rPr>
        <w:t xml:space="preserve"> деятельность</w:t>
      </w:r>
    </w:p>
    <w:p w:rsidR="00057078" w:rsidRPr="00130C5B" w:rsidRDefault="00057078" w:rsidP="00057078">
      <w:pPr>
        <w:pStyle w:val="af8"/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057078" w:rsidRPr="00130C5B" w:rsidRDefault="00057078" w:rsidP="00057078">
      <w:pPr>
        <w:pStyle w:val="af8"/>
        <w:jc w:val="center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>За 202</w:t>
      </w:r>
      <w:r w:rsidR="00A07B10">
        <w:rPr>
          <w:rFonts w:ascii="PT Astra Serif" w:hAnsi="PT Astra Serif"/>
          <w:color w:val="000000"/>
          <w:sz w:val="24"/>
          <w:szCs w:val="24"/>
        </w:rPr>
        <w:t>4</w:t>
      </w:r>
      <w:r w:rsidRPr="00130C5B">
        <w:rPr>
          <w:rFonts w:ascii="PT Astra Serif" w:hAnsi="PT Astra Serif"/>
          <w:color w:val="000000"/>
          <w:sz w:val="24"/>
          <w:szCs w:val="24"/>
        </w:rPr>
        <w:t xml:space="preserve"> год проведено более 6000 мероприятий к различным календарным праздникам и датам.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 xml:space="preserve">8 Коллективов имеют звание «Народный коллектив», из них - 5 в РДК. 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lastRenderedPageBreak/>
        <w:t>За отчётный период творческие коллективы и исполнители принимали участие в конкурсах различных уровней: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>- Всероссийские  и Международные-28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>- Областные – 21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>Пополнили копилку наград дипломами: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 xml:space="preserve">Лауреатами различных </w:t>
      </w:r>
      <w:proofErr w:type="spellStart"/>
      <w:r w:rsidRPr="00130C5B">
        <w:rPr>
          <w:rFonts w:ascii="PT Astra Serif" w:hAnsi="PT Astra Serif"/>
          <w:color w:val="000000"/>
          <w:sz w:val="24"/>
          <w:szCs w:val="24"/>
        </w:rPr>
        <w:t>степене</w:t>
      </w:r>
      <w:proofErr w:type="spellEnd"/>
      <w:r w:rsidRPr="00130C5B">
        <w:rPr>
          <w:rFonts w:ascii="PT Astra Serif" w:hAnsi="PT Astra Serif"/>
          <w:color w:val="000000"/>
          <w:sz w:val="24"/>
          <w:szCs w:val="24"/>
        </w:rPr>
        <w:t xml:space="preserve"> стали-35 ч, Дипломы получили-18 чел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 xml:space="preserve">Специальным дипломом «За преданность профессии» в областном конкурсе «Лучший клубный работник» получила руководитель студии декоративно-прикладного искусства РДК «Затея» </w:t>
      </w:r>
      <w:proofErr w:type="spellStart"/>
      <w:r w:rsidRPr="00130C5B">
        <w:rPr>
          <w:rFonts w:ascii="PT Astra Serif" w:hAnsi="PT Astra Serif"/>
          <w:color w:val="000000"/>
          <w:sz w:val="24"/>
          <w:szCs w:val="24"/>
        </w:rPr>
        <w:t>Рукгабер</w:t>
      </w:r>
      <w:proofErr w:type="spellEnd"/>
      <w:r w:rsidRPr="00130C5B">
        <w:rPr>
          <w:rFonts w:ascii="PT Astra Serif" w:hAnsi="PT Astra Serif"/>
          <w:color w:val="000000"/>
          <w:sz w:val="24"/>
          <w:szCs w:val="24"/>
        </w:rPr>
        <w:t xml:space="preserve"> Анастасия</w:t>
      </w:r>
      <w:proofErr w:type="gramStart"/>
      <w:r w:rsidRPr="00130C5B">
        <w:rPr>
          <w:rFonts w:ascii="PT Astra Serif" w:hAnsi="PT Astra Serif"/>
          <w:color w:val="000000"/>
          <w:sz w:val="24"/>
          <w:szCs w:val="24"/>
        </w:rPr>
        <w:t xml:space="preserve"> .</w:t>
      </w:r>
      <w:proofErr w:type="gramEnd"/>
      <w:r w:rsidRPr="00130C5B">
        <w:rPr>
          <w:rFonts w:ascii="PT Astra Serif" w:hAnsi="PT Astra Serif"/>
          <w:color w:val="000000"/>
          <w:sz w:val="24"/>
          <w:szCs w:val="24"/>
        </w:rPr>
        <w:t xml:space="preserve">  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>Специалисты СДК, СК и РДК, руководители клубных формирований регулярно обучаются на областных учебных семинарах и курсах – 10 человек.</w:t>
      </w:r>
    </w:p>
    <w:p w:rsidR="00057078" w:rsidRPr="00130C5B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 xml:space="preserve">На примере героического прошлого наших земляков ведётся работа по патриотическому воспитанию подрастающего поколения. Тематические концерты: </w:t>
      </w:r>
      <w:proofErr w:type="gramStart"/>
      <w:r w:rsidRPr="00130C5B">
        <w:rPr>
          <w:rFonts w:ascii="PT Astra Serif" w:hAnsi="PT Astra Serif"/>
          <w:color w:val="000000"/>
          <w:sz w:val="24"/>
          <w:szCs w:val="24"/>
        </w:rPr>
        <w:t>«Великий Сталинград», «Эхо Холокоста», «Служить России», «Крымская весна», «Путь в космос», «Песни Победы», «Россия – Родина моя», Митинги Победы, 22 июня – акции возложения цветов, акции «Свеча памяти», «Красная гвоздика», «Минута молчания», митинги памяти и скорби (РДК и все СДК и СК).</w:t>
      </w:r>
      <w:proofErr w:type="gramEnd"/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r w:rsidRPr="00130C5B">
        <w:rPr>
          <w:rFonts w:ascii="PT Astra Serif" w:hAnsi="PT Astra Serif"/>
          <w:color w:val="000000"/>
          <w:sz w:val="24"/>
          <w:szCs w:val="24"/>
        </w:rPr>
        <w:t xml:space="preserve">Для выявления творческих способностей населения прошли: районный фестиваль патриотической песни «Россия – Родина моя», районный смотр народного творчества «Поёт село родное», районный фестиваль молодёжного творчества «Молодёжный марафон», фестиваль шансона, конкурс патриотической песни «Мы – молодёжь страны». </w:t>
      </w:r>
    </w:p>
    <w:p w:rsidR="00057078" w:rsidRPr="00130C5B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130C5B">
        <w:rPr>
          <w:rFonts w:ascii="PT Astra Serif" w:hAnsi="PT Astra Serif"/>
          <w:color w:val="000000"/>
          <w:sz w:val="24"/>
          <w:szCs w:val="24"/>
        </w:rPr>
        <w:t>С целью сохранения народных традиций провели: праздники «Рождественские встречи», «Масленичные забавы», «Блин - битва», «Троицын день», детскую игровую программу «Девичья краса – длинная коса», «Язык предков», «Русская душа», областной национальный праздник «</w:t>
      </w:r>
      <w:proofErr w:type="spellStart"/>
      <w:r w:rsidRPr="00130C5B">
        <w:rPr>
          <w:rFonts w:ascii="PT Astra Serif" w:hAnsi="PT Astra Serif"/>
          <w:color w:val="000000"/>
          <w:sz w:val="24"/>
          <w:szCs w:val="24"/>
        </w:rPr>
        <w:t>Акатуй</w:t>
      </w:r>
      <w:proofErr w:type="spellEnd"/>
      <w:r w:rsidRPr="00130C5B">
        <w:rPr>
          <w:rFonts w:ascii="PT Astra Serif" w:hAnsi="PT Astra Serif"/>
          <w:color w:val="000000"/>
          <w:sz w:val="24"/>
          <w:szCs w:val="24"/>
        </w:rPr>
        <w:t>», районный праздник фольклора, юбилей – 95-летие района «Мой край родной».</w:t>
      </w:r>
      <w:proofErr w:type="gramEnd"/>
    </w:p>
    <w:p w:rsidR="00057078" w:rsidRPr="00130C5B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57078" w:rsidRPr="00130C5B" w:rsidRDefault="00057078" w:rsidP="00057078">
      <w:pPr>
        <w:pStyle w:val="af8"/>
        <w:jc w:val="center"/>
        <w:rPr>
          <w:rFonts w:ascii="PT Astra Serif" w:hAnsi="PT Astra Serif"/>
          <w:color w:val="000000"/>
          <w:spacing w:val="-1"/>
          <w:sz w:val="24"/>
          <w:szCs w:val="24"/>
        </w:rPr>
      </w:pPr>
      <w:proofErr w:type="gramStart"/>
      <w:r w:rsidRPr="00130C5B">
        <w:rPr>
          <w:rFonts w:ascii="PT Astra Serif" w:hAnsi="PT Astra Serif"/>
          <w:b/>
          <w:color w:val="000000"/>
          <w:spacing w:val="-1"/>
          <w:sz w:val="24"/>
          <w:szCs w:val="24"/>
        </w:rPr>
        <w:t>Деятельность сектора по туристско-краеведческой работы</w:t>
      </w:r>
      <w:proofErr w:type="gramEnd"/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b/>
          <w:color w:val="000000"/>
          <w:spacing w:val="-1"/>
          <w:sz w:val="24"/>
          <w:szCs w:val="24"/>
        </w:rPr>
        <w:t>Деятельность сектора по туристско-краеведческой работе</w:t>
      </w:r>
      <w:r w:rsidRPr="00130C5B">
        <w:rPr>
          <w:rFonts w:ascii="PT Astra Serif" w:hAnsi="PT Astra Serif"/>
          <w:color w:val="000000"/>
          <w:spacing w:val="-1"/>
          <w:sz w:val="24"/>
          <w:szCs w:val="24"/>
        </w:rPr>
        <w:t xml:space="preserve"> в 202</w:t>
      </w:r>
      <w:r w:rsidR="00A07B10">
        <w:rPr>
          <w:rFonts w:ascii="PT Astra Serif" w:hAnsi="PT Astra Serif"/>
          <w:color w:val="000000"/>
          <w:spacing w:val="-1"/>
          <w:sz w:val="24"/>
          <w:szCs w:val="24"/>
        </w:rPr>
        <w:t>4</w:t>
      </w:r>
      <w:r w:rsidRPr="00130C5B">
        <w:rPr>
          <w:rFonts w:ascii="PT Astra Serif" w:hAnsi="PT Astra Serif"/>
          <w:color w:val="000000"/>
          <w:spacing w:val="-1"/>
          <w:sz w:val="24"/>
          <w:szCs w:val="24"/>
        </w:rPr>
        <w:t xml:space="preserve"> году осуществлялась в рамках </w:t>
      </w:r>
      <w:r w:rsidRPr="00130C5B">
        <w:rPr>
          <w:rFonts w:ascii="PT Astra Serif" w:hAnsi="PT Astra Serif"/>
          <w:sz w:val="24"/>
          <w:szCs w:val="24"/>
        </w:rPr>
        <w:t>действующей муниципальной программы "Развитие туристско-рекреационного комплекса на территории Базарно-Карабулакского муниципального района" и была направлена на положительный имидж района как туристического места, доступного для гостей Саратовской области и других регионов, интересного и разнообразного для различных социальных групп туристов.</w:t>
      </w:r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С этой целью продолжают действовать 12 тематических маршрутов, как с охватом нескольких населённых пунктов, так и отдельно взятой территории. </w:t>
      </w:r>
      <w:proofErr w:type="gramStart"/>
      <w:r w:rsidRPr="00130C5B">
        <w:rPr>
          <w:rFonts w:ascii="PT Astra Serif" w:hAnsi="PT Astra Serif"/>
          <w:sz w:val="24"/>
          <w:szCs w:val="24"/>
        </w:rPr>
        <w:t>Самым востребованным, по-прежнему является экскурсионный маршрут "</w:t>
      </w:r>
      <w:proofErr w:type="spellStart"/>
      <w:r w:rsidRPr="00130C5B">
        <w:rPr>
          <w:rFonts w:ascii="PT Astra Serif" w:hAnsi="PT Astra Serif"/>
          <w:sz w:val="24"/>
          <w:szCs w:val="24"/>
        </w:rPr>
        <w:t>Карабулакская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земля - гостеприимный край", в который входят посещения следующих объектов туристского показа: храм Преподобного Сергия Радонежского, Дом-музей пограничников и родник "Серебряный" в селе Алексеевка, Художественный музей и музей истории и краеведения в посёлке Базарный Карабулак (с организацией питания, возможностью приобрести продукцию личных подсобных хозяйств и местных производителей, а также сувениров, изготовленных местными умельцам).</w:t>
      </w:r>
      <w:proofErr w:type="gramEnd"/>
    </w:p>
    <w:p w:rsidR="00057078" w:rsidRPr="00130C5B" w:rsidRDefault="00057078" w:rsidP="00057078">
      <w:pPr>
        <w:pStyle w:val="af8"/>
        <w:ind w:left="-567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Во всех сёлах района проходят благотворительные концерты «В единстве наша сила». Мы выражаем свою поддержку российской армии, поэтому концерты прошли под девизом - #</w:t>
      </w:r>
      <w:proofErr w:type="gramStart"/>
      <w:r w:rsidRPr="00130C5B">
        <w:rPr>
          <w:rFonts w:ascii="PT Astra Serif" w:hAnsi="PT Astra Serif"/>
          <w:sz w:val="24"/>
          <w:szCs w:val="24"/>
          <w:lang w:val="en-US"/>
        </w:rPr>
        <w:t>Z</w:t>
      </w:r>
      <w:proofErr w:type="spellStart"/>
      <w:proofErr w:type="gramEnd"/>
      <w:r w:rsidRPr="00130C5B">
        <w:rPr>
          <w:rFonts w:ascii="PT Astra Serif" w:hAnsi="PT Astra Serif"/>
          <w:sz w:val="24"/>
          <w:szCs w:val="24"/>
        </w:rPr>
        <w:t>аМир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#</w:t>
      </w:r>
      <w:r w:rsidRPr="00130C5B">
        <w:rPr>
          <w:rFonts w:ascii="PT Astra Serif" w:hAnsi="PT Astra Serif"/>
          <w:sz w:val="24"/>
          <w:szCs w:val="24"/>
          <w:lang w:val="en-US"/>
        </w:rPr>
        <w:t>Z</w:t>
      </w:r>
      <w:proofErr w:type="spellStart"/>
      <w:r w:rsidRPr="00130C5B">
        <w:rPr>
          <w:rFonts w:ascii="PT Astra Serif" w:hAnsi="PT Astra Serif"/>
          <w:sz w:val="24"/>
          <w:szCs w:val="24"/>
        </w:rPr>
        <w:t>аРоссию</w:t>
      </w:r>
      <w:proofErr w:type="spellEnd"/>
      <w:r w:rsidRPr="00130C5B">
        <w:rPr>
          <w:rFonts w:ascii="PT Astra Serif" w:hAnsi="PT Astra Serif"/>
          <w:sz w:val="24"/>
          <w:szCs w:val="24"/>
        </w:rPr>
        <w:t>. Все собранные средства направлены на благотворительный счёт, который открыт в поддержку военнослужащих и добровольцев - участников специальной военной операции, наших земляков.</w:t>
      </w:r>
    </w:p>
    <w:p w:rsidR="00057078" w:rsidRPr="00130C5B" w:rsidRDefault="00057078" w:rsidP="00057078">
      <w:pPr>
        <w:pStyle w:val="af8"/>
        <w:jc w:val="both"/>
        <w:rPr>
          <w:rFonts w:ascii="PT Astra Serif" w:hAnsi="PT Astra Serif"/>
          <w:sz w:val="24"/>
          <w:szCs w:val="24"/>
        </w:rPr>
      </w:pPr>
    </w:p>
    <w:p w:rsidR="00057078" w:rsidRPr="00130C5B" w:rsidRDefault="00057078" w:rsidP="00057078">
      <w:pPr>
        <w:rPr>
          <w:rFonts w:ascii="PT Astra Serif" w:hAnsi="PT Astra Serif"/>
          <w:b/>
          <w:color w:val="000000"/>
          <w:spacing w:val="-1"/>
          <w:sz w:val="24"/>
          <w:szCs w:val="24"/>
        </w:rPr>
      </w:pPr>
      <w:r w:rsidRPr="00130C5B">
        <w:rPr>
          <w:rFonts w:ascii="PT Astra Serif" w:hAnsi="PT Astra Serif"/>
          <w:b/>
          <w:color w:val="000000"/>
          <w:spacing w:val="-1"/>
          <w:sz w:val="24"/>
          <w:szCs w:val="24"/>
        </w:rPr>
        <w:t>Деятельность работы музеев</w:t>
      </w:r>
    </w:p>
    <w:p w:rsidR="00057078" w:rsidRPr="00130C5B" w:rsidRDefault="00057078" w:rsidP="00057078">
      <w:pPr>
        <w:jc w:val="both"/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В  течение  первого полугодия  на базе  художественного  музея  состоялось  </w:t>
      </w:r>
      <w:r w:rsidRPr="00130C5B">
        <w:rPr>
          <w:rFonts w:ascii="PT Astra Serif" w:hAnsi="PT Astra Serif"/>
          <w:b/>
          <w:sz w:val="24"/>
          <w:szCs w:val="24"/>
        </w:rPr>
        <w:t xml:space="preserve">15  массовых  мероприятий, с участием около 3000 чел. </w:t>
      </w:r>
    </w:p>
    <w:p w:rsidR="00057078" w:rsidRPr="00130C5B" w:rsidRDefault="00057078" w:rsidP="006B4966">
      <w:pPr>
        <w:jc w:val="both"/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b/>
          <w:sz w:val="24"/>
          <w:szCs w:val="24"/>
        </w:rPr>
        <w:lastRenderedPageBreak/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b/>
          <w:sz w:val="24"/>
          <w:szCs w:val="24"/>
        </w:rPr>
        <w:t>Информация о реализации проектов в 202</w:t>
      </w:r>
      <w:r w:rsidR="00A07B10">
        <w:rPr>
          <w:rFonts w:ascii="PT Astra Serif" w:hAnsi="PT Astra Serif"/>
          <w:b/>
          <w:sz w:val="24"/>
          <w:szCs w:val="24"/>
        </w:rPr>
        <w:t>4</w:t>
      </w:r>
      <w:r w:rsidRPr="00130C5B">
        <w:rPr>
          <w:rFonts w:ascii="PT Astra Serif" w:hAnsi="PT Astra Serif"/>
          <w:b/>
          <w:sz w:val="24"/>
          <w:szCs w:val="24"/>
        </w:rPr>
        <w:t xml:space="preserve"> году</w:t>
      </w:r>
    </w:p>
    <w:p w:rsidR="00057078" w:rsidRPr="00130C5B" w:rsidRDefault="00057078" w:rsidP="00057078">
      <w:pPr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b/>
          <w:sz w:val="24"/>
          <w:szCs w:val="24"/>
        </w:rPr>
        <w:t>в сфере культуры Базарно-Карабулакского муниципального района</w:t>
      </w:r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/>
        <w:contextualSpacing/>
        <w:jc w:val="both"/>
        <w:textAlignment w:val="baseline"/>
        <w:outlineLvl w:val="1"/>
        <w:rPr>
          <w:rFonts w:ascii="PT Astra Serif" w:hAnsi="PT Astra Serif"/>
          <w:color w:val="000000"/>
          <w:sz w:val="24"/>
          <w:szCs w:val="24"/>
          <w:shd w:val="clear" w:color="auto" w:fill="FFFFFF"/>
        </w:rPr>
      </w:pPr>
      <w:r w:rsidRPr="007B110A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        Значимым культурным событием 2024 года стало открытие на базе Районного дома культуры 5 декабря </w:t>
      </w:r>
      <w:r w:rsidRPr="007B110A">
        <w:rPr>
          <w:rFonts w:ascii="PT Astra Serif" w:hAnsi="PT Astra Serif"/>
          <w:sz w:val="24"/>
          <w:szCs w:val="24"/>
        </w:rPr>
        <w:t>современного модернизированного кинозала «Мечта».</w:t>
      </w:r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 w:firstLine="567"/>
        <w:contextualSpacing/>
        <w:jc w:val="both"/>
        <w:textAlignment w:val="baseline"/>
        <w:outlineLvl w:val="1"/>
        <w:rPr>
          <w:rFonts w:ascii="PT Astra Serif" w:hAnsi="PT Astra Serif"/>
          <w:color w:val="000000"/>
          <w:sz w:val="24"/>
          <w:szCs w:val="24"/>
          <w:shd w:val="clear" w:color="auto" w:fill="FFFFFF"/>
        </w:rPr>
      </w:pPr>
      <w:r w:rsidRPr="007B110A">
        <w:rPr>
          <w:rFonts w:ascii="PT Astra Serif" w:hAnsi="PT Astra Serif"/>
          <w:sz w:val="24"/>
          <w:szCs w:val="24"/>
        </w:rPr>
        <w:t xml:space="preserve">Открытие  кинозала стало возможным благодаря участию МБУК «Культурно  - </w:t>
      </w:r>
      <w:proofErr w:type="spellStart"/>
      <w:r w:rsidRPr="007B110A">
        <w:rPr>
          <w:rFonts w:ascii="PT Astra Serif" w:hAnsi="PT Astra Serif"/>
          <w:sz w:val="24"/>
          <w:szCs w:val="24"/>
        </w:rPr>
        <w:t>досуговый</w:t>
      </w:r>
      <w:proofErr w:type="spellEnd"/>
      <w:r w:rsidRPr="007B110A">
        <w:rPr>
          <w:rFonts w:ascii="PT Astra Serif" w:hAnsi="PT Astra Serif"/>
          <w:sz w:val="24"/>
          <w:szCs w:val="24"/>
        </w:rPr>
        <w:t xml:space="preserve"> методический центр Базарно  - </w:t>
      </w:r>
      <w:proofErr w:type="spellStart"/>
      <w:r w:rsidRPr="007B110A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7B110A">
        <w:rPr>
          <w:rFonts w:ascii="PT Astra Serif" w:hAnsi="PT Astra Serif"/>
          <w:sz w:val="24"/>
          <w:szCs w:val="24"/>
        </w:rPr>
        <w:t xml:space="preserve"> муниципального образования» в национальном проекте «Культура» по созданию условий для показа национальных фильмов в кинозалах, расположенных в населенных пунктах с численностью до 500 тысяч человек.</w:t>
      </w:r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 w:firstLine="567"/>
        <w:contextualSpacing/>
        <w:jc w:val="both"/>
        <w:textAlignment w:val="baseline"/>
        <w:outlineLvl w:val="1"/>
        <w:rPr>
          <w:rFonts w:ascii="PT Astra Serif" w:hAnsi="PT Astra Serif"/>
          <w:color w:val="000000"/>
          <w:sz w:val="24"/>
          <w:szCs w:val="24"/>
          <w:shd w:val="clear" w:color="auto" w:fill="FFFFFF"/>
        </w:rPr>
      </w:pPr>
      <w:r w:rsidRPr="007B110A">
        <w:rPr>
          <w:rFonts w:ascii="PT Astra Serif" w:hAnsi="PT Astra Serif"/>
          <w:sz w:val="24"/>
          <w:szCs w:val="24"/>
        </w:rPr>
        <w:t>За счет федеральной субсидии в размере 9 млн. рублей кинозал оснащен новейшим кинопроекционным и звуковым оборудованием, киноэкраном и современным кассовым оборудованием.</w:t>
      </w:r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 w:firstLine="567"/>
        <w:contextualSpacing/>
        <w:jc w:val="both"/>
        <w:textAlignment w:val="baseline"/>
        <w:outlineLvl w:val="1"/>
        <w:rPr>
          <w:rFonts w:ascii="PT Astra Serif" w:hAnsi="PT Astra Serif"/>
          <w:color w:val="FF0000"/>
          <w:sz w:val="24"/>
          <w:szCs w:val="24"/>
        </w:rPr>
      </w:pPr>
      <w:r w:rsidRPr="007B110A">
        <w:rPr>
          <w:rFonts w:ascii="PT Astra Serif" w:hAnsi="PT Astra Serif"/>
          <w:sz w:val="24"/>
          <w:szCs w:val="24"/>
        </w:rPr>
        <w:t xml:space="preserve">С открытием кинозала у жителей Базарно – </w:t>
      </w:r>
      <w:proofErr w:type="spellStart"/>
      <w:r w:rsidRPr="007B110A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7B110A">
        <w:rPr>
          <w:rFonts w:ascii="PT Astra Serif" w:hAnsi="PT Astra Serif"/>
          <w:sz w:val="24"/>
          <w:szCs w:val="24"/>
        </w:rPr>
        <w:t xml:space="preserve"> района появилась замечательная возможность наслаждаться фильмами в форматах  3 </w:t>
      </w:r>
      <w:r w:rsidRPr="007B110A">
        <w:rPr>
          <w:rFonts w:ascii="PT Astra Serif" w:hAnsi="PT Astra Serif"/>
          <w:sz w:val="24"/>
          <w:szCs w:val="24"/>
          <w:lang w:val="en-US"/>
        </w:rPr>
        <w:t>D</w:t>
      </w:r>
      <w:r w:rsidRPr="007B110A">
        <w:rPr>
          <w:rFonts w:ascii="PT Astra Serif" w:hAnsi="PT Astra Serif"/>
          <w:sz w:val="24"/>
          <w:szCs w:val="24"/>
        </w:rPr>
        <w:t xml:space="preserve">  и 2 </w:t>
      </w:r>
      <w:r w:rsidRPr="007B110A">
        <w:rPr>
          <w:rFonts w:ascii="PT Astra Serif" w:hAnsi="PT Astra Serif"/>
          <w:sz w:val="24"/>
          <w:szCs w:val="24"/>
          <w:lang w:val="en-US"/>
        </w:rPr>
        <w:t>D</w:t>
      </w:r>
      <w:r w:rsidRPr="007B110A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7B110A">
        <w:rPr>
          <w:rFonts w:ascii="PT Astra Serif" w:hAnsi="PT Astra Serif"/>
          <w:color w:val="000000" w:themeColor="text1"/>
          <w:sz w:val="24"/>
          <w:szCs w:val="24"/>
        </w:rPr>
        <w:t>С момента открытия кинозала проведено 164 сеансов (с 5 декабря по 14 января:</w:t>
      </w:r>
      <w:proofErr w:type="gramEnd"/>
      <w:r w:rsidRPr="007B110A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gramStart"/>
      <w:r w:rsidRPr="007B110A">
        <w:rPr>
          <w:rFonts w:ascii="PT Astra Serif" w:hAnsi="PT Astra Serif"/>
          <w:color w:val="000000" w:themeColor="text1"/>
          <w:sz w:val="24"/>
          <w:szCs w:val="24"/>
        </w:rPr>
        <w:t>Декабрь – с 5.12-30.12.2024 -  104 сеансов, январь с 01 по 14.01.2025 – 60).</w:t>
      </w:r>
      <w:proofErr w:type="gramEnd"/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 w:firstLine="567"/>
        <w:contextualSpacing/>
        <w:jc w:val="both"/>
        <w:textAlignment w:val="baseline"/>
        <w:outlineLvl w:val="1"/>
        <w:rPr>
          <w:rFonts w:ascii="PT Astra Serif" w:hAnsi="PT Astra Serif"/>
          <w:sz w:val="24"/>
          <w:szCs w:val="24"/>
        </w:rPr>
      </w:pPr>
      <w:r w:rsidRPr="007B110A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  В 2024 году, благодаря участию районных учреждений культуры в национальных  проектах и государственных программах был проведен ремонт 3 сельских домов культуры </w:t>
      </w:r>
      <w:proofErr w:type="gramStart"/>
      <w:r w:rsidRPr="007B110A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в</w:t>
      </w:r>
      <w:proofErr w:type="gramEnd"/>
      <w:r w:rsidRPr="007B110A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 с. </w:t>
      </w:r>
      <w:proofErr w:type="spellStart"/>
      <w:r w:rsidRPr="007B110A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Тепляковка</w:t>
      </w:r>
      <w:proofErr w:type="spellEnd"/>
      <w:r w:rsidRPr="007B110A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, с. Хватовка и с. </w:t>
      </w:r>
      <w:proofErr w:type="spellStart"/>
      <w:r w:rsidRPr="007B110A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Шняево</w:t>
      </w:r>
      <w:proofErr w:type="spellEnd"/>
      <w:r w:rsidRPr="007B110A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.    </w:t>
      </w:r>
      <w:r w:rsidRPr="007B110A">
        <w:rPr>
          <w:rFonts w:ascii="PT Astra Serif" w:hAnsi="PT Astra Serif"/>
          <w:sz w:val="24"/>
          <w:szCs w:val="24"/>
        </w:rPr>
        <w:t>На ремонт зданий было выделено более 7 млн. рублей.</w:t>
      </w:r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 w:firstLine="709"/>
        <w:contextualSpacing/>
        <w:jc w:val="both"/>
        <w:textAlignment w:val="baseline"/>
        <w:outlineLvl w:val="1"/>
        <w:rPr>
          <w:rFonts w:ascii="PT Astra Serif" w:hAnsi="PT Astra Serif"/>
          <w:sz w:val="24"/>
          <w:szCs w:val="24"/>
        </w:rPr>
      </w:pPr>
      <w:r w:rsidRPr="007B110A">
        <w:rPr>
          <w:rFonts w:ascii="PT Astra Serif" w:hAnsi="PT Astra Serif"/>
          <w:sz w:val="24"/>
          <w:szCs w:val="24"/>
        </w:rPr>
        <w:t xml:space="preserve">На приобретение музыкальной аппаратуры из федерального бюджета было выделено 990 тысяч рублей.  Оборудование приобрели 5 учреждений культуры (ДК </w:t>
      </w:r>
      <w:proofErr w:type="gramStart"/>
      <w:r w:rsidRPr="007B110A">
        <w:rPr>
          <w:rFonts w:ascii="PT Astra Serif" w:hAnsi="PT Astra Serif"/>
          <w:sz w:val="24"/>
          <w:szCs w:val="24"/>
        </w:rPr>
        <w:t>с</w:t>
      </w:r>
      <w:proofErr w:type="gramEnd"/>
      <w:r w:rsidRPr="007B110A">
        <w:rPr>
          <w:rFonts w:ascii="PT Astra Serif" w:hAnsi="PT Astra Serif"/>
          <w:sz w:val="24"/>
          <w:szCs w:val="24"/>
        </w:rPr>
        <w:t xml:space="preserve">. </w:t>
      </w:r>
      <w:proofErr w:type="gramStart"/>
      <w:r w:rsidRPr="007B110A">
        <w:rPr>
          <w:rFonts w:ascii="PT Astra Serif" w:hAnsi="PT Astra Serif"/>
          <w:sz w:val="24"/>
          <w:szCs w:val="24"/>
        </w:rPr>
        <w:t>Хватовка</w:t>
      </w:r>
      <w:proofErr w:type="gramEnd"/>
      <w:r w:rsidRPr="007B110A">
        <w:rPr>
          <w:rFonts w:ascii="PT Astra Serif" w:hAnsi="PT Astra Serif"/>
          <w:sz w:val="24"/>
          <w:szCs w:val="24"/>
        </w:rPr>
        <w:t xml:space="preserve">, с. </w:t>
      </w:r>
      <w:proofErr w:type="spellStart"/>
      <w:r w:rsidRPr="007B110A">
        <w:rPr>
          <w:rFonts w:ascii="PT Astra Serif" w:hAnsi="PT Astra Serif"/>
          <w:sz w:val="24"/>
          <w:szCs w:val="24"/>
        </w:rPr>
        <w:t>Стригай</w:t>
      </w:r>
      <w:proofErr w:type="spellEnd"/>
      <w:r w:rsidRPr="007B110A">
        <w:rPr>
          <w:rFonts w:ascii="PT Astra Serif" w:hAnsi="PT Astra Serif"/>
          <w:sz w:val="24"/>
          <w:szCs w:val="24"/>
        </w:rPr>
        <w:t xml:space="preserve">, с. Сухой Карабулак, с. </w:t>
      </w:r>
      <w:proofErr w:type="spellStart"/>
      <w:r w:rsidRPr="007B110A">
        <w:rPr>
          <w:rFonts w:ascii="PT Astra Serif" w:hAnsi="PT Astra Serif"/>
          <w:sz w:val="24"/>
          <w:szCs w:val="24"/>
        </w:rPr>
        <w:t>Липовка</w:t>
      </w:r>
      <w:proofErr w:type="spellEnd"/>
      <w:r w:rsidRPr="007B110A">
        <w:rPr>
          <w:rFonts w:ascii="PT Astra Serif" w:hAnsi="PT Astra Serif"/>
          <w:sz w:val="24"/>
          <w:szCs w:val="24"/>
        </w:rPr>
        <w:t xml:space="preserve"> и РДК). </w:t>
      </w:r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 w:firstLine="709"/>
        <w:contextualSpacing/>
        <w:jc w:val="both"/>
        <w:textAlignment w:val="baseline"/>
        <w:outlineLvl w:val="1"/>
        <w:rPr>
          <w:rFonts w:ascii="PT Astra Serif" w:hAnsi="PT Astra Serif"/>
          <w:color w:val="000000" w:themeColor="text1"/>
          <w:sz w:val="24"/>
          <w:szCs w:val="24"/>
        </w:rPr>
      </w:pPr>
      <w:r w:rsidRPr="007B110A">
        <w:rPr>
          <w:rFonts w:ascii="PT Astra Serif" w:hAnsi="PT Astra Serif"/>
          <w:color w:val="000000" w:themeColor="text1"/>
          <w:sz w:val="24"/>
          <w:szCs w:val="24"/>
        </w:rPr>
        <w:t>В 2024 году на ремонт кровли историко-краеведческого музея было выделено 1,6 млн. рублей. Работы проведены.</w:t>
      </w:r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 w:firstLine="567"/>
        <w:contextualSpacing/>
        <w:jc w:val="both"/>
        <w:textAlignment w:val="baseline"/>
        <w:outlineLvl w:val="1"/>
        <w:rPr>
          <w:rFonts w:ascii="PT Astra Serif" w:hAnsi="PT Astra Serif"/>
          <w:sz w:val="24"/>
          <w:szCs w:val="24"/>
        </w:rPr>
      </w:pPr>
      <w:r w:rsidRPr="007B110A">
        <w:rPr>
          <w:rFonts w:ascii="PT Astra Serif" w:hAnsi="PT Astra Serif"/>
          <w:sz w:val="24"/>
          <w:szCs w:val="24"/>
        </w:rPr>
        <w:t xml:space="preserve">  На комплектование книжного фонда выделена субсидия в размере 97  тыс. руб. В настоящее время денежные средства освоены в полном объеме.</w:t>
      </w:r>
    </w:p>
    <w:p w:rsidR="00A07B10" w:rsidRPr="007B110A" w:rsidRDefault="00A07B10" w:rsidP="00A07B10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left="-709" w:firstLine="567"/>
        <w:contextualSpacing/>
        <w:jc w:val="both"/>
        <w:textAlignment w:val="baseline"/>
        <w:outlineLvl w:val="1"/>
        <w:rPr>
          <w:rFonts w:ascii="PT Astra Serif" w:hAnsi="PT Astra Serif"/>
          <w:sz w:val="24"/>
          <w:szCs w:val="24"/>
        </w:rPr>
      </w:pPr>
      <w:r w:rsidRPr="007B110A">
        <w:rPr>
          <w:rFonts w:ascii="PT Astra Serif" w:hAnsi="PT Astra Serif"/>
          <w:sz w:val="24"/>
          <w:szCs w:val="24"/>
        </w:rPr>
        <w:t xml:space="preserve">  Активно ведется работа по привлечению детей и подростков к участию в </w:t>
      </w:r>
      <w:proofErr w:type="spellStart"/>
      <w:r w:rsidRPr="007B110A">
        <w:rPr>
          <w:rFonts w:ascii="PT Astra Serif" w:hAnsi="PT Astra Serif"/>
          <w:sz w:val="24"/>
          <w:szCs w:val="24"/>
        </w:rPr>
        <w:t>досуговых</w:t>
      </w:r>
      <w:proofErr w:type="spellEnd"/>
      <w:r w:rsidRPr="007B110A">
        <w:rPr>
          <w:rFonts w:ascii="PT Astra Serif" w:hAnsi="PT Astra Serif"/>
          <w:sz w:val="24"/>
          <w:szCs w:val="24"/>
        </w:rPr>
        <w:t xml:space="preserve"> мероприятий в рамках программы «Пушкинская карта».  За  отчётный период Базарно  - </w:t>
      </w:r>
      <w:proofErr w:type="spellStart"/>
      <w:r w:rsidRPr="007B110A">
        <w:rPr>
          <w:rFonts w:ascii="PT Astra Serif" w:hAnsi="PT Astra Serif"/>
          <w:sz w:val="24"/>
          <w:szCs w:val="24"/>
        </w:rPr>
        <w:t>Карабулакской</w:t>
      </w:r>
      <w:proofErr w:type="spellEnd"/>
      <w:r w:rsidRPr="007B110A">
        <w:rPr>
          <w:rFonts w:ascii="PT Astra Serif" w:hAnsi="PT Astra Serif"/>
          <w:sz w:val="24"/>
          <w:szCs w:val="24"/>
        </w:rPr>
        <w:t xml:space="preserve"> центральной библиотекой и РДК  было проведено </w:t>
      </w:r>
      <w:r w:rsidRPr="007B110A">
        <w:rPr>
          <w:rFonts w:ascii="PT Astra Serif" w:hAnsi="PT Astra Serif"/>
          <w:color w:val="000000" w:themeColor="text1"/>
          <w:sz w:val="24"/>
          <w:szCs w:val="24"/>
        </w:rPr>
        <w:t>22 мероприятия, реализовано 596760,00 рублей.</w:t>
      </w:r>
    </w:p>
    <w:p w:rsidR="00057078" w:rsidRPr="007B110A" w:rsidRDefault="00057078" w:rsidP="00057078">
      <w:pPr>
        <w:pStyle w:val="af8"/>
        <w:jc w:val="both"/>
        <w:rPr>
          <w:rFonts w:ascii="PT Astra Serif" w:hAnsi="PT Astra Serif"/>
          <w:sz w:val="24"/>
          <w:szCs w:val="24"/>
        </w:rPr>
      </w:pPr>
    </w:p>
    <w:p w:rsidR="00057078" w:rsidRPr="007B110A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  <w:r w:rsidRPr="007B110A">
        <w:rPr>
          <w:rFonts w:ascii="PT Astra Serif" w:hAnsi="PT Astra Serif"/>
          <w:b/>
          <w:color w:val="000000"/>
          <w:sz w:val="24"/>
          <w:szCs w:val="24"/>
        </w:rPr>
        <w:t>Планируя дальнейшую работу</w:t>
      </w:r>
      <w:r w:rsidRPr="007B110A">
        <w:rPr>
          <w:rFonts w:ascii="PT Astra Serif" w:hAnsi="PT Astra Serif"/>
          <w:color w:val="000000"/>
          <w:sz w:val="24"/>
          <w:szCs w:val="24"/>
        </w:rPr>
        <w:t>, специалисты ставят перед собой следующие задачи:</w:t>
      </w:r>
    </w:p>
    <w:p w:rsidR="00057078" w:rsidRPr="007B110A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  <w:r w:rsidRPr="007B110A">
        <w:rPr>
          <w:rFonts w:ascii="PT Astra Serif" w:hAnsi="PT Astra Serif"/>
          <w:color w:val="000000"/>
          <w:sz w:val="24"/>
          <w:szCs w:val="24"/>
        </w:rPr>
        <w:t xml:space="preserve">- проведение акций информационно - просветительской направленности (терроризм, экстремизм, наркомания, </w:t>
      </w:r>
      <w:proofErr w:type="spellStart"/>
      <w:r w:rsidRPr="007B110A">
        <w:rPr>
          <w:rFonts w:ascii="PT Astra Serif" w:hAnsi="PT Astra Serif"/>
          <w:color w:val="000000"/>
          <w:sz w:val="24"/>
          <w:szCs w:val="24"/>
        </w:rPr>
        <w:t>табакокурение</w:t>
      </w:r>
      <w:proofErr w:type="spellEnd"/>
      <w:r w:rsidRPr="007B110A">
        <w:rPr>
          <w:rFonts w:ascii="PT Astra Serif" w:hAnsi="PT Astra Serif"/>
          <w:color w:val="000000"/>
          <w:sz w:val="24"/>
          <w:szCs w:val="24"/>
        </w:rPr>
        <w:t>, алкоголизм);</w:t>
      </w:r>
    </w:p>
    <w:p w:rsidR="00057078" w:rsidRPr="007B110A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  <w:r w:rsidRPr="007B110A">
        <w:rPr>
          <w:rFonts w:ascii="PT Astra Serif" w:hAnsi="PT Astra Serif"/>
          <w:color w:val="000000"/>
          <w:sz w:val="24"/>
          <w:szCs w:val="24"/>
        </w:rPr>
        <w:t>- активно принимать участие в областных и Всероссийских конкурсах и смотрах;</w:t>
      </w:r>
    </w:p>
    <w:p w:rsidR="00057078" w:rsidRPr="007B110A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  <w:r w:rsidRPr="007B110A">
        <w:rPr>
          <w:rFonts w:ascii="PT Astra Serif" w:hAnsi="PT Astra Serif"/>
          <w:color w:val="000000"/>
          <w:sz w:val="24"/>
          <w:szCs w:val="24"/>
        </w:rPr>
        <w:t>- посещать учебные семинары для специалистов клубной деятельности;</w:t>
      </w:r>
    </w:p>
    <w:p w:rsidR="00057078" w:rsidRPr="007B110A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  <w:r w:rsidRPr="007B110A">
        <w:rPr>
          <w:rFonts w:ascii="PT Astra Serif" w:hAnsi="PT Astra Serif"/>
          <w:color w:val="000000"/>
          <w:sz w:val="24"/>
          <w:szCs w:val="24"/>
        </w:rPr>
        <w:t>- особое внимание уделять мероприятиям, посвящённым юбилейным датам;</w:t>
      </w:r>
    </w:p>
    <w:p w:rsidR="00057078" w:rsidRPr="007B110A" w:rsidRDefault="00057078" w:rsidP="00057078">
      <w:pPr>
        <w:pStyle w:val="af8"/>
        <w:jc w:val="both"/>
        <w:rPr>
          <w:rFonts w:ascii="PT Astra Serif" w:hAnsi="PT Astra Serif"/>
          <w:color w:val="000000"/>
          <w:sz w:val="24"/>
          <w:szCs w:val="24"/>
        </w:rPr>
      </w:pPr>
      <w:r w:rsidRPr="007B110A">
        <w:rPr>
          <w:rFonts w:ascii="PT Astra Serif" w:hAnsi="PT Astra Serif"/>
          <w:color w:val="000000"/>
          <w:sz w:val="24"/>
          <w:szCs w:val="24"/>
        </w:rPr>
        <w:t xml:space="preserve">- проводить благотворительные концерты </w:t>
      </w:r>
    </w:p>
    <w:p w:rsidR="00057078" w:rsidRPr="007B110A" w:rsidRDefault="00A07B10" w:rsidP="00057078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7B110A">
        <w:rPr>
          <w:rFonts w:ascii="PT Astra Serif" w:hAnsi="PT Astra Serif"/>
          <w:sz w:val="24"/>
          <w:szCs w:val="24"/>
        </w:rPr>
        <w:t xml:space="preserve">Всемирно известно, что занятия </w:t>
      </w:r>
      <w:r w:rsidRPr="007B110A">
        <w:rPr>
          <w:rFonts w:ascii="PT Astra Serif" w:hAnsi="PT Astra Serif"/>
          <w:b/>
          <w:sz w:val="24"/>
          <w:szCs w:val="24"/>
        </w:rPr>
        <w:t>физической культурой и спортом</w:t>
      </w:r>
      <w:r w:rsidRPr="007B110A">
        <w:rPr>
          <w:rFonts w:ascii="PT Astra Serif" w:hAnsi="PT Astra Serif"/>
          <w:sz w:val="24"/>
          <w:szCs w:val="24"/>
        </w:rPr>
        <w:t xml:space="preserve"> являются важным средством поддержания и укрепления здоровья, профилактики различных неинфекционных заболеваний и вредных привычек. В этой связи большое внимание в районе уделяется формированию здорового образа жизни населения, воспитанию здорового, физически крепкого молодого поколения. Регулярно проводятся  спортивно массовые мероприятия по плаванию, волейболу, баскетболу, мини-футболу, лыжным гонкам.</w:t>
      </w:r>
    </w:p>
    <w:p w:rsidR="007C0EA5" w:rsidRPr="00130C5B" w:rsidRDefault="007C0EA5" w:rsidP="007C0EA5">
      <w:pPr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В районе работает  64 штатных физкультурных работника в том числе: учителя общеобразовательных школ района  27 человек, 9 тренеров – преподавателей, физкультурные работники спортивных сооружений 13 человек.   3 тренера </w:t>
      </w:r>
      <w:proofErr w:type="gramStart"/>
      <w:r w:rsidRPr="00130C5B">
        <w:rPr>
          <w:rFonts w:ascii="PT Astra Serif" w:hAnsi="PT Astra Serif"/>
          <w:sz w:val="24"/>
          <w:szCs w:val="24"/>
        </w:rPr>
        <w:t>–п</w:t>
      </w:r>
      <w:proofErr w:type="gramEnd"/>
      <w:r w:rsidRPr="00130C5B">
        <w:rPr>
          <w:rFonts w:ascii="PT Astra Serif" w:hAnsi="PT Astra Serif"/>
          <w:sz w:val="24"/>
          <w:szCs w:val="24"/>
        </w:rPr>
        <w:t>реподавателя в ГАП ОУ СО «</w:t>
      </w:r>
      <w:proofErr w:type="spellStart"/>
      <w:r w:rsidRPr="00130C5B">
        <w:rPr>
          <w:rFonts w:ascii="PT Astra Serif" w:hAnsi="PT Astra Serif"/>
          <w:sz w:val="24"/>
          <w:szCs w:val="24"/>
        </w:rPr>
        <w:t>Б.Карабулакский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техникум </w:t>
      </w:r>
      <w:proofErr w:type="spellStart"/>
      <w:r w:rsidRPr="00130C5B">
        <w:rPr>
          <w:rFonts w:ascii="PT Astra Serif" w:hAnsi="PT Astra Serif"/>
          <w:sz w:val="24"/>
          <w:szCs w:val="24"/>
        </w:rPr>
        <w:t>агробизнеса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». 6 инструкторов в </w:t>
      </w:r>
      <w:r w:rsidRPr="00130C5B">
        <w:rPr>
          <w:rFonts w:ascii="PT Astra Serif" w:hAnsi="PT Astra Serif"/>
          <w:sz w:val="24"/>
          <w:szCs w:val="24"/>
        </w:rPr>
        <w:lastRenderedPageBreak/>
        <w:t xml:space="preserve">дошкольных образовательных учреждениях. 3 тренера –преподавателя адаптивной физической культуры и спорта. </w:t>
      </w:r>
    </w:p>
    <w:p w:rsidR="007C0EA5" w:rsidRPr="00130C5B" w:rsidRDefault="007C0EA5" w:rsidP="007C0EA5">
      <w:pPr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Материально-техническая база спорта:</w:t>
      </w:r>
    </w:p>
    <w:p w:rsidR="007C0EA5" w:rsidRPr="00130C5B" w:rsidRDefault="007C0EA5" w:rsidP="007C0EA5">
      <w:pPr>
        <w:spacing w:after="0" w:line="240" w:lineRule="auto"/>
        <w:ind w:left="709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55 плоскостных сооружений;</w:t>
      </w:r>
    </w:p>
    <w:p w:rsidR="007C0EA5" w:rsidRPr="00130C5B" w:rsidRDefault="007C0EA5" w:rsidP="007C0EA5">
      <w:pPr>
        <w:spacing w:after="0" w:line="240" w:lineRule="auto"/>
        <w:ind w:left="709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12 футбольных полей;</w:t>
      </w:r>
    </w:p>
    <w:p w:rsidR="007C0EA5" w:rsidRPr="00130C5B" w:rsidRDefault="007C0EA5" w:rsidP="007C0EA5">
      <w:pPr>
        <w:spacing w:after="0" w:line="240" w:lineRule="auto"/>
        <w:ind w:left="709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6 сооружений для стрелковых видов спорта (тиры);</w:t>
      </w:r>
    </w:p>
    <w:p w:rsidR="007C0EA5" w:rsidRPr="00130C5B" w:rsidRDefault="007C0EA5" w:rsidP="007C0EA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 24 </w:t>
      </w:r>
      <w:proofErr w:type="gramStart"/>
      <w:r w:rsidRPr="00130C5B">
        <w:rPr>
          <w:rFonts w:ascii="PT Astra Serif" w:hAnsi="PT Astra Serif"/>
          <w:sz w:val="24"/>
          <w:szCs w:val="24"/>
        </w:rPr>
        <w:t>спортивных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зала;</w:t>
      </w:r>
    </w:p>
    <w:p w:rsidR="007C0EA5" w:rsidRPr="00130C5B" w:rsidRDefault="007C0EA5" w:rsidP="007C0EA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 ФОК  с плавательным бассейном;</w:t>
      </w:r>
    </w:p>
    <w:p w:rsidR="007C0EA5" w:rsidRPr="00130C5B" w:rsidRDefault="007C0EA5" w:rsidP="007C0EA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 Спортивный комплекс.</w:t>
      </w:r>
    </w:p>
    <w:p w:rsidR="007C0EA5" w:rsidRPr="00130C5B" w:rsidRDefault="007C0EA5" w:rsidP="007C0EA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 6 хоккейных коробок</w:t>
      </w:r>
    </w:p>
    <w:p w:rsidR="007C0EA5" w:rsidRPr="00130C5B" w:rsidRDefault="007C0EA5" w:rsidP="007C0EA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27 объектов городской и рекреационной инфраструктуры, приспособленных для занятий физической культурой и спортом в том числе:</w:t>
      </w:r>
    </w:p>
    <w:p w:rsidR="007C0EA5" w:rsidRPr="00130C5B" w:rsidRDefault="007C0EA5" w:rsidP="007C0EA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Площадки с тренажерами 6</w:t>
      </w:r>
    </w:p>
    <w:p w:rsidR="007C0EA5" w:rsidRPr="00130C5B" w:rsidRDefault="007C0EA5" w:rsidP="007C0EA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Каток сезонный 20</w:t>
      </w:r>
    </w:p>
    <w:p w:rsidR="007C0EA5" w:rsidRPr="00130C5B" w:rsidRDefault="007C0EA5" w:rsidP="007C0EA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Количество занимающихся</w:t>
      </w:r>
      <w:proofErr w:type="gramStart"/>
      <w:r w:rsidRPr="00130C5B">
        <w:rPr>
          <w:rFonts w:ascii="PT Astra Serif" w:hAnsi="PT Astra Serif"/>
          <w:sz w:val="24"/>
          <w:szCs w:val="24"/>
        </w:rPr>
        <w:t xml:space="preserve"> :</w:t>
      </w:r>
      <w:proofErr w:type="gramEnd"/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ДЮСШ – 391чел                                              9 тренеров </w:t>
      </w: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ГАУ СОФСЦ «Урожай»-225чел                    9инструкторов по спорту</w:t>
      </w:r>
    </w:p>
    <w:p w:rsidR="007C0EA5" w:rsidRPr="00130C5B" w:rsidRDefault="00A07B10" w:rsidP="007C0EA5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</w:t>
      </w:r>
      <w:r w:rsidR="007C0EA5" w:rsidRPr="00130C5B">
        <w:rPr>
          <w:rFonts w:ascii="PT Astra Serif" w:hAnsi="PT Astra Serif"/>
          <w:sz w:val="24"/>
          <w:szCs w:val="24"/>
        </w:rPr>
        <w:t xml:space="preserve">портсмены района принимали участие  </w:t>
      </w:r>
      <w:proofErr w:type="gramStart"/>
      <w:r w:rsidR="007C0EA5" w:rsidRPr="00130C5B">
        <w:rPr>
          <w:rFonts w:ascii="PT Astra Serif" w:hAnsi="PT Astra Serif"/>
          <w:sz w:val="24"/>
          <w:szCs w:val="24"/>
        </w:rPr>
        <w:t>в</w:t>
      </w:r>
      <w:proofErr w:type="gramEnd"/>
      <w:r w:rsidR="007C0EA5" w:rsidRPr="00130C5B">
        <w:rPr>
          <w:rFonts w:ascii="PT Astra Serif" w:hAnsi="PT Astra Serif"/>
          <w:sz w:val="24"/>
          <w:szCs w:val="24"/>
        </w:rPr>
        <w:t xml:space="preserve">   Всероссийских, межрегиональных и областных  соревнованиях  и показали следующие результаты:</w:t>
      </w: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Отделение плавания- 72 медали высшего достоинства, 70 серебряных медалей и 73 бронзовых медалей;</w:t>
      </w: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Отделение бокса – 5золотых и 7серебряных наград</w:t>
      </w: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Отделение волейбола -3 золота и 4серебра</w:t>
      </w: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Отделение лыжных гонок -8золотых, 1 серебро и 4 бронзы</w:t>
      </w: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Отделение мини-футбола – 8 серебряных наград и 1 </w:t>
      </w:r>
      <w:proofErr w:type="gramStart"/>
      <w:r w:rsidRPr="00130C5B">
        <w:rPr>
          <w:rFonts w:ascii="PT Astra Serif" w:hAnsi="PT Astra Serif"/>
          <w:sz w:val="24"/>
          <w:szCs w:val="24"/>
        </w:rPr>
        <w:t>бронзовую</w:t>
      </w:r>
      <w:proofErr w:type="gramEnd"/>
    </w:p>
    <w:p w:rsidR="007C0EA5" w:rsidRPr="008C2E2A" w:rsidRDefault="007C0EA5" w:rsidP="007C0EA5">
      <w:pPr>
        <w:rPr>
          <w:rFonts w:ascii="PT Astra Serif" w:hAnsi="PT Astra Serif"/>
          <w:sz w:val="24"/>
          <w:szCs w:val="24"/>
        </w:rPr>
      </w:pPr>
      <w:r w:rsidRPr="008C2E2A">
        <w:rPr>
          <w:rFonts w:ascii="PT Astra Serif" w:hAnsi="PT Astra Serif"/>
          <w:sz w:val="24"/>
          <w:szCs w:val="24"/>
        </w:rPr>
        <w:t>Отделение баскетбола – 2золота и 1 серебро.</w:t>
      </w:r>
    </w:p>
    <w:p w:rsidR="007C0EA5" w:rsidRPr="008C2E2A" w:rsidRDefault="007C0EA5" w:rsidP="007C0EA5">
      <w:pPr>
        <w:ind w:hanging="540"/>
        <w:jc w:val="both"/>
        <w:outlineLvl w:val="0"/>
        <w:rPr>
          <w:rFonts w:ascii="PT Astra Serif" w:hAnsi="PT Astra Serif"/>
          <w:sz w:val="24"/>
          <w:szCs w:val="24"/>
        </w:rPr>
      </w:pPr>
      <w:r w:rsidRPr="008C2E2A">
        <w:rPr>
          <w:rFonts w:ascii="PT Astra Serif" w:hAnsi="PT Astra Serif"/>
          <w:sz w:val="24"/>
          <w:szCs w:val="24"/>
        </w:rPr>
        <w:t xml:space="preserve">              За </w:t>
      </w:r>
      <w:r w:rsidR="00A07B10" w:rsidRPr="008C2E2A">
        <w:rPr>
          <w:rFonts w:ascii="PT Astra Serif" w:hAnsi="PT Astra Serif"/>
          <w:sz w:val="24"/>
          <w:szCs w:val="24"/>
        </w:rPr>
        <w:t xml:space="preserve"> </w:t>
      </w:r>
      <w:r w:rsidRPr="008C2E2A">
        <w:rPr>
          <w:rFonts w:ascii="PT Astra Serif" w:hAnsi="PT Astra Serif"/>
          <w:sz w:val="24"/>
          <w:szCs w:val="24"/>
        </w:rPr>
        <w:t xml:space="preserve">2024 год  проведено </w:t>
      </w:r>
      <w:r w:rsidR="00A07B10" w:rsidRPr="008C2E2A">
        <w:rPr>
          <w:rFonts w:ascii="PT Astra Serif" w:hAnsi="PT Astra Serif"/>
          <w:sz w:val="24"/>
          <w:szCs w:val="24"/>
        </w:rPr>
        <w:t>12</w:t>
      </w:r>
      <w:r w:rsidRPr="008C2E2A">
        <w:rPr>
          <w:rFonts w:ascii="PT Astra Serif" w:hAnsi="PT Astra Serif"/>
          <w:sz w:val="24"/>
          <w:szCs w:val="24"/>
        </w:rPr>
        <w:t xml:space="preserve">  спортивно - массовых мероприятий, посвященных праздничным датам.</w:t>
      </w:r>
    </w:p>
    <w:p w:rsidR="007C0EA5" w:rsidRPr="008C2E2A" w:rsidRDefault="007C0EA5" w:rsidP="007C0EA5">
      <w:pPr>
        <w:ind w:hanging="540"/>
        <w:jc w:val="both"/>
        <w:outlineLvl w:val="0"/>
        <w:rPr>
          <w:rFonts w:ascii="PT Astra Serif" w:hAnsi="PT Astra Serif"/>
          <w:sz w:val="24"/>
          <w:szCs w:val="24"/>
        </w:rPr>
      </w:pPr>
      <w:r w:rsidRPr="008C2E2A">
        <w:rPr>
          <w:rFonts w:ascii="PT Astra Serif" w:hAnsi="PT Astra Serif"/>
          <w:sz w:val="24"/>
          <w:szCs w:val="24"/>
        </w:rPr>
        <w:t>На территории района проведены зональные соревнования:</w:t>
      </w:r>
    </w:p>
    <w:p w:rsidR="007C0EA5" w:rsidRPr="00130C5B" w:rsidRDefault="007C0EA5" w:rsidP="007C0EA5">
      <w:pPr>
        <w:ind w:hanging="540"/>
        <w:jc w:val="both"/>
        <w:outlineLvl w:val="0"/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hAnsi="PT Astra Serif"/>
          <w:b/>
          <w:sz w:val="24"/>
          <w:szCs w:val="24"/>
        </w:rPr>
        <w:t xml:space="preserve">  - </w:t>
      </w:r>
      <w:r w:rsidRPr="00130C5B">
        <w:rPr>
          <w:rFonts w:ascii="PT Astra Serif" w:hAnsi="PT Astra Serif"/>
          <w:sz w:val="24"/>
          <w:szCs w:val="24"/>
        </w:rPr>
        <w:t>Всероссийских соревнований по бадминтону «Проба пера» среди обучающихся общеобразовательных организаций</w:t>
      </w:r>
    </w:p>
    <w:p w:rsidR="007C0EA5" w:rsidRPr="00130C5B" w:rsidRDefault="007C0EA5" w:rsidP="007C0EA5">
      <w:pPr>
        <w:pStyle w:val="af3"/>
        <w:shd w:val="clear" w:color="auto" w:fill="FFFFFF"/>
        <w:rPr>
          <w:rFonts w:ascii="PT Astra Serif" w:hAnsi="PT Astra Serif" w:cs="Arial"/>
          <w:color w:val="2C2D2E"/>
        </w:rPr>
      </w:pPr>
      <w:r w:rsidRPr="00130C5B">
        <w:rPr>
          <w:rFonts w:ascii="PT Astra Serif" w:hAnsi="PT Astra Serif" w:cs="Arial"/>
          <w:color w:val="2C2D2E"/>
        </w:rPr>
        <w:t xml:space="preserve">-  Всероссийского проекта «Вызов первых» В соревнованиях приняли участие команды: </w:t>
      </w:r>
      <w:proofErr w:type="spellStart"/>
      <w:r w:rsidRPr="00130C5B">
        <w:rPr>
          <w:rFonts w:ascii="PT Astra Serif" w:hAnsi="PT Astra Serif" w:cs="Arial"/>
          <w:color w:val="2C2D2E"/>
        </w:rPr>
        <w:t>Вольского</w:t>
      </w:r>
      <w:proofErr w:type="spellEnd"/>
      <w:r w:rsidRPr="00130C5B">
        <w:rPr>
          <w:rFonts w:ascii="PT Astra Serif" w:hAnsi="PT Astra Serif" w:cs="Arial"/>
          <w:color w:val="2C2D2E"/>
        </w:rPr>
        <w:t xml:space="preserve">, Петровского, Воскресенского, </w:t>
      </w:r>
      <w:proofErr w:type="spellStart"/>
      <w:r w:rsidRPr="00130C5B">
        <w:rPr>
          <w:rFonts w:ascii="PT Astra Serif" w:hAnsi="PT Astra Serif" w:cs="Arial"/>
          <w:color w:val="2C2D2E"/>
        </w:rPr>
        <w:t>Новобурасского</w:t>
      </w:r>
      <w:proofErr w:type="spellEnd"/>
      <w:r w:rsidRPr="00130C5B">
        <w:rPr>
          <w:rFonts w:ascii="PT Astra Serif" w:hAnsi="PT Astra Serif" w:cs="Arial"/>
          <w:color w:val="2C2D2E"/>
        </w:rPr>
        <w:t xml:space="preserve">, </w:t>
      </w:r>
      <w:proofErr w:type="spellStart"/>
      <w:r w:rsidRPr="00130C5B">
        <w:rPr>
          <w:rFonts w:ascii="PT Astra Serif" w:hAnsi="PT Astra Serif" w:cs="Arial"/>
          <w:color w:val="2C2D2E"/>
        </w:rPr>
        <w:t>Балтайского</w:t>
      </w:r>
      <w:proofErr w:type="spellEnd"/>
      <w:r w:rsidRPr="00130C5B">
        <w:rPr>
          <w:rFonts w:ascii="PT Astra Serif" w:hAnsi="PT Astra Serif" w:cs="Arial"/>
          <w:color w:val="2C2D2E"/>
        </w:rPr>
        <w:t xml:space="preserve"> и Базарно-Карабулакского районов 158 участников. Команды района  заняли 2 и 3 место.</w:t>
      </w: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 w:cs="Noto Sans Devanagari"/>
          <w:color w:val="000000"/>
          <w:sz w:val="24"/>
          <w:szCs w:val="24"/>
          <w:shd w:val="clear" w:color="auto" w:fill="FFFFFF"/>
        </w:rPr>
        <w:t>- Всероссийских спортивных игр школьников «Президентские спортивные игры» 2 место</w:t>
      </w:r>
    </w:p>
    <w:p w:rsidR="007C0EA5" w:rsidRPr="00130C5B" w:rsidRDefault="007C0EA5" w:rsidP="007C0EA5">
      <w:pPr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 w:cs="Arial"/>
          <w:color w:val="3B3B3B"/>
          <w:sz w:val="24"/>
          <w:szCs w:val="24"/>
          <w:lang w:eastAsia="ru-RU"/>
        </w:rPr>
        <w:br/>
      </w:r>
      <w:r w:rsidRPr="00130C5B">
        <w:rPr>
          <w:rFonts w:ascii="PT Astra Serif" w:hAnsi="PT Astra Serif"/>
          <w:sz w:val="24"/>
          <w:szCs w:val="24"/>
        </w:rPr>
        <w:t xml:space="preserve">      В течение полугодия  года спортсмены района приняли участие в </w:t>
      </w:r>
      <w:r w:rsidR="00A07B10">
        <w:rPr>
          <w:rFonts w:ascii="PT Astra Serif" w:hAnsi="PT Astra Serif"/>
          <w:sz w:val="24"/>
          <w:szCs w:val="24"/>
        </w:rPr>
        <w:t>7</w:t>
      </w:r>
      <w:r w:rsidRPr="00130C5B">
        <w:rPr>
          <w:rFonts w:ascii="PT Astra Serif" w:hAnsi="PT Astra Serif"/>
          <w:sz w:val="24"/>
          <w:szCs w:val="24"/>
        </w:rPr>
        <w:t>1  российском, областном и межрайонном  мероприятии. На территории района проведено  29 спортивных мероприятий.</w:t>
      </w:r>
    </w:p>
    <w:p w:rsidR="007152D1" w:rsidRPr="00130C5B" w:rsidRDefault="007152D1" w:rsidP="002D5A50">
      <w:pPr>
        <w:spacing w:line="276" w:lineRule="auto"/>
        <w:ind w:firstLine="708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</w:p>
    <w:p w:rsidR="000D5295" w:rsidRPr="00130C5B" w:rsidRDefault="000D5295" w:rsidP="00A84D5A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A84D5A" w:rsidRPr="00130C5B" w:rsidRDefault="00A84D5A" w:rsidP="00A84D5A">
      <w:pPr>
        <w:shd w:val="clear" w:color="auto" w:fill="FFFFFF"/>
        <w:spacing w:after="105" w:line="240" w:lineRule="auto"/>
        <w:jc w:val="center"/>
        <w:outlineLvl w:val="2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Выводы (SWOT)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237"/>
        <w:gridCol w:w="4102"/>
      </w:tblGrid>
      <w:tr w:rsidR="00D35DB7" w:rsidRPr="00130C5B" w:rsidTr="007457E0">
        <w:trPr>
          <w:jc w:val="center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A84D5A" w:rsidRPr="00130C5B" w:rsidRDefault="00A84D5A" w:rsidP="009304C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4102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A84D5A" w:rsidRPr="00130C5B" w:rsidRDefault="00A84D5A" w:rsidP="009304C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D35DB7" w:rsidRPr="00130C5B" w:rsidTr="007457E0">
        <w:trPr>
          <w:jc w:val="center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1D97" w:rsidRPr="00130C5B" w:rsidRDefault="00DA1D97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Высокий профессионализм основной массы кадрового состава сфер культуры, физкультуры и массового спорта.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Есть политическая воля руководства муниципальн</w:t>
            </w:r>
            <w:r w:rsidR="00D35DB7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ого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образовани</w:t>
            </w:r>
            <w:r w:rsidR="00D35DB7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я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к восстановлению и укреплению материально–технической базы сфер культуры, физкультуры и массового спорта.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Территория </w:t>
            </w:r>
            <w:r w:rsidR="0027490B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Базарно-Карабулакского района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D35DB7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обладает ресурсами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для исторического и краеведческого познания, экологического и этнографического развития детей и подростков, а также развития туристического бизнеса.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Растет интерес взрослого населения к услугам в области физкультуры, с</w:t>
            </w:r>
            <w:r w:rsidR="00CD431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порта и рекреационного туризма.</w:t>
            </w:r>
          </w:p>
        </w:tc>
        <w:tc>
          <w:tcPr>
            <w:tcW w:w="4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Потребительский спрос на платные услуги низок, это не позволяет активно развивать дополнительные платные услуги. 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В силу низкой платежеспособности населения района при расширении платных услуг в сфере культуры, физкультуры и спорта необходимо создавать механизмы социальной поддержки населения из групп социального риска, не допуская снижения уровня потребления услуг.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</w:p>
        </w:tc>
      </w:tr>
      <w:tr w:rsidR="00D35DB7" w:rsidRPr="00130C5B" w:rsidTr="007457E0">
        <w:trPr>
          <w:jc w:val="center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A84D5A" w:rsidRPr="00130C5B" w:rsidRDefault="00A84D5A" w:rsidP="009304C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ВОЗМОЖНОСТИ</w:t>
            </w:r>
          </w:p>
        </w:tc>
        <w:tc>
          <w:tcPr>
            <w:tcW w:w="4102" w:type="dxa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240" w:type="dxa"/>
            </w:tcMar>
            <w:vAlign w:val="center"/>
            <w:hideMark/>
          </w:tcPr>
          <w:p w:rsidR="00A84D5A" w:rsidRPr="00130C5B" w:rsidRDefault="00A84D5A" w:rsidP="009304CB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sz w:val="24"/>
                <w:szCs w:val="24"/>
                <w:lang w:eastAsia="ru-RU"/>
              </w:rPr>
              <w:t>УГРОЗЫ</w:t>
            </w:r>
          </w:p>
        </w:tc>
      </w:tr>
      <w:tr w:rsidR="00D35DB7" w:rsidRPr="00130C5B" w:rsidTr="007457E0">
        <w:trPr>
          <w:jc w:val="center"/>
        </w:trPr>
        <w:tc>
          <w:tcPr>
            <w:tcW w:w="52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4D5A" w:rsidRPr="00130C5B" w:rsidRDefault="00CD431A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Территория </w:t>
            </w:r>
            <w:r w:rsidR="0027490B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Базарно-Карабулакского района</w:t>
            </w:r>
            <w:r w:rsidR="00A84D5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обладает природными и</w:t>
            </w:r>
            <w:r w:rsidR="00B13CEB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A84D5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культурными</w:t>
            </w:r>
            <w:r w:rsidR="00B13CEB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ресурсами для развития туризма</w:t>
            </w:r>
            <w:r w:rsidR="00A84D5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.</w:t>
            </w:r>
          </w:p>
          <w:p w:rsidR="00A84D5A" w:rsidRPr="00130C5B" w:rsidRDefault="00B13CEB" w:rsidP="009304CB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Р</w:t>
            </w:r>
            <w:r w:rsidR="00A84D5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ост интереса у детей и молодежи к занятиям спортом.</w:t>
            </w:r>
          </w:p>
        </w:tc>
        <w:tc>
          <w:tcPr>
            <w:tcW w:w="4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4D5A" w:rsidRPr="00130C5B" w:rsidRDefault="00B13CEB" w:rsidP="009304CB">
            <w:pPr>
              <w:spacing w:after="105" w:line="240" w:lineRule="auto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Невысокий у</w:t>
            </w:r>
            <w:r w:rsidR="00A84D5A"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ровень финансирования сфер культуры, физкультуры и массового спорта.</w:t>
            </w:r>
          </w:p>
          <w:p w:rsidR="00A84D5A" w:rsidRPr="00130C5B" w:rsidRDefault="00A84D5A" w:rsidP="009304CB">
            <w:pPr>
              <w:spacing w:after="105" w:line="240" w:lineRule="auto"/>
              <w:rPr>
                <w:rFonts w:ascii="PT Astra Serif" w:eastAsia="Times New Roman" w:hAnsi="PT Astra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310A" w:rsidRPr="00130C5B" w:rsidRDefault="0044310A" w:rsidP="00A84D5A">
      <w:pPr>
        <w:shd w:val="clear" w:color="auto" w:fill="FFFFFF"/>
        <w:spacing w:after="105" w:line="240" w:lineRule="auto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8623ED" w:rsidRPr="00130C5B" w:rsidRDefault="008623ED" w:rsidP="00231BE9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40245" w:rsidRPr="007D2AA3" w:rsidRDefault="009A5202" w:rsidP="00840245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2. </w:t>
      </w:r>
      <w:r w:rsidR="00840245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Территория Базарно-Карабулакского муниципального района по муниципальным образованиям.</w:t>
      </w:r>
    </w:p>
    <w:p w:rsidR="007D2AA3" w:rsidRPr="00130C5B" w:rsidRDefault="007D2AA3" w:rsidP="007D2AA3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7D2AA3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</w:t>
      </w:r>
      <w:r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.1</w:t>
      </w:r>
      <w:proofErr w:type="gramStart"/>
      <w:r w:rsidRPr="007D2AA3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В</w:t>
      </w:r>
      <w:proofErr w:type="gram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границы Базарно-Карабулакского муниципального района входят 10 муниципальных образований.</w:t>
      </w:r>
    </w:p>
    <w:p w:rsidR="007D2AA3" w:rsidRPr="00011EAD" w:rsidRDefault="00613619" w:rsidP="007D2AA3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proofErr w:type="spellStart"/>
      <w:r w:rsidRPr="00011EAD">
        <w:rPr>
          <w:rFonts w:ascii="PT Astra Serif" w:hAnsi="PT Astra Serif"/>
          <w:b/>
          <w:sz w:val="24"/>
          <w:szCs w:val="24"/>
        </w:rPr>
        <w:t>Опорно</w:t>
      </w:r>
      <w:proofErr w:type="spellEnd"/>
      <w:r w:rsidRPr="00011EAD">
        <w:rPr>
          <w:rFonts w:ascii="PT Astra Serif" w:hAnsi="PT Astra Serif"/>
          <w:b/>
          <w:sz w:val="24"/>
          <w:szCs w:val="24"/>
        </w:rPr>
        <w:t xml:space="preserve"> населенные пункты</w:t>
      </w:r>
      <w:r w:rsidR="00011EAD" w:rsidRPr="00011EAD">
        <w:rPr>
          <w:rFonts w:ascii="PT Astra Serif" w:hAnsi="PT Astra Serif"/>
          <w:b/>
          <w:sz w:val="24"/>
          <w:szCs w:val="24"/>
        </w:rPr>
        <w:t xml:space="preserve"> Базарно-Карабулакского муниципального района.</w:t>
      </w:r>
    </w:p>
    <w:p w:rsidR="007D2AA3" w:rsidRPr="00011EAD" w:rsidRDefault="00654217" w:rsidP="007D2AA3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hAnsi="PT Astra Serif"/>
          <w:sz w:val="24"/>
          <w:szCs w:val="24"/>
        </w:rPr>
      </w:pPr>
      <w:r w:rsidRPr="00011EAD">
        <w:rPr>
          <w:rFonts w:ascii="PT Astra Serif" w:hAnsi="PT Astra Serif"/>
          <w:sz w:val="24"/>
          <w:szCs w:val="24"/>
        </w:rPr>
        <w:t>р.п</w:t>
      </w:r>
      <w:r w:rsidR="007D2AA3" w:rsidRPr="00011EAD">
        <w:rPr>
          <w:rFonts w:ascii="PT Astra Serif" w:hAnsi="PT Astra Serif"/>
          <w:sz w:val="24"/>
          <w:szCs w:val="24"/>
        </w:rPr>
        <w:t>. Базарный Карабулак Базарно-Карабулакского муниципального района включен в Единый перечень</w:t>
      </w:r>
      <w:r w:rsidR="007D2AA3" w:rsidRPr="00011EAD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7D2AA3" w:rsidRPr="00011EAD">
        <w:rPr>
          <w:rFonts w:ascii="PT Astra Serif" w:hAnsi="PT Astra Serif"/>
          <w:sz w:val="24"/>
          <w:szCs w:val="24"/>
        </w:rPr>
        <w:t xml:space="preserve">опорных населенных пунктов Российской Федерации. </w:t>
      </w:r>
    </w:p>
    <w:p w:rsidR="007D2AA3" w:rsidRPr="00011EAD" w:rsidRDefault="007D2AA3" w:rsidP="007D2AA3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011EAD">
        <w:rPr>
          <w:rFonts w:ascii="PT Astra Serif" w:hAnsi="PT Astra Serif"/>
          <w:sz w:val="24"/>
          <w:szCs w:val="24"/>
        </w:rPr>
        <w:t>Критерий, на основании которого населенный пун</w:t>
      </w:r>
      <w:proofErr w:type="gramStart"/>
      <w:r w:rsidRPr="00011EAD">
        <w:rPr>
          <w:rFonts w:ascii="PT Astra Serif" w:hAnsi="PT Astra Serif"/>
          <w:sz w:val="24"/>
          <w:szCs w:val="24"/>
        </w:rPr>
        <w:t>кт вкл</w:t>
      </w:r>
      <w:proofErr w:type="gramEnd"/>
      <w:r w:rsidRPr="00011EAD">
        <w:rPr>
          <w:rFonts w:ascii="PT Astra Serif" w:hAnsi="PT Astra Serif"/>
          <w:sz w:val="24"/>
          <w:szCs w:val="24"/>
        </w:rPr>
        <w:t>ючен в перечень:</w:t>
      </w:r>
    </w:p>
    <w:p w:rsidR="007D2AA3" w:rsidRPr="00011EAD" w:rsidRDefault="007D2AA3" w:rsidP="00011EAD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hAnsi="PT Astra Serif"/>
          <w:sz w:val="24"/>
          <w:szCs w:val="24"/>
        </w:rPr>
      </w:pPr>
      <w:r w:rsidRPr="00011EAD">
        <w:rPr>
          <w:rFonts w:ascii="PT Astra Serif" w:hAnsi="PT Astra Serif"/>
          <w:sz w:val="24"/>
          <w:szCs w:val="24"/>
        </w:rPr>
        <w:t xml:space="preserve"> Населенный пункт, который является основным центром предоставления социальных услуг для одного или нескольких муниципальных образований, определенный высшим должностным лицом субъекта Российской Федерации</w:t>
      </w:r>
    </w:p>
    <w:p w:rsidR="00011EAD" w:rsidRPr="00011EAD" w:rsidRDefault="00011EAD" w:rsidP="00011EAD">
      <w:pPr>
        <w:pStyle w:val="1"/>
        <w:shd w:val="clear" w:color="auto" w:fill="FFFFFF"/>
        <w:spacing w:before="0" w:after="150" w:line="288" w:lineRule="atLeast"/>
        <w:jc w:val="both"/>
        <w:rPr>
          <w:rFonts w:ascii="PT Astra Serif" w:hAnsi="PT Astra Serif"/>
          <w:color w:val="333333"/>
          <w:sz w:val="24"/>
          <w:szCs w:val="24"/>
        </w:rPr>
      </w:pPr>
      <w:r w:rsidRPr="00011EAD">
        <w:rPr>
          <w:rFonts w:ascii="PT Astra Serif" w:hAnsi="PT Astra Serif"/>
          <w:color w:val="333333"/>
          <w:sz w:val="24"/>
          <w:szCs w:val="24"/>
        </w:rPr>
        <w:t xml:space="preserve">Спикер Госдумы Володин Вячеслав Викторович определил 22 </w:t>
      </w:r>
      <w:proofErr w:type="gramStart"/>
      <w:r w:rsidRPr="00011EAD">
        <w:rPr>
          <w:rFonts w:ascii="PT Astra Serif" w:hAnsi="PT Astra Serif"/>
          <w:color w:val="333333"/>
          <w:sz w:val="24"/>
          <w:szCs w:val="24"/>
        </w:rPr>
        <w:t>опорных</w:t>
      </w:r>
      <w:proofErr w:type="gramEnd"/>
      <w:r w:rsidRPr="00011EAD">
        <w:rPr>
          <w:rFonts w:ascii="PT Astra Serif" w:hAnsi="PT Astra Serif"/>
          <w:color w:val="333333"/>
          <w:sz w:val="24"/>
          <w:szCs w:val="24"/>
        </w:rPr>
        <w:t xml:space="preserve"> села в Саратовской области:</w:t>
      </w:r>
    </w:p>
    <w:p w:rsidR="00654217" w:rsidRPr="00011EAD" w:rsidRDefault="00654217" w:rsidP="00011EAD">
      <w:pPr>
        <w:jc w:val="both"/>
        <w:rPr>
          <w:rFonts w:ascii="PT Astra Serif" w:hAnsi="PT Astra Serif" w:cs="Arial"/>
          <w:color w:val="2E2F33"/>
          <w:sz w:val="24"/>
          <w:szCs w:val="24"/>
          <w:shd w:val="clear" w:color="auto" w:fill="FFFFFF"/>
        </w:rPr>
      </w:pPr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>Суть предложе</w:t>
      </w:r>
      <w:r w:rsidR="00011EAD"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>нной программы</w:t>
      </w:r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 в том, что в </w:t>
      </w:r>
      <w:proofErr w:type="spellStart"/>
      <w:r w:rsidR="00011EAD" w:rsidRPr="00011EAD">
        <w:rPr>
          <w:rFonts w:ascii="PT Astra Serif" w:hAnsi="PT Astra Serif" w:cs="Arial"/>
          <w:color w:val="2E2F33"/>
          <w:sz w:val="24"/>
          <w:szCs w:val="24"/>
          <w:shd w:val="clear" w:color="auto" w:fill="FFFFFF"/>
        </w:rPr>
        <w:t>Базарно-Карабулакском</w:t>
      </w:r>
      <w:proofErr w:type="spellEnd"/>
      <w:r w:rsidR="00011EAD" w:rsidRPr="00011EAD">
        <w:rPr>
          <w:rFonts w:ascii="PT Astra Serif" w:hAnsi="PT Astra Serif" w:cs="Arial"/>
          <w:color w:val="2E2F33"/>
          <w:sz w:val="24"/>
          <w:szCs w:val="24"/>
          <w:shd w:val="clear" w:color="auto" w:fill="FFFFFF"/>
        </w:rPr>
        <w:t xml:space="preserve"> </w:t>
      </w:r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>район</w:t>
      </w:r>
      <w:r w:rsidR="00011EAD"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>е</w:t>
      </w:r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 определ</w:t>
      </w:r>
      <w:r w:rsidR="00011EAD"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ены </w:t>
      </w:r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 ключевые, </w:t>
      </w:r>
      <w:proofErr w:type="spellStart"/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>центрообразующие</w:t>
      </w:r>
      <w:proofErr w:type="spellEnd"/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 населенные пункты,</w:t>
      </w:r>
      <w:r w:rsidR="00011EAD"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 а именно </w:t>
      </w:r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 </w:t>
      </w:r>
      <w:r w:rsidR="00011EAD"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в </w:t>
      </w:r>
      <w:r w:rsidR="00011EAD" w:rsidRPr="00011EAD">
        <w:rPr>
          <w:rFonts w:ascii="PT Astra Serif" w:hAnsi="PT Astra Serif" w:cs="Arial"/>
          <w:color w:val="2E2F33"/>
          <w:sz w:val="24"/>
          <w:szCs w:val="24"/>
          <w:shd w:val="clear" w:color="auto" w:fill="FFFFFF"/>
        </w:rPr>
        <w:t xml:space="preserve">районе  отобраны 4 </w:t>
      </w:r>
      <w:proofErr w:type="gramStart"/>
      <w:r w:rsidR="00011EAD" w:rsidRPr="00011EAD">
        <w:rPr>
          <w:rFonts w:ascii="PT Astra Serif" w:hAnsi="PT Astra Serif" w:cs="Arial"/>
          <w:color w:val="2E2F33"/>
          <w:sz w:val="24"/>
          <w:szCs w:val="24"/>
          <w:shd w:val="clear" w:color="auto" w:fill="FFFFFF"/>
        </w:rPr>
        <w:t>опорных</w:t>
      </w:r>
      <w:proofErr w:type="gramEnd"/>
      <w:r w:rsidR="00011EAD" w:rsidRPr="00011EAD">
        <w:rPr>
          <w:rFonts w:ascii="PT Astra Serif" w:hAnsi="PT Astra Serif" w:cs="Arial"/>
          <w:color w:val="2E2F33"/>
          <w:sz w:val="24"/>
          <w:szCs w:val="24"/>
          <w:shd w:val="clear" w:color="auto" w:fill="FFFFFF"/>
        </w:rPr>
        <w:t xml:space="preserve"> населенных пункта: Алексеевка, Яковлевка, </w:t>
      </w:r>
      <w:proofErr w:type="gramStart"/>
      <w:r w:rsidR="00011EAD" w:rsidRPr="00011EAD">
        <w:rPr>
          <w:rFonts w:ascii="PT Astra Serif" w:hAnsi="PT Astra Serif" w:cs="Arial"/>
          <w:color w:val="2E2F33"/>
          <w:sz w:val="24"/>
          <w:szCs w:val="24"/>
          <w:shd w:val="clear" w:color="auto" w:fill="FFFFFF"/>
        </w:rPr>
        <w:t>Свободный</w:t>
      </w:r>
      <w:proofErr w:type="gramEnd"/>
      <w:r w:rsidR="00011EAD" w:rsidRPr="00011EAD">
        <w:rPr>
          <w:rFonts w:ascii="PT Astra Serif" w:hAnsi="PT Astra Serif" w:cs="Arial"/>
          <w:color w:val="2E2F33"/>
          <w:sz w:val="24"/>
          <w:szCs w:val="24"/>
          <w:shd w:val="clear" w:color="auto" w:fill="FFFFFF"/>
        </w:rPr>
        <w:t xml:space="preserve">, Хватовка, </w:t>
      </w:r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t xml:space="preserve">на базе которых будут развивать социальные и инфраструктурные объекты. Главная цель – </w:t>
      </w:r>
      <w:r w:rsidRPr="00011EAD">
        <w:rPr>
          <w:rFonts w:ascii="PT Astra Serif" w:hAnsi="PT Astra Serif"/>
          <w:color w:val="333333"/>
          <w:sz w:val="24"/>
          <w:szCs w:val="24"/>
          <w:shd w:val="clear" w:color="auto" w:fill="FFFFFF"/>
        </w:rPr>
        <w:lastRenderedPageBreak/>
        <w:t>сохранить активную жизнь в этих и окружающих селах. Для этого должны быть полноценные (т.е. полностью отремонтированные и оснащенные оборудованием) школа, сельский клуб, ФАП, а еще лучше – амбулатория.</w:t>
      </w:r>
    </w:p>
    <w:p w:rsidR="007D2AA3" w:rsidRPr="007D2AA3" w:rsidRDefault="007D2AA3" w:rsidP="00840245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FB16E5" w:rsidRPr="00130C5B" w:rsidRDefault="009A5202" w:rsidP="00FB16E5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r w:rsidR="00FB16E5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Алексеевское муниципальное образование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Центр Муниципального образования – село Алексеевка.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центра МР – 9 км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25 км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Площадь МО – 312,67 кв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.к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 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Населенные пункты: с. Алексеевка, с. Ивановка, д.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Новиковка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д. Нечаевка, с. Ольгино.</w:t>
      </w:r>
      <w:proofErr w:type="gramEnd"/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Численность населения муниципального образования </w:t>
      </w:r>
      <w:r w:rsidR="00F22AA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2372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человек, в том числе: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а) трудоспособного возраста (с 14 лет) – __</w:t>
      </w:r>
      <w:r w:rsidR="0050555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1746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б) пенсионеров по возрасту – ___</w:t>
      </w:r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</w:t>
      </w:r>
      <w:r w:rsidR="00907C38" w:rsidRPr="007D2AA3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626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в) дети до 14 лет – _2</w:t>
      </w:r>
      <w:r w:rsidR="00907C38" w:rsidRPr="007D2AA3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86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Учреждения социальной сферы: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МБДОУ: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Алексеевка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1B01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детей, 18 рабочих мест, с. Ивановка посещает 2</w:t>
      </w:r>
      <w:r w:rsidR="001B01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1B01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детей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6 рабочих места.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МБОУ ООШ: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Алексеевка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1</w:t>
      </w:r>
      <w:r w:rsidR="00D93557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42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с. Ивановка </w:t>
      </w:r>
      <w:r w:rsidR="00D93557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72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22 рабочих места.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СДК – в двух селах имеется СДК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в с. Алексеевка – ОВОП (Офис врача общей практики),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 Ивановка - ФАП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Количество библиотек в МО –___</w:t>
      </w:r>
      <w:r w:rsidR="00FB106A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__, 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Общее количество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зарегистрированных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 муниципальному образованию: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 сельхозпредприятия (КФХ) – 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9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предприятий;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предпринимателей – 11 индивидуальных предпринимателей.</w:t>
      </w:r>
    </w:p>
    <w:p w:rsidR="00FB16E5" w:rsidRPr="00130C5B" w:rsidRDefault="00FB16E5" w:rsidP="002F5F18">
      <w:pPr>
        <w:shd w:val="clear" w:color="auto" w:fill="FFFFFF"/>
        <w:tabs>
          <w:tab w:val="left" w:pos="4140"/>
        </w:tabs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       Бюджет Алексеевского муниципального образования по доходам за 20</w:t>
      </w:r>
      <w:r w:rsidR="007A06A7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</w:t>
      </w:r>
      <w:r w:rsidR="00040D62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 исполнен </w:t>
      </w:r>
      <w:r w:rsidR="00E20A0B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исходя из налоговых и неналоговых доходов в сумме 89,3 млн. руб., (109,6%  исполнения плана 97,9 млн. руб.)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  <w:r w:rsidR="00E20A0B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FB16E5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администрацию муниципального образования –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37%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(в т.ч. Заработная плата и начисления на выплату по оплате труда –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24%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)</w:t>
      </w:r>
    </w:p>
    <w:p w:rsidR="009A5202" w:rsidRPr="00130C5B" w:rsidRDefault="00FB16E5" w:rsidP="00FB16E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Алексеевского муниципального образования –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50%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Социально-экономического развития Алексеевского муниципального образования</w:t>
      </w:r>
    </w:p>
    <w:p w:rsidR="00840245" w:rsidRPr="00130C5B" w:rsidRDefault="00840245" w:rsidP="00840245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Таблица №2</w:t>
      </w:r>
      <w:r w:rsidR="00E2546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</w:t>
      </w:r>
    </w:p>
    <w:tbl>
      <w:tblPr>
        <w:tblW w:w="10307" w:type="dxa"/>
        <w:tblInd w:w="-34" w:type="dxa"/>
        <w:tblLayout w:type="fixed"/>
        <w:tblLook w:val="04A0"/>
      </w:tblPr>
      <w:tblGrid>
        <w:gridCol w:w="709"/>
        <w:gridCol w:w="2410"/>
        <w:gridCol w:w="1134"/>
        <w:gridCol w:w="851"/>
        <w:gridCol w:w="1275"/>
        <w:gridCol w:w="1065"/>
        <w:gridCol w:w="75"/>
        <w:gridCol w:w="161"/>
        <w:gridCol w:w="75"/>
        <w:gridCol w:w="1201"/>
        <w:gridCol w:w="75"/>
        <w:gridCol w:w="1201"/>
        <w:gridCol w:w="75"/>
      </w:tblGrid>
      <w:tr w:rsidR="00040D62" w:rsidRPr="00130C5B" w:rsidTr="00040D62">
        <w:trPr>
          <w:trHeight w:val="97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№ строки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</w:t>
            </w:r>
          </w:p>
          <w:p w:rsidR="00040D62" w:rsidRPr="00130C5B" w:rsidRDefault="00040D62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</w:t>
            </w:r>
          </w:p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(прогноз)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6 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год</w:t>
            </w:r>
          </w:p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(прогноз)   </w:t>
            </w:r>
          </w:p>
        </w:tc>
      </w:tr>
      <w:tr w:rsidR="00040D62" w:rsidRPr="00130C5B" w:rsidTr="00040D62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3B22B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2522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2372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2417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3B22B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2417</w:t>
            </w:r>
          </w:p>
        </w:tc>
      </w:tr>
      <w:tr w:rsidR="00040D62" w:rsidRPr="00130C5B" w:rsidTr="00040D62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907C38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</w:t>
            </w:r>
            <w:r w:rsidR="00040D62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28,3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0D62" w:rsidRPr="00907C38" w:rsidRDefault="00907C38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val="en-US" w:eastAsia="ru-RU"/>
              </w:rPr>
              <w:t>792</w:t>
            </w: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907C38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879,0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907C38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975,8</w:t>
            </w:r>
          </w:p>
        </w:tc>
      </w:tr>
      <w:tr w:rsidR="00040D62" w:rsidRPr="00130C5B" w:rsidTr="00040D62">
        <w:trPr>
          <w:gridAfter w:val="1"/>
          <w:wAfter w:w="75" w:type="dxa"/>
          <w:trHeight w:val="15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отгруженных товаров собственного производства, выполненных работ и услуг собственными силами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907C38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0D62" w:rsidRPr="00130C5B" w:rsidRDefault="00907C38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46,9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53,7</w:t>
            </w:r>
          </w:p>
        </w:tc>
      </w:tr>
      <w:tr w:rsidR="00040D62" w:rsidRPr="00130C5B" w:rsidTr="00040D62">
        <w:trPr>
          <w:gridAfter w:val="1"/>
          <w:wAfter w:w="75" w:type="dxa"/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3B22B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250,8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290,2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335,7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388,5</w:t>
            </w:r>
          </w:p>
        </w:tc>
      </w:tr>
      <w:tr w:rsidR="00040D62" w:rsidRPr="00130C5B" w:rsidTr="00040D62">
        <w:trPr>
          <w:gridAfter w:val="1"/>
          <w:wAfter w:w="75" w:type="dxa"/>
          <w:trHeight w:val="6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19,3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22,1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25,1</w:t>
            </w:r>
          </w:p>
        </w:tc>
      </w:tr>
      <w:tr w:rsidR="00040D62" w:rsidRPr="00130C5B" w:rsidTr="00040D62">
        <w:trPr>
          <w:gridAfter w:val="1"/>
          <w:wAfter w:w="75" w:type="dxa"/>
          <w:trHeight w:val="10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311</w:t>
            </w:r>
          </w:p>
        </w:tc>
      </w:tr>
      <w:tr w:rsidR="00040D62" w:rsidRPr="00130C5B" w:rsidTr="00040D62">
        <w:trPr>
          <w:gridAfter w:val="1"/>
          <w:wAfter w:w="75" w:type="dxa"/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12027,6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13946,8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29388,9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31857,5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34072,1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36316,3</w:t>
            </w:r>
          </w:p>
        </w:tc>
      </w:tr>
    </w:tbl>
    <w:p w:rsidR="00FF4261" w:rsidRPr="00130C5B" w:rsidRDefault="00FB16E5" w:rsidP="00FF4261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.</w:t>
      </w:r>
      <w:r w:rsidR="00FF4261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="00FF4261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Максимовское</w:t>
      </w:r>
      <w:proofErr w:type="spellEnd"/>
      <w:r w:rsidR="00FF4261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Центр Муниципального образования –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Максимовка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центра МР – 30 км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6 км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Площадь МО – 314,11 кв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.к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 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Населенные пункты: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Максимовка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с. Ключи, п. Комсомольский, с. Сухой Карабулак, с. Анютино.</w:t>
      </w:r>
      <w:proofErr w:type="gramEnd"/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lastRenderedPageBreak/>
        <w:t xml:space="preserve">Численность населения муниципального образования </w:t>
      </w:r>
      <w:r w:rsidR="008C07D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16</w:t>
      </w:r>
      <w:r w:rsidR="00040D62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</w:t>
      </w:r>
      <w:r w:rsidR="008C07D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человек, в том числе: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а) трудоспособного возраста (с 14 лет) – __</w:t>
      </w:r>
      <w:r w:rsidR="0050555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1136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б) пенсионеров по возрасту – ___</w:t>
      </w:r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</w:t>
      </w:r>
      <w:r w:rsidR="0050555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в) дети до 14 лет – _</w:t>
      </w:r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16</w:t>
      </w:r>
      <w:r w:rsidR="0050555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Учреждения социальной сферы: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МБДОУ: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Максимовка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1B01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24 ребенка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11 рабочих мест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Ключи посещает </w:t>
      </w:r>
      <w:r w:rsidR="005344B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 ребенка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r w:rsidR="005344B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рабочих места, с. Сухой Карабулак посещает </w:t>
      </w:r>
      <w:r w:rsidR="005344B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15 детей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r w:rsidR="005344B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рабочих мест</w:t>
      </w:r>
    </w:p>
    <w:p w:rsidR="00FF4261" w:rsidRPr="00D26DFC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МБОУ ООШ: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Максимовка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с. Сухой Карабулак 8</w:t>
      </w:r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 учащихся.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СДК – во всех трех селах имеется СДК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в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Максимовка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ОВОП (Офис врача общей практики)</w:t>
      </w:r>
      <w:r w:rsidR="008C07D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; </w:t>
      </w:r>
      <w:proofErr w:type="spellStart"/>
      <w:r w:rsidR="008C07D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ФАПы</w:t>
      </w:r>
      <w:proofErr w:type="spellEnd"/>
      <w:r w:rsidR="008C07D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с. Ключи, с. Сухой Карабулак.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Количество библиотек в МО –___3__, 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Общее количество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зарегистрированных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 муниципальному образованию: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 КФХ   – 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предприятий;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предпринимателей – 11 индивидуальных предпринимателей.</w:t>
      </w:r>
    </w:p>
    <w:p w:rsidR="00BD65A4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Бюджет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Максимовского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по доходам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 202</w:t>
      </w:r>
      <w:r w:rsidR="00C32442" w:rsidRPr="00C32442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год, исходя из налоговых и неналоговых доходов в сумме 11,1 млн. руб., (104,19% исполнения плана 11,5 млн. руб.).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  </w:t>
      </w:r>
    </w:p>
    <w:p w:rsidR="00FF4261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администрацию муниципального образования –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51%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(в т.ч. Заработная плата и начисления на выплату по оплате труда –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36%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)</w:t>
      </w:r>
    </w:p>
    <w:p w:rsidR="00840245" w:rsidRPr="00130C5B" w:rsidRDefault="00FF4261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Максимовского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–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48%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(в т.ч. Заработная плата и начисления на выплату по оплате труда –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36%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ТЭРы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</w:t>
      </w:r>
      <w:r w:rsidR="002F5F1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19,5%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)</w:t>
      </w:r>
    </w:p>
    <w:p w:rsidR="00840245" w:rsidRPr="00130C5B" w:rsidRDefault="00840245" w:rsidP="00840245">
      <w:pPr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40245" w:rsidRPr="00130C5B" w:rsidRDefault="00840245" w:rsidP="00840245">
      <w:pPr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40245" w:rsidRPr="00130C5B" w:rsidRDefault="00840245" w:rsidP="00840245">
      <w:pPr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40245" w:rsidRPr="00130C5B" w:rsidRDefault="00840245" w:rsidP="00840245">
      <w:pPr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6B4966" w:rsidRPr="00130C5B" w:rsidRDefault="006B4966" w:rsidP="00840245">
      <w:pPr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840245" w:rsidRPr="00130C5B" w:rsidRDefault="00840245" w:rsidP="00840245">
      <w:pPr>
        <w:rPr>
          <w:rFonts w:ascii="PT Astra Serif" w:eastAsia="Times New Roman" w:hAnsi="PT Astra Serif"/>
          <w:sz w:val="24"/>
          <w:szCs w:val="24"/>
          <w:lang w:eastAsia="ru-RU"/>
        </w:rPr>
      </w:pPr>
    </w:p>
    <w:tbl>
      <w:tblPr>
        <w:tblpPr w:leftFromText="180" w:rightFromText="180" w:horzAnchor="margin" w:tblpXSpec="center" w:tblpY="1140"/>
        <w:tblW w:w="9889" w:type="dxa"/>
        <w:tblLayout w:type="fixed"/>
        <w:tblLook w:val="04A0"/>
      </w:tblPr>
      <w:tblGrid>
        <w:gridCol w:w="709"/>
        <w:gridCol w:w="2376"/>
        <w:gridCol w:w="1134"/>
        <w:gridCol w:w="1134"/>
        <w:gridCol w:w="1134"/>
        <w:gridCol w:w="1134"/>
        <w:gridCol w:w="1134"/>
        <w:gridCol w:w="1134"/>
      </w:tblGrid>
      <w:tr w:rsidR="00040D62" w:rsidRPr="00130C5B" w:rsidTr="00040D62">
        <w:trPr>
          <w:trHeight w:val="147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№ строки</w:t>
            </w:r>
          </w:p>
        </w:tc>
        <w:tc>
          <w:tcPr>
            <w:tcW w:w="23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0D62" w:rsidRPr="00130C5B" w:rsidRDefault="00040D62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40D62" w:rsidRPr="00130C5B" w:rsidTr="009D4187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0D62" w:rsidRPr="00130C5B" w:rsidRDefault="009D4187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1657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954CF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1677</w:t>
            </w:r>
          </w:p>
        </w:tc>
      </w:tr>
      <w:tr w:rsidR="00040D62" w:rsidRPr="00130C5B" w:rsidTr="009D4187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335,9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1162,0</w:t>
            </w:r>
          </w:p>
        </w:tc>
      </w:tr>
      <w:tr w:rsidR="00040D62" w:rsidRPr="00130C5B" w:rsidTr="009D4187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0D62" w:rsidRPr="00130C5B" w:rsidRDefault="009D4187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168,9</w:t>
            </w:r>
          </w:p>
        </w:tc>
      </w:tr>
      <w:tr w:rsidR="00040D62" w:rsidRPr="00130C5B" w:rsidTr="009D4187">
        <w:trPr>
          <w:trHeight w:val="6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0D62" w:rsidRPr="00130C5B" w:rsidRDefault="009D4187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41,4</w:t>
            </w:r>
          </w:p>
        </w:tc>
      </w:tr>
      <w:tr w:rsidR="00040D62" w:rsidRPr="00130C5B" w:rsidTr="009D4187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D62" w:rsidRPr="00130C5B" w:rsidRDefault="00040D62" w:rsidP="00601A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D62" w:rsidRPr="00130C5B" w:rsidRDefault="00040D62" w:rsidP="00601A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0D62" w:rsidRPr="00130C5B" w:rsidRDefault="00040D62" w:rsidP="00601A3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0D62" w:rsidRPr="00130C5B" w:rsidRDefault="009D4187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116</w:t>
            </w:r>
          </w:p>
        </w:tc>
      </w:tr>
      <w:tr w:rsidR="00040D62" w:rsidRPr="00130C5B" w:rsidTr="009D4187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12240,0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16598,3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28882,2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0D62" w:rsidRPr="00130C5B" w:rsidRDefault="0050555F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31308,3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33484,7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D62" w:rsidRPr="00130C5B" w:rsidRDefault="00040D62" w:rsidP="00FF4261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35690,2</w:t>
            </w:r>
          </w:p>
        </w:tc>
      </w:tr>
    </w:tbl>
    <w:p w:rsidR="000C5E66" w:rsidRPr="00130C5B" w:rsidRDefault="00B83BE0" w:rsidP="00FF426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Социально-экономического развития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Максимовского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</w:t>
      </w:r>
    </w:p>
    <w:p w:rsidR="00840245" w:rsidRPr="00130C5B" w:rsidRDefault="00B83BE0" w:rsidP="00B83BE0">
      <w:pPr>
        <w:shd w:val="clear" w:color="auto" w:fill="FFFFFF"/>
        <w:tabs>
          <w:tab w:val="left" w:pos="8400"/>
        </w:tabs>
        <w:spacing w:before="150" w:after="150" w:line="240" w:lineRule="auto"/>
        <w:jc w:val="right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Таблица №2</w:t>
      </w:r>
      <w:r w:rsidR="00E2546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Большечечуйское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Центр Муниципального образования – с.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Большая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Чечуйка</w:t>
      </w:r>
      <w:proofErr w:type="spellEnd"/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центра МР – 50 км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25 км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Площадь МО – 117,2 кв. км 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Населенные пункты: с.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Большая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Чечуйка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Марьино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с. 1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Ханенёвка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Численность населения муниципального образования </w:t>
      </w:r>
      <w:r w:rsidR="002E586A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643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человек, в том числе: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а) трудоспособного возраста (с 14 лет) – __</w:t>
      </w:r>
      <w:r w:rsidR="0050555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438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lastRenderedPageBreak/>
        <w:t>б) пенсионеров по возрасту – ___2</w:t>
      </w:r>
      <w:r w:rsidR="008C07D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0</w:t>
      </w:r>
      <w:r w:rsidR="0050555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в) дети до 14 лет – _</w:t>
      </w:r>
      <w:r w:rsidR="008C07D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8</w:t>
      </w:r>
      <w:r w:rsidR="0050555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Учреждения социальной сферы: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МБДОУ: с.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Большая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Чечуйка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5344B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19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детей, 6 рабочих мест, с. 1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Ханенёвка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5344B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 ребенка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r w:rsidR="005344B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рабочих места.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МБОУ ООШ: с.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Большая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Чечуйка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42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с. 1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Ханенёвка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24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учащихся.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СДК – во всех трех селах имеется СДК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в с.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Большая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Чечу</w:t>
      </w:r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йка</w:t>
      </w:r>
      <w:proofErr w:type="spellEnd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ФАП, с. 1 </w:t>
      </w:r>
      <w:proofErr w:type="spellStart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Ханенёвка</w:t>
      </w:r>
      <w:proofErr w:type="spellEnd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ФАП, с. </w:t>
      </w:r>
      <w:proofErr w:type="spellStart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Марьяно</w:t>
      </w:r>
      <w:proofErr w:type="spellEnd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ФАП.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Количество библиотек в МО –___2__, 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Общее количество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зарегистрированных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 муниципальному образованию: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 КФХ   –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предприятий;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предпринимателей – 11 индивидуальных предпринимателей.</w:t>
      </w:r>
    </w:p>
    <w:p w:rsidR="00BD65A4" w:rsidRPr="00130C5B" w:rsidRDefault="000C5E66" w:rsidP="00BD65A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            Бюджет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Большечечуйского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по доходам </w:t>
      </w:r>
      <w:r w:rsidR="00BD65A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 202</w:t>
      </w:r>
      <w:r w:rsidR="00C32442" w:rsidRPr="00C32442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BD65A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год, исходя из налоговых и неналоговых доходов в сумме 3,9 млн. руб., (89,79% исполнения плана 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</w:t>
      </w:r>
      <w:r w:rsidR="00BD65A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,5 млн. руб.).              </w:t>
      </w:r>
    </w:p>
    <w:p w:rsidR="00BD65A4" w:rsidRPr="00130C5B" w:rsidRDefault="00BD65A4" w:rsidP="00BD65A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администрацию муниципального образования – 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% (в т.ч. Заработная плата и начисления на выплату по оплате труда – 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%)</w:t>
      </w:r>
    </w:p>
    <w:p w:rsidR="000C5E66" w:rsidRPr="00130C5B" w:rsidRDefault="00BD65A4" w:rsidP="0031517D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</w:t>
      </w:r>
      <w:proofErr w:type="spellStart"/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Большечечуйского</w:t>
      </w:r>
      <w:proofErr w:type="spellEnd"/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муниципального образования – 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32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% </w:t>
      </w: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0C5E66" w:rsidRPr="00130C5B" w:rsidRDefault="000C5E66" w:rsidP="000C5E66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Социально-экономического развития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Большечечуйского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</w:t>
      </w:r>
    </w:p>
    <w:p w:rsidR="00B83BE0" w:rsidRPr="00130C5B" w:rsidRDefault="00B83BE0" w:rsidP="00B83BE0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Таблица №2</w:t>
      </w:r>
      <w:r w:rsidR="00E2546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</w:t>
      </w:r>
    </w:p>
    <w:tbl>
      <w:tblPr>
        <w:tblW w:w="9889" w:type="dxa"/>
        <w:tblLayout w:type="fixed"/>
        <w:tblLook w:val="04A0"/>
      </w:tblPr>
      <w:tblGrid>
        <w:gridCol w:w="709"/>
        <w:gridCol w:w="2376"/>
        <w:gridCol w:w="1134"/>
        <w:gridCol w:w="1134"/>
        <w:gridCol w:w="1134"/>
        <w:gridCol w:w="1134"/>
        <w:gridCol w:w="1134"/>
        <w:gridCol w:w="1134"/>
      </w:tblGrid>
      <w:tr w:rsidR="002E586A" w:rsidRPr="00130C5B" w:rsidTr="002E586A">
        <w:trPr>
          <w:trHeight w:val="984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№ строки</w:t>
            </w:r>
          </w:p>
        </w:tc>
        <w:tc>
          <w:tcPr>
            <w:tcW w:w="23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86A" w:rsidRPr="00130C5B" w:rsidRDefault="002E586A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2E586A" w:rsidRPr="00130C5B" w:rsidTr="002E586A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664</w:t>
            </w:r>
          </w:p>
        </w:tc>
      </w:tr>
      <w:tr w:rsidR="002E586A" w:rsidRPr="00130C5B" w:rsidTr="002E586A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50555F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86A" w:rsidRPr="00130C5B" w:rsidRDefault="0050555F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569,5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50555F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626,4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50555F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645,2</w:t>
            </w:r>
          </w:p>
        </w:tc>
      </w:tr>
      <w:tr w:rsidR="002E586A" w:rsidRPr="00130C5B" w:rsidTr="002E586A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50555F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86A" w:rsidRPr="00130C5B" w:rsidRDefault="0050555F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471235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471235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113,6</w:t>
            </w:r>
          </w:p>
        </w:tc>
      </w:tr>
      <w:tr w:rsidR="002E586A" w:rsidRPr="00130C5B" w:rsidTr="002E586A">
        <w:trPr>
          <w:trHeight w:val="6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Объем инвестиций в основной капитал, </w:t>
            </w: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млн.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7,8</w:t>
            </w:r>
          </w:p>
        </w:tc>
      </w:tr>
      <w:tr w:rsidR="002E586A" w:rsidRPr="00130C5B" w:rsidTr="002E586A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58732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86A" w:rsidRPr="00130C5B" w:rsidRDefault="002E586A" w:rsidP="0058732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58732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73</w:t>
            </w:r>
          </w:p>
        </w:tc>
      </w:tr>
      <w:tr w:rsidR="002E586A" w:rsidRPr="00130C5B" w:rsidTr="002E586A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B83BE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13567,1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15690,2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471235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31401,9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86A" w:rsidRPr="00130C5B" w:rsidRDefault="00471235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34039,6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36405,8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0C5E6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38803,7</w:t>
            </w:r>
          </w:p>
        </w:tc>
      </w:tr>
    </w:tbl>
    <w:p w:rsidR="00B83BE0" w:rsidRPr="00130C5B" w:rsidRDefault="00B83BE0" w:rsidP="000C5E6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0C5E66" w:rsidRPr="00130C5B" w:rsidRDefault="000C5E66" w:rsidP="00B83BE0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B75095" w:rsidRPr="00130C5B" w:rsidRDefault="00B75095" w:rsidP="00B75095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Липовское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Центр Муниципального образования –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Липовка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центра МР – 30 км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18 км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Площадь МО – 232,56 кв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.к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 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Населенные пункты: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Липовка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с. </w:t>
      </w:r>
      <w:proofErr w:type="spellStart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Арбузовка</w:t>
      </w:r>
      <w:proofErr w:type="spellEnd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с. Березовка,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с. Большая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Гусиха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с. Малая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Гусиха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с. Белый Ключ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с. Малые Озерки, с. </w:t>
      </w:r>
      <w:proofErr w:type="spellStart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Тепляковка</w:t>
      </w:r>
      <w:proofErr w:type="spellEnd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с. Толстовка.</w:t>
      </w:r>
      <w:proofErr w:type="gramEnd"/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Численность населения муниципального образования 1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8</w:t>
      </w:r>
      <w:r w:rsidR="002E586A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32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человек.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Учреждения социальной сферы: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МБДОУ: с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Большая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Гусиха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7E468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 ребенок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r w:rsidR="007E468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рабочих места, с. Березовка 12 детей 6 рабочих мест, с. </w:t>
      </w:r>
      <w:proofErr w:type="spellStart"/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Тепляковка</w:t>
      </w:r>
      <w:proofErr w:type="spellEnd"/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8 детей, 6 рабочих мест,</w:t>
      </w:r>
      <w:proofErr w:type="gramEnd"/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МБОУ ООШ: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Липовка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95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с. Б.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Гусиха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15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</w:t>
      </w:r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с. </w:t>
      </w:r>
      <w:proofErr w:type="spellStart"/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Тепляковка</w:t>
      </w:r>
      <w:proofErr w:type="spellEnd"/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38 учащихся, </w:t>
      </w:r>
      <w:proofErr w:type="gramStart"/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gramStart"/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Березовка</w:t>
      </w:r>
      <w:proofErr w:type="gramEnd"/>
      <w:r w:rsidR="00D864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40 учащихся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СДК – в двух селах имеется СДК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</w:t>
      </w:r>
      <w:proofErr w:type="spellStart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ФАПы</w:t>
      </w:r>
      <w:proofErr w:type="spellEnd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в </w:t>
      </w:r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селах Березовка, Большая </w:t>
      </w:r>
      <w:proofErr w:type="spellStart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Гусиха</w:t>
      </w:r>
      <w:proofErr w:type="spellEnd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proofErr w:type="spellStart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Тепляковка</w:t>
      </w:r>
      <w:proofErr w:type="spellEnd"/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Количество библиотек в МО –___</w:t>
      </w:r>
      <w:r w:rsidR="003D6B65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__, 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Общее количество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зарегистрированных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 муниципальному образованию: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 сельхозпредприятия (КФХ) – 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предприятий;</w:t>
      </w: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предпринимателей – 18 индивидуальных предпринимателей.</w:t>
      </w:r>
    </w:p>
    <w:p w:rsidR="0031517D" w:rsidRPr="00130C5B" w:rsidRDefault="00B75095" w:rsidP="0031517D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              Бюджет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Липовского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по доходам 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 202</w:t>
      </w:r>
      <w:r w:rsidR="00471235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год, исходя из налоговых и неналоговых доходов в сумме 5,2 млн. руб., (126% исполнения плана 6,6 млн. руб.).              </w:t>
      </w:r>
    </w:p>
    <w:p w:rsidR="0031517D" w:rsidRPr="00130C5B" w:rsidRDefault="0031517D" w:rsidP="0031517D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Расходы на администрацию муниципального образования – 60% (в т.ч. Заработная плата и начисления на выплату по оплате труда – 36%)</w:t>
      </w:r>
    </w:p>
    <w:p w:rsidR="00B75095" w:rsidRPr="00130C5B" w:rsidRDefault="0031517D" w:rsidP="0031517D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Липовского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– 39% </w:t>
      </w:r>
    </w:p>
    <w:tbl>
      <w:tblPr>
        <w:tblpPr w:leftFromText="180" w:rightFromText="180" w:vertAnchor="page" w:horzAnchor="margin" w:tblpY="1871"/>
        <w:tblW w:w="9747" w:type="dxa"/>
        <w:tblLayout w:type="fixed"/>
        <w:tblLook w:val="04A0"/>
      </w:tblPr>
      <w:tblGrid>
        <w:gridCol w:w="534"/>
        <w:gridCol w:w="2409"/>
        <w:gridCol w:w="1134"/>
        <w:gridCol w:w="1134"/>
        <w:gridCol w:w="1134"/>
        <w:gridCol w:w="1134"/>
        <w:gridCol w:w="1134"/>
        <w:gridCol w:w="1134"/>
      </w:tblGrid>
      <w:tr w:rsidR="002E586A" w:rsidRPr="00130C5B" w:rsidTr="002E586A">
        <w:trPr>
          <w:trHeight w:val="1113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№ строки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86A" w:rsidRPr="00130C5B" w:rsidRDefault="002E586A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2E586A" w:rsidRPr="00130C5B" w:rsidTr="002E586A">
        <w:trPr>
          <w:trHeight w:val="9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1880</w:t>
            </w:r>
          </w:p>
        </w:tc>
      </w:tr>
      <w:tr w:rsidR="002E586A" w:rsidRPr="00130C5B" w:rsidTr="002E586A">
        <w:trPr>
          <w:trHeight w:val="6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471235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813,9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86A" w:rsidRPr="00130C5B" w:rsidRDefault="00471235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897,3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471235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1085,0</w:t>
            </w:r>
          </w:p>
        </w:tc>
      </w:tr>
      <w:tr w:rsidR="002E586A" w:rsidRPr="00130C5B" w:rsidTr="002E586A">
        <w:trPr>
          <w:trHeight w:val="6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</w:t>
            </w:r>
            <w:r w:rsidR="002E586A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</w:t>
            </w:r>
            <w:r w:rsidR="002E586A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86A" w:rsidRPr="00130C5B" w:rsidRDefault="00AB52F8" w:rsidP="0047123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222,0</w:t>
            </w:r>
          </w:p>
        </w:tc>
      </w:tr>
      <w:tr w:rsidR="002E586A" w:rsidRPr="00130C5B" w:rsidTr="002E586A">
        <w:trPr>
          <w:trHeight w:val="6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12,7</w:t>
            </w:r>
          </w:p>
        </w:tc>
      </w:tr>
      <w:tr w:rsidR="002E586A" w:rsidRPr="00130C5B" w:rsidTr="002E586A">
        <w:trPr>
          <w:trHeight w:val="1459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4226F6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4226F6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86A" w:rsidRPr="00130C5B" w:rsidRDefault="002E586A" w:rsidP="004226F6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4226F6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248</w:t>
            </w:r>
          </w:p>
        </w:tc>
      </w:tr>
      <w:tr w:rsidR="002E586A" w:rsidRPr="00130C5B" w:rsidTr="002E586A">
        <w:trPr>
          <w:trHeight w:val="9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15865,9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18348,7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36824,7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39917,9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AB52F8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42692,8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86A" w:rsidRPr="00130C5B" w:rsidRDefault="002E586A" w:rsidP="00B7509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45504,8</w:t>
            </w:r>
          </w:p>
        </w:tc>
      </w:tr>
    </w:tbl>
    <w:p w:rsidR="00B75095" w:rsidRPr="00130C5B" w:rsidRDefault="00B83BE0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Социально-экономическое развитие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Липовского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</w:t>
      </w:r>
    </w:p>
    <w:p w:rsidR="00B75095" w:rsidRPr="00130C5B" w:rsidRDefault="00B83BE0" w:rsidP="00B83BE0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Таблица №2</w:t>
      </w:r>
      <w:r w:rsidR="00E2546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</w:t>
      </w:r>
    </w:p>
    <w:p w:rsidR="008904FE" w:rsidRPr="00130C5B" w:rsidRDefault="008904FE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00F94" w:rsidRPr="00130C5B" w:rsidRDefault="00800F94" w:rsidP="00800F94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lastRenderedPageBreak/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</w:t>
      </w:r>
      <w:r w:rsidR="002E2C12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в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ободинское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образование.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Центр Муниципального образования – р.п. Свободный 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центра МР – 7 км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0 км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Площадь МО – 135,55 кв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.к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 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Населенные пункты: р.п. Свободный, 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с. </w:t>
      </w:r>
      <w:proofErr w:type="spellStart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Адоевщина</w:t>
      </w:r>
      <w:proofErr w:type="spellEnd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с. </w:t>
      </w:r>
      <w:proofErr w:type="spellStart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Казанла</w:t>
      </w:r>
      <w:proofErr w:type="spellEnd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с.Л.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Нееловка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с. Новая Жуковка, п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Равнинное, 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с. </w:t>
      </w:r>
      <w:proofErr w:type="spellStart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Рязайкино</w:t>
      </w:r>
      <w:proofErr w:type="spellEnd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с. Б.Содом,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gramStart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Степная </w:t>
      </w:r>
      <w:proofErr w:type="spellStart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Нееловка</w:t>
      </w:r>
      <w:proofErr w:type="spellEnd"/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II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Ханеневка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Хватовка,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д.</w:t>
      </w:r>
      <w:r w:rsidR="00057E9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Хмелевка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Численность населения муниципального образования </w:t>
      </w:r>
      <w:r w:rsidR="000F248E" w:rsidRP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4277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человек, в том числе: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а) трудоспособного возраста (с 14 лет) – __</w:t>
      </w:r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</w:t>
      </w:r>
      <w:r w:rsidR="00AB52F8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501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б) пенсионеров по возрасту – ___</w:t>
      </w:r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0</w:t>
      </w:r>
      <w:r w:rsidR="00AB52F8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в) дети до 14 лет – _</w:t>
      </w:r>
      <w:r w:rsidR="006A4E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47</w:t>
      </w:r>
      <w:r w:rsidR="00AB52F8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Учреждения социальной сферы: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МБДОУ – 3 предприятия: р.п.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Свободный посещает 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47 детей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1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рабоч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их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мест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Лесная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Нееловка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детей, 10 рабочих мест,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</w:t>
      </w:r>
      <w:proofErr w:type="spellStart"/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Казанла</w:t>
      </w:r>
      <w:proofErr w:type="spellEnd"/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13 детей, 6 рабочих мест,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Б. Содом посещает 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детей, 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рабочих мест</w:t>
      </w:r>
      <w:r w:rsidR="00C76621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с. Хватовка 28 детей, 12 рабочих мест.</w:t>
      </w:r>
      <w:proofErr w:type="gramEnd"/>
      <w:r w:rsidR="00C15627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МАОУ «СОШ р.п. Свободный» посещает 21 ребенок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МБОУ ООШ – р.п. Свободный </w:t>
      </w:r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186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с. Б. Содом </w:t>
      </w:r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9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</w:t>
      </w:r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gramStart"/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gramStart"/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Хватовка</w:t>
      </w:r>
      <w:proofErr w:type="gramEnd"/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116 учащихся, с. </w:t>
      </w:r>
      <w:proofErr w:type="spellStart"/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Казанла</w:t>
      </w:r>
      <w:proofErr w:type="spellEnd"/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24 учащихся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СДК – 2 предприятия: в р.п. Свободный СДК и с. Б. Содом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р.п.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C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вободный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поликлиника, с. Б. Содом – ФАП.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Количество библиотек в МО –___</w:t>
      </w:r>
      <w:r w:rsidR="003D6B65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__, 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Общее количество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зарегистрированных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 муниципальному образованию: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сельхозпредприятия (КФХ) – 1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предприятий; 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крупные с/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предприятия: СХА «Содомская», СХА «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Нееловская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».</w:t>
      </w:r>
    </w:p>
    <w:p w:rsidR="00800F94" w:rsidRPr="00130C5B" w:rsidRDefault="00800F94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ИП - 12 индивидуальных предпринимателей.</w:t>
      </w:r>
    </w:p>
    <w:p w:rsidR="0031517D" w:rsidRPr="00130C5B" w:rsidRDefault="00800F94" w:rsidP="0031517D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Бюджет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Свободинского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по доходам 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 202</w:t>
      </w:r>
      <w:r w:rsidR="00AB52F8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год, исходя из налоговых и неналоговых доходов в сумме 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18,7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млн. руб., (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91,28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% исполнения плана 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17,1</w:t>
      </w:r>
      <w:r w:rsidR="0031517D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млн. руб.).              </w:t>
      </w:r>
    </w:p>
    <w:p w:rsidR="0031517D" w:rsidRPr="00130C5B" w:rsidRDefault="0031517D" w:rsidP="0031517D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Расходы на администрацию муниципального образования – 73% (в т.ч. Заработная плата и начисления на выплату по оплате труда – 33%)</w:t>
      </w:r>
    </w:p>
    <w:p w:rsidR="0031517D" w:rsidRPr="00130C5B" w:rsidRDefault="0031517D" w:rsidP="0031517D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Свободинского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– 26% </w:t>
      </w:r>
    </w:p>
    <w:p w:rsidR="0031517D" w:rsidRPr="00130C5B" w:rsidRDefault="0031517D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1517D" w:rsidRPr="00130C5B" w:rsidRDefault="0031517D" w:rsidP="00800F94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800F94" w:rsidRPr="00130C5B" w:rsidRDefault="00800F94" w:rsidP="00800F94">
      <w:pPr>
        <w:shd w:val="clear" w:color="auto" w:fill="FFFFFF"/>
        <w:tabs>
          <w:tab w:val="left" w:pos="4305"/>
          <w:tab w:val="center" w:pos="4677"/>
        </w:tabs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00F94" w:rsidRPr="00130C5B" w:rsidRDefault="00B051D9" w:rsidP="00B051D9">
      <w:pPr>
        <w:shd w:val="clear" w:color="auto" w:fill="FFFFFF"/>
        <w:tabs>
          <w:tab w:val="left" w:pos="4305"/>
          <w:tab w:val="center" w:pos="4677"/>
        </w:tabs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таблица №2</w:t>
      </w:r>
      <w:r w:rsidR="00E25463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7</w:t>
      </w:r>
    </w:p>
    <w:tbl>
      <w:tblPr>
        <w:tblpPr w:leftFromText="180" w:rightFromText="180" w:horzAnchor="margin" w:tblpY="673"/>
        <w:tblW w:w="10315" w:type="dxa"/>
        <w:tblLayout w:type="fixed"/>
        <w:tblLook w:val="04A0"/>
      </w:tblPr>
      <w:tblGrid>
        <w:gridCol w:w="675"/>
        <w:gridCol w:w="2552"/>
        <w:gridCol w:w="1134"/>
        <w:gridCol w:w="1134"/>
        <w:gridCol w:w="1134"/>
        <w:gridCol w:w="1276"/>
        <w:gridCol w:w="1276"/>
        <w:gridCol w:w="1134"/>
      </w:tblGrid>
      <w:tr w:rsidR="000F248E" w:rsidRPr="00130C5B" w:rsidTr="000F248E">
        <w:trPr>
          <w:trHeight w:val="833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№ строки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0F248E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val="en-US" w:eastAsia="ru-RU"/>
              </w:rPr>
              <w:t xml:space="preserve">2025 </w:t>
            </w:r>
          </w:p>
          <w:p w:rsidR="000F248E" w:rsidRPr="000F248E" w:rsidRDefault="000F248E" w:rsidP="000F248E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F248E" w:rsidRPr="00130C5B" w:rsidTr="000F248E">
        <w:trPr>
          <w:trHeight w:val="9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4277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4390</w:t>
            </w:r>
          </w:p>
        </w:tc>
      </w:tr>
      <w:tr w:rsidR="000F248E" w:rsidRPr="00130C5B" w:rsidTr="000F248E">
        <w:trPr>
          <w:trHeight w:val="6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07,7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1263,6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1389,9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1528,0</w:t>
            </w:r>
          </w:p>
        </w:tc>
      </w:tr>
      <w:tr w:rsidR="000F248E" w:rsidRPr="00130C5B" w:rsidTr="000F248E">
        <w:trPr>
          <w:trHeight w:val="15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отгруженных товаров собственного производства, выполненных работ и услуг собственными силами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140,4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157,6</w:t>
            </w:r>
          </w:p>
        </w:tc>
      </w:tr>
      <w:tr w:rsidR="000F248E" w:rsidRPr="00130C5B" w:rsidTr="000F248E">
        <w:trPr>
          <w:trHeight w:val="64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510,3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590,7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649,7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714,7</w:t>
            </w:r>
          </w:p>
        </w:tc>
      </w:tr>
      <w:tr w:rsidR="000F248E" w:rsidRPr="00130C5B" w:rsidTr="000F248E">
        <w:trPr>
          <w:trHeight w:val="1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26,8</w:t>
            </w:r>
          </w:p>
        </w:tc>
      </w:tr>
      <w:tr w:rsidR="000F248E" w:rsidRPr="00130C5B" w:rsidTr="000F248E">
        <w:trPr>
          <w:trHeight w:val="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0F248E" w:rsidRPr="00130C5B" w:rsidTr="000F248E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0F248E" w:rsidRPr="00130C5B" w:rsidTr="000F248E">
        <w:trPr>
          <w:trHeight w:val="12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427</w:t>
            </w:r>
          </w:p>
        </w:tc>
      </w:tr>
      <w:tr w:rsidR="000F248E" w:rsidRPr="00130C5B" w:rsidTr="000F248E">
        <w:trPr>
          <w:trHeight w:val="9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17183,3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19872,2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39180,6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AB52F8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42471,8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45424,2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00F94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48416,1</w:t>
            </w:r>
          </w:p>
        </w:tc>
      </w:tr>
    </w:tbl>
    <w:p w:rsidR="00B051D9" w:rsidRPr="00130C5B" w:rsidRDefault="00800F94" w:rsidP="00800F9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Социально-экономического развития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Свободинского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</w:t>
      </w:r>
      <w:r w:rsidR="00B051D9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B051D9" w:rsidRPr="00130C5B" w:rsidRDefault="00B051D9" w:rsidP="00800F9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B051D9" w:rsidRPr="00130C5B" w:rsidRDefault="00B051D9" w:rsidP="00800F94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B75095" w:rsidRPr="00130C5B" w:rsidRDefault="00B75095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644A91" w:rsidRPr="00130C5B" w:rsidRDefault="0000506B" w:rsidP="00644A91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7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="00644A91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Старобурасское</w:t>
      </w:r>
      <w:proofErr w:type="spellEnd"/>
      <w:r w:rsidR="00644A91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Центр Муниципального образования –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 Старые Бурасы</w:t>
      </w:r>
    </w:p>
    <w:p w:rsidR="00E25463" w:rsidRPr="00130C5B" w:rsidRDefault="00E25463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центра МР – 36 км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7 км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Площадь МО – 97,56 кв. км 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Населенные пункты: село Старые Бурасы, село Борисовка, село Никольское.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Численность населения муниципального образования </w:t>
      </w:r>
      <w:r w:rsid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793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человек, в том числе: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а) трудоспособного возраста (с 14 лет) – __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б) пенсионеров по возрасту – ___2</w:t>
      </w:r>
      <w:r w:rsid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39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в) дети до 14 лет – _1</w:t>
      </w:r>
      <w:r w:rsid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8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Учреждения социальной сферы: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МБДОУ: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Старые Бурасы посещает </w:t>
      </w:r>
      <w:r w:rsidR="002E2C12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28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детей, 15 рабочих мест. 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МБОУ ООШ: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 Старые Бурасы 8</w:t>
      </w:r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учащихся. 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СДК – имеется СДК</w:t>
      </w:r>
    </w:p>
    <w:p w:rsidR="00B629CE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ФАП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в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 Старые Бурасы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Количество библиотек в МО –__1__, 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Общее количество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зарегистрированных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 муниципальному образованию: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 сельхозпредприятий (КФХ)   – 1 предприятие;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предпринимателей – 5 индивидуальных предпринимателей.</w:t>
      </w:r>
    </w:p>
    <w:p w:rsidR="00644A91" w:rsidRPr="00130C5B" w:rsidRDefault="00644A91" w:rsidP="00644A91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  </w:t>
      </w:r>
    </w:p>
    <w:p w:rsidR="002E2206" w:rsidRPr="00130C5B" w:rsidRDefault="00644A91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 Бюджет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Старобурасского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по доходам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за 202</w:t>
      </w:r>
      <w:r w:rsidR="00AB52F8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год, исходя из налоговых и неналоговых доходов в сумме 3,2 млн. руб., (95,31% исполнения плана 3,1 млн. руб.).              </w:t>
      </w:r>
    </w:p>
    <w:p w:rsidR="002E2206" w:rsidRPr="00130C5B" w:rsidRDefault="002E2206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Расходы на администрацию муниципального образования – 77% (в т.ч. Заработная плата и начисления на выплату по оплате труда – 50%)</w:t>
      </w:r>
    </w:p>
    <w:p w:rsidR="002E2206" w:rsidRPr="00130C5B" w:rsidRDefault="002E2206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Старобурасского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– 22% </w:t>
      </w:r>
    </w:p>
    <w:p w:rsidR="008904FE" w:rsidRDefault="008904FE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E8325E" w:rsidRDefault="00E8325E" w:rsidP="008904FE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E8325E" w:rsidRDefault="00E8325E" w:rsidP="008904FE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904FE" w:rsidRPr="00130C5B" w:rsidRDefault="008904FE" w:rsidP="008904FE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E8325E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lastRenderedPageBreak/>
        <w:t>Таблица № 2</w:t>
      </w:r>
      <w:r w:rsidR="00E25463" w:rsidRPr="00E8325E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8</w:t>
      </w:r>
    </w:p>
    <w:p w:rsidR="00B75095" w:rsidRPr="00130C5B" w:rsidRDefault="00644A91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Социально-экономического развития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Старобурасское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</w:t>
      </w:r>
    </w:p>
    <w:tbl>
      <w:tblPr>
        <w:tblpPr w:leftFromText="180" w:rightFromText="180" w:vertAnchor="page" w:horzAnchor="margin" w:tblpY="2413"/>
        <w:tblW w:w="10031" w:type="dxa"/>
        <w:tblLayout w:type="fixed"/>
        <w:tblLook w:val="04A0"/>
      </w:tblPr>
      <w:tblGrid>
        <w:gridCol w:w="709"/>
        <w:gridCol w:w="2518"/>
        <w:gridCol w:w="1134"/>
        <w:gridCol w:w="1134"/>
        <w:gridCol w:w="1134"/>
        <w:gridCol w:w="1134"/>
        <w:gridCol w:w="1134"/>
        <w:gridCol w:w="1134"/>
      </w:tblGrid>
      <w:tr w:rsidR="000F248E" w:rsidRPr="00130C5B" w:rsidTr="000F248E">
        <w:trPr>
          <w:trHeight w:val="147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№ строки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F248E" w:rsidRPr="00130C5B" w:rsidTr="000F248E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793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817</w:t>
            </w:r>
          </w:p>
        </w:tc>
      </w:tr>
      <w:tr w:rsidR="000F248E" w:rsidRPr="00130C5B" w:rsidTr="000F248E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223,2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523,5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AB52F8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584,2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B52F8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706,8</w:t>
            </w:r>
          </w:p>
        </w:tc>
      </w:tr>
      <w:tr w:rsidR="000F248E" w:rsidRPr="00130C5B" w:rsidTr="000F248E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A520F7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A520F7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122,3</w:t>
            </w:r>
          </w:p>
        </w:tc>
      </w:tr>
      <w:tr w:rsidR="000F248E" w:rsidRPr="00130C5B" w:rsidTr="000F248E">
        <w:trPr>
          <w:trHeight w:val="6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10,0</w:t>
            </w:r>
          </w:p>
        </w:tc>
      </w:tr>
      <w:tr w:rsidR="000F248E" w:rsidRPr="00130C5B" w:rsidTr="000F248E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74568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144</w:t>
            </w:r>
          </w:p>
        </w:tc>
      </w:tr>
      <w:tr w:rsidR="000F248E" w:rsidRPr="00130C5B" w:rsidTr="000F248E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12277,9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14199,2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4C7437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29388,9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4C7437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31857,5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34072,1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8751B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36316,3</w:t>
            </w:r>
          </w:p>
        </w:tc>
      </w:tr>
    </w:tbl>
    <w:p w:rsidR="00B75095" w:rsidRDefault="00B75095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Pr="00130C5B" w:rsidRDefault="00232CE2" w:rsidP="00B75095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257DE" w:rsidRPr="00130C5B" w:rsidRDefault="002257DE" w:rsidP="002257DE">
      <w:pPr>
        <w:shd w:val="clear" w:color="auto" w:fill="FFFFFF"/>
        <w:spacing w:before="150" w:after="150" w:line="240" w:lineRule="auto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8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Старожуковское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Центр Муниципального образования –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Старая Жуковка </w:t>
      </w:r>
    </w:p>
    <w:p w:rsidR="00107F8D" w:rsidRPr="00130C5B" w:rsidRDefault="00107F8D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Площадь МО – 208.45 кв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.к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 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lastRenderedPageBreak/>
        <w:t xml:space="preserve">Населенные пункты: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Старая Жуковка,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Стригай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Расстояние от центра МО до центра МР – 10 км. 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17 км.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Численность населения муниципального образования </w:t>
      </w:r>
      <w:r w:rsidR="0074568C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18</w:t>
      </w:r>
      <w:r w:rsid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человек, в том числе: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трудоспособ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ного возраста  </w:t>
      </w:r>
      <w:proofErr w:type="gramStart"/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( </w:t>
      </w:r>
      <w:proofErr w:type="gramEnd"/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 14 лет) – 9</w:t>
      </w:r>
      <w:r w:rsid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37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чел.</w:t>
      </w:r>
    </w:p>
    <w:p w:rsidR="00107F8D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пенсионеров по возрасту- 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чел.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дети  до 14 лет  - 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="000F248E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чел.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Учреждения социальной сферы: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МБДОУ: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 Старая Жуковка пос</w:t>
      </w:r>
      <w:r w:rsidR="00C76621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ещает 29 детей, 13 рабочих мест, с. Вязовка 12 детей, 6 рабочих мест,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Стригай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17 детей, </w:t>
      </w:r>
    </w:p>
    <w:p w:rsidR="00EB60D8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МБОУ ООШ:</w:t>
      </w:r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gramStart"/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 Старая Жуковка 41 учащихся,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Стригай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3C3B7F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</w:t>
      </w:r>
      <w:r w:rsidR="00CF0869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с. Вязовка </w:t>
      </w:r>
    </w:p>
    <w:p w:rsidR="002257DE" w:rsidRPr="00130C5B" w:rsidRDefault="00CF0869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51 учащихся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2257D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  <w:proofErr w:type="gramEnd"/>
      <w:r w:rsidR="002257D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СДК – во всех селах имеется СДК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</w:t>
      </w:r>
      <w:proofErr w:type="spellStart"/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ФАПы</w:t>
      </w:r>
      <w:proofErr w:type="spellEnd"/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 с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елах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Старая Жуковка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Вязовка, </w:t>
      </w:r>
      <w:proofErr w:type="spellStart"/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Стригай</w:t>
      </w:r>
      <w:proofErr w:type="spellEnd"/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Количество библиотек в МО –__</w:t>
      </w:r>
      <w:r w:rsidR="003D6B65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__, 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Общее количество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зарегистрированных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 муниципальному образованию: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 количество сельскохозяйственных предприятий (КФХ) – 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18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предприятий;</w:t>
      </w:r>
    </w:p>
    <w:p w:rsidR="002257DE" w:rsidRPr="00130C5B" w:rsidRDefault="002257DE" w:rsidP="002257D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предпринимателей – 19 индивидуальных предпринимателей.</w:t>
      </w:r>
    </w:p>
    <w:p w:rsidR="002E2206" w:rsidRPr="00130C5B" w:rsidRDefault="002257DE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              Бюджет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Старожуковского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по доходам 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 202</w:t>
      </w:r>
      <w:r w:rsidR="00C32442" w:rsidRPr="00C32442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год, исходя из налоговых и неналоговых доходов в сумме 7,7 млн. руб., (101,91% исполнения плана 7,8 млн. руб.).              </w:t>
      </w:r>
    </w:p>
    <w:p w:rsidR="002E2206" w:rsidRPr="00130C5B" w:rsidRDefault="002E2206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Расходы на администрацию муниципального образования – 55% (в т.ч. Заработная плата и начисления на выплату по оплате труда – 41%)</w:t>
      </w:r>
    </w:p>
    <w:p w:rsidR="002E2206" w:rsidRPr="00130C5B" w:rsidRDefault="002E2206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Старожуковского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– 44% </w:t>
      </w:r>
    </w:p>
    <w:p w:rsidR="00107F8D" w:rsidRPr="00130C5B" w:rsidRDefault="00107F8D" w:rsidP="00EB60D8">
      <w:pPr>
        <w:tabs>
          <w:tab w:val="left" w:pos="7905"/>
        </w:tabs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232CE2" w:rsidRDefault="00232CE2" w:rsidP="00107F8D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107F8D" w:rsidRPr="00130C5B" w:rsidRDefault="00107F8D" w:rsidP="00107F8D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таблица №29</w:t>
      </w:r>
    </w:p>
    <w:tbl>
      <w:tblPr>
        <w:tblpPr w:leftFromText="180" w:rightFromText="180" w:horzAnchor="margin" w:tblpXSpec="center" w:tblpY="655"/>
        <w:tblW w:w="10173" w:type="dxa"/>
        <w:tblLayout w:type="fixed"/>
        <w:tblLook w:val="04A0"/>
      </w:tblPr>
      <w:tblGrid>
        <w:gridCol w:w="709"/>
        <w:gridCol w:w="2660"/>
        <w:gridCol w:w="1134"/>
        <w:gridCol w:w="1134"/>
        <w:gridCol w:w="1134"/>
        <w:gridCol w:w="1134"/>
        <w:gridCol w:w="1134"/>
        <w:gridCol w:w="1134"/>
      </w:tblGrid>
      <w:tr w:rsidR="000F248E" w:rsidRPr="00130C5B" w:rsidTr="000F248E">
        <w:trPr>
          <w:trHeight w:val="83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№ строки</w:t>
            </w:r>
          </w:p>
        </w:tc>
        <w:tc>
          <w:tcPr>
            <w:tcW w:w="2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A07B10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F248E" w:rsidRPr="00130C5B" w:rsidTr="000F248E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1888</w:t>
            </w:r>
          </w:p>
        </w:tc>
      </w:tr>
      <w:tr w:rsidR="000F248E" w:rsidRPr="00130C5B" w:rsidTr="000F248E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4C7437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4C7437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942,3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1019,0</w:t>
            </w:r>
          </w:p>
        </w:tc>
      </w:tr>
      <w:tr w:rsidR="000F248E" w:rsidRPr="00130C5B" w:rsidTr="000F248E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106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 w:rsidR="00AE0C2F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248,8</w:t>
            </w:r>
          </w:p>
        </w:tc>
      </w:tr>
      <w:tr w:rsidR="000F248E" w:rsidRPr="00130C5B" w:rsidTr="000F248E">
        <w:trPr>
          <w:trHeight w:val="6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248E" w:rsidRPr="00130C5B" w:rsidRDefault="00AE0C2F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248E" w:rsidRPr="00130C5B" w:rsidRDefault="000F248E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18,3</w:t>
            </w:r>
          </w:p>
        </w:tc>
      </w:tr>
      <w:tr w:rsidR="000F248E" w:rsidRPr="00130C5B" w:rsidTr="000F248E">
        <w:trPr>
          <w:trHeight w:val="1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AE0C2F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276</w:t>
            </w:r>
          </w:p>
        </w:tc>
      </w:tr>
      <w:tr w:rsidR="000F248E" w:rsidRPr="00130C5B" w:rsidTr="000F248E">
        <w:trPr>
          <w:trHeight w:val="102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2352,3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087F0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28</w:t>
            </w:r>
            <w:r w:rsidR="000F248E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A09AC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35648,7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248E" w:rsidRPr="00130C5B" w:rsidRDefault="00AE0C2F" w:rsidP="00087F05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38</w:t>
            </w:r>
            <w:r w:rsidR="00087F05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87F05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41329,4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48E" w:rsidRPr="00130C5B" w:rsidRDefault="000F248E" w:rsidP="002257DE">
            <w:pPr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44051,5</w:t>
            </w:r>
          </w:p>
        </w:tc>
      </w:tr>
    </w:tbl>
    <w:p w:rsidR="00EB60D8" w:rsidRPr="00130C5B" w:rsidRDefault="00EB60D8" w:rsidP="00EB60D8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Социально-экономического развития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Старожуковское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</w:t>
      </w:r>
    </w:p>
    <w:p w:rsidR="00EB60D8" w:rsidRPr="00130C5B" w:rsidRDefault="00EB60D8" w:rsidP="00EB60D8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8C6E26" w:rsidRPr="00130C5B" w:rsidRDefault="003F6A3A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9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="008C6E26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Шняевское</w:t>
      </w:r>
      <w:proofErr w:type="spellEnd"/>
      <w:r w:rsidR="008C6E26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Центр Муниципального образования –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Шняево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центра МР – 43 км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33 км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Площадь МО – 7307 га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Населенные пункты: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Шняево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с. Белая Гора. </w:t>
      </w:r>
      <w:proofErr w:type="gramEnd"/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Численность населения муниципального образования </w:t>
      </w:r>
      <w:r w:rsidR="002A09AC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человек, в том числе: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а) трудоспособного возраста (с 14 лет) – __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37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б) пенсионеров по возрасту – ___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195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в) дети до 14 лет – _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5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lastRenderedPageBreak/>
        <w:t>Учреждения социальной сферы:</w:t>
      </w:r>
    </w:p>
    <w:p w:rsidR="00232CE2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МБДОУ: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Шняево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C76621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детей, </w:t>
      </w:r>
      <w:r w:rsidR="00C76621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рабочих мест. 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МБОУ ООШ: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Шняево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="00CF0869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43 учащихся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СДК – имеется СДК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Шняево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ФАП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Количество библиотек в МО –___2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Общее количество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зарегистрированных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 муниципальному образованию: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 сельхозпредприятия (КФХ)   –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1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предприяти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е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;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предпринимателей – 6 индивидуальных предпринимателей.</w:t>
      </w:r>
    </w:p>
    <w:p w:rsidR="008C6E26" w:rsidRPr="00130C5B" w:rsidRDefault="008C6E2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  </w:t>
      </w:r>
    </w:p>
    <w:p w:rsidR="002E2206" w:rsidRPr="00130C5B" w:rsidRDefault="008C6E26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  Бюджет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Шняевского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 по доходам 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 202</w:t>
      </w:r>
      <w:r w:rsidR="00087F05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2E22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год, исходя из налоговых и неналоговых доходов в сумме 747,4 тыс. руб., (143,15% исполнения плана 1069,9 тыс. руб.).              </w:t>
      </w:r>
    </w:p>
    <w:p w:rsidR="002E2206" w:rsidRPr="00130C5B" w:rsidRDefault="002E2206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Расходы на администрацию муниципального образования – 5</w:t>
      </w:r>
      <w:r w:rsidR="00FB1A1A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% (в т.ч. Заработная плата и начисления на выплату по оплате труда – </w:t>
      </w:r>
      <w:r w:rsidR="00FB1A1A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%)</w:t>
      </w:r>
    </w:p>
    <w:p w:rsidR="002E2206" w:rsidRPr="00130C5B" w:rsidRDefault="002E2206" w:rsidP="002E220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</w:t>
      </w:r>
      <w:proofErr w:type="spellStart"/>
      <w:r w:rsidR="00FB1A1A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Шняевского</w:t>
      </w:r>
      <w:proofErr w:type="spellEnd"/>
      <w:r w:rsidR="00FB1A1A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муниципального образования – </w:t>
      </w:r>
      <w:r w:rsidR="00FB1A1A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% </w:t>
      </w: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232CE2" w:rsidRDefault="00232CE2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B051D9" w:rsidRPr="00130C5B" w:rsidRDefault="00850CA6" w:rsidP="008C6E26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lastRenderedPageBreak/>
        <w:t xml:space="preserve">Социально-экономического развития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Шняевского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муниципального образования</w:t>
      </w:r>
    </w:p>
    <w:p w:rsidR="008C6E26" w:rsidRPr="00130C5B" w:rsidRDefault="00B051D9" w:rsidP="00B051D9">
      <w:pPr>
        <w:tabs>
          <w:tab w:val="left" w:pos="1335"/>
        </w:tabs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ab/>
        <w:t>Таблица №</w:t>
      </w:r>
      <w:r w:rsidR="00107F8D" w:rsidRPr="00130C5B">
        <w:rPr>
          <w:rFonts w:ascii="PT Astra Serif" w:eastAsia="Times New Roman" w:hAnsi="PT Astra Serif"/>
          <w:sz w:val="24"/>
          <w:szCs w:val="24"/>
          <w:lang w:eastAsia="ru-RU"/>
        </w:rPr>
        <w:t>30</w:t>
      </w:r>
    </w:p>
    <w:tbl>
      <w:tblPr>
        <w:tblpPr w:leftFromText="180" w:rightFromText="180" w:horzAnchor="margin" w:tblpY="991"/>
        <w:tblW w:w="9748" w:type="dxa"/>
        <w:tblLayout w:type="fixed"/>
        <w:tblLook w:val="04A0"/>
      </w:tblPr>
      <w:tblGrid>
        <w:gridCol w:w="709"/>
        <w:gridCol w:w="2376"/>
        <w:gridCol w:w="992"/>
        <w:gridCol w:w="1135"/>
        <w:gridCol w:w="1134"/>
        <w:gridCol w:w="1134"/>
        <w:gridCol w:w="1134"/>
        <w:gridCol w:w="1134"/>
      </w:tblGrid>
      <w:tr w:rsidR="00AE0C2F" w:rsidRPr="00130C5B" w:rsidTr="00372203">
        <w:trPr>
          <w:trHeight w:val="968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№ строки</w:t>
            </w:r>
          </w:p>
        </w:tc>
        <w:tc>
          <w:tcPr>
            <w:tcW w:w="23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AE0C2F" w:rsidRPr="00130C5B" w:rsidTr="00372203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2A09AC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2A09AC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2A09AC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2A09AC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634</w:t>
            </w:r>
          </w:p>
        </w:tc>
      </w:tr>
      <w:tr w:rsidR="00AE0C2F" w:rsidRPr="00130C5B" w:rsidTr="00372203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19,6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087F05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559,9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677,4</w:t>
            </w:r>
          </w:p>
        </w:tc>
      </w:tr>
      <w:tr w:rsidR="00AE0C2F" w:rsidRPr="00130C5B" w:rsidTr="00372203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35,6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105,0</w:t>
            </w:r>
          </w:p>
        </w:tc>
      </w:tr>
      <w:tr w:rsidR="00AE0C2F" w:rsidRPr="00130C5B" w:rsidTr="00372203">
        <w:trPr>
          <w:trHeight w:val="6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рублей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17,6</w:t>
            </w:r>
          </w:p>
        </w:tc>
      </w:tr>
      <w:tr w:rsidR="00AE0C2F" w:rsidRPr="00130C5B" w:rsidTr="00372203">
        <w:trPr>
          <w:trHeight w:val="121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73</w:t>
            </w:r>
          </w:p>
        </w:tc>
      </w:tr>
      <w:tr w:rsidR="00AE0C2F" w:rsidRPr="00130C5B" w:rsidTr="00372203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692,6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  <w:r w:rsidR="00372203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21739,7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AE0C2F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</w:t>
            </w:r>
            <w:r w:rsidR="00372203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565,9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25204,0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850CA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26864,1</w:t>
            </w:r>
          </w:p>
        </w:tc>
      </w:tr>
    </w:tbl>
    <w:p w:rsidR="00A245C5" w:rsidRPr="00130C5B" w:rsidRDefault="00C85D77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10</w:t>
      </w:r>
      <w:r w:rsidR="00850CA6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="00A245C5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Яковлевское</w:t>
      </w:r>
      <w:proofErr w:type="spellEnd"/>
      <w:r w:rsidR="00A245C5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образование.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Центр Муниципального образования –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Яковлевка 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центра МР – 38 км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Расстояние от центра МО до ближайшей железнодорожной станции – 29 км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Площадь МО – 126,32 кв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.к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 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Населенные пункты: с. Яковлевка,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Абдуловка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 с. Репьевка, с. Землянки.</w:t>
      </w:r>
      <w:proofErr w:type="gramEnd"/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Численность населения муниципального образования 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1821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человек, в том числе: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а) трудоспособного возраста (с 14 лет) – __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10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lastRenderedPageBreak/>
        <w:t>б) пенсионеров по возрасту – ___48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</w:t>
      </w:r>
    </w:p>
    <w:p w:rsidR="003C2DC8" w:rsidRPr="00130C5B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AE0C2F" w:rsidRPr="00130C5B" w:rsidRDefault="00AE0C2F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в) дети до 14 лет – _3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0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________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Учреждения социальной сферы: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МБДОУ: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Яковлевка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9742A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детей, 16 рабочих мест. 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МБОУ ООШ- 2 предприятия: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Яковлевка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1</w:t>
      </w:r>
      <w:r w:rsidR="00CF0869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61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учащихся, с. Репьевка 3</w:t>
      </w:r>
      <w:r w:rsidR="00CF0869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8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учащихся.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СДК – 3 предприятия: с.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Абдуловка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– клуб,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 Репьевка, с Яковлевка - СДК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Учреждение здравоохранение: </w:t>
      </w:r>
      <w:proofErr w:type="spellStart"/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ФАПы</w:t>
      </w:r>
      <w:proofErr w:type="spellEnd"/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 с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елах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Яковлевка, </w:t>
      </w:r>
      <w:r w:rsidR="00B629CE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Репьевка.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A245C5" w:rsidRPr="00130C5B" w:rsidRDefault="003D6B6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Количество библиотек в МО – одна 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с. Яковлевка</w:t>
      </w:r>
      <w:r w:rsidR="00A245C5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, 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Общее количество зарегистрированных предприятий по муниципальному образованию: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сельхозпредприятия (КФХ) – 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предприяти</w:t>
      </w:r>
      <w:r w:rsidR="00014FF4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е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;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крупные с/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предприятия: ООО «Колосок», ООО «Долина»;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предпринимателей – 12 индивидуальных предпринимателей.</w:t>
      </w:r>
    </w:p>
    <w:p w:rsidR="00A245C5" w:rsidRPr="00130C5B" w:rsidRDefault="00A245C5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FB1A1A" w:rsidRPr="00130C5B" w:rsidRDefault="00A245C5" w:rsidP="00FB1A1A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        Бюджет Яковлевского муниципального образования по доходам </w:t>
      </w:r>
      <w:r w:rsidR="00FB1A1A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за 202</w:t>
      </w:r>
      <w:r w:rsidR="00372203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4</w:t>
      </w:r>
      <w:r w:rsidR="00FB1A1A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год, исходя из налоговых и неналоговых доходов в сумме 3,5 млн. руб., (102,74% исполнения плана 3,6 млн. руб.).              </w:t>
      </w:r>
    </w:p>
    <w:p w:rsidR="00FB1A1A" w:rsidRPr="00130C5B" w:rsidRDefault="00FB1A1A" w:rsidP="00FB1A1A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>Расходы на администрацию муниципального образования – 52% (в т.ч. Заработная плата и начисления на выплату по оплате труда – 33%)</w:t>
      </w:r>
    </w:p>
    <w:p w:rsidR="00FB1A1A" w:rsidRPr="00130C5B" w:rsidRDefault="00FB1A1A" w:rsidP="00FB1A1A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•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ab/>
        <w:t xml:space="preserve">Расходы на КДЦ Яковлевского муниципального образования – 47% </w:t>
      </w:r>
    </w:p>
    <w:p w:rsidR="003C2DC8" w:rsidRPr="00130C5B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A245C5" w:rsidRPr="00130C5B" w:rsidRDefault="00B051D9" w:rsidP="00B051D9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Таблица №3</w:t>
      </w:r>
      <w:r w:rsidR="00130C5B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</w:t>
      </w:r>
    </w:p>
    <w:p w:rsidR="00A245C5" w:rsidRPr="00130C5B" w:rsidRDefault="0007148E" w:rsidP="00A245C5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Социально-экономического развития Яковлевского муниципального образования</w:t>
      </w:r>
    </w:p>
    <w:tbl>
      <w:tblPr>
        <w:tblpPr w:leftFromText="180" w:rightFromText="180" w:horzAnchor="margin" w:tblpXSpec="center" w:tblpY="673"/>
        <w:tblW w:w="10173" w:type="dxa"/>
        <w:tblLayout w:type="fixed"/>
        <w:tblLook w:val="04A0"/>
      </w:tblPr>
      <w:tblGrid>
        <w:gridCol w:w="709"/>
        <w:gridCol w:w="2660"/>
        <w:gridCol w:w="1134"/>
        <w:gridCol w:w="1134"/>
        <w:gridCol w:w="1134"/>
        <w:gridCol w:w="1134"/>
        <w:gridCol w:w="1134"/>
        <w:gridCol w:w="1134"/>
      </w:tblGrid>
      <w:tr w:rsidR="00AE0C2F" w:rsidRPr="00130C5B" w:rsidTr="00AE0C2F">
        <w:trPr>
          <w:trHeight w:val="97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№ строки</w:t>
            </w:r>
          </w:p>
        </w:tc>
        <w:tc>
          <w:tcPr>
            <w:tcW w:w="2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A07B10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AE0C2F" w:rsidRPr="00130C5B" w:rsidTr="00AE0C2F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787B5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787B5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1969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1852</w:t>
            </w:r>
          </w:p>
        </w:tc>
      </w:tr>
      <w:tr w:rsidR="00AE0C2F" w:rsidRPr="00130C5B" w:rsidTr="00AE0C2F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 продукт 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625,9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372203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691,3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760,4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836,4</w:t>
            </w:r>
          </w:p>
        </w:tc>
      </w:tr>
      <w:tr w:rsidR="00AE0C2F" w:rsidRPr="00130C5B" w:rsidTr="00AE0C2F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</w:t>
            </w: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174,4</w:t>
            </w:r>
          </w:p>
        </w:tc>
      </w:tr>
      <w:tr w:rsidR="00AE0C2F" w:rsidRPr="00130C5B" w:rsidTr="00AE0C2F">
        <w:trPr>
          <w:trHeight w:val="6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15,2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787B5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29,0</w:t>
            </w:r>
          </w:p>
        </w:tc>
      </w:tr>
      <w:tr w:rsidR="00AE0C2F" w:rsidRPr="00130C5B" w:rsidTr="00AE0C2F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2F6ED6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127</w:t>
            </w:r>
          </w:p>
        </w:tc>
      </w:tr>
      <w:tr w:rsidR="00AE0C2F" w:rsidRPr="00130C5B" w:rsidTr="00AE0C2F">
        <w:trPr>
          <w:trHeight w:val="102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12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738,0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  <w:r w:rsidR="00372203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</w:t>
            </w: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277</w:t>
            </w:r>
            <w:r w:rsidR="00372203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372203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30101,6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32194,1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7148E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34314,6</w:t>
            </w:r>
          </w:p>
        </w:tc>
      </w:tr>
    </w:tbl>
    <w:p w:rsidR="0007148E" w:rsidRPr="00130C5B" w:rsidRDefault="0007148E" w:rsidP="0007148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451EB7" w:rsidRPr="00130C5B" w:rsidRDefault="00451EB7" w:rsidP="0007148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451EB7" w:rsidRPr="00130C5B" w:rsidRDefault="00451EB7" w:rsidP="0007148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451EB7" w:rsidRPr="00130C5B" w:rsidRDefault="00451EB7" w:rsidP="0007148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451EB7" w:rsidRPr="00130C5B" w:rsidRDefault="00451EB7" w:rsidP="0007148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451EB7" w:rsidRDefault="00451EB7" w:rsidP="0007148E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2.1</w:t>
      </w:r>
      <w:r w:rsidR="001B45D4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1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proofErr w:type="spellStart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Базарно-Карабулакское</w:t>
      </w:r>
      <w:proofErr w:type="spellEnd"/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муниципальное образование.</w:t>
      </w:r>
    </w:p>
    <w:p w:rsidR="00451EB7" w:rsidRPr="00130C5B" w:rsidRDefault="00451EB7" w:rsidP="00585DAF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Общая площадь (</w:t>
      </w:r>
      <w:proofErr w:type="gram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га</w:t>
      </w:r>
      <w:proofErr w:type="gram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)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– 38811,29</w:t>
      </w:r>
    </w:p>
    <w:p w:rsidR="00451EB7" w:rsidRPr="00130C5B" w:rsidRDefault="00451EB7" w:rsidP="006019E8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Общая площадь с/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угодий-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942</w:t>
      </w:r>
    </w:p>
    <w:p w:rsidR="00451EB7" w:rsidRPr="00130C5B" w:rsidRDefault="00451EB7" w:rsidP="006019E8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Центр муниципального образования – р.п. Базарный Карабулак.</w:t>
      </w:r>
    </w:p>
    <w:p w:rsidR="00451EB7" w:rsidRPr="00130C5B" w:rsidRDefault="00451EB7" w:rsidP="006019E8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Численность населения -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 xml:space="preserve"> 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8645</w:t>
      </w:r>
    </w:p>
    <w:p w:rsidR="00451EB7" w:rsidRPr="00130C5B" w:rsidRDefault="00451EB7" w:rsidP="006019E8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Расстояние от центра образования до ближайшей железнодорожной станции –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7</w:t>
      </w:r>
    </w:p>
    <w:p w:rsidR="00451EB7" w:rsidRPr="00130C5B" w:rsidRDefault="00451EB7" w:rsidP="006019E8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Реки, протекающие на территории образования –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река Карабулак.</w:t>
      </w:r>
    </w:p>
    <w:p w:rsidR="00451EB7" w:rsidRPr="00130C5B" w:rsidRDefault="00451EB7" w:rsidP="006019E8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Населенные пункты, входящие в состав муниципального образования –</w:t>
      </w:r>
    </w:p>
    <w:p w:rsidR="00451EB7" w:rsidRPr="00130C5B" w:rsidRDefault="00451EB7" w:rsidP="006019E8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р.п. Базарный Карабулак.</w:t>
      </w:r>
    </w:p>
    <w:p w:rsidR="00451EB7" w:rsidRPr="00130C5B" w:rsidRDefault="00451EB7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Население</w:t>
      </w:r>
    </w:p>
    <w:p w:rsidR="00451EB7" w:rsidRPr="00130C5B" w:rsidRDefault="00451EB7" w:rsidP="00616B31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а) трудоспособного возраста (с 14 лет) – 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4161</w:t>
      </w:r>
    </w:p>
    <w:p w:rsidR="00451EB7" w:rsidRPr="00130C5B" w:rsidRDefault="00451EB7" w:rsidP="00616B31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lastRenderedPageBreak/>
        <w:t xml:space="preserve"> б) пенсионеров по возрасту-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258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0</w:t>
      </w:r>
    </w:p>
    <w:p w:rsidR="00451EB7" w:rsidRPr="00130C5B" w:rsidRDefault="00451EB7" w:rsidP="00616B31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в) дети до 14 лет - 1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42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1</w:t>
      </w:r>
    </w:p>
    <w:p w:rsidR="00451EB7" w:rsidRPr="00130C5B" w:rsidRDefault="00451EB7" w:rsidP="00616B31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г) молодежь (от 14 до 30 лет) -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19</w:t>
      </w:r>
      <w:r w:rsidR="00AE0C2F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>0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  <w:t xml:space="preserve">4 </w:t>
      </w:r>
    </w:p>
    <w:p w:rsidR="003C2DC8" w:rsidRPr="00130C5B" w:rsidRDefault="003C2DC8" w:rsidP="00616B31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</w:pPr>
    </w:p>
    <w:p w:rsidR="003C2DC8" w:rsidRPr="00130C5B" w:rsidRDefault="003C2DC8" w:rsidP="00616B31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u w:val="single"/>
          <w:lang w:eastAsia="ru-RU"/>
        </w:rPr>
      </w:pPr>
    </w:p>
    <w:p w:rsidR="003C2DC8" w:rsidRPr="00130C5B" w:rsidRDefault="003C2DC8" w:rsidP="00616B31">
      <w:p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451EB7" w:rsidRPr="00130C5B" w:rsidRDefault="00451EB7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Учреждения социальной сферы</w:t>
      </w:r>
    </w:p>
    <w:p w:rsidR="00451EB7" w:rsidRPr="00130C5B" w:rsidRDefault="00451EB7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1.МДОУ: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Д/с № 1 «Теремок» посещает </w:t>
      </w:r>
      <w:r w:rsidR="007C15D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121 ребенок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; Д/с № 2</w:t>
      </w:r>
      <w:r w:rsidR="007C15D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«Светлячок»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посещает </w:t>
      </w:r>
      <w:r w:rsidR="007C15D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27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детей; Д/с № 5 </w:t>
      </w:r>
      <w:r w:rsidR="007C15D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«Радость»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посещает 6</w:t>
      </w:r>
      <w:r w:rsidR="007C15D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детей;</w:t>
      </w:r>
      <w:r w:rsidR="007C15D8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Д/с «Радуга» посещает 86 детей.</w:t>
      </w:r>
    </w:p>
    <w:p w:rsidR="00451EB7" w:rsidRPr="00130C5B" w:rsidRDefault="00451EB7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2.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МБОУ </w:t>
      </w:r>
      <w:r w:rsidR="001B67E9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ОШ:</w:t>
      </w:r>
      <w:r w:rsidR="001B67E9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Средняя школа №1</w:t>
      </w:r>
      <w:r w:rsidR="00CF0869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- 606 учащихся</w:t>
      </w:r>
      <w:r w:rsidR="001B67E9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; Средняя школа №2</w:t>
      </w:r>
      <w:r w:rsidR="00CF0869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 – 523 учащихся</w:t>
      </w:r>
      <w:r w:rsidR="001B67E9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;</w:t>
      </w:r>
    </w:p>
    <w:p w:rsidR="001B67E9" w:rsidRPr="00130C5B" w:rsidRDefault="001B67E9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3.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Отдел культуры районный ДК;</w:t>
      </w:r>
    </w:p>
    <w:p w:rsidR="001B67E9" w:rsidRPr="00130C5B" w:rsidRDefault="001B67E9" w:rsidP="001B67E9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Количество библиотек в </w:t>
      </w:r>
      <w:r w:rsidR="003D6B65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муниципальном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образовании - 2, </w:t>
      </w:r>
    </w:p>
    <w:p w:rsidR="001B67E9" w:rsidRPr="00130C5B" w:rsidRDefault="001B67E9" w:rsidP="001B67E9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Художественные коллективы – 3; из них имеют звание «народный» - 1</w:t>
      </w:r>
    </w:p>
    <w:p w:rsidR="001B67E9" w:rsidRPr="00130C5B" w:rsidRDefault="001B67E9" w:rsidP="001B67E9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4.Учреждение здравоохранение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: </w:t>
      </w:r>
      <w:r w:rsidR="007C15D8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 Государственное учреждение здравоохранения Саратовской области «</w:t>
      </w:r>
      <w:proofErr w:type="spellStart"/>
      <w:r w:rsidR="007C15D8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Базарно</w:t>
      </w:r>
      <w:r w:rsidR="007C15D8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-</w:t>
      </w:r>
      <w:r w:rsidR="007C15D8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Карабулакская</w:t>
      </w:r>
      <w:proofErr w:type="spellEnd"/>
      <w:r w:rsidR="007C15D8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 </w:t>
      </w:r>
      <w:r w:rsidR="007C15D8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районная</w:t>
      </w:r>
      <w:r w:rsidR="007C15D8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 </w:t>
      </w:r>
      <w:r w:rsidR="007C15D8" w:rsidRPr="00130C5B">
        <w:rPr>
          <w:rFonts w:ascii="PT Astra Serif" w:hAnsi="PT Astra Serif" w:cs="Arial"/>
          <w:b/>
          <w:bCs/>
          <w:color w:val="333333"/>
          <w:sz w:val="24"/>
          <w:szCs w:val="24"/>
          <w:shd w:val="clear" w:color="auto" w:fill="FFFFFF"/>
        </w:rPr>
        <w:t>больница</w:t>
      </w:r>
      <w:r w:rsidR="007C15D8" w:rsidRPr="00130C5B">
        <w:rPr>
          <w:rFonts w:ascii="PT Astra Serif" w:hAnsi="PT Astra Serif" w:cs="Arial"/>
          <w:color w:val="333333"/>
          <w:sz w:val="24"/>
          <w:szCs w:val="24"/>
          <w:shd w:val="clear" w:color="auto" w:fill="FFFFFF"/>
        </w:rPr>
        <w:t>»</w:t>
      </w:r>
    </w:p>
    <w:p w:rsidR="00451EB7" w:rsidRPr="00130C5B" w:rsidRDefault="001B67E9" w:rsidP="001B67E9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5.</w:t>
      </w:r>
      <w:r w:rsidR="00451EB7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Физкультура и спорт</w:t>
      </w: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: 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1 стадион, 2 спортплощадки, ФОК</w:t>
      </w:r>
    </w:p>
    <w:p w:rsidR="00451EB7" w:rsidRPr="00130C5B" w:rsidRDefault="00451EB7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i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6. Предприятия муниципального образования</w:t>
      </w:r>
    </w:p>
    <w:p w:rsidR="00451EB7" w:rsidRPr="00130C5B" w:rsidRDefault="00451EB7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6.1. Торговля, общественное питание и бытовое обслуживание</w:t>
      </w:r>
    </w:p>
    <w:p w:rsidR="00B051D9" w:rsidRPr="00130C5B" w:rsidRDefault="00B051D9" w:rsidP="00B051D9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Таблица № 3</w:t>
      </w:r>
      <w:r w:rsidR="00130C5B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2</w:t>
      </w:r>
    </w:p>
    <w:tbl>
      <w:tblPr>
        <w:tblW w:w="0" w:type="auto"/>
        <w:tblInd w:w="-811" w:type="dxa"/>
        <w:tblLayout w:type="fixed"/>
        <w:tblLook w:val="0000"/>
      </w:tblPr>
      <w:tblGrid>
        <w:gridCol w:w="3106"/>
        <w:gridCol w:w="2703"/>
        <w:gridCol w:w="1977"/>
        <w:gridCol w:w="2363"/>
      </w:tblGrid>
      <w:tr w:rsidR="00451EB7" w:rsidRPr="00130C5B" w:rsidTr="008B026B">
        <w:trPr>
          <w:trHeight w:val="1260"/>
        </w:trPr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Населенный пункт </w:t>
            </w:r>
          </w:p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Количество</w:t>
            </w:r>
          </w:p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предприятий</w:t>
            </w:r>
          </w:p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торговли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Количество предприятий</w:t>
            </w:r>
          </w:p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общественного питания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Количество предприятий бытового обслуживания</w:t>
            </w:r>
          </w:p>
        </w:tc>
      </w:tr>
      <w:tr w:rsidR="00451EB7" w:rsidRPr="00130C5B" w:rsidTr="00451EB7">
        <w:trPr>
          <w:trHeight w:val="529"/>
        </w:trPr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EB7" w:rsidRPr="00130C5B" w:rsidRDefault="00451EB7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Р.п. Базарный Карабулак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EB7" w:rsidRPr="00130C5B" w:rsidRDefault="00014FF4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1EB7" w:rsidRPr="00130C5B" w:rsidRDefault="00014FF4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1EB7" w:rsidRPr="00130C5B" w:rsidRDefault="00014FF4" w:rsidP="00451EB7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33</w:t>
            </w:r>
          </w:p>
        </w:tc>
      </w:tr>
    </w:tbl>
    <w:p w:rsidR="00451EB7" w:rsidRPr="00130C5B" w:rsidRDefault="00451EB7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6.2. Промышленность и переработка</w:t>
      </w:r>
      <w:r w:rsidR="001B67E9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:</w:t>
      </w:r>
    </w:p>
    <w:p w:rsidR="001B67E9" w:rsidRPr="00130C5B" w:rsidRDefault="001B67E9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ОАО «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Базарно-Карабулакский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Консервный завод» - Переработка пищевых продуктов;</w:t>
      </w:r>
    </w:p>
    <w:p w:rsidR="001B67E9" w:rsidRPr="00130C5B" w:rsidRDefault="001B67E9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</w:t>
      </w:r>
      <w:r w:rsidR="008B026B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АО «</w:t>
      </w:r>
      <w:proofErr w:type="spellStart"/>
      <w:r w:rsidR="008B026B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Легпромресурс</w:t>
      </w:r>
      <w:proofErr w:type="spellEnd"/>
      <w:r w:rsidR="008B026B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» - пошив спецодежды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;</w:t>
      </w:r>
    </w:p>
    <w:p w:rsidR="001B67E9" w:rsidRPr="00130C5B" w:rsidRDefault="001B67E9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- ООО «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Ветховские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традиции» - производство колбасных изделий и мясные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полуфакбрикаты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.</w:t>
      </w:r>
    </w:p>
    <w:p w:rsidR="003C2DC8" w:rsidRPr="00130C5B" w:rsidRDefault="003C2DC8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</w:p>
    <w:p w:rsidR="006019E8" w:rsidRPr="00130C5B" w:rsidRDefault="00B051D9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Социально-экономическое развития Базарно-Карабулакского МО</w:t>
      </w:r>
    </w:p>
    <w:p w:rsidR="006019E8" w:rsidRPr="00130C5B" w:rsidRDefault="00B051D9" w:rsidP="00B051D9">
      <w:pPr>
        <w:shd w:val="clear" w:color="auto" w:fill="FFFFFF"/>
        <w:spacing w:before="150" w:after="150" w:line="240" w:lineRule="auto"/>
        <w:jc w:val="right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Таблица №3</w:t>
      </w:r>
      <w:r w:rsidR="00130C5B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3</w:t>
      </w:r>
    </w:p>
    <w:tbl>
      <w:tblPr>
        <w:tblpPr w:leftFromText="180" w:rightFromText="180" w:horzAnchor="margin" w:tblpXSpec="center" w:tblpY="561"/>
        <w:tblW w:w="10031" w:type="dxa"/>
        <w:tblLayout w:type="fixed"/>
        <w:tblLook w:val="04A0"/>
      </w:tblPr>
      <w:tblGrid>
        <w:gridCol w:w="534"/>
        <w:gridCol w:w="2693"/>
        <w:gridCol w:w="1134"/>
        <w:gridCol w:w="1134"/>
        <w:gridCol w:w="1134"/>
        <w:gridCol w:w="1134"/>
        <w:gridCol w:w="1134"/>
        <w:gridCol w:w="1134"/>
      </w:tblGrid>
      <w:tr w:rsidR="00AE0C2F" w:rsidRPr="00130C5B" w:rsidTr="00AE0C2F">
        <w:trPr>
          <w:trHeight w:val="831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lastRenderedPageBreak/>
              <w:t>№ строки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Целевые 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2018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5D691A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5D691A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5D691A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30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5D691A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AE0C2F" w:rsidRPr="00130C5B" w:rsidTr="00AE0C2F">
        <w:trPr>
          <w:trHeight w:val="9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постоянного населения (среднегодовая) на конец периода,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9522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8645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8772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8772</w:t>
            </w:r>
          </w:p>
        </w:tc>
      </w:tr>
      <w:tr w:rsidR="00AE0C2F" w:rsidRPr="00130C5B" w:rsidTr="00AE0C2F">
        <w:trPr>
          <w:trHeight w:val="6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Валовой продукт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66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1168,4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300,3</w:t>
            </w:r>
          </w:p>
        </w:tc>
      </w:tr>
      <w:tr w:rsidR="00AE0C2F" w:rsidRPr="00130C5B" w:rsidTr="00AE0C2F">
        <w:trPr>
          <w:trHeight w:val="15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отгруженных товаров собственного производства, выполненных работ и услуг собственными силами на конец периода,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</w:t>
            </w:r>
            <w:r w:rsidR="00AE0C2F"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210,3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256,7</w:t>
            </w:r>
          </w:p>
        </w:tc>
      </w:tr>
      <w:tr w:rsidR="00372203" w:rsidRPr="00130C5B" w:rsidTr="00AE0C2F">
        <w:trPr>
          <w:trHeight w:val="64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2203" w:rsidRPr="00130C5B" w:rsidRDefault="00372203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2203" w:rsidRPr="00130C5B" w:rsidRDefault="00372203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Оборот розничной торговли, млн.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203" w:rsidRPr="00130C5B" w:rsidRDefault="00372203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488,1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203" w:rsidRPr="00130C5B" w:rsidRDefault="00372203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203" w:rsidRPr="00130C5B" w:rsidRDefault="00372203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2203" w:rsidRPr="00130C5B" w:rsidRDefault="00372203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847,5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203" w:rsidRPr="00130C5B" w:rsidRDefault="00372203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203" w:rsidRPr="00130C5B" w:rsidRDefault="00372203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979,4</w:t>
            </w:r>
          </w:p>
        </w:tc>
      </w:tr>
      <w:tr w:rsidR="00AE0C2F" w:rsidRPr="00130C5B" w:rsidTr="00AE0C2F">
        <w:trPr>
          <w:trHeight w:val="65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Объем инвестиций в основной капитал, млн. рублей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143,3</w:t>
            </w:r>
          </w:p>
        </w:tc>
      </w:tr>
      <w:tr w:rsidR="00AE0C2F" w:rsidRPr="00130C5B" w:rsidTr="00AE0C2F">
        <w:trPr>
          <w:trHeight w:val="120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Численность занятых в экономике (среднегодовая), человек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2690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2723</w:t>
            </w:r>
          </w:p>
        </w:tc>
      </w:tr>
      <w:tr w:rsidR="00AE0C2F" w:rsidRPr="00130C5B" w:rsidTr="00AE0C2F">
        <w:trPr>
          <w:trHeight w:val="9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Средняя номинальная начисленная заработная плата на конец периода, рублей на 1 работника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21188,4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24522,1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42646,1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0C2F" w:rsidRPr="00130C5B" w:rsidRDefault="00372203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46228,7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E3396A" w:rsidRDefault="00AE0C2F" w:rsidP="00372203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val="en-US"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4</w:t>
            </w:r>
            <w:r w:rsidR="00372203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9442,3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0C2F" w:rsidRPr="00130C5B" w:rsidRDefault="00AE0C2F" w:rsidP="000D57C9">
            <w:pPr>
              <w:shd w:val="clear" w:color="auto" w:fill="FFFFFF"/>
              <w:spacing w:before="150" w:after="150" w:line="240" w:lineRule="auto"/>
              <w:jc w:val="both"/>
              <w:outlineLvl w:val="1"/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Cs/>
                <w:color w:val="000000"/>
                <w:kern w:val="36"/>
                <w:sz w:val="24"/>
                <w:szCs w:val="24"/>
                <w:lang w:eastAsia="ru-RU"/>
              </w:rPr>
              <w:t>52698,8</w:t>
            </w:r>
          </w:p>
        </w:tc>
      </w:tr>
    </w:tbl>
    <w:p w:rsidR="00451EB7" w:rsidRPr="00130C5B" w:rsidRDefault="00451EB7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C51A73" w:rsidRPr="00130C5B" w:rsidRDefault="000D57C9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По проведенному анализу </w:t>
      </w:r>
      <w:r w:rsidR="00C51A7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экономической эффективности муниципальных образований</w:t>
      </w:r>
      <w:r w:rsidR="00530C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за 2023 год</w:t>
      </w:r>
      <w:r w:rsidR="00B1745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,</w:t>
      </w:r>
      <w:r w:rsidR="00C51A73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 по ряду муниципальных образований отрицательный финансовый результат:</w:t>
      </w:r>
    </w:p>
    <w:p w:rsidR="000D57C9" w:rsidRPr="00130C5B" w:rsidRDefault="00C51A73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</w:t>
      </w:r>
      <w:r w:rsidR="000D57C9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="00530C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Большечечуйское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МО </w:t>
      </w:r>
      <w:r w:rsidR="00530C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– 405,9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тыс. руб.;</w:t>
      </w:r>
    </w:p>
    <w:p w:rsidR="00B17456" w:rsidRPr="00130C5B" w:rsidRDefault="00B17456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</w:t>
      </w:r>
      <w:proofErr w:type="spellStart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Свободинское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МО </w:t>
      </w:r>
      <w:r w:rsidR="00530C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– 1 635,7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тыс. руб.;</w:t>
      </w:r>
    </w:p>
    <w:p w:rsidR="00B17456" w:rsidRPr="00130C5B" w:rsidRDefault="00B17456" w:rsidP="00451EB7">
      <w:pPr>
        <w:shd w:val="clear" w:color="auto" w:fill="FFFFFF"/>
        <w:spacing w:before="150" w:after="150" w:line="240" w:lineRule="auto"/>
        <w:jc w:val="both"/>
        <w:outlineLvl w:val="1"/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- </w:t>
      </w:r>
      <w:proofErr w:type="spellStart"/>
      <w:r w:rsidR="00530C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Старобурасское</w:t>
      </w:r>
      <w:proofErr w:type="spellEnd"/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МО </w:t>
      </w:r>
      <w:r w:rsidR="00530C06"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>– 153,3</w:t>
      </w:r>
      <w:r w:rsidRPr="00130C5B">
        <w:rPr>
          <w:rFonts w:ascii="PT Astra Serif" w:eastAsia="Times New Roman" w:hAnsi="PT Astra Serif"/>
          <w:bCs/>
          <w:color w:val="000000"/>
          <w:kern w:val="36"/>
          <w:sz w:val="24"/>
          <w:szCs w:val="24"/>
          <w:lang w:eastAsia="ru-RU"/>
        </w:rPr>
        <w:t xml:space="preserve"> тыс. руб.;</w:t>
      </w:r>
    </w:p>
    <w:p w:rsidR="00014FF4" w:rsidRPr="00130C5B" w:rsidRDefault="00014FF4" w:rsidP="00231BE9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231BE9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3C2DC8" w:rsidRPr="00130C5B" w:rsidRDefault="003C2DC8" w:rsidP="00231BE9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A84D5A" w:rsidRPr="00130C5B" w:rsidRDefault="00D1762B" w:rsidP="00231BE9">
      <w:pPr>
        <w:shd w:val="clear" w:color="auto" w:fill="FFFFFF"/>
        <w:spacing w:before="150" w:after="150" w:line="240" w:lineRule="auto"/>
        <w:jc w:val="center"/>
        <w:outlineLvl w:val="1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lastRenderedPageBreak/>
        <w:t>3</w:t>
      </w:r>
      <w:r w:rsidR="006B6601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. </w:t>
      </w:r>
      <w:hyperlink r:id="rId32" w:tooltip="На предыдущую страницу" w:history="1"/>
      <w:r w:rsidR="00A84D5A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Стратегически</w:t>
      </w:r>
      <w:r w:rsidR="00B551C0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 xml:space="preserve">е цели и приоритеты </w:t>
      </w:r>
      <w:r w:rsidR="0027490B" w:rsidRPr="00130C5B"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  <w:t>Базарно-Карабулакского района</w:t>
      </w:r>
    </w:p>
    <w:p w:rsidR="00492646" w:rsidRPr="00130C5B" w:rsidRDefault="00492646" w:rsidP="00492646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kern w:val="36"/>
          <w:sz w:val="24"/>
          <w:szCs w:val="24"/>
          <w:lang w:eastAsia="ru-RU"/>
        </w:rPr>
      </w:pPr>
    </w:p>
    <w:p w:rsidR="00A82667" w:rsidRPr="00130C5B" w:rsidRDefault="00A82667" w:rsidP="00A82667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         </w:t>
      </w:r>
      <w:r w:rsidR="00AE549C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С учетом исторически сложившейся ситуации, природных особенностей, географического положения, а также основных потенциальных возможностей </w:t>
      </w:r>
      <w:r w:rsidR="0027490B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Базарно-Карабулакского  </w:t>
      </w:r>
      <w:r w:rsidR="00AE549C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муниципального района, основная стратегическая цель может быть сформулирована следующим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образом: реализация социально–экономического потенциала района, формирование качественной муниципальной среды в интересах обеспечения высокого уровня жизни населения при условии сохранения самобытности территории.</w:t>
      </w:r>
    </w:p>
    <w:p w:rsidR="00884D80" w:rsidRPr="00130C5B" w:rsidRDefault="00884D80" w:rsidP="00884D80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</w:p>
    <w:p w:rsidR="00884D80" w:rsidRPr="00130C5B" w:rsidRDefault="00D1762B" w:rsidP="00884D80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3</w:t>
      </w:r>
      <w:r w:rsidR="00884D80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.1. Сценарии развития </w:t>
      </w:r>
      <w:r w:rsidR="0027490B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Базарно-Карабулакского района</w:t>
      </w:r>
    </w:p>
    <w:p w:rsidR="00E250AF" w:rsidRPr="00130C5B" w:rsidRDefault="00E250AF" w:rsidP="00360031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В долгосрочной перспективе возможны 3 сценария развития района:</w:t>
      </w:r>
    </w:p>
    <w:p w:rsidR="00E250AF" w:rsidRPr="00130C5B" w:rsidRDefault="00E250AF" w:rsidP="00360031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- </w:t>
      </w:r>
      <w:r w:rsidRPr="00130C5B"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  <w:t xml:space="preserve">консервативный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- основан на предположении об инерционном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развитии экономики и сохранении сложив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шихся подходов к ее управлению,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при котором район будет разв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иваться преимущественно за счет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экстенсивного расширения экономики. При этом динамика экономического роста будет замедляться, а медленные преобразования в качестве уровня жизни и среды жизнедеятельности приведут к дальнейшему сокращению численности населения;</w:t>
      </w:r>
    </w:p>
    <w:p w:rsidR="00E250AF" w:rsidRPr="00130C5B" w:rsidRDefault="00E250AF" w:rsidP="00360031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- </w:t>
      </w:r>
      <w:r w:rsidRPr="00130C5B"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  <w:t xml:space="preserve">умеренно </w:t>
      </w:r>
      <w:proofErr w:type="gramStart"/>
      <w:r w:rsidRPr="00130C5B"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  <w:t>оптимистичный</w:t>
      </w:r>
      <w:proofErr w:type="gramEnd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- предп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олагает повышение эффективности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использования всех видов ресурсов с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повышением внимания к вопросам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улучшения делового климата, соз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данию благоприятных условий для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осуществления хозяйственной деятельности. 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Позитивные изменения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в экономике будут сопровождаться адек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ватными положительными сдвигами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в социальной сфере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;</w:t>
      </w:r>
    </w:p>
    <w:p w:rsidR="00E250AF" w:rsidRPr="00130C5B" w:rsidRDefault="00E250AF" w:rsidP="00360031">
      <w:pPr>
        <w:shd w:val="clear" w:color="auto" w:fill="FFFFFF"/>
        <w:spacing w:after="105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- </w:t>
      </w:r>
      <w:proofErr w:type="gramStart"/>
      <w:r w:rsidRPr="00130C5B"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  <w:t>инновационный</w:t>
      </w:r>
      <w:proofErr w:type="gramEnd"/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- ориенти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рован на максимальное раскрытие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потенциала стратегического разв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ития, эффективное использование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человеческого капитала, 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реализацию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новых подходов к управлению р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айоном. Данный сценарий содержит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базовые элементы умеренно оптими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стичного сценария в сочетании с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существенным притоком капитала, а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ктивизацией развития социальной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сферы, более эффективным исполь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зованием ресурсов, наращиванием </w:t>
      </w: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параметров человеческого капитала и повышением роли инноваций.</w:t>
      </w:r>
    </w:p>
    <w:p w:rsidR="00D1762B" w:rsidRPr="00130C5B" w:rsidRDefault="00D1762B" w:rsidP="004E25D6">
      <w:pPr>
        <w:shd w:val="clear" w:color="auto" w:fill="FFFFFF"/>
        <w:spacing w:after="105" w:line="276" w:lineRule="auto"/>
        <w:jc w:val="center"/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</w:pPr>
    </w:p>
    <w:p w:rsidR="00D1762B" w:rsidRPr="00130C5B" w:rsidRDefault="00D1762B" w:rsidP="004E25D6">
      <w:pPr>
        <w:shd w:val="clear" w:color="auto" w:fill="FFFFFF"/>
        <w:spacing w:after="105" w:line="276" w:lineRule="auto"/>
        <w:jc w:val="center"/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</w:pPr>
    </w:p>
    <w:p w:rsidR="00D1762B" w:rsidRPr="00130C5B" w:rsidRDefault="00D1762B" w:rsidP="004E25D6">
      <w:pPr>
        <w:shd w:val="clear" w:color="auto" w:fill="FFFFFF"/>
        <w:spacing w:after="105" w:line="276" w:lineRule="auto"/>
        <w:jc w:val="center"/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</w:pPr>
    </w:p>
    <w:p w:rsidR="004E25D6" w:rsidRPr="00130C5B" w:rsidRDefault="004E25D6" w:rsidP="004E25D6">
      <w:pPr>
        <w:shd w:val="clear" w:color="auto" w:fill="FFFFFF"/>
        <w:spacing w:after="105" w:line="276" w:lineRule="auto"/>
        <w:jc w:val="center"/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  <w:t>Сценарный прогноз Базарно-Карабулакского муниципального района</w:t>
      </w:r>
    </w:p>
    <w:p w:rsidR="00D1762B" w:rsidRPr="00130C5B" w:rsidRDefault="00D1762B" w:rsidP="00D1762B">
      <w:pPr>
        <w:shd w:val="clear" w:color="auto" w:fill="FFFFFF"/>
        <w:spacing w:after="105" w:line="276" w:lineRule="auto"/>
        <w:jc w:val="right"/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  <w:t>Таблица №3</w:t>
      </w:r>
      <w:r w:rsidR="00130C5B" w:rsidRPr="00130C5B"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8"/>
        <w:gridCol w:w="3110"/>
        <w:gridCol w:w="1501"/>
        <w:gridCol w:w="1532"/>
        <w:gridCol w:w="1361"/>
        <w:gridCol w:w="1398"/>
      </w:tblGrid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5D691A" w:rsidP="00DA2FFF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61" w:type="dxa"/>
          </w:tcPr>
          <w:p w:rsidR="005D691A" w:rsidRPr="00130C5B" w:rsidRDefault="005D691A" w:rsidP="00D508D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1398" w:type="dxa"/>
            <w:shd w:val="clear" w:color="auto" w:fill="auto"/>
          </w:tcPr>
          <w:p w:rsidR="005D691A" w:rsidRPr="00130C5B" w:rsidRDefault="005D691A" w:rsidP="005D691A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346494">
            <w:pPr>
              <w:pStyle w:val="af1"/>
              <w:autoSpaceDE w:val="0"/>
              <w:autoSpaceDN w:val="0"/>
              <w:adjustRightInd w:val="0"/>
              <w:spacing w:after="0" w:line="276" w:lineRule="auto"/>
              <w:ind w:left="0"/>
              <w:jc w:val="both"/>
              <w:rPr>
                <w:rFonts w:ascii="PT Astra Serif" w:eastAsia="Times New Roman" w:hAnsi="PT Astra Serif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объем инвестиций (млн. руб.)</w:t>
            </w: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363,8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415,7</w:t>
            </w:r>
          </w:p>
        </w:tc>
        <w:tc>
          <w:tcPr>
            <w:tcW w:w="1361" w:type="dxa"/>
          </w:tcPr>
          <w:p w:rsidR="005D691A" w:rsidRPr="00130C5B" w:rsidRDefault="005D691A" w:rsidP="00D508D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523,9</w:t>
            </w:r>
          </w:p>
        </w:tc>
        <w:tc>
          <w:tcPr>
            <w:tcW w:w="139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632,1</w:t>
            </w:r>
          </w:p>
        </w:tc>
      </w:tr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DA2FFF">
            <w:pPr>
              <w:pStyle w:val="af1"/>
              <w:autoSpaceDE w:val="0"/>
              <w:autoSpaceDN w:val="0"/>
              <w:adjustRightInd w:val="0"/>
              <w:spacing w:after="0" w:line="276" w:lineRule="auto"/>
              <w:ind w:left="0"/>
              <w:jc w:val="both"/>
              <w:rPr>
                <w:rFonts w:ascii="PT Astra Serif" w:eastAsia="Times New Roman" w:hAnsi="PT Astra Serif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численность населения Базарно-Карабулакского района (человек)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24991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691A" w:rsidP="00FC21C2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24500</w:t>
            </w:r>
          </w:p>
        </w:tc>
        <w:tc>
          <w:tcPr>
            <w:tcW w:w="1361" w:type="dxa"/>
          </w:tcPr>
          <w:p w:rsidR="005D691A" w:rsidRPr="00130C5B" w:rsidRDefault="005D691A" w:rsidP="00D508D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24500</w:t>
            </w:r>
          </w:p>
        </w:tc>
        <w:tc>
          <w:tcPr>
            <w:tcW w:w="1398" w:type="dxa"/>
            <w:shd w:val="clear" w:color="auto" w:fill="auto"/>
          </w:tcPr>
          <w:p w:rsidR="005D691A" w:rsidRPr="00130C5B" w:rsidRDefault="005D691A" w:rsidP="00FC21C2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24500</w:t>
            </w:r>
          </w:p>
        </w:tc>
      </w:tr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346494">
            <w:pPr>
              <w:pStyle w:val="af1"/>
              <w:autoSpaceDE w:val="0"/>
              <w:autoSpaceDN w:val="0"/>
              <w:adjustRightInd w:val="0"/>
              <w:spacing w:after="0" w:line="276" w:lineRule="auto"/>
              <w:ind w:left="0"/>
              <w:jc w:val="both"/>
              <w:rPr>
                <w:rFonts w:ascii="PT Astra Serif" w:eastAsia="Times New Roman" w:hAnsi="PT Astra Serif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заработная плата, рублей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39361,1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691A" w:rsidP="00B606EE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45718,0</w:t>
            </w:r>
          </w:p>
        </w:tc>
        <w:tc>
          <w:tcPr>
            <w:tcW w:w="1361" w:type="dxa"/>
          </w:tcPr>
          <w:p w:rsidR="005D691A" w:rsidRPr="00130C5B" w:rsidRDefault="00F43B32" w:rsidP="00D508D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59211</w:t>
            </w:r>
          </w:p>
        </w:tc>
        <w:tc>
          <w:tcPr>
            <w:tcW w:w="1398" w:type="dxa"/>
            <w:shd w:val="clear" w:color="auto" w:fill="auto"/>
          </w:tcPr>
          <w:p w:rsidR="005D691A" w:rsidRPr="00130C5B" w:rsidRDefault="00F43B32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73518</w:t>
            </w:r>
          </w:p>
        </w:tc>
      </w:tr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346494">
            <w:pPr>
              <w:pStyle w:val="af1"/>
              <w:autoSpaceDE w:val="0"/>
              <w:autoSpaceDN w:val="0"/>
              <w:adjustRightInd w:val="0"/>
              <w:spacing w:after="0" w:line="276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продолжительность жизни, лет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F43B32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70,1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691A" w:rsidP="00F43B32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7</w:t>
            </w:r>
            <w:r w:rsidR="00F43B32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361" w:type="dxa"/>
          </w:tcPr>
          <w:p w:rsidR="005D691A" w:rsidRPr="00130C5B" w:rsidRDefault="005D08A6" w:rsidP="00F43B32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7</w:t>
            </w:r>
            <w:r w:rsidR="00F43B32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398" w:type="dxa"/>
            <w:shd w:val="clear" w:color="auto" w:fill="auto"/>
          </w:tcPr>
          <w:p w:rsidR="005D691A" w:rsidRPr="00130C5B" w:rsidRDefault="005D691A" w:rsidP="00F43B32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7</w:t>
            </w:r>
            <w:r w:rsidR="00F43B32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3,3</w:t>
            </w:r>
          </w:p>
        </w:tc>
      </w:tr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346494">
            <w:pPr>
              <w:pStyle w:val="af1"/>
              <w:autoSpaceDE w:val="0"/>
              <w:autoSpaceDN w:val="0"/>
              <w:adjustRightInd w:val="0"/>
              <w:spacing w:after="0" w:line="276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объем отгруженных товаров собственного производства, выполненных работ и услуг, млн. руб. 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360,2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401,1</w:t>
            </w:r>
          </w:p>
        </w:tc>
        <w:tc>
          <w:tcPr>
            <w:tcW w:w="1361" w:type="dxa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1398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742,2</w:t>
            </w:r>
          </w:p>
        </w:tc>
      </w:tr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346494">
            <w:pPr>
              <w:pStyle w:val="af1"/>
              <w:autoSpaceDE w:val="0"/>
              <w:autoSpaceDN w:val="0"/>
              <w:adjustRightInd w:val="0"/>
              <w:spacing w:after="0" w:line="276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Оборот общественного питания тыс. руб.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69862,0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82320,0</w:t>
            </w:r>
          </w:p>
        </w:tc>
        <w:tc>
          <w:tcPr>
            <w:tcW w:w="1361" w:type="dxa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128870,0</w:t>
            </w:r>
          </w:p>
        </w:tc>
        <w:tc>
          <w:tcPr>
            <w:tcW w:w="1398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158870,0</w:t>
            </w:r>
          </w:p>
        </w:tc>
      </w:tr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346494">
            <w:pPr>
              <w:pStyle w:val="af1"/>
              <w:autoSpaceDE w:val="0"/>
              <w:autoSpaceDN w:val="0"/>
              <w:adjustRightInd w:val="0"/>
              <w:spacing w:after="0" w:line="276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оборот розничной торговли, млн. руб. 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2442,4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2734,5</w:t>
            </w:r>
          </w:p>
        </w:tc>
        <w:tc>
          <w:tcPr>
            <w:tcW w:w="1361" w:type="dxa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4059,5</w:t>
            </w:r>
          </w:p>
        </w:tc>
        <w:tc>
          <w:tcPr>
            <w:tcW w:w="1398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4995,5</w:t>
            </w:r>
          </w:p>
        </w:tc>
      </w:tr>
      <w:tr w:rsidR="005D691A" w:rsidRPr="00130C5B" w:rsidTr="005D691A">
        <w:tc>
          <w:tcPr>
            <w:tcW w:w="668" w:type="dxa"/>
            <w:shd w:val="clear" w:color="auto" w:fill="auto"/>
          </w:tcPr>
          <w:p w:rsidR="005D691A" w:rsidRPr="00130C5B" w:rsidRDefault="005D691A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0" w:type="dxa"/>
            <w:shd w:val="clear" w:color="auto" w:fill="auto"/>
          </w:tcPr>
          <w:p w:rsidR="005D691A" w:rsidRPr="00130C5B" w:rsidRDefault="005D691A" w:rsidP="00346494">
            <w:pPr>
              <w:pStyle w:val="af1"/>
              <w:autoSpaceDE w:val="0"/>
              <w:autoSpaceDN w:val="0"/>
              <w:adjustRightInd w:val="0"/>
              <w:spacing w:after="0" w:line="276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Среднесписочная численность работающих в экономике человек</w:t>
            </w:r>
          </w:p>
        </w:tc>
        <w:tc>
          <w:tcPr>
            <w:tcW w:w="1501" w:type="dxa"/>
            <w:shd w:val="clear" w:color="auto" w:fill="auto"/>
          </w:tcPr>
          <w:p w:rsidR="005D691A" w:rsidRPr="00130C5B" w:rsidRDefault="005D691A" w:rsidP="005D08A6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44</w:t>
            </w:r>
            <w:r w:rsidR="005D08A6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32" w:type="dxa"/>
            <w:shd w:val="clear" w:color="auto" w:fill="auto"/>
          </w:tcPr>
          <w:p w:rsidR="005D691A" w:rsidRPr="00130C5B" w:rsidRDefault="005D08A6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4387</w:t>
            </w:r>
          </w:p>
        </w:tc>
        <w:tc>
          <w:tcPr>
            <w:tcW w:w="1361" w:type="dxa"/>
          </w:tcPr>
          <w:p w:rsidR="005D691A" w:rsidRPr="005071B4" w:rsidRDefault="005071B4" w:rsidP="0034649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val="en-US" w:eastAsia="ru-RU"/>
              </w:rPr>
              <w:t>4401</w:t>
            </w:r>
          </w:p>
        </w:tc>
        <w:tc>
          <w:tcPr>
            <w:tcW w:w="1398" w:type="dxa"/>
            <w:shd w:val="clear" w:color="auto" w:fill="auto"/>
          </w:tcPr>
          <w:p w:rsidR="005D691A" w:rsidRPr="005071B4" w:rsidRDefault="00E3245E" w:rsidP="005071B4">
            <w:pPr>
              <w:spacing w:after="105" w:line="276" w:lineRule="auto"/>
              <w:jc w:val="center"/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</w:t>
            </w:r>
            <w:r w:rsidR="005071B4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val="en-US" w:eastAsia="ru-RU"/>
              </w:rPr>
              <w:t>0</w:t>
            </w:r>
            <w:r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eastAsia="ru-RU"/>
              </w:rPr>
              <w:t>4</w:t>
            </w:r>
            <w:r w:rsidR="005071B4">
              <w:rPr>
                <w:rFonts w:ascii="PT Astra Serif" w:eastAsia="Times New Roman" w:hAnsi="PT Astra Serif"/>
                <w:b/>
                <w:color w:val="333333"/>
                <w:sz w:val="24"/>
                <w:szCs w:val="24"/>
                <w:lang w:val="en-US" w:eastAsia="ru-RU"/>
              </w:rPr>
              <w:t>1</w:t>
            </w:r>
          </w:p>
        </w:tc>
      </w:tr>
    </w:tbl>
    <w:p w:rsidR="004E25D6" w:rsidRPr="00130C5B" w:rsidRDefault="004E25D6" w:rsidP="004E25D6">
      <w:pPr>
        <w:shd w:val="clear" w:color="auto" w:fill="FFFFFF"/>
        <w:spacing w:after="105" w:line="276" w:lineRule="auto"/>
        <w:jc w:val="center"/>
        <w:rPr>
          <w:rFonts w:ascii="PT Astra Serif" w:eastAsia="Times New Roman" w:hAnsi="PT Astra Serif"/>
          <w:b/>
          <w:color w:val="333333"/>
          <w:sz w:val="24"/>
          <w:szCs w:val="24"/>
          <w:lang w:eastAsia="ru-RU"/>
        </w:rPr>
      </w:pPr>
    </w:p>
    <w:p w:rsidR="00AE549C" w:rsidRPr="00130C5B" w:rsidRDefault="00BC34F6" w:rsidP="00BB2634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Проанализировав социально-экономическое развитие Базарно-Карабулакского муниципального района, состояние сценарного прогноза, считаем, что в</w:t>
      </w:r>
      <w:r w:rsidR="00E250AF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качестве основного сценария долгосрочного развития </w:t>
      </w:r>
      <w:r w:rsidR="0027490B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Базарно-Карабулакского  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муниципального района</w:t>
      </w:r>
      <w:r w:rsidR="00E250AF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, в </w:t>
      </w:r>
      <w:proofErr w:type="gramStart"/>
      <w:r w:rsidR="00E250AF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соответствии</w:t>
      </w:r>
      <w:proofErr w:type="gramEnd"/>
      <w:r w:rsidR="00E250AF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с параметрами которого будут определены</w:t>
      </w:r>
      <w:r w:rsidR="00360031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</w:t>
      </w:r>
      <w:r w:rsidR="00E250AF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количественные значения целевых ориентиров, закладываемых в Стратегию</w:t>
      </w:r>
      <w:r w:rsidR="00BB2634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, предлагается умеренно-оптимистичный сценарий.</w:t>
      </w:r>
    </w:p>
    <w:p w:rsidR="0019319E" w:rsidRPr="00130C5B" w:rsidRDefault="00FE4CDE" w:rsidP="00FE4CDE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  </w:t>
      </w:r>
      <w:r w:rsidR="002C2028"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</w:t>
      </w:r>
    </w:p>
    <w:p w:rsidR="0019319E" w:rsidRPr="00130C5B" w:rsidRDefault="00D1762B" w:rsidP="0019319E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3</w:t>
      </w:r>
      <w:r w:rsidR="0019319E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.2.Стратегические цели и приоритеты</w:t>
      </w:r>
    </w:p>
    <w:p w:rsidR="00360031" w:rsidRPr="00130C5B" w:rsidRDefault="002C2028" w:rsidP="002C2028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 xml:space="preserve">    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Г</w:t>
      </w:r>
      <w:r w:rsidR="00FE4CDE" w:rsidRPr="00130C5B">
        <w:rPr>
          <w:rFonts w:ascii="PT Astra Serif" w:eastAsia="Times New Roman" w:hAnsi="PT Astra Serif"/>
          <w:sz w:val="24"/>
          <w:szCs w:val="24"/>
          <w:lang w:eastAsia="ru-RU"/>
        </w:rPr>
        <w:t>енеральная цель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стратегии</w:t>
      </w:r>
      <w:r w:rsidR="00FE4CDE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–</w:t>
      </w:r>
      <w:r w:rsidR="00FE4CDE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обеспечение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FE4CDE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стабильного </w:t>
      </w:r>
      <w:proofErr w:type="gramStart"/>
      <w:r w:rsidR="00FE4CDE" w:rsidRPr="00130C5B">
        <w:rPr>
          <w:rFonts w:ascii="PT Astra Serif" w:eastAsia="Times New Roman" w:hAnsi="PT Astra Serif"/>
          <w:sz w:val="24"/>
          <w:szCs w:val="24"/>
          <w:lang w:eastAsia="ru-RU"/>
        </w:rPr>
        <w:t>улучшения качества жизни населения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района</w:t>
      </w:r>
      <w:proofErr w:type="gramEnd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.</w:t>
      </w:r>
    </w:p>
    <w:p w:rsidR="00A84D5A" w:rsidRPr="00130C5B" w:rsidRDefault="00A84D5A" w:rsidP="007C464A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 </w:t>
      </w:r>
      <w:r w:rsidR="007C464A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  Стратегические приоритеты представляют собой систему долгосрочных ориентиров, которые служат основой для разработки стратегии.</w:t>
      </w:r>
    </w:p>
    <w:p w:rsidR="005C09EE" w:rsidRPr="00130C5B" w:rsidRDefault="005C09EE" w:rsidP="005C09EE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     Умеренно-оптимистичный сценарий социально–экономического развития </w:t>
      </w:r>
      <w:r w:rsidR="0027490B" w:rsidRPr="00130C5B">
        <w:rPr>
          <w:rFonts w:ascii="PT Astra Serif" w:eastAsia="Times New Roman" w:hAnsi="PT Astra Serif"/>
          <w:sz w:val="24"/>
          <w:szCs w:val="24"/>
          <w:lang w:eastAsia="ru-RU"/>
        </w:rPr>
        <w:t>Базарно-Карабулакского района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до 203</w:t>
      </w:r>
      <w:r w:rsidR="003168F4">
        <w:rPr>
          <w:rFonts w:ascii="PT Astra Serif" w:eastAsia="Times New Roman" w:hAnsi="PT Astra Serif"/>
          <w:sz w:val="24"/>
          <w:szCs w:val="24"/>
          <w:lang w:eastAsia="ru-RU"/>
        </w:rPr>
        <w:t>6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года определяет его стратегические приоритеты:</w:t>
      </w:r>
    </w:p>
    <w:p w:rsidR="005C09EE" w:rsidRPr="00130C5B" w:rsidRDefault="005C09EE" w:rsidP="00317420">
      <w:pPr>
        <w:pStyle w:val="af1"/>
        <w:numPr>
          <w:ilvl w:val="0"/>
          <w:numId w:val="2"/>
        </w:numPr>
        <w:shd w:val="clear" w:color="auto" w:fill="FFFFFF"/>
        <w:spacing w:before="100" w:after="105" w:line="240" w:lineRule="auto"/>
        <w:ind w:right="72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сохранение как минимум, а по возможности у</w:t>
      </w:r>
      <w:r w:rsidR="000D0992" w:rsidRPr="00130C5B">
        <w:rPr>
          <w:rFonts w:ascii="PT Astra Serif" w:eastAsia="Times New Roman" w:hAnsi="PT Astra Serif"/>
          <w:sz w:val="24"/>
          <w:szCs w:val="24"/>
          <w:lang w:eastAsia="ru-RU"/>
        </w:rPr>
        <w:t>величение численности населения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;</w:t>
      </w:r>
    </w:p>
    <w:p w:rsidR="00D542B2" w:rsidRPr="00130C5B" w:rsidRDefault="00D542B2" w:rsidP="00317420">
      <w:pPr>
        <w:pStyle w:val="af1"/>
        <w:numPr>
          <w:ilvl w:val="0"/>
          <w:numId w:val="2"/>
        </w:numPr>
        <w:shd w:val="clear" w:color="auto" w:fill="FFFFFF"/>
        <w:spacing w:before="100" w:after="105" w:line="240" w:lineRule="auto"/>
        <w:ind w:right="72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повышение качества жизни населения;</w:t>
      </w:r>
    </w:p>
    <w:p w:rsidR="005C09EE" w:rsidRPr="00130C5B" w:rsidRDefault="005C09EE" w:rsidP="00317420">
      <w:pPr>
        <w:pStyle w:val="af1"/>
        <w:numPr>
          <w:ilvl w:val="0"/>
          <w:numId w:val="2"/>
        </w:numPr>
        <w:shd w:val="clear" w:color="auto" w:fill="FFFFFF"/>
        <w:spacing w:before="100" w:after="105" w:line="240" w:lineRule="auto"/>
        <w:ind w:right="72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диверсифицированная и устойчиво функционирующая экономика, в которой модернизируются традиционные отрасли и реализуются новые инвестиционные проекты;</w:t>
      </w:r>
    </w:p>
    <w:p w:rsidR="005C09EE" w:rsidRPr="00130C5B" w:rsidRDefault="0005631E" w:rsidP="00317420">
      <w:pPr>
        <w:pStyle w:val="af1"/>
        <w:numPr>
          <w:ilvl w:val="0"/>
          <w:numId w:val="2"/>
        </w:numPr>
        <w:shd w:val="clear" w:color="auto" w:fill="FFFFFF"/>
        <w:spacing w:before="100" w:after="105" w:line="240" w:lineRule="auto"/>
        <w:ind w:right="72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обеспечение устойчивости бюджетной системы</w:t>
      </w:r>
      <w:r w:rsidR="005C09EE" w:rsidRPr="00130C5B">
        <w:rPr>
          <w:rFonts w:ascii="PT Astra Serif" w:eastAsia="Times New Roman" w:hAnsi="PT Astra Serif"/>
          <w:sz w:val="24"/>
          <w:szCs w:val="24"/>
          <w:lang w:eastAsia="ru-RU"/>
        </w:rPr>
        <w:t>;</w:t>
      </w:r>
    </w:p>
    <w:p w:rsidR="005C09EE" w:rsidRPr="00130C5B" w:rsidRDefault="0005631E" w:rsidP="00317420">
      <w:pPr>
        <w:pStyle w:val="af1"/>
        <w:numPr>
          <w:ilvl w:val="0"/>
          <w:numId w:val="2"/>
        </w:numPr>
        <w:shd w:val="clear" w:color="auto" w:fill="FFFFFF"/>
        <w:spacing w:before="100" w:after="105" w:line="240" w:lineRule="auto"/>
        <w:ind w:right="72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консолидация усилий власти и всех составляющих гражданского общества.</w:t>
      </w:r>
    </w:p>
    <w:p w:rsidR="005C09EE" w:rsidRPr="00130C5B" w:rsidRDefault="0005631E" w:rsidP="0005631E">
      <w:pPr>
        <w:pStyle w:val="af1"/>
        <w:shd w:val="clear" w:color="auto" w:fill="FFFFFF"/>
        <w:tabs>
          <w:tab w:val="left" w:pos="3480"/>
        </w:tabs>
        <w:spacing w:after="105" w:line="240" w:lineRule="auto"/>
        <w:ind w:left="644"/>
        <w:jc w:val="both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ab/>
      </w:r>
    </w:p>
    <w:p w:rsidR="005C09EE" w:rsidRPr="00130C5B" w:rsidRDefault="00D1762B" w:rsidP="000D0992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3</w:t>
      </w:r>
      <w:r w:rsidR="003D09E1"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ru-RU"/>
        </w:rPr>
        <w:t>.2.1. Стратегический приоритет: увеличение численности населения района.</w:t>
      </w:r>
    </w:p>
    <w:p w:rsidR="00CD2888" w:rsidRPr="00130C5B" w:rsidRDefault="00CD2888" w:rsidP="00CD2888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Направления действий:</w:t>
      </w:r>
    </w:p>
    <w:p w:rsidR="00CD2888" w:rsidRPr="00130C5B" w:rsidRDefault="00CD288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стимулирование рождаемости, в первую очередь, за счет создания условий для рождения в семьях второго и последующих детей, включая вопросы обеспечения многодетных семей земельными участками, предоставляемыми для жилищного строительства, с необходимой инженерной инфраструктурой и т.д.; сохранение доступности общего дошкольного образования;</w:t>
      </w:r>
    </w:p>
    <w:p w:rsidR="00CD2888" w:rsidRPr="00130C5B" w:rsidRDefault="00CD288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proofErr w:type="gramStart"/>
      <w:r w:rsidRPr="00130C5B">
        <w:rPr>
          <w:rFonts w:ascii="PT Astra Serif" w:eastAsia="Times New Roman" w:hAnsi="PT Astra Serif"/>
          <w:sz w:val="24"/>
          <w:szCs w:val="24"/>
          <w:lang w:eastAsia="ru-RU"/>
        </w:rPr>
        <w:lastRenderedPageBreak/>
        <w:t>снижение смертности населения, прежде всего, от внешних причин; увеличение продолжительности жизни на основе создания условий и формирования мотивации для ведения здорового образа жизни, занятия физкультурой и спортом, сокращения потребления алкоголя и табака, последовательной борьбы с распространением наркотиков и реабилитации больных наркоманией, существенного снижения уровня заболеваемости социально значимыми и представляющими опасность для окружающих заболеваниями;</w:t>
      </w:r>
      <w:proofErr w:type="gramEnd"/>
    </w:p>
    <w:p w:rsidR="00CD2888" w:rsidRPr="00130C5B" w:rsidRDefault="00CD288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развитие инфраструктуры объектов физической культуры и спорта,</w:t>
      </w:r>
      <w:r w:rsidR="004D065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повышение их доступности для населения, а также популяризация здорового образа жизни;</w:t>
      </w:r>
    </w:p>
    <w:p w:rsidR="00CD2888" w:rsidRPr="00130C5B" w:rsidRDefault="00CD288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создание условий и возможностей для успешной социализации и эффективной самореализации молодежи, развития ее потенциала в интересах региона;</w:t>
      </w:r>
    </w:p>
    <w:p w:rsidR="00CD2888" w:rsidRPr="00130C5B" w:rsidRDefault="00CD288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снижение оттока граждан трудоспособного возраста в целях трудоустройства за пределы района;</w:t>
      </w:r>
    </w:p>
    <w:p w:rsidR="00CD2888" w:rsidRPr="00130C5B" w:rsidRDefault="00CD288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совершенствование системы общего образования, направленное на</w:t>
      </w:r>
      <w:r w:rsidR="004D065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обеспечение социализации и высоких образовательных достижений каждого</w:t>
      </w:r>
      <w:r w:rsidR="004D065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школьника с учетом индивидуальных особенностей;</w:t>
      </w:r>
    </w:p>
    <w:p w:rsidR="00CD2888" w:rsidRPr="00130C5B" w:rsidRDefault="00CD288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обеспечение развития культурной инфраструктуры и повышение ее</w:t>
      </w:r>
      <w:r w:rsidR="004D065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доступности для населения;</w:t>
      </w:r>
    </w:p>
    <w:p w:rsidR="00CD2888" w:rsidRPr="00130C5B" w:rsidRDefault="00CD288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сохранение и актуализация культурного наследия </w:t>
      </w:r>
      <w:r w:rsidR="0027490B" w:rsidRPr="00130C5B">
        <w:rPr>
          <w:rFonts w:ascii="PT Astra Serif" w:eastAsia="Times New Roman" w:hAnsi="PT Astra Serif"/>
          <w:sz w:val="24"/>
          <w:szCs w:val="24"/>
          <w:lang w:eastAsia="ru-RU"/>
        </w:rPr>
        <w:t>Базарно-Карабулакского района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,</w:t>
      </w:r>
      <w:r w:rsidR="004D065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в том числе как фактора въездного культурного туризма.</w:t>
      </w:r>
    </w:p>
    <w:p w:rsidR="00CD2888" w:rsidRPr="00130C5B" w:rsidRDefault="00CD2888" w:rsidP="00CD2888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bCs/>
          <w:i/>
          <w:iCs/>
          <w:sz w:val="24"/>
          <w:szCs w:val="24"/>
        </w:rPr>
      </w:pPr>
      <w:r w:rsidRPr="00130C5B">
        <w:rPr>
          <w:rFonts w:ascii="PT Astra Serif" w:hAnsi="PT Astra Serif"/>
          <w:b/>
          <w:bCs/>
          <w:i/>
          <w:iCs/>
          <w:sz w:val="24"/>
          <w:szCs w:val="24"/>
        </w:rPr>
        <w:t>Ожидаемые результаты:</w:t>
      </w:r>
    </w:p>
    <w:p w:rsidR="00CD2888" w:rsidRPr="00130C5B" w:rsidRDefault="00CD2888" w:rsidP="00CD2888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численност</w:t>
      </w:r>
      <w:r w:rsidR="00CA60A9" w:rsidRPr="00130C5B">
        <w:rPr>
          <w:rFonts w:ascii="PT Astra Serif" w:hAnsi="PT Astra Serif"/>
          <w:sz w:val="24"/>
          <w:szCs w:val="24"/>
        </w:rPr>
        <w:t>ь</w:t>
      </w:r>
      <w:r w:rsidRPr="00130C5B">
        <w:rPr>
          <w:rFonts w:ascii="PT Astra Serif" w:hAnsi="PT Astra Serif"/>
          <w:sz w:val="24"/>
          <w:szCs w:val="24"/>
        </w:rPr>
        <w:t xml:space="preserve"> населения </w:t>
      </w:r>
      <w:r w:rsidR="00CF0B6C" w:rsidRPr="00130C5B">
        <w:rPr>
          <w:rFonts w:ascii="PT Astra Serif" w:hAnsi="PT Astra Serif"/>
          <w:sz w:val="24"/>
          <w:szCs w:val="24"/>
        </w:rPr>
        <w:t>района</w:t>
      </w:r>
      <w:r w:rsidRPr="00130C5B">
        <w:rPr>
          <w:rFonts w:ascii="PT Astra Serif" w:hAnsi="PT Astra Serif"/>
          <w:sz w:val="24"/>
          <w:szCs w:val="24"/>
        </w:rPr>
        <w:t xml:space="preserve"> на </w:t>
      </w:r>
      <w:r w:rsidR="00CA60A9" w:rsidRPr="00130C5B">
        <w:rPr>
          <w:rFonts w:ascii="PT Astra Serif" w:hAnsi="PT Astra Serif"/>
          <w:sz w:val="24"/>
          <w:szCs w:val="24"/>
        </w:rPr>
        <w:t>уровне 20</w:t>
      </w:r>
      <w:r w:rsidR="00FC21C2" w:rsidRPr="00130C5B">
        <w:rPr>
          <w:rFonts w:ascii="PT Astra Serif" w:hAnsi="PT Astra Serif"/>
          <w:sz w:val="24"/>
          <w:szCs w:val="24"/>
        </w:rPr>
        <w:t>2</w:t>
      </w:r>
      <w:r w:rsidR="00F43B32">
        <w:rPr>
          <w:rFonts w:ascii="PT Astra Serif" w:hAnsi="PT Astra Serif"/>
          <w:sz w:val="24"/>
          <w:szCs w:val="24"/>
        </w:rPr>
        <w:t>5</w:t>
      </w:r>
      <w:r w:rsidR="00CA60A9" w:rsidRPr="00130C5B">
        <w:rPr>
          <w:rFonts w:ascii="PT Astra Serif" w:hAnsi="PT Astra Serif"/>
          <w:sz w:val="24"/>
          <w:szCs w:val="24"/>
        </w:rPr>
        <w:t xml:space="preserve"> года </w:t>
      </w:r>
      <w:r w:rsidRPr="00130C5B">
        <w:rPr>
          <w:rFonts w:ascii="PT Astra Serif" w:hAnsi="PT Astra Serif"/>
          <w:sz w:val="24"/>
          <w:szCs w:val="24"/>
        </w:rPr>
        <w:t>(</w:t>
      </w:r>
      <w:r w:rsidR="00FC21C2" w:rsidRPr="00130C5B">
        <w:rPr>
          <w:rFonts w:ascii="PT Astra Serif" w:hAnsi="PT Astra Serif"/>
          <w:sz w:val="24"/>
          <w:szCs w:val="24"/>
        </w:rPr>
        <w:t>24</w:t>
      </w:r>
      <w:r w:rsidR="00F43B32">
        <w:rPr>
          <w:rFonts w:ascii="PT Astra Serif" w:hAnsi="PT Astra Serif"/>
          <w:sz w:val="24"/>
          <w:szCs w:val="24"/>
        </w:rPr>
        <w:t>500</w:t>
      </w:r>
      <w:r w:rsidR="00C17D6A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чел</w:t>
      </w:r>
      <w:r w:rsidR="00C17D6A" w:rsidRPr="00130C5B">
        <w:rPr>
          <w:rFonts w:ascii="PT Astra Serif" w:hAnsi="PT Astra Serif"/>
          <w:sz w:val="24"/>
          <w:szCs w:val="24"/>
        </w:rPr>
        <w:t>овек</w:t>
      </w:r>
      <w:r w:rsidRPr="00130C5B">
        <w:rPr>
          <w:rFonts w:ascii="PT Astra Serif" w:hAnsi="PT Astra Serif"/>
          <w:sz w:val="24"/>
          <w:szCs w:val="24"/>
        </w:rPr>
        <w:t>);</w:t>
      </w:r>
    </w:p>
    <w:p w:rsidR="00CD2888" w:rsidRPr="00130C5B" w:rsidRDefault="00CD2888" w:rsidP="00CD2888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увеличение продолжительности жизни населения до 7</w:t>
      </w:r>
      <w:r w:rsidR="00F43B32">
        <w:rPr>
          <w:rFonts w:ascii="PT Astra Serif" w:hAnsi="PT Astra Serif"/>
          <w:sz w:val="24"/>
          <w:szCs w:val="24"/>
        </w:rPr>
        <w:t>3,3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="00FC21C2" w:rsidRPr="00130C5B">
        <w:rPr>
          <w:rFonts w:ascii="PT Astra Serif" w:hAnsi="PT Astra Serif"/>
          <w:sz w:val="24"/>
          <w:szCs w:val="24"/>
        </w:rPr>
        <w:t>года</w:t>
      </w:r>
      <w:r w:rsidR="00650407" w:rsidRPr="00130C5B">
        <w:rPr>
          <w:rFonts w:ascii="PT Astra Serif" w:hAnsi="PT Astra Serif"/>
          <w:sz w:val="24"/>
          <w:szCs w:val="24"/>
        </w:rPr>
        <w:t xml:space="preserve"> в 203</w:t>
      </w:r>
      <w:r w:rsidR="00F43B32">
        <w:rPr>
          <w:rFonts w:ascii="PT Astra Serif" w:hAnsi="PT Astra Serif"/>
          <w:sz w:val="24"/>
          <w:szCs w:val="24"/>
        </w:rPr>
        <w:t>6</w:t>
      </w:r>
      <w:r w:rsidR="00650407" w:rsidRPr="00130C5B">
        <w:rPr>
          <w:rFonts w:ascii="PT Astra Serif" w:hAnsi="PT Astra Serif"/>
          <w:sz w:val="24"/>
          <w:szCs w:val="24"/>
        </w:rPr>
        <w:t xml:space="preserve"> году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A34C81" w:rsidRPr="00130C5B" w:rsidRDefault="00A34C81" w:rsidP="00CD2888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Доля </w:t>
      </w:r>
      <w:proofErr w:type="gramStart"/>
      <w:r w:rsidRPr="00130C5B">
        <w:rPr>
          <w:rFonts w:ascii="PT Astra Serif" w:hAnsi="PT Astra Serif"/>
          <w:sz w:val="24"/>
          <w:szCs w:val="24"/>
        </w:rPr>
        <w:t>населения, систематически занимающегося физической культурой и спортом составляет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</w:t>
      </w:r>
      <w:r w:rsidR="00F43B32">
        <w:rPr>
          <w:rFonts w:ascii="PT Astra Serif" w:hAnsi="PT Astra Serif"/>
          <w:sz w:val="24"/>
          <w:szCs w:val="24"/>
        </w:rPr>
        <w:t>74</w:t>
      </w:r>
      <w:r w:rsidRPr="00130C5B">
        <w:rPr>
          <w:rFonts w:ascii="PT Astra Serif" w:hAnsi="PT Astra Serif"/>
          <w:sz w:val="24"/>
          <w:szCs w:val="24"/>
        </w:rPr>
        <w:t xml:space="preserve"> %</w:t>
      </w:r>
    </w:p>
    <w:p w:rsidR="00047E38" w:rsidRPr="00130C5B" w:rsidRDefault="00047E38" w:rsidP="00D542B2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D542B2" w:rsidRPr="00130C5B" w:rsidRDefault="00D1762B" w:rsidP="00047E38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3</w:t>
      </w:r>
      <w:r w:rsidR="00CD2888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.</w:t>
      </w:r>
      <w:r w:rsidR="00584527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2</w:t>
      </w:r>
      <w:r w:rsidR="00CD2888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.2. Стратегический приоритет: повышение качества жизни</w:t>
      </w:r>
      <w:r w:rsidR="00C17D6A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 xml:space="preserve"> </w:t>
      </w:r>
      <w:r w:rsidR="00D542B2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населения.</w:t>
      </w:r>
    </w:p>
    <w:p w:rsidR="00D542B2" w:rsidRPr="00130C5B" w:rsidRDefault="00D542B2" w:rsidP="006D691B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Направления действий: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повышение эффективности системы государственной поддержки</w:t>
      </w:r>
      <w:r w:rsidR="006D691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семьи, а также профилактики и вмешательства в семейное неблагополучие на</w:t>
      </w:r>
      <w:r w:rsidR="006D691B" w:rsidRPr="00130C5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130C5B">
        <w:rPr>
          <w:rFonts w:ascii="PT Astra Serif" w:eastAsia="Times New Roman" w:hAnsi="PT Astra Serif"/>
          <w:sz w:val="24"/>
          <w:szCs w:val="24"/>
          <w:lang w:eastAsia="ru-RU"/>
        </w:rPr>
        <w:t>ранних стадиях;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>обеспечение качества и доступности государственных социальных</w:t>
      </w:r>
      <w:r w:rsidR="006D691B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услуг для населения области, соответствующих современным потребностям</w:t>
      </w:r>
      <w:r w:rsidR="006D691B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общества и каждого гражданина, в том числе в электронном виде;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>создание полноценной системы адресной социальной защиты</w:t>
      </w:r>
      <w:r w:rsidR="006D691B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населения, обеспечивающей поддержание жизненных стандартов для</w:t>
      </w:r>
      <w:r w:rsidR="006D691B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граждан, находящихся в трудной жизненной ситуации, с переориентацией</w:t>
      </w:r>
      <w:r w:rsidR="006D691B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социальных выплат с поддерживающих мер на «социальные» инвестиции;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 xml:space="preserve">создание </w:t>
      </w:r>
      <w:proofErr w:type="spellStart"/>
      <w:r w:rsidRPr="00130C5B">
        <w:rPr>
          <w:rFonts w:ascii="PT Astra Serif" w:hAnsi="PT Astra Serif"/>
          <w:sz w:val="24"/>
          <w:szCs w:val="24"/>
        </w:rPr>
        <w:t>безбарьерной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среды жизнедеятельности для инвалидов и</w:t>
      </w:r>
      <w:r w:rsidR="00382DE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иных </w:t>
      </w:r>
      <w:proofErr w:type="spellStart"/>
      <w:r w:rsidRPr="00130C5B">
        <w:rPr>
          <w:rFonts w:ascii="PT Astra Serif" w:hAnsi="PT Astra Serif"/>
          <w:sz w:val="24"/>
          <w:szCs w:val="24"/>
        </w:rPr>
        <w:t>маломобильных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категорий населения;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>обеспечение доступности общего образования путем создания новых</w:t>
      </w:r>
      <w:r w:rsidR="00382DE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мест и модернизации действующих образовательных учреждений;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>обеспечение доступности современных медицинских технологий</w:t>
      </w:r>
      <w:r w:rsidR="00122E1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для всех категорий населения</w:t>
      </w:r>
      <w:r w:rsidR="00314F37" w:rsidRPr="00130C5B">
        <w:rPr>
          <w:rFonts w:ascii="PT Astra Serif" w:hAnsi="PT Astra Serif"/>
          <w:sz w:val="24"/>
          <w:szCs w:val="24"/>
        </w:rPr>
        <w:t xml:space="preserve"> </w:t>
      </w:r>
      <w:r w:rsidR="00EA41C1" w:rsidRPr="00130C5B">
        <w:rPr>
          <w:rFonts w:ascii="PT Astra Serif" w:hAnsi="PT Astra Serif"/>
          <w:sz w:val="24"/>
          <w:szCs w:val="24"/>
        </w:rPr>
        <w:t>района</w:t>
      </w:r>
      <w:r w:rsidRPr="00130C5B">
        <w:rPr>
          <w:rFonts w:ascii="PT Astra Serif" w:hAnsi="PT Astra Serif"/>
          <w:sz w:val="24"/>
          <w:szCs w:val="24"/>
        </w:rPr>
        <w:t>;</w:t>
      </w:r>
      <w:r w:rsidR="00122E19" w:rsidRPr="00130C5B">
        <w:rPr>
          <w:rFonts w:ascii="PT Astra Serif" w:hAnsi="PT Astra Serif"/>
          <w:sz w:val="24"/>
          <w:szCs w:val="24"/>
        </w:rPr>
        <w:tab/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</w:rPr>
        <w:t xml:space="preserve">реализация комплексных мер по повышению доступности жилья </w:t>
      </w:r>
      <w:r w:rsidR="00760CC7" w:rsidRPr="00130C5B">
        <w:rPr>
          <w:rFonts w:ascii="PT Astra Serif" w:hAnsi="PT Astra Serif"/>
          <w:sz w:val="24"/>
          <w:szCs w:val="24"/>
        </w:rPr>
        <w:t>с использованием</w:t>
      </w:r>
      <w:r w:rsidRPr="00130C5B">
        <w:rPr>
          <w:rFonts w:ascii="PT Astra Serif" w:hAnsi="PT Astra Serif"/>
          <w:sz w:val="24"/>
          <w:szCs w:val="24"/>
        </w:rPr>
        <w:t xml:space="preserve"> механизмов комплексного освоения территорий в целях</w:t>
      </w:r>
      <w:r w:rsidR="00846C9F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жилищного строительства, расширения масштабов ипотечного</w:t>
      </w:r>
      <w:r w:rsidR="00846C9F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кредитования, а также поддержка отдельных категорий граждан,</w:t>
      </w:r>
      <w:r w:rsidR="00846C9F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нуждающихся в улучшении жилищных условий;</w:t>
      </w:r>
    </w:p>
    <w:p w:rsidR="00617F2D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lastRenderedPageBreak/>
        <w:t>содействие эффективной занятости населения, включая создание новых</w:t>
      </w:r>
      <w:r w:rsidR="00617F2D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рабочих мест, стимулирование работодателей к повышению заработной платы;</w:t>
      </w:r>
    </w:p>
    <w:p w:rsidR="00617F2D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принятие мер по улучшению условий и охраны труда работающего</w:t>
      </w:r>
      <w:r w:rsidR="00617F2D" w:rsidRPr="00130C5B">
        <w:rPr>
          <w:rFonts w:ascii="PT Astra Serif" w:hAnsi="PT Astra Serif"/>
          <w:sz w:val="24"/>
          <w:szCs w:val="24"/>
        </w:rPr>
        <w:t xml:space="preserve"> населения;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сохранение и улучшение природной среды обитания человека,</w:t>
      </w:r>
      <w:r w:rsidR="00617F2D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минимизация всех видов антропогенного воздействия на экосистему и</w:t>
      </w:r>
      <w:r w:rsidR="00617F2D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сохранение биологического разнообразия </w:t>
      </w:r>
      <w:r w:rsidR="00617F2D" w:rsidRPr="00130C5B">
        <w:rPr>
          <w:rFonts w:ascii="PT Astra Serif" w:hAnsi="PT Astra Serif"/>
          <w:sz w:val="24"/>
          <w:szCs w:val="24"/>
        </w:rPr>
        <w:t>района</w:t>
      </w:r>
      <w:r w:rsidRPr="00130C5B">
        <w:rPr>
          <w:rFonts w:ascii="PT Astra Serif" w:hAnsi="PT Astra Serif"/>
          <w:sz w:val="24"/>
          <w:szCs w:val="24"/>
        </w:rPr>
        <w:t>,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совершенствование системы профилактики</w:t>
      </w:r>
      <w:r w:rsidR="00211E40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преступлений и правонарушений, включая противодействие</w:t>
      </w:r>
      <w:r w:rsidR="00211E40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террористическим актам, экстремистским акциям, незаконному обороту</w:t>
      </w:r>
      <w:r w:rsidR="00211E40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наркотиков, коррупции и др.</w:t>
      </w:r>
    </w:p>
    <w:p w:rsidR="00716E9E" w:rsidRPr="00130C5B" w:rsidRDefault="00D542B2" w:rsidP="00D542B2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bCs/>
          <w:i/>
          <w:iCs/>
          <w:sz w:val="24"/>
          <w:szCs w:val="24"/>
        </w:rPr>
      </w:pPr>
      <w:r w:rsidRPr="00130C5B">
        <w:rPr>
          <w:rFonts w:ascii="PT Astra Serif" w:hAnsi="PT Astra Serif"/>
          <w:b/>
          <w:bCs/>
          <w:i/>
          <w:iCs/>
          <w:sz w:val="24"/>
          <w:szCs w:val="24"/>
        </w:rPr>
        <w:t>Ожидаемые результаты: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рост уровня доходов на душу населения</w:t>
      </w:r>
      <w:r w:rsidR="008D2E6F" w:rsidRPr="00130C5B">
        <w:rPr>
          <w:rFonts w:ascii="PT Astra Serif" w:hAnsi="PT Astra Serif"/>
          <w:sz w:val="24"/>
          <w:szCs w:val="24"/>
        </w:rPr>
        <w:t xml:space="preserve"> более чем в 1,</w:t>
      </w:r>
      <w:r w:rsidR="00D93D9A" w:rsidRPr="00130C5B">
        <w:rPr>
          <w:rFonts w:ascii="PT Astra Serif" w:hAnsi="PT Astra Serif"/>
          <w:sz w:val="24"/>
          <w:szCs w:val="24"/>
        </w:rPr>
        <w:t>4</w:t>
      </w:r>
      <w:r w:rsidRPr="00130C5B">
        <w:rPr>
          <w:rFonts w:ascii="PT Astra Serif" w:hAnsi="PT Astra Serif"/>
          <w:sz w:val="24"/>
          <w:szCs w:val="24"/>
        </w:rPr>
        <w:t xml:space="preserve"> раза с </w:t>
      </w:r>
      <w:r w:rsidR="008B2400" w:rsidRPr="008B2400">
        <w:rPr>
          <w:rFonts w:ascii="PT Astra Serif" w:hAnsi="PT Astra Serif"/>
          <w:sz w:val="24"/>
          <w:szCs w:val="24"/>
        </w:rPr>
        <w:t>20323</w:t>
      </w:r>
      <w:r w:rsidR="00716E9E" w:rsidRPr="00130C5B">
        <w:rPr>
          <w:rFonts w:ascii="PT Astra Serif" w:hAnsi="PT Astra Serif"/>
          <w:sz w:val="24"/>
          <w:szCs w:val="24"/>
        </w:rPr>
        <w:t xml:space="preserve"> </w:t>
      </w:r>
      <w:r w:rsidR="005F128F" w:rsidRPr="00130C5B">
        <w:rPr>
          <w:rFonts w:ascii="PT Astra Serif" w:hAnsi="PT Astra Serif"/>
          <w:sz w:val="24"/>
          <w:szCs w:val="24"/>
        </w:rPr>
        <w:t>рублей в</w:t>
      </w:r>
      <w:r w:rsidR="00170309" w:rsidRPr="00130C5B">
        <w:rPr>
          <w:rFonts w:ascii="PT Astra Serif" w:hAnsi="PT Astra Serif"/>
          <w:sz w:val="24"/>
          <w:szCs w:val="24"/>
        </w:rPr>
        <w:t xml:space="preserve"> 20</w:t>
      </w:r>
      <w:r w:rsidR="00D93D9A" w:rsidRPr="00130C5B">
        <w:rPr>
          <w:rFonts w:ascii="PT Astra Serif" w:hAnsi="PT Astra Serif"/>
          <w:sz w:val="24"/>
          <w:szCs w:val="24"/>
        </w:rPr>
        <w:t>2</w:t>
      </w:r>
      <w:r w:rsidR="008B2400" w:rsidRPr="008B2400">
        <w:rPr>
          <w:rFonts w:ascii="PT Astra Serif" w:hAnsi="PT Astra Serif"/>
          <w:sz w:val="24"/>
          <w:szCs w:val="24"/>
        </w:rPr>
        <w:t>4</w:t>
      </w:r>
      <w:r w:rsidRPr="00130C5B">
        <w:rPr>
          <w:rFonts w:ascii="PT Astra Serif" w:hAnsi="PT Astra Serif"/>
          <w:sz w:val="24"/>
          <w:szCs w:val="24"/>
        </w:rPr>
        <w:t xml:space="preserve"> году до </w:t>
      </w:r>
      <w:r w:rsidR="008B2400" w:rsidRPr="008B2400">
        <w:rPr>
          <w:rFonts w:ascii="PT Astra Serif" w:hAnsi="PT Astra Serif"/>
          <w:sz w:val="24"/>
          <w:szCs w:val="24"/>
        </w:rPr>
        <w:t>29500</w:t>
      </w:r>
      <w:r w:rsidRPr="00130C5B">
        <w:rPr>
          <w:rFonts w:ascii="PT Astra Serif" w:hAnsi="PT Astra Serif"/>
          <w:sz w:val="24"/>
          <w:szCs w:val="24"/>
        </w:rPr>
        <w:t xml:space="preserve"> руб</w:t>
      </w:r>
      <w:r w:rsidR="00716E9E" w:rsidRPr="00130C5B">
        <w:rPr>
          <w:rFonts w:ascii="PT Astra Serif" w:hAnsi="PT Astra Serif"/>
          <w:sz w:val="24"/>
          <w:szCs w:val="24"/>
        </w:rPr>
        <w:t>лей</w:t>
      </w:r>
      <w:r w:rsidRPr="00130C5B">
        <w:rPr>
          <w:rFonts w:ascii="PT Astra Serif" w:hAnsi="PT Astra Serif"/>
          <w:sz w:val="24"/>
          <w:szCs w:val="24"/>
        </w:rPr>
        <w:t xml:space="preserve"> в 203</w:t>
      </w:r>
      <w:r w:rsidR="008B2400" w:rsidRPr="008B2400">
        <w:rPr>
          <w:rFonts w:ascii="PT Astra Serif" w:hAnsi="PT Astra Serif"/>
          <w:sz w:val="24"/>
          <w:szCs w:val="24"/>
        </w:rPr>
        <w:t>6</w:t>
      </w:r>
      <w:r w:rsidRPr="00130C5B">
        <w:rPr>
          <w:rFonts w:ascii="PT Astra Serif" w:hAnsi="PT Astra Serif"/>
          <w:sz w:val="24"/>
          <w:szCs w:val="24"/>
        </w:rPr>
        <w:t xml:space="preserve"> году;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снижение смертности населения на </w:t>
      </w:r>
      <w:r w:rsidR="008B2400">
        <w:rPr>
          <w:rFonts w:ascii="PT Astra Serif" w:hAnsi="PT Astra Serif"/>
          <w:sz w:val="24"/>
          <w:szCs w:val="24"/>
        </w:rPr>
        <w:t>13</w:t>
      </w:r>
      <w:r w:rsidRPr="00130C5B">
        <w:rPr>
          <w:rFonts w:ascii="PT Astra Serif" w:hAnsi="PT Astra Serif"/>
          <w:sz w:val="24"/>
          <w:szCs w:val="24"/>
        </w:rPr>
        <w:t xml:space="preserve"> процентов до</w:t>
      </w:r>
      <w:r w:rsidR="005F128F" w:rsidRPr="00130C5B">
        <w:rPr>
          <w:rFonts w:ascii="PT Astra Serif" w:hAnsi="PT Astra Serif"/>
          <w:sz w:val="24"/>
          <w:szCs w:val="24"/>
        </w:rPr>
        <w:t xml:space="preserve"> 20</w:t>
      </w:r>
      <w:r w:rsidR="00F56D72" w:rsidRPr="00130C5B">
        <w:rPr>
          <w:rFonts w:ascii="PT Astra Serif" w:hAnsi="PT Astra Serif"/>
          <w:sz w:val="24"/>
          <w:szCs w:val="24"/>
        </w:rPr>
        <w:t>3</w:t>
      </w:r>
      <w:r w:rsidR="008B2400" w:rsidRPr="008B2400">
        <w:rPr>
          <w:rFonts w:ascii="PT Astra Serif" w:hAnsi="PT Astra Serif"/>
          <w:sz w:val="24"/>
          <w:szCs w:val="24"/>
        </w:rPr>
        <w:t>6</w:t>
      </w:r>
      <w:r w:rsidR="005F128F" w:rsidRPr="00130C5B">
        <w:rPr>
          <w:rFonts w:ascii="PT Astra Serif" w:hAnsi="PT Astra Serif"/>
          <w:sz w:val="24"/>
          <w:szCs w:val="24"/>
        </w:rPr>
        <w:t xml:space="preserve"> года к уровню 20</w:t>
      </w:r>
      <w:r w:rsidR="00D93D9A" w:rsidRPr="00130C5B">
        <w:rPr>
          <w:rFonts w:ascii="PT Astra Serif" w:hAnsi="PT Astra Serif"/>
          <w:sz w:val="24"/>
          <w:szCs w:val="24"/>
        </w:rPr>
        <w:t>23</w:t>
      </w:r>
      <w:r w:rsidRPr="00130C5B">
        <w:rPr>
          <w:rFonts w:ascii="PT Astra Serif" w:hAnsi="PT Astra Serif"/>
          <w:sz w:val="24"/>
          <w:szCs w:val="24"/>
        </w:rPr>
        <w:t xml:space="preserve"> года (с </w:t>
      </w:r>
      <w:r w:rsidR="008B2400" w:rsidRPr="008B2400">
        <w:rPr>
          <w:rFonts w:ascii="PT Astra Serif" w:hAnsi="PT Astra Serif"/>
          <w:sz w:val="24"/>
          <w:szCs w:val="24"/>
        </w:rPr>
        <w:t>2</w:t>
      </w:r>
      <w:r w:rsidR="008B2400">
        <w:rPr>
          <w:rFonts w:ascii="PT Astra Serif" w:hAnsi="PT Astra Serif"/>
          <w:sz w:val="24"/>
          <w:szCs w:val="24"/>
        </w:rPr>
        <w:t>0,</w:t>
      </w:r>
      <w:r w:rsidR="008B2400">
        <w:rPr>
          <w:rFonts w:ascii="PT Astra Serif" w:hAnsi="PT Astra Serif"/>
          <w:sz w:val="24"/>
          <w:szCs w:val="24"/>
          <w:lang w:val="en-US"/>
        </w:rPr>
        <w:t>9</w:t>
      </w:r>
      <w:r w:rsidRPr="00130C5B">
        <w:rPr>
          <w:rFonts w:ascii="PT Astra Serif" w:hAnsi="PT Astra Serif"/>
          <w:sz w:val="24"/>
          <w:szCs w:val="24"/>
        </w:rPr>
        <w:t xml:space="preserve"> на 1тыс. </w:t>
      </w:r>
      <w:r w:rsidR="005F128F" w:rsidRPr="00130C5B">
        <w:rPr>
          <w:rFonts w:ascii="PT Astra Serif" w:hAnsi="PT Astra Serif"/>
          <w:sz w:val="24"/>
          <w:szCs w:val="24"/>
        </w:rPr>
        <w:t>н</w:t>
      </w:r>
      <w:r w:rsidRPr="00130C5B">
        <w:rPr>
          <w:rFonts w:ascii="PT Astra Serif" w:hAnsi="PT Astra Serif"/>
          <w:sz w:val="24"/>
          <w:szCs w:val="24"/>
        </w:rPr>
        <w:t xml:space="preserve">аселения до </w:t>
      </w:r>
      <w:r w:rsidR="008B2400">
        <w:rPr>
          <w:rFonts w:ascii="PT Astra Serif" w:hAnsi="PT Astra Serif"/>
          <w:sz w:val="24"/>
          <w:szCs w:val="24"/>
        </w:rPr>
        <w:t>18,2</w:t>
      </w:r>
      <w:r w:rsidRPr="00130C5B">
        <w:rPr>
          <w:rFonts w:ascii="PT Astra Serif" w:hAnsi="PT Astra Serif"/>
          <w:sz w:val="24"/>
          <w:szCs w:val="24"/>
        </w:rPr>
        <w:t xml:space="preserve"> на 1 тыс.  населения);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повышение уровня оказания высокотехнологичной медицинской</w:t>
      </w:r>
      <w:r w:rsidR="008060BE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помощи;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увеличение укомпл</w:t>
      </w:r>
      <w:r w:rsidR="00584527" w:rsidRPr="00130C5B">
        <w:rPr>
          <w:rFonts w:ascii="PT Astra Serif" w:hAnsi="PT Astra Serif"/>
          <w:sz w:val="24"/>
          <w:szCs w:val="24"/>
        </w:rPr>
        <w:t>ектованности врачебными кадрами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F56D72" w:rsidRPr="00130C5B" w:rsidRDefault="00F56D72" w:rsidP="00F56D72">
      <w:pPr>
        <w:pStyle w:val="af1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обеспечение медработниками на 10000 населения: врачами – 16,2, средними медработниками – 63,1 в 20</w:t>
      </w:r>
      <w:r w:rsidR="00D93D9A" w:rsidRPr="00130C5B">
        <w:rPr>
          <w:rFonts w:ascii="PT Astra Serif" w:hAnsi="PT Astra Serif"/>
          <w:sz w:val="24"/>
          <w:szCs w:val="24"/>
        </w:rPr>
        <w:t>2</w:t>
      </w:r>
      <w:r w:rsidR="005071B4" w:rsidRPr="005071B4">
        <w:rPr>
          <w:rFonts w:ascii="PT Astra Serif" w:hAnsi="PT Astra Serif"/>
          <w:sz w:val="24"/>
          <w:szCs w:val="24"/>
        </w:rPr>
        <w:t>4</w:t>
      </w:r>
      <w:r w:rsidRPr="00130C5B">
        <w:rPr>
          <w:rFonts w:ascii="PT Astra Serif" w:hAnsi="PT Astra Serif"/>
          <w:sz w:val="24"/>
          <w:szCs w:val="24"/>
        </w:rPr>
        <w:t xml:space="preserve"> году до</w:t>
      </w:r>
      <w:r w:rsidR="00664C47" w:rsidRPr="00130C5B">
        <w:rPr>
          <w:rFonts w:ascii="PT Astra Serif" w:hAnsi="PT Astra Serif"/>
          <w:sz w:val="24"/>
          <w:szCs w:val="24"/>
        </w:rPr>
        <w:t>вести до 2030 года до норматива обеспеченности медицинскими работниками по распоряжению Правительства Российской Федерации N 1063-р по врачам - 41,0</w:t>
      </w:r>
      <w:r w:rsidR="008B2400">
        <w:rPr>
          <w:rFonts w:ascii="PT Astra Serif" w:hAnsi="PT Astra Serif"/>
          <w:sz w:val="24"/>
          <w:szCs w:val="24"/>
        </w:rPr>
        <w:t xml:space="preserve"> </w:t>
      </w:r>
      <w:r w:rsidR="00664C47" w:rsidRPr="00130C5B">
        <w:rPr>
          <w:rFonts w:ascii="PT Astra Serif" w:hAnsi="PT Astra Serif"/>
          <w:sz w:val="24"/>
          <w:szCs w:val="24"/>
        </w:rPr>
        <w:t>,</w:t>
      </w:r>
      <w:r w:rsidR="008B2400">
        <w:rPr>
          <w:rFonts w:ascii="PT Astra Serif" w:hAnsi="PT Astra Serif"/>
          <w:sz w:val="24"/>
          <w:szCs w:val="24"/>
        </w:rPr>
        <w:t>(до 2036 года до 50%)</w:t>
      </w:r>
      <w:r w:rsidR="00664C47" w:rsidRPr="00130C5B">
        <w:rPr>
          <w:rFonts w:ascii="PT Astra Serif" w:hAnsi="PT Astra Serif"/>
          <w:sz w:val="24"/>
          <w:szCs w:val="24"/>
        </w:rPr>
        <w:t xml:space="preserve"> по среднему медицинскому персоналу - 114,3 на 10 тыс. населения.</w:t>
      </w:r>
      <w:r w:rsidRPr="00130C5B">
        <w:rPr>
          <w:rFonts w:ascii="PT Astra Serif" w:hAnsi="PT Astra Serif"/>
          <w:sz w:val="24"/>
          <w:szCs w:val="24"/>
        </w:rPr>
        <w:t xml:space="preserve"> </w:t>
      </w:r>
    </w:p>
    <w:p w:rsidR="00D542B2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ликвидация аварийного жилищного фонда;</w:t>
      </w:r>
    </w:p>
    <w:p w:rsidR="00CD2888" w:rsidRPr="00130C5B" w:rsidRDefault="00D542B2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снижение уровня преступности, формирование в обществе ориентации</w:t>
      </w:r>
      <w:r w:rsidR="00584527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на законопослушный образ жизни</w:t>
      </w:r>
      <w:r w:rsidR="00584527" w:rsidRPr="00130C5B">
        <w:rPr>
          <w:rFonts w:ascii="PT Astra Serif" w:hAnsi="PT Astra Serif"/>
          <w:sz w:val="24"/>
          <w:szCs w:val="24"/>
        </w:rPr>
        <w:t>.</w:t>
      </w:r>
    </w:p>
    <w:p w:rsidR="00584527" w:rsidRPr="00130C5B" w:rsidRDefault="00584527" w:rsidP="0058452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584527" w:rsidRPr="00130C5B" w:rsidRDefault="00584527" w:rsidP="008F6EA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</w:p>
    <w:p w:rsidR="007F64A8" w:rsidRPr="00130C5B" w:rsidRDefault="00D1762B" w:rsidP="008F6EA7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3</w:t>
      </w:r>
      <w:r w:rsidR="007F64A8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.</w:t>
      </w:r>
      <w:r w:rsidR="00584527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2</w:t>
      </w:r>
      <w:r w:rsidR="007F64A8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.3. Стратегический приоритет: экономика</w:t>
      </w:r>
    </w:p>
    <w:p w:rsidR="007F64A8" w:rsidRPr="00130C5B" w:rsidRDefault="007F64A8" w:rsidP="008F6EA7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Направления действий:</w:t>
      </w:r>
    </w:p>
    <w:p w:rsidR="007F64A8" w:rsidRPr="00130C5B" w:rsidRDefault="008F6EA7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ф</w:t>
      </w:r>
      <w:r w:rsidR="007F64A8" w:rsidRPr="00130C5B">
        <w:rPr>
          <w:rFonts w:ascii="PT Astra Serif" w:hAnsi="PT Astra Serif"/>
          <w:sz w:val="24"/>
          <w:szCs w:val="24"/>
        </w:rPr>
        <w:t xml:space="preserve">ормирование </w:t>
      </w:r>
      <w:proofErr w:type="spellStart"/>
      <w:r w:rsidR="007F64A8" w:rsidRPr="00130C5B">
        <w:rPr>
          <w:rFonts w:ascii="PT Astra Serif" w:hAnsi="PT Astra Serif"/>
          <w:sz w:val="24"/>
          <w:szCs w:val="24"/>
        </w:rPr>
        <w:t>самодостаточного</w:t>
      </w:r>
      <w:proofErr w:type="spellEnd"/>
      <w:r w:rsidR="007F64A8" w:rsidRPr="00130C5B">
        <w:rPr>
          <w:rFonts w:ascii="PT Astra Serif" w:hAnsi="PT Astra Serif"/>
          <w:sz w:val="24"/>
          <w:szCs w:val="24"/>
        </w:rPr>
        <w:t xml:space="preserve"> агропромышленного комплекса,</w:t>
      </w:r>
      <w:r w:rsidR="000C2E69" w:rsidRPr="00130C5B">
        <w:rPr>
          <w:rFonts w:ascii="PT Astra Serif" w:hAnsi="PT Astra Serif"/>
          <w:sz w:val="24"/>
          <w:szCs w:val="24"/>
        </w:rPr>
        <w:t xml:space="preserve"> </w:t>
      </w:r>
      <w:r w:rsidR="007F64A8" w:rsidRPr="00130C5B">
        <w:rPr>
          <w:rFonts w:ascii="PT Astra Serif" w:hAnsi="PT Astra Serif"/>
          <w:sz w:val="24"/>
          <w:szCs w:val="24"/>
        </w:rPr>
        <w:t>ориентированного на производство экологически чистой продукции, полное</w:t>
      </w:r>
      <w:r w:rsidR="000C2E69" w:rsidRPr="00130C5B">
        <w:rPr>
          <w:rFonts w:ascii="PT Astra Serif" w:hAnsi="PT Astra Serif"/>
          <w:sz w:val="24"/>
          <w:szCs w:val="24"/>
        </w:rPr>
        <w:t xml:space="preserve"> </w:t>
      </w:r>
      <w:r w:rsidR="007F64A8" w:rsidRPr="00130C5B">
        <w:rPr>
          <w:rFonts w:ascii="PT Astra Serif" w:hAnsi="PT Astra Serif"/>
          <w:sz w:val="24"/>
          <w:szCs w:val="24"/>
        </w:rPr>
        <w:t>удовлетворение потребностей р</w:t>
      </w:r>
      <w:r w:rsidRPr="00130C5B">
        <w:rPr>
          <w:rFonts w:ascii="PT Astra Serif" w:hAnsi="PT Astra Serif"/>
          <w:sz w:val="24"/>
          <w:szCs w:val="24"/>
        </w:rPr>
        <w:t>айона</w:t>
      </w:r>
      <w:r w:rsidR="007F64A8" w:rsidRPr="00130C5B">
        <w:rPr>
          <w:rFonts w:ascii="PT Astra Serif" w:hAnsi="PT Astra Serif"/>
          <w:sz w:val="24"/>
          <w:szCs w:val="24"/>
        </w:rPr>
        <w:t xml:space="preserve"> в основных продуктах питания, а</w:t>
      </w:r>
      <w:r w:rsidR="000C2E69" w:rsidRPr="00130C5B">
        <w:rPr>
          <w:rFonts w:ascii="PT Astra Serif" w:hAnsi="PT Astra Serif"/>
          <w:sz w:val="24"/>
          <w:szCs w:val="24"/>
        </w:rPr>
        <w:t xml:space="preserve"> </w:t>
      </w:r>
      <w:r w:rsidR="007F64A8" w:rsidRPr="00130C5B">
        <w:rPr>
          <w:rFonts w:ascii="PT Astra Serif" w:hAnsi="PT Astra Serif"/>
          <w:sz w:val="24"/>
          <w:szCs w:val="24"/>
        </w:rPr>
        <w:t xml:space="preserve">также расширение сбыта в </w:t>
      </w:r>
      <w:r w:rsidRPr="00130C5B">
        <w:rPr>
          <w:rFonts w:ascii="PT Astra Serif" w:hAnsi="PT Astra Serif"/>
          <w:sz w:val="24"/>
          <w:szCs w:val="24"/>
        </w:rPr>
        <w:t>область и другие регионы РФ</w:t>
      </w:r>
      <w:r w:rsidR="007F64A8" w:rsidRPr="00130C5B">
        <w:rPr>
          <w:rFonts w:ascii="PT Astra Serif" w:hAnsi="PT Astra Serif"/>
          <w:sz w:val="24"/>
          <w:szCs w:val="24"/>
        </w:rPr>
        <w:t>;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р</w:t>
      </w:r>
      <w:r w:rsidR="000C2E69" w:rsidRPr="00130C5B">
        <w:rPr>
          <w:rFonts w:ascii="PT Astra Serif" w:hAnsi="PT Astra Serif"/>
          <w:sz w:val="24"/>
          <w:szCs w:val="24"/>
        </w:rPr>
        <w:t>а</w:t>
      </w:r>
      <w:r w:rsidR="00314F37" w:rsidRPr="00130C5B">
        <w:rPr>
          <w:rFonts w:ascii="PT Astra Serif" w:hAnsi="PT Astra Serif"/>
          <w:sz w:val="24"/>
          <w:szCs w:val="24"/>
        </w:rPr>
        <w:t>звитие</w:t>
      </w:r>
      <w:r w:rsidRPr="00130C5B">
        <w:rPr>
          <w:rFonts w:ascii="PT Astra Serif" w:hAnsi="PT Astra Serif"/>
          <w:sz w:val="24"/>
          <w:szCs w:val="24"/>
        </w:rPr>
        <w:t xml:space="preserve"> овощеводства защищенного грунта;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сохранени</w:t>
      </w:r>
      <w:r w:rsidR="000C2E69" w:rsidRPr="00130C5B">
        <w:rPr>
          <w:rFonts w:ascii="PT Astra Serif" w:hAnsi="PT Astra Serif"/>
          <w:sz w:val="24"/>
          <w:szCs w:val="24"/>
        </w:rPr>
        <w:t>е</w:t>
      </w:r>
      <w:r w:rsidRPr="00130C5B">
        <w:rPr>
          <w:rFonts w:ascii="PT Astra Serif" w:hAnsi="PT Astra Serif"/>
          <w:sz w:val="24"/>
          <w:szCs w:val="24"/>
        </w:rPr>
        <w:t xml:space="preserve"> плодородия почвы, включая внедрение </w:t>
      </w:r>
      <w:proofErr w:type="spellStart"/>
      <w:r w:rsidRPr="00130C5B">
        <w:rPr>
          <w:rFonts w:ascii="PT Astra Serif" w:hAnsi="PT Astra Serif"/>
          <w:sz w:val="24"/>
          <w:szCs w:val="24"/>
        </w:rPr>
        <w:t>энергоэффективных</w:t>
      </w:r>
      <w:proofErr w:type="spellEnd"/>
      <w:r w:rsidR="000C2E6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ресурсосберегающих технологий</w:t>
      </w:r>
      <w:r w:rsidRPr="00130C5B">
        <w:rPr>
          <w:rFonts w:ascii="PT Astra Serif" w:hAnsi="PT Astra Serif"/>
          <w:i/>
          <w:iCs/>
          <w:sz w:val="24"/>
          <w:szCs w:val="24"/>
        </w:rPr>
        <w:t>;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развитие мясного скотоводства;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восстановление мелиоративной системы и развитие орошения на основе</w:t>
      </w:r>
      <w:r w:rsidR="00DE002E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инновационных технологий;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увеличение производственных мощностей по первичной и глубокой</w:t>
      </w:r>
      <w:r w:rsidR="00DE002E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переработке </w:t>
      </w:r>
      <w:r w:rsidR="00650407" w:rsidRPr="00130C5B">
        <w:rPr>
          <w:rFonts w:ascii="PT Astra Serif" w:hAnsi="PT Astra Serif"/>
          <w:sz w:val="24"/>
          <w:szCs w:val="24"/>
        </w:rPr>
        <w:t xml:space="preserve">продукции </w:t>
      </w:r>
      <w:r w:rsidRPr="00130C5B">
        <w:rPr>
          <w:rFonts w:ascii="PT Astra Serif" w:hAnsi="PT Astra Serif"/>
          <w:sz w:val="24"/>
          <w:szCs w:val="24"/>
        </w:rPr>
        <w:t>скот</w:t>
      </w:r>
      <w:r w:rsidR="00650407" w:rsidRPr="00130C5B">
        <w:rPr>
          <w:rFonts w:ascii="PT Astra Serif" w:hAnsi="PT Astra Serif"/>
          <w:sz w:val="24"/>
          <w:szCs w:val="24"/>
        </w:rPr>
        <w:t>оводства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E416B6" w:rsidRPr="00130C5B" w:rsidRDefault="00DE002E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b/>
          <w:sz w:val="24"/>
          <w:szCs w:val="24"/>
          <w:u w:val="single"/>
        </w:rPr>
      </w:pPr>
      <w:r w:rsidRPr="00130C5B">
        <w:rPr>
          <w:rFonts w:ascii="PT Astra Serif" w:hAnsi="PT Astra Serif"/>
          <w:b/>
          <w:sz w:val="24"/>
          <w:szCs w:val="24"/>
          <w:u w:val="single"/>
        </w:rPr>
        <w:t>в</w:t>
      </w:r>
      <w:r w:rsidR="007F64A8" w:rsidRPr="00130C5B">
        <w:rPr>
          <w:rFonts w:ascii="PT Astra Serif" w:hAnsi="PT Astra Serif"/>
          <w:b/>
          <w:sz w:val="24"/>
          <w:szCs w:val="24"/>
          <w:u w:val="single"/>
        </w:rPr>
        <w:t xml:space="preserve">ыход на рынок с экологическим брендом </w:t>
      </w:r>
      <w:r w:rsidR="0027490B" w:rsidRPr="00130C5B">
        <w:rPr>
          <w:rFonts w:ascii="PT Astra Serif" w:hAnsi="PT Astra Serif"/>
          <w:b/>
          <w:sz w:val="24"/>
          <w:szCs w:val="24"/>
          <w:u w:val="single"/>
        </w:rPr>
        <w:t>Базарно-Карабулакского района</w:t>
      </w:r>
      <w:r w:rsidR="00E416B6" w:rsidRPr="00130C5B">
        <w:rPr>
          <w:rFonts w:ascii="PT Astra Serif" w:hAnsi="PT Astra Serif"/>
          <w:b/>
          <w:sz w:val="24"/>
          <w:szCs w:val="24"/>
          <w:u w:val="single"/>
        </w:rPr>
        <w:t>;</w:t>
      </w:r>
    </w:p>
    <w:p w:rsidR="007F64A8" w:rsidRPr="00130C5B" w:rsidRDefault="00E416B6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р</w:t>
      </w:r>
      <w:r w:rsidR="007F64A8" w:rsidRPr="00130C5B">
        <w:rPr>
          <w:rFonts w:ascii="PT Astra Serif" w:hAnsi="PT Astra Serif"/>
          <w:sz w:val="24"/>
          <w:szCs w:val="24"/>
        </w:rPr>
        <w:t>еализация активной инвестиционной политики и мер по созданию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="007F64A8" w:rsidRPr="00130C5B">
        <w:rPr>
          <w:rFonts w:ascii="PT Astra Serif" w:hAnsi="PT Astra Serif"/>
          <w:sz w:val="24"/>
          <w:szCs w:val="24"/>
        </w:rPr>
        <w:t>благоприятной деловой среды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7F64A8" w:rsidRPr="00130C5B" w:rsidRDefault="00E416B6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п</w:t>
      </w:r>
      <w:r w:rsidR="007F64A8" w:rsidRPr="00130C5B">
        <w:rPr>
          <w:rFonts w:ascii="PT Astra Serif" w:hAnsi="PT Astra Serif"/>
          <w:sz w:val="24"/>
          <w:szCs w:val="24"/>
        </w:rPr>
        <w:t>ривлечение эффективных собственников на объекты коммунальной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="007F64A8" w:rsidRPr="00130C5B">
        <w:rPr>
          <w:rFonts w:ascii="PT Astra Serif" w:hAnsi="PT Astra Serif"/>
          <w:sz w:val="24"/>
          <w:szCs w:val="24"/>
        </w:rPr>
        <w:t>инфраструктуры, в том числе на принципах государственно-частного</w:t>
      </w:r>
      <w:r w:rsidRPr="00130C5B">
        <w:rPr>
          <w:rFonts w:ascii="PT Astra Serif" w:hAnsi="PT Astra Serif"/>
          <w:sz w:val="24"/>
          <w:szCs w:val="24"/>
        </w:rPr>
        <w:t xml:space="preserve"> </w:t>
      </w:r>
      <w:r w:rsidR="008A0C84" w:rsidRPr="00130C5B">
        <w:rPr>
          <w:rFonts w:ascii="PT Astra Serif" w:hAnsi="PT Astra Serif"/>
          <w:sz w:val="24"/>
          <w:szCs w:val="24"/>
        </w:rPr>
        <w:t>партнерства;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приведени</w:t>
      </w:r>
      <w:r w:rsidR="008A0C84" w:rsidRPr="00130C5B">
        <w:rPr>
          <w:rFonts w:ascii="PT Astra Serif" w:hAnsi="PT Astra Serif"/>
          <w:sz w:val="24"/>
          <w:szCs w:val="24"/>
        </w:rPr>
        <w:t>е</w:t>
      </w:r>
      <w:r w:rsidRPr="00130C5B">
        <w:rPr>
          <w:rFonts w:ascii="PT Astra Serif" w:hAnsi="PT Astra Serif"/>
          <w:sz w:val="24"/>
          <w:szCs w:val="24"/>
        </w:rPr>
        <w:t xml:space="preserve"> в нормативное</w:t>
      </w:r>
      <w:r w:rsidR="008A0C84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состояние</w:t>
      </w:r>
      <w:r w:rsidR="008A0C84" w:rsidRPr="00130C5B">
        <w:rPr>
          <w:rFonts w:ascii="PT Astra Serif" w:hAnsi="PT Astra Serif"/>
          <w:sz w:val="24"/>
          <w:szCs w:val="24"/>
        </w:rPr>
        <w:t xml:space="preserve"> дорог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развитие с</w:t>
      </w:r>
      <w:r w:rsidR="003E7FD3" w:rsidRPr="00130C5B">
        <w:rPr>
          <w:rFonts w:ascii="PT Astra Serif" w:hAnsi="PT Astra Serif"/>
          <w:sz w:val="24"/>
          <w:szCs w:val="24"/>
        </w:rPr>
        <w:t>пециализированных видов туризма.</w:t>
      </w:r>
    </w:p>
    <w:p w:rsidR="007F64A8" w:rsidRPr="00130C5B" w:rsidRDefault="007F64A8" w:rsidP="007F64A8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</w:rPr>
      </w:pPr>
    </w:p>
    <w:p w:rsidR="007F64A8" w:rsidRPr="00130C5B" w:rsidRDefault="007F64A8" w:rsidP="007F64A8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bCs/>
          <w:i/>
          <w:iCs/>
          <w:sz w:val="24"/>
          <w:szCs w:val="24"/>
        </w:rPr>
      </w:pPr>
      <w:r w:rsidRPr="00130C5B">
        <w:rPr>
          <w:rFonts w:ascii="PT Astra Serif" w:hAnsi="PT Astra Serif"/>
          <w:b/>
          <w:bCs/>
          <w:i/>
          <w:iCs/>
          <w:sz w:val="24"/>
          <w:szCs w:val="24"/>
        </w:rPr>
        <w:lastRenderedPageBreak/>
        <w:t>Ожидаемые результаты: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увеличение объема инвестиций в основной капитал до </w:t>
      </w:r>
      <w:r w:rsidR="008B2400">
        <w:rPr>
          <w:rFonts w:ascii="PT Astra Serif" w:hAnsi="PT Astra Serif"/>
          <w:sz w:val="24"/>
          <w:szCs w:val="24"/>
        </w:rPr>
        <w:t>632,1</w:t>
      </w:r>
      <w:r w:rsidRPr="00130C5B">
        <w:rPr>
          <w:rFonts w:ascii="PT Astra Serif" w:hAnsi="PT Astra Serif"/>
          <w:sz w:val="24"/>
          <w:szCs w:val="24"/>
        </w:rPr>
        <w:t xml:space="preserve"> мл</w:t>
      </w:r>
      <w:r w:rsidR="00B84922" w:rsidRPr="00130C5B">
        <w:rPr>
          <w:rFonts w:ascii="PT Astra Serif" w:hAnsi="PT Astra Serif"/>
          <w:sz w:val="24"/>
          <w:szCs w:val="24"/>
        </w:rPr>
        <w:t>н</w:t>
      </w:r>
      <w:r w:rsidRPr="00130C5B">
        <w:rPr>
          <w:rFonts w:ascii="PT Astra Serif" w:hAnsi="PT Astra Serif"/>
          <w:sz w:val="24"/>
          <w:szCs w:val="24"/>
        </w:rPr>
        <w:t>. руб.;</w:t>
      </w:r>
    </w:p>
    <w:p w:rsidR="00E51FE2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выход на полное обеспече</w:t>
      </w:r>
      <w:r w:rsidR="00B84922" w:rsidRPr="00130C5B">
        <w:rPr>
          <w:rFonts w:ascii="PT Astra Serif" w:hAnsi="PT Astra Serif"/>
          <w:sz w:val="24"/>
          <w:szCs w:val="24"/>
        </w:rPr>
        <w:t xml:space="preserve">ние населения </w:t>
      </w:r>
      <w:r w:rsidR="00F6294E" w:rsidRPr="00130C5B">
        <w:rPr>
          <w:rFonts w:ascii="PT Astra Serif" w:hAnsi="PT Astra Serif"/>
          <w:sz w:val="24"/>
          <w:szCs w:val="24"/>
        </w:rPr>
        <w:t>района</w:t>
      </w:r>
      <w:r w:rsidR="00B84922" w:rsidRPr="00130C5B">
        <w:rPr>
          <w:rFonts w:ascii="PT Astra Serif" w:hAnsi="PT Astra Serif"/>
          <w:sz w:val="24"/>
          <w:szCs w:val="24"/>
        </w:rPr>
        <w:t xml:space="preserve"> говядиной</w:t>
      </w:r>
      <w:r w:rsidR="00E51FE2" w:rsidRPr="00130C5B">
        <w:rPr>
          <w:rFonts w:ascii="PT Astra Serif" w:hAnsi="PT Astra Serif"/>
          <w:sz w:val="24"/>
          <w:szCs w:val="24"/>
        </w:rPr>
        <w:t xml:space="preserve"> – 2191 т.</w:t>
      </w:r>
      <w:r w:rsidR="00B84922" w:rsidRPr="00130C5B">
        <w:rPr>
          <w:rFonts w:ascii="PT Astra Serif" w:hAnsi="PT Astra Serif"/>
          <w:sz w:val="24"/>
          <w:szCs w:val="24"/>
        </w:rPr>
        <w:t xml:space="preserve">, бараниной </w:t>
      </w:r>
      <w:r w:rsidR="00E51FE2" w:rsidRPr="00130C5B">
        <w:rPr>
          <w:rFonts w:ascii="PT Astra Serif" w:hAnsi="PT Astra Serif"/>
          <w:sz w:val="24"/>
          <w:szCs w:val="24"/>
        </w:rPr>
        <w:t xml:space="preserve">– 335 т. </w:t>
      </w:r>
      <w:r w:rsidR="00B84922" w:rsidRPr="00130C5B">
        <w:rPr>
          <w:rFonts w:ascii="PT Astra Serif" w:hAnsi="PT Astra Serif"/>
          <w:sz w:val="24"/>
          <w:szCs w:val="24"/>
        </w:rPr>
        <w:t>с</w:t>
      </w:r>
      <w:r w:rsidRPr="00130C5B">
        <w:rPr>
          <w:rFonts w:ascii="PT Astra Serif" w:hAnsi="PT Astra Serif"/>
          <w:sz w:val="24"/>
          <w:szCs w:val="24"/>
        </w:rPr>
        <w:t>обственного производства</w:t>
      </w:r>
      <w:r w:rsidR="00E51FE2" w:rsidRPr="00130C5B">
        <w:rPr>
          <w:rFonts w:ascii="PT Astra Serif" w:hAnsi="PT Astra Serif"/>
          <w:sz w:val="24"/>
          <w:szCs w:val="24"/>
        </w:rPr>
        <w:t xml:space="preserve">, </w:t>
      </w:r>
      <w:proofErr w:type="gramStart"/>
      <w:r w:rsidR="00E51FE2" w:rsidRPr="00130C5B">
        <w:rPr>
          <w:rFonts w:ascii="PT Astra Serif" w:hAnsi="PT Astra Serif"/>
          <w:sz w:val="24"/>
          <w:szCs w:val="24"/>
        </w:rPr>
        <w:t>согласно</w:t>
      </w:r>
      <w:proofErr w:type="gramEnd"/>
      <w:r w:rsidR="00E51FE2" w:rsidRPr="00130C5B">
        <w:rPr>
          <w:rFonts w:ascii="PT Astra Serif" w:hAnsi="PT Astra Serif"/>
          <w:sz w:val="24"/>
          <w:szCs w:val="24"/>
        </w:rPr>
        <w:t xml:space="preserve"> продовольственного баланса Базарно-Карабулакского муниципального района, нормы потребления на 1 чел. в год:</w:t>
      </w:r>
    </w:p>
    <w:p w:rsidR="007F64A8" w:rsidRPr="00130C5B" w:rsidRDefault="00E51FE2" w:rsidP="00E51FE2">
      <w:pPr>
        <w:pStyle w:val="af1"/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- мясо говядины – 16,54 кг,</w:t>
      </w:r>
    </w:p>
    <w:p w:rsidR="00E51FE2" w:rsidRPr="00130C5B" w:rsidRDefault="00E51FE2" w:rsidP="00E51FE2">
      <w:pPr>
        <w:pStyle w:val="af1"/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- </w:t>
      </w:r>
      <w:proofErr w:type="gramStart"/>
      <w:r w:rsidRPr="00130C5B">
        <w:rPr>
          <w:rFonts w:ascii="PT Astra Serif" w:hAnsi="PT Astra Serif"/>
          <w:sz w:val="24"/>
          <w:szCs w:val="24"/>
        </w:rPr>
        <w:t>мясо баранины</w:t>
      </w:r>
      <w:proofErr w:type="gramEnd"/>
      <w:r w:rsidRPr="00130C5B">
        <w:rPr>
          <w:rFonts w:ascii="PT Astra Serif" w:hAnsi="PT Astra Serif"/>
          <w:sz w:val="24"/>
          <w:szCs w:val="24"/>
        </w:rPr>
        <w:t xml:space="preserve"> – 2,52 кг.</w:t>
      </w:r>
    </w:p>
    <w:p w:rsidR="007F64A8" w:rsidRPr="0089350C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89350C">
        <w:rPr>
          <w:rFonts w:ascii="PT Astra Serif" w:hAnsi="PT Astra Serif"/>
          <w:sz w:val="24"/>
          <w:szCs w:val="24"/>
        </w:rPr>
        <w:t>увеличение мелиоративного поля</w:t>
      </w:r>
      <w:r w:rsidR="00B84922" w:rsidRPr="0089350C">
        <w:rPr>
          <w:rFonts w:ascii="PT Astra Serif" w:hAnsi="PT Astra Serif"/>
          <w:sz w:val="24"/>
          <w:szCs w:val="24"/>
        </w:rPr>
        <w:t xml:space="preserve"> района</w:t>
      </w:r>
      <w:r w:rsidRPr="0089350C">
        <w:rPr>
          <w:rFonts w:ascii="PT Astra Serif" w:hAnsi="PT Astra Serif"/>
          <w:sz w:val="24"/>
          <w:szCs w:val="24"/>
        </w:rPr>
        <w:t>;</w:t>
      </w:r>
    </w:p>
    <w:p w:rsidR="007F64A8" w:rsidRPr="0089350C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89350C">
        <w:rPr>
          <w:rFonts w:ascii="PT Astra Serif" w:hAnsi="PT Astra Serif"/>
          <w:sz w:val="24"/>
          <w:szCs w:val="24"/>
        </w:rPr>
        <w:t>рост объема транспортных услуг к 203</w:t>
      </w:r>
      <w:r w:rsidR="008B2400" w:rsidRPr="0089350C">
        <w:rPr>
          <w:rFonts w:ascii="PT Astra Serif" w:hAnsi="PT Astra Serif"/>
          <w:sz w:val="24"/>
          <w:szCs w:val="24"/>
        </w:rPr>
        <w:t>6</w:t>
      </w:r>
      <w:r w:rsidRPr="0089350C">
        <w:rPr>
          <w:rFonts w:ascii="PT Astra Serif" w:hAnsi="PT Astra Serif"/>
          <w:sz w:val="24"/>
          <w:szCs w:val="24"/>
        </w:rPr>
        <w:t xml:space="preserve"> году не менее чем в </w:t>
      </w:r>
      <w:r w:rsidR="00B84922" w:rsidRPr="0089350C">
        <w:rPr>
          <w:rFonts w:ascii="PT Astra Serif" w:hAnsi="PT Astra Serif"/>
          <w:sz w:val="24"/>
          <w:szCs w:val="24"/>
        </w:rPr>
        <w:t>2</w:t>
      </w:r>
      <w:r w:rsidRPr="0089350C">
        <w:rPr>
          <w:rFonts w:ascii="PT Astra Serif" w:hAnsi="PT Astra Serif"/>
          <w:sz w:val="24"/>
          <w:szCs w:val="24"/>
        </w:rPr>
        <w:t xml:space="preserve"> раза;</w:t>
      </w:r>
    </w:p>
    <w:p w:rsidR="007F64A8" w:rsidRPr="0089350C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89350C">
        <w:rPr>
          <w:rFonts w:ascii="PT Astra Serif" w:hAnsi="PT Astra Serif"/>
          <w:sz w:val="24"/>
          <w:szCs w:val="24"/>
        </w:rPr>
        <w:t xml:space="preserve">снижение износа объектов </w:t>
      </w:r>
      <w:r w:rsidR="00B84922" w:rsidRPr="0089350C">
        <w:rPr>
          <w:rFonts w:ascii="PT Astra Serif" w:hAnsi="PT Astra Serif"/>
          <w:sz w:val="24"/>
          <w:szCs w:val="24"/>
        </w:rPr>
        <w:t>коммунальной инфраструктуры на 30</w:t>
      </w:r>
      <w:r w:rsidRPr="0089350C">
        <w:rPr>
          <w:rFonts w:ascii="PT Astra Serif" w:hAnsi="PT Astra Serif"/>
          <w:sz w:val="24"/>
          <w:szCs w:val="24"/>
        </w:rPr>
        <w:t>%</w:t>
      </w:r>
      <w:r w:rsidR="00127757" w:rsidRPr="0089350C">
        <w:rPr>
          <w:rFonts w:ascii="PT Astra Serif" w:hAnsi="PT Astra Serif"/>
          <w:sz w:val="24"/>
          <w:szCs w:val="24"/>
        </w:rPr>
        <w:t>;</w:t>
      </w:r>
    </w:p>
    <w:p w:rsidR="007F64A8" w:rsidRPr="0089350C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89350C">
        <w:rPr>
          <w:rFonts w:ascii="PT Astra Serif" w:hAnsi="PT Astra Serif"/>
          <w:sz w:val="24"/>
          <w:szCs w:val="24"/>
        </w:rPr>
        <w:t xml:space="preserve">приведение не менее </w:t>
      </w:r>
      <w:r w:rsidR="007D0C21" w:rsidRPr="0089350C">
        <w:rPr>
          <w:rFonts w:ascii="PT Astra Serif" w:hAnsi="PT Astra Serif"/>
          <w:sz w:val="24"/>
          <w:szCs w:val="24"/>
        </w:rPr>
        <w:t>6</w:t>
      </w:r>
      <w:r w:rsidR="00986C9C" w:rsidRPr="0089350C">
        <w:rPr>
          <w:rFonts w:ascii="PT Astra Serif" w:hAnsi="PT Astra Serif"/>
          <w:sz w:val="24"/>
          <w:szCs w:val="24"/>
        </w:rPr>
        <w:t>4</w:t>
      </w:r>
      <w:r w:rsidRPr="0089350C">
        <w:rPr>
          <w:rFonts w:ascii="PT Astra Serif" w:hAnsi="PT Astra Serif"/>
          <w:sz w:val="24"/>
          <w:szCs w:val="24"/>
        </w:rPr>
        <w:t xml:space="preserve">% </w:t>
      </w:r>
      <w:r w:rsidR="00986C9C" w:rsidRPr="0089350C">
        <w:rPr>
          <w:rFonts w:ascii="PT Astra Serif" w:hAnsi="PT Astra Serif"/>
          <w:sz w:val="24"/>
          <w:szCs w:val="24"/>
        </w:rPr>
        <w:t xml:space="preserve">дорог к </w:t>
      </w:r>
      <w:r w:rsidRPr="0089350C">
        <w:rPr>
          <w:rFonts w:ascii="PT Astra Serif" w:hAnsi="PT Astra Serif"/>
          <w:sz w:val="24"/>
          <w:szCs w:val="24"/>
        </w:rPr>
        <w:t>нормативному состоянию</w:t>
      </w:r>
      <w:r w:rsidR="007D0C21" w:rsidRPr="0089350C">
        <w:rPr>
          <w:rFonts w:ascii="PT Astra Serif" w:hAnsi="PT Astra Serif"/>
          <w:sz w:val="24"/>
          <w:szCs w:val="24"/>
        </w:rPr>
        <w:t xml:space="preserve"> (на 202</w:t>
      </w:r>
      <w:r w:rsidR="0089350C" w:rsidRPr="0089350C">
        <w:rPr>
          <w:rFonts w:ascii="PT Astra Serif" w:hAnsi="PT Astra Serif"/>
          <w:sz w:val="24"/>
          <w:szCs w:val="24"/>
        </w:rPr>
        <w:t>5</w:t>
      </w:r>
      <w:r w:rsidR="007D0C21" w:rsidRPr="0089350C">
        <w:rPr>
          <w:rFonts w:ascii="PT Astra Serif" w:hAnsi="PT Astra Serif"/>
          <w:sz w:val="24"/>
          <w:szCs w:val="24"/>
        </w:rPr>
        <w:t xml:space="preserve"> год отвечают требованиям нормативного состояния 5</w:t>
      </w:r>
      <w:r w:rsidR="0089350C" w:rsidRPr="0089350C">
        <w:rPr>
          <w:rFonts w:ascii="PT Astra Serif" w:hAnsi="PT Astra Serif"/>
          <w:sz w:val="24"/>
          <w:szCs w:val="24"/>
        </w:rPr>
        <w:t>5</w:t>
      </w:r>
      <w:r w:rsidR="007D0C21" w:rsidRPr="0089350C">
        <w:rPr>
          <w:rFonts w:ascii="PT Astra Serif" w:hAnsi="PT Astra Serif"/>
          <w:sz w:val="24"/>
          <w:szCs w:val="24"/>
        </w:rPr>
        <w:t>% дорог)</w:t>
      </w:r>
      <w:r w:rsidRPr="0089350C">
        <w:rPr>
          <w:rFonts w:ascii="PT Astra Serif" w:hAnsi="PT Astra Serif"/>
          <w:sz w:val="24"/>
          <w:szCs w:val="24"/>
        </w:rPr>
        <w:t>;</w:t>
      </w:r>
    </w:p>
    <w:p w:rsidR="007F64A8" w:rsidRPr="0089350C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89350C">
        <w:rPr>
          <w:rFonts w:ascii="PT Astra Serif" w:hAnsi="PT Astra Serif"/>
          <w:sz w:val="24"/>
          <w:szCs w:val="24"/>
        </w:rPr>
        <w:t>увеличение</w:t>
      </w:r>
      <w:r w:rsidR="006F7875" w:rsidRPr="0089350C">
        <w:rPr>
          <w:rFonts w:ascii="PT Astra Serif" w:hAnsi="PT Astra Serif"/>
          <w:sz w:val="24"/>
          <w:szCs w:val="24"/>
        </w:rPr>
        <w:t xml:space="preserve"> внутреннего туристского потока</w:t>
      </w:r>
      <w:r w:rsidRPr="0089350C">
        <w:rPr>
          <w:rFonts w:ascii="PT Astra Serif" w:hAnsi="PT Astra Serif"/>
          <w:sz w:val="24"/>
          <w:szCs w:val="24"/>
        </w:rPr>
        <w:t>.</w:t>
      </w:r>
    </w:p>
    <w:p w:rsidR="00756089" w:rsidRPr="00130C5B" w:rsidRDefault="00756089" w:rsidP="006F7875">
      <w:pPr>
        <w:pStyle w:val="af1"/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</w:p>
    <w:p w:rsidR="007F64A8" w:rsidRPr="00130C5B" w:rsidRDefault="00D1762B" w:rsidP="00A1721C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3</w:t>
      </w:r>
      <w:r w:rsidR="007F64A8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.</w:t>
      </w:r>
      <w:r w:rsidR="00756089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2</w:t>
      </w:r>
      <w:r w:rsidR="007F64A8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.4. Стратегический прио</w:t>
      </w:r>
      <w:r w:rsidR="00A1721C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 xml:space="preserve">ритет: обеспечение устойчивости </w:t>
      </w:r>
      <w:r w:rsidR="007F64A8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бюджетной системы.</w:t>
      </w:r>
    </w:p>
    <w:p w:rsidR="007F64A8" w:rsidRPr="00130C5B" w:rsidRDefault="007F64A8" w:rsidP="00A1721C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Направления действий:</w:t>
      </w:r>
    </w:p>
    <w:p w:rsidR="007F64A8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формирование долгосрочных бюджетных прогнозов;</w:t>
      </w:r>
    </w:p>
    <w:p w:rsidR="00A1721C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своевременное исполнение имеющихся обязательств перед кредиторами;</w:t>
      </w:r>
    </w:p>
    <w:p w:rsidR="00F36256" w:rsidRPr="00130C5B" w:rsidRDefault="007F64A8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создание условий для развития конкуренции, привлечения инвестиций и</w:t>
      </w:r>
      <w:r w:rsidR="00A1721C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наращивания налогового потенциала,</w:t>
      </w:r>
      <w:r w:rsidR="00A1721C" w:rsidRPr="00130C5B">
        <w:rPr>
          <w:rFonts w:ascii="PT Astra Serif" w:hAnsi="PT Astra Serif"/>
          <w:sz w:val="24"/>
          <w:szCs w:val="24"/>
        </w:rPr>
        <w:t xml:space="preserve"> в том числе за счет расширения </w:t>
      </w:r>
      <w:r w:rsidRPr="00130C5B">
        <w:rPr>
          <w:rFonts w:ascii="PT Astra Serif" w:hAnsi="PT Astra Serif"/>
          <w:sz w:val="24"/>
          <w:szCs w:val="24"/>
        </w:rPr>
        <w:t>практики использования механизмов госуд</w:t>
      </w:r>
      <w:r w:rsidR="00A1721C" w:rsidRPr="00130C5B">
        <w:rPr>
          <w:rFonts w:ascii="PT Astra Serif" w:hAnsi="PT Astra Serif"/>
          <w:sz w:val="24"/>
          <w:szCs w:val="24"/>
        </w:rPr>
        <w:t xml:space="preserve">арственно-частного партнерства, </w:t>
      </w:r>
      <w:r w:rsidR="00F36256" w:rsidRPr="00130C5B">
        <w:rPr>
          <w:rFonts w:ascii="PT Astra Serif" w:hAnsi="PT Astra Serif"/>
          <w:sz w:val="24"/>
          <w:szCs w:val="24"/>
        </w:rPr>
        <w:t>развития инновационной деятельности, реализации эффективных мер</w:t>
      </w:r>
      <w:r w:rsidR="00A1721C" w:rsidRPr="00130C5B">
        <w:rPr>
          <w:rFonts w:ascii="PT Astra Serif" w:hAnsi="PT Astra Serif"/>
          <w:sz w:val="24"/>
          <w:szCs w:val="24"/>
        </w:rPr>
        <w:t xml:space="preserve"> </w:t>
      </w:r>
      <w:r w:rsidR="00F36256" w:rsidRPr="00130C5B">
        <w:rPr>
          <w:rFonts w:ascii="PT Astra Serif" w:hAnsi="PT Astra Serif"/>
          <w:sz w:val="24"/>
          <w:szCs w:val="24"/>
        </w:rPr>
        <w:t>поддержки хозяйствующих субъектов;</w:t>
      </w:r>
      <w:r w:rsidR="00A1721C" w:rsidRPr="00130C5B">
        <w:rPr>
          <w:rFonts w:ascii="PT Astra Serif" w:hAnsi="PT Astra Serif"/>
          <w:sz w:val="24"/>
          <w:szCs w:val="24"/>
        </w:rPr>
        <w:tab/>
      </w:r>
    </w:p>
    <w:p w:rsidR="00F36256" w:rsidRPr="00130C5B" w:rsidRDefault="00F36256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повышение эффективности использо</w:t>
      </w:r>
      <w:r w:rsidR="00A1721C" w:rsidRPr="00130C5B">
        <w:rPr>
          <w:rFonts w:ascii="PT Astra Serif" w:hAnsi="PT Astra Serif"/>
          <w:sz w:val="24"/>
          <w:szCs w:val="24"/>
        </w:rPr>
        <w:t xml:space="preserve">вания бюджетных средств за счет </w:t>
      </w:r>
      <w:r w:rsidRPr="00130C5B">
        <w:rPr>
          <w:rFonts w:ascii="PT Astra Serif" w:hAnsi="PT Astra Serif"/>
          <w:sz w:val="24"/>
          <w:szCs w:val="24"/>
        </w:rPr>
        <w:t>полноценного внедрения программно</w:t>
      </w:r>
      <w:r w:rsidR="00A1721C" w:rsidRPr="00130C5B">
        <w:rPr>
          <w:rFonts w:ascii="PT Astra Serif" w:hAnsi="PT Astra Serif"/>
          <w:sz w:val="24"/>
          <w:szCs w:val="24"/>
        </w:rPr>
        <w:t xml:space="preserve">-целевых методов формирования и </w:t>
      </w:r>
      <w:r w:rsidRPr="00130C5B">
        <w:rPr>
          <w:rFonts w:ascii="PT Astra Serif" w:hAnsi="PT Astra Serif"/>
          <w:sz w:val="24"/>
          <w:szCs w:val="24"/>
        </w:rPr>
        <w:t>исполнения бюджетов;</w:t>
      </w:r>
    </w:p>
    <w:p w:rsidR="00F36256" w:rsidRPr="00130C5B" w:rsidRDefault="00F36256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повышение эффективности бюджетных расходов при одновременном</w:t>
      </w:r>
      <w:r w:rsidR="00A1721C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повышении качества предоставляемых населению государственных и</w:t>
      </w:r>
      <w:r w:rsidR="00A1721C" w:rsidRPr="00130C5B">
        <w:rPr>
          <w:rFonts w:ascii="PT Astra Serif" w:hAnsi="PT Astra Serif"/>
          <w:sz w:val="24"/>
          <w:szCs w:val="24"/>
        </w:rPr>
        <w:t xml:space="preserve"> муниципальных услуг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F36256" w:rsidRPr="00130C5B" w:rsidRDefault="00F36256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выявление и перераспределение внутренних резервов для реализации</w:t>
      </w:r>
      <w:r w:rsidR="00780135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приоритетных направлений социально-экономического развития</w:t>
      </w:r>
      <w:r w:rsidR="00780135" w:rsidRPr="00130C5B">
        <w:rPr>
          <w:rFonts w:ascii="PT Astra Serif" w:hAnsi="PT Astra Serif"/>
          <w:sz w:val="24"/>
          <w:szCs w:val="24"/>
        </w:rPr>
        <w:t xml:space="preserve"> </w:t>
      </w:r>
      <w:r w:rsidR="0027490B" w:rsidRPr="00130C5B">
        <w:rPr>
          <w:rFonts w:ascii="PT Astra Serif" w:hAnsi="PT Astra Serif"/>
          <w:sz w:val="24"/>
          <w:szCs w:val="24"/>
        </w:rPr>
        <w:t>Базарно-Карабулакского района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F36256" w:rsidRPr="00130C5B" w:rsidRDefault="00F36256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повышение финансовой прозрачности и подотчетности деятельности</w:t>
      </w:r>
      <w:r w:rsidR="00386120" w:rsidRPr="00130C5B">
        <w:rPr>
          <w:rFonts w:ascii="PT Astra Serif" w:hAnsi="PT Astra Serif"/>
          <w:sz w:val="24"/>
          <w:szCs w:val="24"/>
        </w:rPr>
        <w:t xml:space="preserve"> </w:t>
      </w:r>
      <w:r w:rsidR="00286858" w:rsidRPr="00130C5B">
        <w:rPr>
          <w:rFonts w:ascii="PT Astra Serif" w:hAnsi="PT Astra Serif"/>
          <w:sz w:val="24"/>
          <w:szCs w:val="24"/>
        </w:rPr>
        <w:t>органов местного</w:t>
      </w:r>
      <w:r w:rsidRPr="00130C5B">
        <w:rPr>
          <w:rFonts w:ascii="PT Astra Serif" w:hAnsi="PT Astra Serif"/>
          <w:sz w:val="24"/>
          <w:szCs w:val="24"/>
        </w:rPr>
        <w:t xml:space="preserve"> самоуправления на всех</w:t>
      </w:r>
      <w:r w:rsidR="00386120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стадиях бюджетного процесса.</w:t>
      </w:r>
    </w:p>
    <w:p w:rsidR="00F36256" w:rsidRPr="00130C5B" w:rsidRDefault="00F36256" w:rsidP="00F36256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bCs/>
          <w:i/>
          <w:iCs/>
          <w:sz w:val="24"/>
          <w:szCs w:val="24"/>
        </w:rPr>
      </w:pPr>
      <w:r w:rsidRPr="00130C5B">
        <w:rPr>
          <w:rFonts w:ascii="PT Astra Serif" w:hAnsi="PT Astra Serif"/>
          <w:b/>
          <w:bCs/>
          <w:i/>
          <w:iCs/>
          <w:sz w:val="24"/>
          <w:szCs w:val="24"/>
        </w:rPr>
        <w:t>Ожидаемые результаты:</w:t>
      </w:r>
    </w:p>
    <w:p w:rsidR="00F36256" w:rsidRPr="00130C5B" w:rsidRDefault="00F36256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ликвидация </w:t>
      </w:r>
      <w:r w:rsidR="006F7875" w:rsidRPr="00130C5B">
        <w:rPr>
          <w:rFonts w:ascii="PT Astra Serif" w:hAnsi="PT Astra Serif"/>
          <w:sz w:val="24"/>
          <w:szCs w:val="24"/>
        </w:rPr>
        <w:t>кредиторской задолженности.</w:t>
      </w:r>
    </w:p>
    <w:p w:rsidR="00F36256" w:rsidRPr="00130C5B" w:rsidRDefault="00F36256" w:rsidP="00F36256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</w:rPr>
      </w:pPr>
    </w:p>
    <w:p w:rsidR="00F36256" w:rsidRPr="00130C5B" w:rsidRDefault="00D1762B" w:rsidP="00386120">
      <w:pPr>
        <w:shd w:val="clear" w:color="auto" w:fill="FFFFFF"/>
        <w:spacing w:after="105" w:line="240" w:lineRule="auto"/>
        <w:jc w:val="both"/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3</w:t>
      </w:r>
      <w:r w:rsidR="00F36256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.</w:t>
      </w:r>
      <w:r w:rsidR="00386120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2</w:t>
      </w:r>
      <w:r w:rsidR="00F36256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.5. Стратегический приорите</w:t>
      </w:r>
      <w:r w:rsidR="00386120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 xml:space="preserve">т: консолидация усилий власти и </w:t>
      </w:r>
      <w:r w:rsidR="00F36256" w:rsidRPr="00130C5B">
        <w:rPr>
          <w:rFonts w:ascii="PT Astra Serif" w:eastAsia="Times New Roman" w:hAnsi="PT Astra Serif"/>
          <w:b/>
          <w:i/>
          <w:color w:val="000000"/>
          <w:sz w:val="24"/>
          <w:szCs w:val="24"/>
          <w:lang w:eastAsia="ru-RU"/>
        </w:rPr>
        <w:t>всех составляющих гражданского общества – основа движения вперед.</w:t>
      </w:r>
    </w:p>
    <w:p w:rsidR="00386120" w:rsidRPr="00130C5B" w:rsidRDefault="00386120" w:rsidP="005675D4">
      <w:pPr>
        <w:autoSpaceDE w:val="0"/>
        <w:autoSpaceDN w:val="0"/>
        <w:adjustRightInd w:val="0"/>
        <w:spacing w:after="0" w:line="276" w:lineRule="auto"/>
        <w:jc w:val="both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color w:val="333333"/>
          <w:sz w:val="24"/>
          <w:szCs w:val="24"/>
          <w:lang w:eastAsia="ru-RU"/>
        </w:rPr>
        <w:t>Направления действий: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развитие новых отношений между властью и гражданским обществом,</w:t>
      </w:r>
      <w:r w:rsidR="008E1828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 xml:space="preserve">основанных на политике развития социальной активности населения </w:t>
      </w:r>
      <w:r w:rsidR="008E1828" w:rsidRPr="00130C5B">
        <w:rPr>
          <w:rFonts w:ascii="PT Astra Serif" w:hAnsi="PT Astra Serif"/>
          <w:sz w:val="24"/>
          <w:szCs w:val="24"/>
        </w:rPr>
        <w:t>района;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формирование атмосферы информационной открытости как важнейшего</w:t>
      </w:r>
      <w:r w:rsidR="008E1828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условия полноценного взаимодействия власти с институтами гражданского</w:t>
      </w:r>
      <w:r w:rsidR="008E1828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общества;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развитие конкуренции в сфере предоставления социальных услуг за счет</w:t>
      </w:r>
      <w:r w:rsidR="00CA6D7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привлечения к их оказанию негосударственных организаций, прежде всего,</w:t>
      </w:r>
      <w:r w:rsidR="00CA6D7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социально ориентированных некоммерческих организаций;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lastRenderedPageBreak/>
        <w:t>использование потенциала общественных организаций для практической</w:t>
      </w:r>
      <w:r w:rsidR="00CA6D7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защиты прав граждан;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развитие различных форм экспертного обсуждения социально значимых</w:t>
      </w:r>
      <w:r w:rsidR="00CA6D7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в</w:t>
      </w:r>
      <w:r w:rsidR="00CA6D79" w:rsidRPr="00130C5B">
        <w:rPr>
          <w:rFonts w:ascii="PT Astra Serif" w:hAnsi="PT Astra Serif"/>
          <w:sz w:val="24"/>
          <w:szCs w:val="24"/>
        </w:rPr>
        <w:t>опросов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обеспечение возможности дистанционного участия граждан и</w:t>
      </w:r>
      <w:r w:rsidR="00CA6D7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организаций в формировании и экспертизе принимаемых решений.</w:t>
      </w:r>
    </w:p>
    <w:p w:rsidR="00386120" w:rsidRPr="00130C5B" w:rsidRDefault="00386120" w:rsidP="00386120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/>
          <w:bCs/>
          <w:i/>
          <w:iCs/>
          <w:sz w:val="24"/>
          <w:szCs w:val="24"/>
        </w:rPr>
      </w:pPr>
      <w:r w:rsidRPr="00130C5B">
        <w:rPr>
          <w:rFonts w:ascii="PT Astra Serif" w:hAnsi="PT Astra Serif"/>
          <w:b/>
          <w:bCs/>
          <w:i/>
          <w:iCs/>
          <w:sz w:val="24"/>
          <w:szCs w:val="24"/>
        </w:rPr>
        <w:t>Ожидаемые результаты: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proofErr w:type="gramStart"/>
      <w:r w:rsidRPr="00130C5B">
        <w:rPr>
          <w:rFonts w:ascii="PT Astra Serif" w:hAnsi="PT Astra Serif"/>
          <w:sz w:val="24"/>
          <w:szCs w:val="24"/>
        </w:rPr>
        <w:t>согласование интересов органов власти, предпринимательского</w:t>
      </w:r>
      <w:r w:rsidR="00CA6D7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и гражданского сообщества при выработке и принятии значимых решений</w:t>
      </w:r>
      <w:r w:rsidR="00CA6D79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в социальной и экономической сферах;</w:t>
      </w:r>
      <w:proofErr w:type="gramEnd"/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обеспечение межэтнического и межконфессионального согласия;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повышение роли некоммерческого сектора в экономике </w:t>
      </w:r>
      <w:r w:rsidR="0034445D" w:rsidRPr="00130C5B">
        <w:rPr>
          <w:rFonts w:ascii="PT Astra Serif" w:hAnsi="PT Astra Serif"/>
          <w:sz w:val="24"/>
          <w:szCs w:val="24"/>
        </w:rPr>
        <w:t>района</w:t>
      </w:r>
      <w:r w:rsidRPr="00130C5B">
        <w:rPr>
          <w:rFonts w:ascii="PT Astra Serif" w:hAnsi="PT Astra Serif"/>
          <w:sz w:val="24"/>
          <w:szCs w:val="24"/>
        </w:rPr>
        <w:t>;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обеспечение реального доступа граждан и организаций к конструктивному</w:t>
      </w:r>
      <w:r w:rsidR="0034445D" w:rsidRPr="00130C5B">
        <w:rPr>
          <w:rFonts w:ascii="PT Astra Serif" w:hAnsi="PT Astra Serif"/>
          <w:sz w:val="24"/>
          <w:szCs w:val="24"/>
        </w:rPr>
        <w:t xml:space="preserve"> </w:t>
      </w:r>
      <w:r w:rsidRPr="00130C5B">
        <w:rPr>
          <w:rFonts w:ascii="PT Astra Serif" w:hAnsi="PT Astra Serif"/>
          <w:sz w:val="24"/>
          <w:szCs w:val="24"/>
        </w:rPr>
        <w:t>участию в формировании и экспертизе принимаемых органами власти решений;</w:t>
      </w:r>
    </w:p>
    <w:p w:rsidR="00386120" w:rsidRPr="00130C5B" w:rsidRDefault="00386120" w:rsidP="00317420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возрастание общественного самосознания населения</w:t>
      </w:r>
      <w:r w:rsidR="0034445D" w:rsidRPr="00130C5B">
        <w:rPr>
          <w:rFonts w:ascii="PT Astra Serif" w:hAnsi="PT Astra Serif"/>
          <w:sz w:val="24"/>
          <w:szCs w:val="24"/>
        </w:rPr>
        <w:t>.</w:t>
      </w:r>
    </w:p>
    <w:p w:rsidR="00F36256" w:rsidRPr="00130C5B" w:rsidRDefault="00F36256" w:rsidP="00F36256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</w:rPr>
      </w:pPr>
    </w:p>
    <w:p w:rsidR="0025578A" w:rsidRPr="00130C5B" w:rsidRDefault="0025578A" w:rsidP="0025578A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Cs/>
          <w:sz w:val="24"/>
          <w:szCs w:val="24"/>
        </w:rPr>
      </w:pPr>
      <w:r w:rsidRPr="00130C5B">
        <w:rPr>
          <w:rFonts w:ascii="PT Astra Serif" w:hAnsi="PT Astra Serif"/>
          <w:bCs/>
          <w:sz w:val="24"/>
          <w:szCs w:val="24"/>
        </w:rPr>
        <w:t>Основные этапы Стратегии, отражающие пошаговое движение к намеченной цели, следующие:</w:t>
      </w:r>
    </w:p>
    <w:p w:rsidR="0025578A" w:rsidRPr="00130C5B" w:rsidRDefault="0025578A" w:rsidP="0025578A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Cs/>
          <w:sz w:val="24"/>
          <w:szCs w:val="24"/>
        </w:rPr>
      </w:pPr>
      <w:r w:rsidRPr="00130C5B">
        <w:rPr>
          <w:rFonts w:ascii="PT Astra Serif" w:hAnsi="PT Astra Serif"/>
          <w:bCs/>
          <w:sz w:val="24"/>
          <w:szCs w:val="24"/>
        </w:rPr>
        <w:t>202</w:t>
      </w:r>
      <w:r w:rsidR="00B606EE" w:rsidRPr="00130C5B">
        <w:rPr>
          <w:rFonts w:ascii="PT Astra Serif" w:hAnsi="PT Astra Serif"/>
          <w:bCs/>
          <w:sz w:val="24"/>
          <w:szCs w:val="24"/>
        </w:rPr>
        <w:t>2</w:t>
      </w:r>
      <w:r w:rsidRPr="00130C5B">
        <w:rPr>
          <w:rFonts w:ascii="PT Astra Serif" w:hAnsi="PT Astra Serif"/>
          <w:bCs/>
          <w:sz w:val="24"/>
          <w:szCs w:val="24"/>
        </w:rPr>
        <w:t xml:space="preserve"> - 2025 годы - расширение процессов технологической модернизации, структурной перестройки экономики и достижения весомых качественных результатов;</w:t>
      </w:r>
    </w:p>
    <w:p w:rsidR="00386120" w:rsidRPr="00130C5B" w:rsidRDefault="0025578A" w:rsidP="0025578A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  <w:bCs/>
          <w:sz w:val="24"/>
          <w:szCs w:val="24"/>
        </w:rPr>
      </w:pPr>
      <w:r w:rsidRPr="00130C5B">
        <w:rPr>
          <w:rFonts w:ascii="PT Astra Serif" w:hAnsi="PT Astra Serif"/>
          <w:bCs/>
          <w:sz w:val="24"/>
          <w:szCs w:val="24"/>
        </w:rPr>
        <w:t>2025 - 203</w:t>
      </w:r>
      <w:r w:rsidR="008B2400">
        <w:rPr>
          <w:rFonts w:ascii="PT Astra Serif" w:hAnsi="PT Astra Serif"/>
          <w:bCs/>
          <w:sz w:val="24"/>
          <w:szCs w:val="24"/>
        </w:rPr>
        <w:t>6</w:t>
      </w:r>
      <w:r w:rsidRPr="00130C5B">
        <w:rPr>
          <w:rFonts w:ascii="PT Astra Serif" w:hAnsi="PT Astra Serif"/>
          <w:bCs/>
          <w:sz w:val="24"/>
          <w:szCs w:val="24"/>
        </w:rPr>
        <w:t xml:space="preserve"> годы - функционирование новой модели экономического роста, предусматривающей переход от стимулирования инноваций и человеческого потенциала к росту на их основе.</w:t>
      </w:r>
    </w:p>
    <w:p w:rsidR="008B2400" w:rsidRPr="007A6FD9" w:rsidRDefault="00D1762B" w:rsidP="008B2400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7A6FD9"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  <w:t>4</w:t>
      </w:r>
      <w:r w:rsidR="002C53A5" w:rsidRPr="007A6FD9"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  <w:t>. Формирование механизмов реализации Стратегии социально-экономического развития Базарно-Карабулакского муниципального района до 2030 года</w:t>
      </w:r>
      <w:r w:rsidR="008B2400" w:rsidRPr="007A6FD9"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  <w:t xml:space="preserve"> </w:t>
      </w:r>
      <w:r w:rsidR="008B2400" w:rsidRPr="007A6FD9">
        <w:rPr>
          <w:rFonts w:ascii="PT Astra Serif" w:hAnsi="PT Astra Serif"/>
          <w:b/>
          <w:sz w:val="24"/>
          <w:szCs w:val="24"/>
        </w:rPr>
        <w:t>и на перспективу до 2036 года.</w:t>
      </w:r>
    </w:p>
    <w:p w:rsidR="002C53A5" w:rsidRPr="007A6FD9" w:rsidRDefault="002C53A5" w:rsidP="0072164C">
      <w:pPr>
        <w:suppressAutoHyphens/>
        <w:spacing w:after="0" w:line="100" w:lineRule="atLeast"/>
        <w:ind w:firstLine="567"/>
        <w:jc w:val="center"/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</w:pPr>
    </w:p>
    <w:p w:rsidR="002C53A5" w:rsidRPr="007A6FD9" w:rsidRDefault="002C53A5" w:rsidP="002C53A5">
      <w:pPr>
        <w:suppressAutoHyphens/>
        <w:spacing w:after="0" w:line="240" w:lineRule="auto"/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</w:pPr>
    </w:p>
    <w:p w:rsidR="008B2400" w:rsidRPr="007A6FD9" w:rsidRDefault="00D1762B" w:rsidP="008B2400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7A6FD9"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  <w:t>4</w:t>
      </w:r>
      <w:r w:rsidR="002C53A5" w:rsidRPr="007A6FD9"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  <w:t>.1. Управление реализацией Стратегии социально-экономического развития Базарно-Карабулакского муниципального района до 2030 года</w:t>
      </w:r>
      <w:r w:rsidR="008B2400" w:rsidRPr="007A6FD9"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  <w:t xml:space="preserve"> </w:t>
      </w:r>
      <w:r w:rsidR="008B2400" w:rsidRPr="007A6FD9">
        <w:rPr>
          <w:rFonts w:ascii="PT Astra Serif" w:hAnsi="PT Astra Serif"/>
          <w:b/>
          <w:sz w:val="24"/>
          <w:szCs w:val="24"/>
        </w:rPr>
        <w:t>и на перспективу до 2036 года.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</w:pPr>
      <w:bookmarkStart w:id="12" w:name="__RefHeading__61_516089901"/>
      <w:bookmarkEnd w:id="12"/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  <w:t>Управленческие решения, связанные с реализацией функций стратегического блока, принимаются на уровне главы</w:t>
      </w:r>
      <w:r w:rsidR="0072164C" w:rsidRPr="00130C5B">
        <w:rPr>
          <w:rFonts w:ascii="PT Astra Serif" w:hAnsi="PT Astra Serif"/>
          <w:sz w:val="24"/>
          <w:szCs w:val="24"/>
        </w:rPr>
        <w:t xml:space="preserve"> </w:t>
      </w:r>
      <w:r w:rsidR="0072164C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  <w:t xml:space="preserve"> муниципального района.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  <w:t>Управленческие решения, связанные с реализацией функций программного блока, принимаются на уровне заместителей главы администрации</w:t>
      </w:r>
      <w:r w:rsidR="0072164C" w:rsidRPr="00130C5B">
        <w:rPr>
          <w:rFonts w:ascii="PT Astra Serif" w:hAnsi="PT Astra Serif"/>
          <w:sz w:val="24"/>
          <w:szCs w:val="24"/>
        </w:rPr>
        <w:t xml:space="preserve"> </w:t>
      </w:r>
      <w:r w:rsidR="0072164C"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  <w:t xml:space="preserve"> муниципального района, курирующих долгосрочные муниципальные программы.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color w:val="000000"/>
          <w:sz w:val="24"/>
          <w:szCs w:val="24"/>
          <w:lang w:eastAsia="ar-SA"/>
        </w:rPr>
        <w:t xml:space="preserve">Муниципальные программы могут включать реализуемые на территории района мероприятия Государственных программ Российской Федерации и Саратовской области. 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Стратегия определяет стратегические цели и направления развития района. Любое управленческое решение, касающееся развития района, должно проверяться на соответствие стратегическим целям и направлениям. Это станет решающим фактором при принятии решений по расходованию бюджетных средств, при выборе инвесторов, при формировании порядка реализации муниципальных программ и т.п.</w:t>
      </w:r>
      <w:bookmarkStart w:id="13" w:name="__RefHeading__63_516089901"/>
      <w:bookmarkStart w:id="14" w:name="_Toc295206972"/>
      <w:bookmarkEnd w:id="13"/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</w:p>
    <w:p w:rsidR="008B2400" w:rsidRPr="007A6FD9" w:rsidRDefault="00D1762B" w:rsidP="008B2400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4</w:t>
      </w:r>
      <w:r w:rsidR="002C53A5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.2. Основные механизмы управления реализацией Стратегии</w:t>
      </w:r>
      <w:bookmarkEnd w:id="14"/>
      <w:r w:rsidR="002C53A5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социально-экономического развития</w:t>
      </w:r>
      <w:r w:rsidR="0072164C" w:rsidRPr="00130C5B">
        <w:rPr>
          <w:rFonts w:ascii="PT Astra Serif" w:hAnsi="PT Astra Serif"/>
          <w:sz w:val="24"/>
          <w:szCs w:val="24"/>
        </w:rPr>
        <w:t xml:space="preserve"> </w:t>
      </w:r>
      <w:r w:rsidR="0072164C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Базарно-Карабулакского</w:t>
      </w:r>
      <w:r w:rsidR="002C53A5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муниципального района до 2030 </w:t>
      </w:r>
      <w:r w:rsidR="002C53A5" w:rsidRPr="007A6FD9">
        <w:rPr>
          <w:rFonts w:ascii="PT Astra Serif" w:eastAsia="Times New Roman" w:hAnsi="PT Astra Serif"/>
          <w:b/>
          <w:sz w:val="24"/>
          <w:szCs w:val="24"/>
          <w:lang w:eastAsia="ar-SA"/>
        </w:rPr>
        <w:t>года</w:t>
      </w:r>
      <w:r w:rsidR="008B2400" w:rsidRPr="007A6FD9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</w:t>
      </w:r>
      <w:r w:rsidR="008B2400" w:rsidRPr="007A6FD9">
        <w:rPr>
          <w:rFonts w:ascii="PT Astra Serif" w:hAnsi="PT Astra Serif"/>
          <w:b/>
          <w:sz w:val="24"/>
          <w:szCs w:val="24"/>
        </w:rPr>
        <w:t>и на перспективу до 2036 года.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Достижение установленных приоритетов невозможно без создания эффективного управления, способного инициировать и сопровождать процессы модернизации. Для этого деятельность органов местного самоуправления будет включать следующие направления и действия.</w:t>
      </w:r>
      <w:bookmarkStart w:id="15" w:name="_Toc295206973"/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</w:p>
    <w:p w:rsidR="002C53A5" w:rsidRPr="00130C5B" w:rsidRDefault="00D1762B" w:rsidP="002C53A5">
      <w:pPr>
        <w:suppressAutoHyphens/>
        <w:spacing w:after="0" w:line="100" w:lineRule="atLeast"/>
        <w:jc w:val="center"/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  <w:lastRenderedPageBreak/>
        <w:t>4</w:t>
      </w:r>
      <w:r w:rsidR="002C53A5" w:rsidRPr="00130C5B">
        <w:rPr>
          <w:rFonts w:ascii="PT Astra Serif" w:eastAsia="Times New Roman" w:hAnsi="PT Astra Serif"/>
          <w:b/>
          <w:color w:val="000000"/>
          <w:sz w:val="24"/>
          <w:szCs w:val="24"/>
          <w:lang w:eastAsia="ar-SA"/>
        </w:rPr>
        <w:t>.2.1. Снижение административных барьеров, развитие взаимодействия власти и гражданского общества, совершенствование контрольно-надзорной деятельности</w:t>
      </w:r>
      <w:bookmarkEnd w:id="15"/>
    </w:p>
    <w:p w:rsidR="002C53A5" w:rsidRPr="00130C5B" w:rsidRDefault="002C53A5" w:rsidP="002C53A5">
      <w:pPr>
        <w:suppressAutoHyphens/>
        <w:autoSpaceDE w:val="0"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Данное направление предусматривает:</w:t>
      </w:r>
    </w:p>
    <w:p w:rsidR="002C53A5" w:rsidRPr="00130C5B" w:rsidRDefault="002C53A5" w:rsidP="002C53A5">
      <w:pPr>
        <w:suppressAutoHyphens/>
        <w:autoSpaceDE w:val="0"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полномасштабное внедрение административных регламентов предоставления муниципальных услуг, обеспечение стандартов комфортности предоставления услуг;</w:t>
      </w:r>
    </w:p>
    <w:p w:rsidR="002C53A5" w:rsidRPr="00130C5B" w:rsidRDefault="002C53A5" w:rsidP="002C53A5">
      <w:pPr>
        <w:suppressAutoHyphens/>
        <w:autoSpaceDE w:val="0"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сокращение административных ограничений в сфере предпринимательской деятельности, обеспечение эффективной регламентации полномочий контрольно-надзорных органов по контролю и гарантий защиты прав юридических лиц и индивидуальных предпринимателей при проведении муниципального контроля (надзора);</w:t>
      </w:r>
    </w:p>
    <w:p w:rsidR="002C53A5" w:rsidRPr="00130C5B" w:rsidRDefault="002C53A5" w:rsidP="002C53A5">
      <w:pPr>
        <w:suppressAutoHyphens/>
        <w:autoSpaceDE w:val="0"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создание эффективной системы мониторинга качества предоставления государственных и муниципальных услуг, в том числе со стороны независимых организаций и физических лиц;</w:t>
      </w:r>
    </w:p>
    <w:p w:rsidR="002C53A5" w:rsidRPr="00130C5B" w:rsidRDefault="002C53A5" w:rsidP="002C53A5">
      <w:pPr>
        <w:suppressAutoHyphens/>
        <w:autoSpaceDE w:val="0"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проведение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антикоррупционной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политики, предупреждение коррупционных проявлений за счет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повышения качества независимой экспертизы проектов принимаемых нормативных актов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;</w:t>
      </w:r>
    </w:p>
    <w:p w:rsidR="002C53A5" w:rsidRPr="00130C5B" w:rsidRDefault="002C53A5" w:rsidP="002C53A5">
      <w:pPr>
        <w:suppressAutoHyphens/>
        <w:autoSpaceDE w:val="0"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развитие механизмов взаимодействия органов власти с гражданским обществом, в том числе участие его представителей в подготовке и принятии общественно значимых решений, развитие механизмов общественного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контроля за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деятельностью органов власти с привлечением общественности.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Реализация данного направления повысит комфортность взаимодействия населения с органами власти, сократит сроки предоставления услуг, снизит издержки бизнеса, связанные с открытием собственного дела, с прохождением разрешительных процедур, проведением контрольных и надзорных мероприятий.</w:t>
      </w:r>
    </w:p>
    <w:p w:rsidR="002C53A5" w:rsidRPr="00130C5B" w:rsidRDefault="002C53A5" w:rsidP="002C53A5">
      <w:pPr>
        <w:suppressAutoHyphens/>
        <w:spacing w:after="0" w:line="240" w:lineRule="auto"/>
        <w:ind w:right="57" w:firstLine="708"/>
        <w:jc w:val="both"/>
        <w:rPr>
          <w:rFonts w:ascii="PT Astra Serif" w:eastAsia="Arial Unicode MS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Arial Unicode MS" w:hAnsi="PT Astra Serif"/>
          <w:bCs/>
          <w:color w:val="000000"/>
          <w:sz w:val="24"/>
          <w:szCs w:val="24"/>
          <w:lang w:eastAsia="ar-SA"/>
        </w:rPr>
        <w:t>Для достижения стратегической цели необходимо конструктивное взаимодействие органов местного самоуправления с реальным сектором экономики.</w:t>
      </w:r>
      <w:r w:rsidRPr="00130C5B">
        <w:rPr>
          <w:rFonts w:ascii="PT Astra Serif" w:eastAsia="Arial Unicode MS" w:hAnsi="PT Astra Serif"/>
          <w:b/>
          <w:bCs/>
          <w:color w:val="000000"/>
          <w:sz w:val="24"/>
          <w:szCs w:val="24"/>
          <w:lang w:eastAsia="ar-SA"/>
        </w:rPr>
        <w:t xml:space="preserve"> </w:t>
      </w:r>
      <w:r w:rsidRPr="00130C5B">
        <w:rPr>
          <w:rFonts w:ascii="PT Astra Serif" w:eastAsia="Arial Unicode MS" w:hAnsi="PT Astra Serif"/>
          <w:color w:val="000000"/>
          <w:sz w:val="24"/>
          <w:szCs w:val="24"/>
          <w:lang w:eastAsia="ar-SA"/>
        </w:rPr>
        <w:t>Наличие взаимных интересов муниципальной власти и предприятий реального сектора экономики создает объективную основу для их взаимодействия: предприятия заинтересованы в использовании ресурсов территории</w:t>
      </w:r>
      <w:r w:rsidR="0072164C" w:rsidRPr="00130C5B">
        <w:rPr>
          <w:rFonts w:ascii="PT Astra Serif" w:hAnsi="PT Astra Serif"/>
          <w:sz w:val="24"/>
          <w:szCs w:val="24"/>
        </w:rPr>
        <w:t xml:space="preserve"> </w:t>
      </w:r>
      <w:r w:rsidR="0072164C" w:rsidRPr="00130C5B">
        <w:rPr>
          <w:rFonts w:ascii="PT Astra Serif" w:eastAsia="Arial Unicode MS" w:hAnsi="PT Astra Serif"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Arial Unicode MS" w:hAnsi="PT Astra Serif"/>
          <w:color w:val="000000"/>
          <w:sz w:val="24"/>
          <w:szCs w:val="24"/>
          <w:lang w:eastAsia="ar-SA"/>
        </w:rPr>
        <w:t xml:space="preserve"> муниципального района (земля, инфраструктура, трудовые ресурсы), а муниципальная власть заинтересована в развитии хозяйственной деятельности на своей территории. Основой взаимодействия местной власти и бизнеса является принцип </w:t>
      </w:r>
      <w:proofErr w:type="spellStart"/>
      <w:r w:rsidRPr="00130C5B">
        <w:rPr>
          <w:rFonts w:ascii="PT Astra Serif" w:eastAsia="Arial Unicode MS" w:hAnsi="PT Astra Serif"/>
          <w:color w:val="000000"/>
          <w:sz w:val="24"/>
          <w:szCs w:val="24"/>
          <w:lang w:eastAsia="ar-SA"/>
        </w:rPr>
        <w:t>муниципально-частного</w:t>
      </w:r>
      <w:proofErr w:type="spellEnd"/>
      <w:r w:rsidRPr="00130C5B">
        <w:rPr>
          <w:rFonts w:ascii="PT Astra Serif" w:eastAsia="Arial Unicode MS" w:hAnsi="PT Astra Serif"/>
          <w:color w:val="000000"/>
          <w:sz w:val="24"/>
          <w:szCs w:val="24"/>
          <w:lang w:eastAsia="ar-SA"/>
        </w:rPr>
        <w:t xml:space="preserve"> партнерства, при котором бизнес участвует в социально-экономическом развитии района, а власть создает для него благоприятную институциональную среду.</w:t>
      </w:r>
    </w:p>
    <w:p w:rsidR="002C53A5" w:rsidRPr="00130C5B" w:rsidRDefault="002C53A5" w:rsidP="002C53A5">
      <w:pPr>
        <w:suppressAutoHyphens/>
        <w:spacing w:after="0" w:line="240" w:lineRule="auto"/>
        <w:ind w:firstLine="426"/>
        <w:jc w:val="both"/>
        <w:rPr>
          <w:rFonts w:ascii="PT Astra Serif" w:eastAsia="Times New Roman" w:hAnsi="PT Astra Serif"/>
          <w:bCs/>
          <w:color w:val="C0504D"/>
          <w:sz w:val="24"/>
          <w:szCs w:val="24"/>
          <w:lang w:eastAsia="ar-SA"/>
        </w:rPr>
      </w:pPr>
    </w:p>
    <w:p w:rsidR="002C53A5" w:rsidRPr="00130C5B" w:rsidRDefault="00D1762B" w:rsidP="002C53A5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ar-SA"/>
        </w:rPr>
        <w:t>4</w:t>
      </w:r>
      <w:r w:rsidR="002C53A5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ar-SA"/>
        </w:rPr>
        <w:t>.2.2. Развитие информационного общества и формирование электронного правительства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Данное направление предполагает формирование условий для развития информационного общества в</w:t>
      </w:r>
      <w:r w:rsidR="0072164C" w:rsidRPr="00130C5B">
        <w:rPr>
          <w:rFonts w:ascii="PT Astra Serif" w:hAnsi="PT Astra Serif"/>
          <w:sz w:val="24"/>
          <w:szCs w:val="24"/>
        </w:rPr>
        <w:t xml:space="preserve"> </w:t>
      </w:r>
      <w:r w:rsidR="0072164C"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муниципальном районе и интеграции его в российское и общемировое информационное общество. Одним из элементов информационного общества является электронное правительство, как один из способов общения государства с населением и бизнесом.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Формирование электронного правительства предусматривает существенную перестройку работы органов государственного управления, социальной сферы и бизнеса на базе информационно-коммуникационных технологий, которая приведет к принципиально новому уровню качества оказания муниципальных услуг, упростит ведение бизнеса. Формирование электронного правительства является сложной долгосрочной задачей, решение которой потребует координации усилий всех органов власти. 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Основными действиями по реализации этого направления станут: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обеспечение полного раскрытия информации о деятельности органов</w:t>
      </w:r>
      <w:r w:rsidR="0072164C" w:rsidRPr="00130C5B">
        <w:rPr>
          <w:rFonts w:ascii="PT Astra Serif" w:hAnsi="PT Astra Serif"/>
          <w:sz w:val="24"/>
          <w:szCs w:val="24"/>
        </w:rPr>
        <w:t xml:space="preserve"> </w:t>
      </w:r>
      <w:r w:rsidR="0072164C"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муниципального района через сеть Интернет (кроме информации ограниченного доступа, статус которой закреплен законодательно), обеспечение возможности для граждан дистанционно участвовать в формировании и экспертизе принимаемых решений;</w:t>
      </w:r>
    </w:p>
    <w:p w:rsidR="002C53A5" w:rsidRPr="00130C5B" w:rsidRDefault="002C53A5" w:rsidP="002C53A5">
      <w:pPr>
        <w:suppressAutoHyphens/>
        <w:spacing w:after="0" w:line="240" w:lineRule="auto"/>
        <w:ind w:firstLine="748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lastRenderedPageBreak/>
        <w:t>внедрение информационно-коммуникационных технологий в сфере культуры, культурного и гуманитарного просвещения</w:t>
      </w:r>
      <w:r w:rsidRPr="00130C5B">
        <w:rPr>
          <w:rFonts w:ascii="PT Astra Serif" w:eastAsia="Times New Roman" w:hAnsi="PT Astra Serif"/>
          <w:bCs/>
          <w:color w:val="000000"/>
          <w:spacing w:val="-2"/>
          <w:sz w:val="24"/>
          <w:szCs w:val="24"/>
          <w:lang w:eastAsia="ar-SA"/>
        </w:rPr>
        <w:t>;</w:t>
      </w:r>
    </w:p>
    <w:p w:rsidR="002C53A5" w:rsidRPr="00130C5B" w:rsidRDefault="002C53A5" w:rsidP="002C53A5">
      <w:pPr>
        <w:tabs>
          <w:tab w:val="left" w:pos="-3366"/>
        </w:tabs>
        <w:suppressAutoHyphens/>
        <w:spacing w:after="0" w:line="240" w:lineRule="auto"/>
        <w:ind w:firstLine="748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создание и развитие архитектуры электронной администрации для реализации перехода на оказание муниципальных услуг (реализацию функций) в электронном виде и повышения эффективности функционирования систем местного самоуправления;</w:t>
      </w:r>
    </w:p>
    <w:p w:rsidR="002C53A5" w:rsidRPr="00130C5B" w:rsidRDefault="002C53A5" w:rsidP="002C53A5">
      <w:pPr>
        <w:suppressAutoHyphens/>
        <w:spacing w:after="0" w:line="240" w:lineRule="auto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информатизация сферы строительства и жилищно-коммунального хозяйства;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переход всех органов исполнительной власти</w:t>
      </w:r>
      <w:r w:rsidR="0072164C" w:rsidRPr="00130C5B">
        <w:rPr>
          <w:rFonts w:ascii="PT Astra Serif" w:hAnsi="PT Astra Serif"/>
          <w:sz w:val="24"/>
          <w:szCs w:val="24"/>
        </w:rPr>
        <w:t xml:space="preserve"> </w:t>
      </w:r>
      <w:r w:rsidR="0072164C"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муниципального района на использование единой системы электронного документооборота в своей деятельности, интеграция ведомственных информационных систем и баз данных через единую систему электронного межведомственного взаимодействия;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создание инфраструктуры информационной безопасности</w:t>
      </w:r>
      <w:r w:rsidR="0072164C" w:rsidRPr="00130C5B">
        <w:rPr>
          <w:rFonts w:ascii="PT Astra Serif" w:hAnsi="PT Astra Serif"/>
          <w:sz w:val="24"/>
          <w:szCs w:val="24"/>
        </w:rPr>
        <w:t xml:space="preserve"> </w:t>
      </w:r>
      <w:r w:rsidR="0072164C"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муниципального района, обеспечивающей надежное функционирование информационных систем и предоставляемых на их основе услуг;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развитие всех видов информационно-коммуникационных сетей доступа к Интернету и иным информационным ресурсам.</w:t>
      </w:r>
    </w:p>
    <w:p w:rsidR="002C53A5" w:rsidRPr="00130C5B" w:rsidRDefault="002C53A5" w:rsidP="002C53A5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Управление реализацией формирования электронного правительства будет осуществляться на основе системного подхода, предполагающего комплексность,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конкурсность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, делегирование функций, взаимодействие и координацию деятельности всех субъектов, заинтересованных в развитии информационного общества в районе.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Принятые действия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и меры должны обеспечить повышение качества жизни граждан, развитие экономической, социально-политической, культурной и духовной сфер жизни общества, совершенствование системы государственного управления на основе использования информационно-коммуникационных технологий.</w:t>
      </w:r>
      <w:bookmarkStart w:id="16" w:name="__RefHeading__65_516089901"/>
      <w:bookmarkStart w:id="17" w:name="__RefHeading__69_516089901"/>
      <w:bookmarkStart w:id="18" w:name="_Toc295206975"/>
      <w:bookmarkEnd w:id="16"/>
      <w:bookmarkEnd w:id="17"/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C0504D"/>
          <w:sz w:val="24"/>
          <w:szCs w:val="24"/>
          <w:lang w:eastAsia="ar-SA"/>
        </w:rPr>
      </w:pPr>
    </w:p>
    <w:p w:rsidR="002C53A5" w:rsidRPr="00130C5B" w:rsidRDefault="00657040" w:rsidP="002C53A5">
      <w:pPr>
        <w:suppressAutoHyphens/>
        <w:spacing w:after="0" w:line="100" w:lineRule="atLeast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4</w:t>
      </w:r>
      <w:r w:rsidR="002C53A5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.2.3. Совершенствование методов планирования и управления бюджетным процессом</w:t>
      </w:r>
      <w:bookmarkEnd w:id="18"/>
    </w:p>
    <w:p w:rsidR="002C53A5" w:rsidRPr="00130C5B" w:rsidRDefault="002C53A5" w:rsidP="002C53A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b/>
          <w:bCs/>
          <w:sz w:val="24"/>
          <w:szCs w:val="24"/>
          <w:lang w:eastAsia="ar-SA"/>
        </w:rPr>
      </w:pPr>
      <w:r w:rsidRPr="00130C5B">
        <w:rPr>
          <w:rFonts w:ascii="PT Astra Serif" w:hAnsi="PT Astra Serif"/>
          <w:sz w:val="24"/>
          <w:szCs w:val="24"/>
          <w:lang w:eastAsia="ar-SA"/>
        </w:rPr>
        <w:t xml:space="preserve">Реализация принципов организации бюджетного процесса предполагает </w:t>
      </w: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ориентацию бюджетных расходов на достижение конечных социально-экономических результатов, их концентрацию на решении ключевых задач государственной политики, проведение структурных реформ, </w:t>
      </w:r>
      <w:r w:rsidRPr="00130C5B">
        <w:rPr>
          <w:rFonts w:ascii="PT Astra Serif" w:hAnsi="PT Astra Serif"/>
          <w:sz w:val="24"/>
          <w:szCs w:val="24"/>
          <w:lang w:eastAsia="ar-SA"/>
        </w:rPr>
        <w:t>включает в себя следующие стратегические действия:</w:t>
      </w:r>
      <w:r w:rsidRPr="00130C5B">
        <w:rPr>
          <w:rFonts w:ascii="PT Astra Serif" w:eastAsia="Times New Roman" w:hAnsi="PT Astra Serif"/>
          <w:b/>
          <w:bCs/>
          <w:sz w:val="24"/>
          <w:szCs w:val="24"/>
          <w:lang w:eastAsia="ar-SA"/>
        </w:rPr>
        <w:t xml:space="preserve"> </w:t>
      </w:r>
    </w:p>
    <w:p w:rsidR="002C53A5" w:rsidRPr="00130C5B" w:rsidRDefault="002C53A5" w:rsidP="002C53A5">
      <w:pPr>
        <w:suppressAutoHyphens/>
        <w:spacing w:after="0" w:line="240" w:lineRule="auto"/>
        <w:ind w:firstLine="540"/>
        <w:jc w:val="both"/>
        <w:rPr>
          <w:rFonts w:ascii="PT Astra Serif" w:hAnsi="PT Astra Serif"/>
          <w:sz w:val="24"/>
          <w:szCs w:val="24"/>
          <w:lang w:eastAsia="ar-SA"/>
        </w:rPr>
      </w:pPr>
      <w:r w:rsidRPr="00130C5B">
        <w:rPr>
          <w:rFonts w:ascii="PT Astra Serif" w:hAnsi="PT Astra Serif"/>
          <w:sz w:val="24"/>
          <w:szCs w:val="24"/>
          <w:lang w:eastAsia="ar-SA"/>
        </w:rPr>
        <w:t xml:space="preserve">развитие и распространение программно-целевых методов планирования </w:t>
      </w: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и метода проектного управления</w:t>
      </w:r>
      <w:r w:rsidRPr="00130C5B">
        <w:rPr>
          <w:rFonts w:ascii="PT Astra Serif" w:hAnsi="PT Astra Serif"/>
          <w:sz w:val="24"/>
          <w:szCs w:val="24"/>
          <w:lang w:eastAsia="ar-SA"/>
        </w:rPr>
        <w:t xml:space="preserve">, повышение качества муниципальных услуг для улучшения качества жизни населения; </w:t>
      </w:r>
    </w:p>
    <w:p w:rsidR="002C53A5" w:rsidRPr="00130C5B" w:rsidRDefault="002C53A5" w:rsidP="002C53A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b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адаптация бюджетной системы к новым экономическим условиям, включая структурный пересмотр расходных обязательств, льгот и преференций;</w:t>
      </w:r>
    </w:p>
    <w:p w:rsidR="002C53A5" w:rsidRPr="00130C5B" w:rsidRDefault="002C53A5" w:rsidP="002C53A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b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повышение эффективности функционирования бюджетного сектора экономики;</w:t>
      </w:r>
    </w:p>
    <w:p w:rsidR="002C53A5" w:rsidRPr="00130C5B" w:rsidRDefault="002C53A5" w:rsidP="002C53A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b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эффективное расходование бюджетных средств, выявление и использование внутренних резервов для достижения планируемых результатов;</w:t>
      </w:r>
    </w:p>
    <w:p w:rsidR="002C53A5" w:rsidRPr="00130C5B" w:rsidRDefault="002C53A5" w:rsidP="002C53A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b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поддержание уровня муниципального долга консолидированного бюджета</w:t>
      </w:r>
      <w:r w:rsidR="00E64478" w:rsidRPr="00130C5B">
        <w:rPr>
          <w:rFonts w:ascii="PT Astra Serif" w:hAnsi="PT Astra Serif"/>
          <w:sz w:val="24"/>
          <w:szCs w:val="24"/>
        </w:rPr>
        <w:t xml:space="preserve"> </w:t>
      </w:r>
      <w:r w:rsidR="00E64478"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 xml:space="preserve"> муниципального района на экономически безопасном уровне;</w:t>
      </w:r>
    </w:p>
    <w:p w:rsidR="002C53A5" w:rsidRPr="00130C5B" w:rsidRDefault="006476E8" w:rsidP="006476E8">
      <w:pPr>
        <w:suppressAutoHyphens/>
        <w:autoSpaceDE w:val="0"/>
        <w:spacing w:after="0" w:line="240" w:lineRule="auto"/>
        <w:jc w:val="both"/>
        <w:rPr>
          <w:rFonts w:ascii="PT Astra Serif" w:hAnsi="PT Astra Serif"/>
          <w:sz w:val="24"/>
          <w:szCs w:val="24"/>
          <w:lang w:eastAsia="ar-SA"/>
        </w:rPr>
      </w:pPr>
      <w:r w:rsidRPr="00130C5B">
        <w:rPr>
          <w:rFonts w:ascii="PT Astra Serif" w:hAnsi="PT Astra Serif"/>
          <w:sz w:val="24"/>
          <w:szCs w:val="24"/>
          <w:lang w:eastAsia="ar-SA"/>
        </w:rPr>
        <w:t xml:space="preserve">         </w:t>
      </w:r>
      <w:r w:rsidR="002C53A5" w:rsidRPr="00130C5B">
        <w:rPr>
          <w:rFonts w:ascii="PT Astra Serif" w:hAnsi="PT Astra Serif"/>
          <w:sz w:val="24"/>
          <w:szCs w:val="24"/>
          <w:lang w:eastAsia="ar-SA"/>
        </w:rPr>
        <w:t>переход к планированию бюджетных ассигнований методом «скользящей трехлетки»;</w:t>
      </w:r>
    </w:p>
    <w:p w:rsidR="002C53A5" w:rsidRPr="00130C5B" w:rsidRDefault="002C53A5" w:rsidP="002C53A5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/>
          <w:b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создание стимулов к наращиванию налогового потенциала, повышение собираемости налогов, сокращение объема "теневой" экономики.</w:t>
      </w:r>
    </w:p>
    <w:p w:rsidR="002C53A5" w:rsidRPr="00130C5B" w:rsidRDefault="002C53A5" w:rsidP="002C53A5">
      <w:pPr>
        <w:tabs>
          <w:tab w:val="left" w:pos="1080"/>
        </w:tabs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b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Использование данных принципов управления позволит достичь адекватного соотношения затраченных материальных, временных и людских ресурсов достигнутым целям социально-экономического развития</w:t>
      </w:r>
      <w:r w:rsidR="00E64478" w:rsidRPr="00130C5B">
        <w:rPr>
          <w:rFonts w:ascii="PT Astra Serif" w:hAnsi="PT Astra Serif"/>
          <w:sz w:val="24"/>
          <w:szCs w:val="24"/>
        </w:rPr>
        <w:t xml:space="preserve"> </w:t>
      </w:r>
      <w:r w:rsidR="00E64478"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bCs/>
          <w:sz w:val="24"/>
          <w:szCs w:val="24"/>
          <w:lang w:eastAsia="ar-SA"/>
        </w:rPr>
        <w:t xml:space="preserve"> муниципального района.</w:t>
      </w:r>
    </w:p>
    <w:p w:rsidR="002C53A5" w:rsidRPr="00130C5B" w:rsidRDefault="002C53A5" w:rsidP="002C53A5">
      <w:pPr>
        <w:tabs>
          <w:tab w:val="left" w:pos="1080"/>
        </w:tabs>
        <w:suppressAutoHyphens/>
        <w:spacing w:after="0" w:line="100" w:lineRule="atLeast"/>
        <w:jc w:val="both"/>
        <w:rPr>
          <w:rFonts w:ascii="PT Astra Serif" w:eastAsia="Times New Roman" w:hAnsi="PT Astra Serif"/>
          <w:b/>
          <w:bCs/>
          <w:sz w:val="24"/>
          <w:szCs w:val="24"/>
          <w:lang w:eastAsia="ar-SA"/>
        </w:rPr>
      </w:pPr>
      <w:bookmarkStart w:id="19" w:name="_Toc295206976"/>
    </w:p>
    <w:p w:rsidR="002C53A5" w:rsidRPr="00130C5B" w:rsidRDefault="00657040" w:rsidP="002C53A5">
      <w:pPr>
        <w:tabs>
          <w:tab w:val="left" w:pos="1080"/>
        </w:tabs>
        <w:suppressAutoHyphens/>
        <w:spacing w:after="0" w:line="100" w:lineRule="atLeast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ar-SA"/>
        </w:rPr>
        <w:t>4</w:t>
      </w:r>
      <w:r w:rsidR="002C53A5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ar-SA"/>
        </w:rPr>
        <w:t>.2.4.</w:t>
      </w:r>
      <w:r w:rsidR="00E64478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ar-SA"/>
        </w:rPr>
        <w:t xml:space="preserve"> </w:t>
      </w:r>
      <w:r w:rsidR="002C53A5" w:rsidRPr="00130C5B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ar-SA"/>
        </w:rPr>
        <w:t>Осуществление контроля эффективности бюджетных вложений в объекты капитального строительства и расходов при размещении заказов для государственных нужд</w:t>
      </w:r>
      <w:bookmarkEnd w:id="19"/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lastRenderedPageBreak/>
        <w:t>В целях эффективного и оптимального расходования ограниченных бюджетных средств необходимо сосредоточиться на следующих действиях: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проведение обязательной проверки достоверности сметной стоимости инвестиционных проектов, финансируемых за счет средств районного бюджета и бюджетов муниципальных поселений</w:t>
      </w:r>
      <w:r w:rsidR="00E64478" w:rsidRPr="00130C5B">
        <w:rPr>
          <w:rFonts w:ascii="PT Astra Serif" w:hAnsi="PT Astra Serif"/>
          <w:sz w:val="24"/>
          <w:szCs w:val="24"/>
        </w:rPr>
        <w:t xml:space="preserve"> </w:t>
      </w:r>
      <w:r w:rsidR="00E64478"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муниципального района;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проведение подробной оценки соответствия инвестиционных проектов установленным качественным и количественным критериям для принятия решения о выделении бюджетных средств районного бюджета и бюджетов муниципальных поселений</w:t>
      </w:r>
      <w:r w:rsidR="00E64478" w:rsidRPr="00130C5B">
        <w:rPr>
          <w:rFonts w:ascii="PT Astra Serif" w:hAnsi="PT Astra Serif"/>
          <w:sz w:val="24"/>
          <w:szCs w:val="24"/>
        </w:rPr>
        <w:t xml:space="preserve"> </w:t>
      </w:r>
      <w:r w:rsidR="00E64478"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муниципального района;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совершенствование процедур планирования муниципальных закупок, организация многоуровневого мониторинга исполнения контрактов;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организация сквозной системы информационного обеспечения от планирования закупок до контроля исполнения контрактов на </w:t>
      </w:r>
      <w:proofErr w:type="gram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базе</w:t>
      </w:r>
      <w:proofErr w:type="gram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внедренной в области АИС «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Госзакупки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» во взаимосвязи с Федеральной контрактной системой;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обеспечение эффективного проведения электронных аукционов на федеральных площадках, стыковка функционала АИС «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Госзакупки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» с информационными системами федеральных электронных площадок;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полный перевод исполнения функций по размещению заказов  муниципальными заказчиками в электронную форму, подключение ко всем сервисам и функциям электронных закупок всех муниципальных заказчиков</w:t>
      </w:r>
      <w:r w:rsidR="00E64478" w:rsidRPr="00130C5B">
        <w:rPr>
          <w:rFonts w:ascii="PT Astra Serif" w:hAnsi="PT Astra Serif"/>
          <w:sz w:val="24"/>
          <w:szCs w:val="24"/>
        </w:rPr>
        <w:t xml:space="preserve"> </w:t>
      </w:r>
      <w:r w:rsidR="00E64478"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муниципального района.</w:t>
      </w:r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color w:val="000000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Реализация данного направления приведет к значительной экономии расходуемых бюджетных средств, повысит открытость, прозрачность и </w:t>
      </w:r>
      <w:proofErr w:type="spellStart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>конкурентность</w:t>
      </w:r>
      <w:proofErr w:type="spellEnd"/>
      <w:r w:rsidRPr="00130C5B">
        <w:rPr>
          <w:rFonts w:ascii="PT Astra Serif" w:eastAsia="Times New Roman" w:hAnsi="PT Astra Serif"/>
          <w:color w:val="000000"/>
          <w:sz w:val="24"/>
          <w:szCs w:val="24"/>
          <w:lang w:eastAsia="ar-SA"/>
        </w:rPr>
        <w:t xml:space="preserve"> муниципальных закупок, а также исключит возможность коррупционных проявлений.</w:t>
      </w:r>
      <w:bookmarkStart w:id="20" w:name="__RefHeading__73_516089901"/>
      <w:bookmarkStart w:id="21" w:name="_Toc295206977"/>
      <w:bookmarkEnd w:id="20"/>
    </w:p>
    <w:p w:rsidR="002C53A5" w:rsidRPr="00130C5B" w:rsidRDefault="002C53A5" w:rsidP="002C53A5">
      <w:pPr>
        <w:suppressAutoHyphens/>
        <w:spacing w:after="0" w:line="100" w:lineRule="atLeast"/>
        <w:ind w:firstLine="72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2C53A5" w:rsidRPr="00130C5B" w:rsidRDefault="00657040" w:rsidP="002C53A5">
      <w:pPr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100" w:lineRule="atLeast"/>
        <w:jc w:val="center"/>
        <w:outlineLvl w:val="2"/>
        <w:rPr>
          <w:rFonts w:ascii="PT Astra Serif" w:eastAsia="Times New Roman" w:hAnsi="PT Astra Serif"/>
          <w:b/>
          <w:bCs/>
          <w:sz w:val="24"/>
          <w:szCs w:val="24"/>
          <w:lang w:eastAsia="ar-SA"/>
        </w:rPr>
      </w:pPr>
      <w:bookmarkStart w:id="22" w:name="_Toc295206979"/>
      <w:bookmarkEnd w:id="21"/>
      <w:r w:rsidRPr="00130C5B">
        <w:rPr>
          <w:rFonts w:ascii="PT Astra Serif" w:eastAsia="Times New Roman" w:hAnsi="PT Astra Serif"/>
          <w:b/>
          <w:bCs/>
          <w:sz w:val="24"/>
          <w:szCs w:val="24"/>
          <w:lang w:eastAsia="ar-SA"/>
        </w:rPr>
        <w:t>4</w:t>
      </w:r>
      <w:r w:rsidR="002C53A5" w:rsidRPr="00130C5B">
        <w:rPr>
          <w:rFonts w:ascii="PT Astra Serif" w:eastAsia="Times New Roman" w:hAnsi="PT Astra Serif"/>
          <w:b/>
          <w:bCs/>
          <w:sz w:val="24"/>
          <w:szCs w:val="24"/>
          <w:lang w:eastAsia="ar-SA"/>
        </w:rPr>
        <w:t>.2.5. Развитие взаимоотношений с органами местного самоуправления, совершенствование межбюджетных отношений</w:t>
      </w:r>
      <w:bookmarkEnd w:id="22"/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Реализация данного направления предусматривает: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bCs/>
          <w:i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Cs/>
          <w:iCs/>
          <w:sz w:val="24"/>
          <w:szCs w:val="24"/>
          <w:lang w:eastAsia="ar-SA"/>
        </w:rPr>
        <w:t>продолжение практики предоставления и повышение требований к порядку определения объемов дотации на выравнивание уровня бюджетной обеспеченности муниципальных образований для решения вопросов местного значения на территории муниципальных образований, входящих в состав</w:t>
      </w:r>
      <w:r w:rsidR="00E64478" w:rsidRPr="00130C5B">
        <w:rPr>
          <w:rFonts w:ascii="PT Astra Serif" w:hAnsi="PT Astra Serif"/>
          <w:sz w:val="24"/>
          <w:szCs w:val="24"/>
        </w:rPr>
        <w:t xml:space="preserve"> </w:t>
      </w:r>
      <w:r w:rsidR="00E64478" w:rsidRPr="00130C5B">
        <w:rPr>
          <w:rFonts w:ascii="PT Astra Serif" w:eastAsia="Times New Roman" w:hAnsi="PT Astra Serif"/>
          <w:bCs/>
          <w:iCs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bCs/>
          <w:iCs/>
          <w:sz w:val="24"/>
          <w:szCs w:val="24"/>
          <w:lang w:eastAsia="ar-SA"/>
        </w:rPr>
        <w:t xml:space="preserve"> муниципального района;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совершенствования механизмов распределения межбюджетных трансфертов, в целях предоставления дотации из районного фонда на выравнивание уровня бюджетной обеспеченности муниципальных образований, стимулирования развития их доходной базы и повышения эффективности управления бюджетными средствами и усиления ответственности по формированию и исполнению органами местного самоуправления бюджетов муниципальных образований;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соблюдение принципа сбалансированности бюджетов муниципальных образований, установленного ст.33 Бюджетного кодекса на основе тщательной оценки их эффективности и при наличии ресурсов для их гарантированного исполнения в пределах принятых бюджетных ограничений;</w:t>
      </w:r>
    </w:p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расширение практики использования программно-целевого управления развитием отраслей экономики и социальной сферы муниципальных образований</w:t>
      </w:r>
      <w:r w:rsidR="00E64478" w:rsidRPr="00130C5B">
        <w:rPr>
          <w:rFonts w:ascii="PT Astra Serif" w:hAnsi="PT Astra Serif"/>
          <w:sz w:val="24"/>
          <w:szCs w:val="24"/>
        </w:rPr>
        <w:t xml:space="preserve"> </w:t>
      </w:r>
      <w:r w:rsidR="00E64478" w:rsidRPr="00130C5B">
        <w:rPr>
          <w:rFonts w:ascii="PT Astra Serif" w:eastAsia="Times New Roman" w:hAnsi="PT Astra Serif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муниципального района.</w:t>
      </w:r>
    </w:p>
    <w:p w:rsidR="00F30441" w:rsidRPr="00130C5B" w:rsidRDefault="005A10C3" w:rsidP="00F30441">
      <w:pPr>
        <w:pStyle w:val="af1"/>
        <w:autoSpaceDE w:val="0"/>
        <w:autoSpaceDN w:val="0"/>
        <w:adjustRightInd w:val="0"/>
        <w:spacing w:after="0" w:line="276" w:lineRule="auto"/>
        <w:ind w:left="0"/>
        <w:rPr>
          <w:rFonts w:ascii="PT Astra Serif" w:hAnsi="PT Astra Serif"/>
          <w:b/>
          <w:sz w:val="24"/>
          <w:szCs w:val="24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          </w:t>
      </w:r>
      <w:r w:rsidR="00657040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4</w:t>
      </w:r>
      <w:r w:rsidR="00F30441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.2.6.</w:t>
      </w:r>
      <w:r w:rsidR="00F30441" w:rsidRPr="00130C5B">
        <w:rPr>
          <w:rFonts w:ascii="PT Astra Serif" w:hAnsi="PT Astra Serif"/>
          <w:b/>
          <w:sz w:val="24"/>
          <w:szCs w:val="24"/>
        </w:rPr>
        <w:t xml:space="preserve"> Охват населения широкополосным доступом в интернет.</w:t>
      </w:r>
    </w:p>
    <w:p w:rsidR="00F30441" w:rsidRPr="00130C5B" w:rsidRDefault="005A10C3" w:rsidP="005A10C3">
      <w:pPr>
        <w:autoSpaceDE w:val="0"/>
        <w:autoSpaceDN w:val="0"/>
        <w:adjustRightInd w:val="0"/>
        <w:spacing w:after="0" w:line="276" w:lineRule="auto"/>
        <w:ind w:left="284" w:hanging="360"/>
        <w:contextualSpacing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</w:t>
      </w:r>
      <w:r w:rsidR="00F30441" w:rsidRPr="00130C5B">
        <w:rPr>
          <w:rFonts w:ascii="PT Astra Serif" w:hAnsi="PT Astra Serif"/>
          <w:sz w:val="24"/>
          <w:szCs w:val="24"/>
        </w:rPr>
        <w:t>Высокоскоростной Интернет придет в населенные пунк</w:t>
      </w:r>
      <w:r w:rsidRPr="00130C5B">
        <w:rPr>
          <w:rFonts w:ascii="PT Astra Serif" w:hAnsi="PT Astra Serif"/>
          <w:sz w:val="24"/>
          <w:szCs w:val="24"/>
        </w:rPr>
        <w:t xml:space="preserve">ты с численностью 250 человек и </w:t>
      </w:r>
      <w:r w:rsidR="00F30441" w:rsidRPr="00130C5B">
        <w:rPr>
          <w:rFonts w:ascii="PT Astra Serif" w:hAnsi="PT Astra Serif"/>
          <w:sz w:val="24"/>
          <w:szCs w:val="24"/>
        </w:rPr>
        <w:t>выше. Такое решение было принято в Государственной Думе при внесении изменений в федеральный закон «О связи».</w:t>
      </w:r>
    </w:p>
    <w:p w:rsidR="00F30441" w:rsidRPr="00130C5B" w:rsidRDefault="00F30441" w:rsidP="005A10C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В настоящее время высокоскоростной Интернет в </w:t>
      </w:r>
      <w:proofErr w:type="spellStart"/>
      <w:r w:rsidRPr="00130C5B">
        <w:rPr>
          <w:rFonts w:ascii="PT Astra Serif" w:hAnsi="PT Astra Serif"/>
          <w:sz w:val="24"/>
          <w:szCs w:val="24"/>
        </w:rPr>
        <w:t>Базарно-Карабулакском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районе имеется в таких населенных пунктах:</w:t>
      </w:r>
    </w:p>
    <w:p w:rsidR="003C2DC8" w:rsidRPr="00130C5B" w:rsidRDefault="003C2DC8" w:rsidP="005A10C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PT Astra Serif" w:hAnsi="PT Astra Serif"/>
          <w:sz w:val="24"/>
          <w:szCs w:val="24"/>
        </w:rPr>
      </w:pPr>
    </w:p>
    <w:p w:rsidR="003C2DC8" w:rsidRPr="00130C5B" w:rsidRDefault="003C2DC8" w:rsidP="005A10C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PT Astra Serif" w:hAnsi="PT Astra Serif"/>
          <w:sz w:val="24"/>
          <w:szCs w:val="24"/>
        </w:rPr>
      </w:pPr>
    </w:p>
    <w:p w:rsidR="003C2DC8" w:rsidRPr="00130C5B" w:rsidRDefault="003C2DC8" w:rsidP="005A10C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PT Astra Serif" w:hAnsi="PT Astra Serif"/>
          <w:sz w:val="24"/>
          <w:szCs w:val="24"/>
        </w:rPr>
      </w:pPr>
    </w:p>
    <w:p w:rsidR="003C2DC8" w:rsidRPr="00130C5B" w:rsidRDefault="003C2DC8" w:rsidP="005A10C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PT Astra Serif" w:hAnsi="PT Astra Serif"/>
          <w:sz w:val="24"/>
          <w:szCs w:val="24"/>
        </w:rPr>
      </w:pPr>
    </w:p>
    <w:p w:rsidR="003C2DC8" w:rsidRPr="00130C5B" w:rsidRDefault="003C2DC8" w:rsidP="005A10C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PT Astra Serif" w:hAnsi="PT Astra Serif"/>
          <w:sz w:val="24"/>
          <w:szCs w:val="24"/>
        </w:rPr>
      </w:pPr>
    </w:p>
    <w:p w:rsidR="003C2DC8" w:rsidRPr="00130C5B" w:rsidRDefault="003C2DC8" w:rsidP="005A10C3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PT Astra Serif" w:hAnsi="PT Astra Serif"/>
          <w:sz w:val="24"/>
          <w:szCs w:val="24"/>
        </w:rPr>
      </w:pPr>
    </w:p>
    <w:p w:rsidR="00F30441" w:rsidRPr="00130C5B" w:rsidRDefault="00657040" w:rsidP="00657040">
      <w:pPr>
        <w:autoSpaceDE w:val="0"/>
        <w:autoSpaceDN w:val="0"/>
        <w:adjustRightInd w:val="0"/>
        <w:spacing w:after="0" w:line="276" w:lineRule="auto"/>
        <w:ind w:left="360"/>
        <w:contextualSpacing/>
        <w:jc w:val="right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>Таблица № 3</w:t>
      </w:r>
      <w:r w:rsidR="00130C5B" w:rsidRPr="00130C5B">
        <w:rPr>
          <w:rFonts w:ascii="PT Astra Serif" w:hAnsi="PT Astra Serif"/>
          <w:sz w:val="24"/>
          <w:szCs w:val="24"/>
        </w:rPr>
        <w:t>5</w:t>
      </w:r>
    </w:p>
    <w:tbl>
      <w:tblPr>
        <w:tblW w:w="91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2"/>
        <w:gridCol w:w="2977"/>
        <w:gridCol w:w="2977"/>
        <w:gridCol w:w="2268"/>
      </w:tblGrid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/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Количество подключенных абонентов</w:t>
            </w:r>
            <w:r w:rsidR="003A0844" w:rsidRPr="00130C5B">
              <w:rPr>
                <w:rFonts w:ascii="PT Astra Serif" w:hAnsi="PT Astra Serif"/>
                <w:sz w:val="24"/>
                <w:szCs w:val="24"/>
              </w:rPr>
              <w:t xml:space="preserve"> ШПД на 01.09.2024 г.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43020B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Количество подключенных абонентов ШПД на 01.09.202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Pr="00130C5B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. Ивановка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val="en-US"/>
              </w:rPr>
              <w:t>32</w:t>
            </w:r>
          </w:p>
        </w:tc>
        <w:tc>
          <w:tcPr>
            <w:tcW w:w="2268" w:type="dxa"/>
            <w:shd w:val="clear" w:color="auto" w:fill="auto"/>
          </w:tcPr>
          <w:p w:rsidR="00F30441" w:rsidRPr="0043020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. Алексеевка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3A0844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3A0844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  <w:r w:rsidR="0043020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. Хватовка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с. Сухой Карабулак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Максимовка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A919E5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. Вязовка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. Старая Жуковка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пос. Свободный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109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. Березовка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3A0844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>. Старые Бурасы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61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3A0844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1377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43020B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1436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с. Большая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Чечуйка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F30441" w:rsidRPr="00130C5B" w:rsidRDefault="003A0844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Шняево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78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Липовка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</w:tr>
      <w:tr w:rsidR="003A0844" w:rsidRPr="00130C5B" w:rsidTr="006F1C5C">
        <w:tc>
          <w:tcPr>
            <w:tcW w:w="882" w:type="dxa"/>
            <w:shd w:val="clear" w:color="auto" w:fill="auto"/>
          </w:tcPr>
          <w:p w:rsidR="003A0844" w:rsidRPr="00130C5B" w:rsidRDefault="003A0844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:rsidR="003A0844" w:rsidRPr="00130C5B" w:rsidRDefault="003A0844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С Белая Гора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:rsidR="003A0844" w:rsidRPr="00130C5B" w:rsidRDefault="003A0844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3A0844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3A0844" w:rsidRPr="00130C5B" w:rsidTr="006F1C5C">
        <w:tc>
          <w:tcPr>
            <w:tcW w:w="882" w:type="dxa"/>
            <w:shd w:val="clear" w:color="auto" w:fill="auto"/>
          </w:tcPr>
          <w:p w:rsidR="003A0844" w:rsidRPr="00130C5B" w:rsidRDefault="003A0844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77" w:type="dxa"/>
            <w:shd w:val="clear" w:color="auto" w:fill="auto"/>
          </w:tcPr>
          <w:p w:rsidR="003A0844" w:rsidRPr="00130C5B" w:rsidRDefault="003A0844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С. Борисовка</w:t>
            </w:r>
          </w:p>
        </w:tc>
        <w:tc>
          <w:tcPr>
            <w:tcW w:w="2977" w:type="dxa"/>
            <w:shd w:val="clear" w:color="auto" w:fill="auto"/>
          </w:tcPr>
          <w:p w:rsidR="003A0844" w:rsidRPr="00130C5B" w:rsidRDefault="003A0844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3A0844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1C0CF3" w:rsidRPr="00130C5B" w:rsidTr="006F1C5C">
        <w:tc>
          <w:tcPr>
            <w:tcW w:w="882" w:type="dxa"/>
            <w:shd w:val="clear" w:color="auto" w:fill="auto"/>
          </w:tcPr>
          <w:p w:rsidR="001C0CF3" w:rsidRPr="00130C5B" w:rsidRDefault="001C0CF3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2977" w:type="dxa"/>
            <w:shd w:val="clear" w:color="auto" w:fill="auto"/>
          </w:tcPr>
          <w:p w:rsidR="001C0CF3" w:rsidRPr="00130C5B" w:rsidRDefault="001C0CF3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С. Лесная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Нееловка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1C0CF3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1C0CF3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</w:tr>
      <w:tr w:rsidR="001C0CF3" w:rsidRPr="00130C5B" w:rsidTr="006F1C5C">
        <w:tc>
          <w:tcPr>
            <w:tcW w:w="882" w:type="dxa"/>
            <w:shd w:val="clear" w:color="auto" w:fill="auto"/>
          </w:tcPr>
          <w:p w:rsidR="001C0CF3" w:rsidRPr="00130C5B" w:rsidRDefault="001C0CF3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77" w:type="dxa"/>
            <w:shd w:val="clear" w:color="auto" w:fill="auto"/>
          </w:tcPr>
          <w:p w:rsidR="001C0CF3" w:rsidRPr="00130C5B" w:rsidRDefault="001C0CF3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С Содом</w:t>
            </w:r>
          </w:p>
        </w:tc>
        <w:tc>
          <w:tcPr>
            <w:tcW w:w="2977" w:type="dxa"/>
            <w:shd w:val="clear" w:color="auto" w:fill="auto"/>
          </w:tcPr>
          <w:p w:rsidR="001C0CF3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68" w:type="dxa"/>
            <w:shd w:val="clear" w:color="auto" w:fill="auto"/>
          </w:tcPr>
          <w:p w:rsidR="001C0CF3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</w:tr>
      <w:tr w:rsidR="001C0CF3" w:rsidRPr="00130C5B" w:rsidTr="006F1C5C">
        <w:tc>
          <w:tcPr>
            <w:tcW w:w="882" w:type="dxa"/>
            <w:shd w:val="clear" w:color="auto" w:fill="auto"/>
          </w:tcPr>
          <w:p w:rsidR="001C0CF3" w:rsidRPr="00130C5B" w:rsidRDefault="001C0CF3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77" w:type="dxa"/>
            <w:shd w:val="clear" w:color="auto" w:fill="auto"/>
          </w:tcPr>
          <w:p w:rsidR="001C0CF3" w:rsidRPr="00130C5B" w:rsidRDefault="001C0CF3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С.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Тепляковка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1C0CF3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2268" w:type="dxa"/>
            <w:shd w:val="clear" w:color="auto" w:fill="auto"/>
          </w:tcPr>
          <w:p w:rsidR="001C0CF3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</w:tr>
      <w:tr w:rsidR="00F30441" w:rsidRPr="00130C5B" w:rsidTr="006F1C5C">
        <w:tc>
          <w:tcPr>
            <w:tcW w:w="882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F30441" w:rsidRPr="00130C5B" w:rsidRDefault="00F30441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Итого:</w:t>
            </w:r>
          </w:p>
        </w:tc>
        <w:tc>
          <w:tcPr>
            <w:tcW w:w="2977" w:type="dxa"/>
            <w:shd w:val="clear" w:color="auto" w:fill="auto"/>
          </w:tcPr>
          <w:p w:rsidR="00F30441" w:rsidRPr="00130C5B" w:rsidRDefault="001C0CF3" w:rsidP="00F304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2035</w:t>
            </w:r>
          </w:p>
        </w:tc>
        <w:tc>
          <w:tcPr>
            <w:tcW w:w="2268" w:type="dxa"/>
            <w:shd w:val="clear" w:color="auto" w:fill="auto"/>
          </w:tcPr>
          <w:p w:rsidR="00F30441" w:rsidRPr="00130C5B" w:rsidRDefault="00A919E5" w:rsidP="00F30441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2066</w:t>
            </w:r>
          </w:p>
        </w:tc>
      </w:tr>
    </w:tbl>
    <w:p w:rsidR="00F30441" w:rsidRPr="00130C5B" w:rsidRDefault="00F30441" w:rsidP="00F30441">
      <w:pPr>
        <w:autoSpaceDE w:val="0"/>
        <w:autoSpaceDN w:val="0"/>
        <w:adjustRightInd w:val="0"/>
        <w:spacing w:after="0" w:line="276" w:lineRule="auto"/>
        <w:ind w:left="360"/>
        <w:contextualSpacing/>
        <w:jc w:val="both"/>
        <w:rPr>
          <w:rFonts w:ascii="PT Astra Serif" w:hAnsi="PT Astra Serif"/>
          <w:sz w:val="24"/>
          <w:szCs w:val="24"/>
        </w:rPr>
      </w:pPr>
    </w:p>
    <w:p w:rsidR="00F30441" w:rsidRPr="00130C5B" w:rsidRDefault="00F30441" w:rsidP="00F30441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PT Astra Serif" w:hAnsi="PT Astra Serif"/>
          <w:sz w:val="24"/>
          <w:szCs w:val="24"/>
        </w:rPr>
      </w:pPr>
      <w:r w:rsidRPr="00130C5B">
        <w:rPr>
          <w:rFonts w:ascii="PT Astra Serif" w:hAnsi="PT Astra Serif"/>
          <w:sz w:val="24"/>
          <w:szCs w:val="24"/>
        </w:rPr>
        <w:t xml:space="preserve">          </w:t>
      </w:r>
      <w:proofErr w:type="gramStart"/>
      <w:r w:rsidRPr="00130C5B">
        <w:rPr>
          <w:rFonts w:ascii="PT Astra Serif" w:hAnsi="PT Astra Serif"/>
          <w:sz w:val="24"/>
          <w:szCs w:val="24"/>
        </w:rPr>
        <w:t>Широкополосный доступом в интернет по муниципальному району имеется в 1</w:t>
      </w:r>
      <w:r w:rsidR="001C0CF3" w:rsidRPr="00130C5B">
        <w:rPr>
          <w:rFonts w:ascii="PT Astra Serif" w:hAnsi="PT Astra Serif"/>
          <w:sz w:val="24"/>
          <w:szCs w:val="24"/>
        </w:rPr>
        <w:t>9</w:t>
      </w:r>
      <w:r w:rsidRPr="00130C5B">
        <w:rPr>
          <w:rFonts w:ascii="PT Astra Serif" w:hAnsi="PT Astra Serif"/>
          <w:sz w:val="24"/>
          <w:szCs w:val="24"/>
        </w:rPr>
        <w:t xml:space="preserve"> населенных пунктах или </w:t>
      </w:r>
      <w:r w:rsidR="001C0CF3" w:rsidRPr="00130C5B">
        <w:rPr>
          <w:rFonts w:ascii="PT Astra Serif" w:hAnsi="PT Astra Serif"/>
          <w:sz w:val="24"/>
          <w:szCs w:val="24"/>
        </w:rPr>
        <w:t>4</w:t>
      </w:r>
      <w:r w:rsidRPr="00130C5B">
        <w:rPr>
          <w:rFonts w:ascii="PT Astra Serif" w:hAnsi="PT Astra Serif"/>
          <w:sz w:val="24"/>
          <w:szCs w:val="24"/>
        </w:rPr>
        <w:t xml:space="preserve">0% от общего количества населенных пунктов (в </w:t>
      </w:r>
      <w:proofErr w:type="spellStart"/>
      <w:r w:rsidRPr="00130C5B">
        <w:rPr>
          <w:rFonts w:ascii="PT Astra Serif" w:hAnsi="PT Astra Serif"/>
          <w:sz w:val="24"/>
          <w:szCs w:val="24"/>
        </w:rPr>
        <w:t>Базарно-Карабулакском</w:t>
      </w:r>
      <w:proofErr w:type="spellEnd"/>
      <w:r w:rsidRPr="00130C5B">
        <w:rPr>
          <w:rFonts w:ascii="PT Astra Serif" w:hAnsi="PT Astra Serif"/>
          <w:sz w:val="24"/>
          <w:szCs w:val="24"/>
        </w:rPr>
        <w:t xml:space="preserve"> муниципальном районе 47 населенных пунктов).</w:t>
      </w:r>
      <w:proofErr w:type="gramEnd"/>
    </w:p>
    <w:p w:rsidR="00F30441" w:rsidRPr="00130C5B" w:rsidRDefault="00F30441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2C53A5">
      <w:pPr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100" w:lineRule="atLeast"/>
        <w:jc w:val="center"/>
        <w:outlineLvl w:val="2"/>
        <w:rPr>
          <w:rFonts w:ascii="PT Astra Serif" w:eastAsia="Times New Roman" w:hAnsi="PT Astra Serif"/>
          <w:b/>
          <w:bCs/>
          <w:sz w:val="24"/>
          <w:szCs w:val="24"/>
          <w:lang w:eastAsia="ar-SA"/>
        </w:rPr>
      </w:pPr>
    </w:p>
    <w:p w:rsidR="007A6FD9" w:rsidRDefault="007A6FD9" w:rsidP="002C53A5">
      <w:pPr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100" w:lineRule="atLeast"/>
        <w:jc w:val="center"/>
        <w:outlineLvl w:val="2"/>
        <w:rPr>
          <w:rFonts w:ascii="PT Astra Serif" w:eastAsia="Times New Roman" w:hAnsi="PT Astra Serif"/>
          <w:b/>
          <w:bCs/>
          <w:sz w:val="24"/>
          <w:szCs w:val="24"/>
          <w:lang w:eastAsia="ar-SA"/>
        </w:rPr>
      </w:pPr>
    </w:p>
    <w:p w:rsidR="007A6FD9" w:rsidRDefault="007A6FD9" w:rsidP="002C53A5">
      <w:pPr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100" w:lineRule="atLeast"/>
        <w:jc w:val="center"/>
        <w:outlineLvl w:val="2"/>
        <w:rPr>
          <w:rFonts w:ascii="PT Astra Serif" w:eastAsia="Times New Roman" w:hAnsi="PT Astra Serif"/>
          <w:b/>
          <w:bCs/>
          <w:sz w:val="24"/>
          <w:szCs w:val="24"/>
          <w:lang w:eastAsia="ar-SA"/>
        </w:rPr>
      </w:pPr>
    </w:p>
    <w:p w:rsidR="002C53A5" w:rsidRPr="00130C5B" w:rsidRDefault="00657040" w:rsidP="002C53A5">
      <w:pPr>
        <w:widowControl w:val="0"/>
        <w:numPr>
          <w:ilvl w:val="2"/>
          <w:numId w:val="0"/>
        </w:numPr>
        <w:tabs>
          <w:tab w:val="num" w:pos="0"/>
        </w:tabs>
        <w:suppressAutoHyphens/>
        <w:spacing w:after="0" w:line="100" w:lineRule="atLeast"/>
        <w:jc w:val="center"/>
        <w:outlineLvl w:val="2"/>
        <w:rPr>
          <w:rFonts w:ascii="PT Astra Serif" w:eastAsia="Times New Roman" w:hAnsi="PT Astra Serif"/>
          <w:b/>
          <w:b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bCs/>
          <w:sz w:val="24"/>
          <w:szCs w:val="24"/>
          <w:lang w:eastAsia="ar-SA"/>
        </w:rPr>
        <w:lastRenderedPageBreak/>
        <w:t>5</w:t>
      </w:r>
      <w:r w:rsidR="002C53A5" w:rsidRPr="00130C5B">
        <w:rPr>
          <w:rFonts w:ascii="PT Astra Serif" w:eastAsia="Times New Roman" w:hAnsi="PT Astra Serif"/>
          <w:b/>
          <w:bCs/>
          <w:sz w:val="24"/>
          <w:szCs w:val="24"/>
          <w:lang w:eastAsia="ar-SA"/>
        </w:rPr>
        <w:t>. Консолидация усилий власти и всех составляющих гражданского общества – основа движения вперёд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Целевое видение</w:t>
      </w:r>
      <w:r w:rsidR="00E64478" w:rsidRPr="00130C5B">
        <w:rPr>
          <w:rFonts w:ascii="PT Astra Serif" w:eastAsia="Times New Roman" w:hAnsi="PT Astra Serif"/>
          <w:sz w:val="24"/>
          <w:szCs w:val="24"/>
          <w:lang w:eastAsia="ar-SA"/>
        </w:rPr>
        <w:t>:</w:t>
      </w:r>
      <w:r w:rsidR="00E64478" w:rsidRPr="00130C5B">
        <w:rPr>
          <w:rFonts w:ascii="PT Astra Serif" w:hAnsi="PT Astra Serif"/>
          <w:sz w:val="24"/>
          <w:szCs w:val="24"/>
        </w:rPr>
        <w:t xml:space="preserve"> </w:t>
      </w:r>
      <w:r w:rsidR="00E64478" w:rsidRPr="00130C5B">
        <w:rPr>
          <w:rFonts w:ascii="PT Astra Serif" w:eastAsia="Times New Roman" w:hAnsi="PT Astra Serif"/>
          <w:sz w:val="24"/>
          <w:szCs w:val="24"/>
          <w:lang w:eastAsia="ar-SA"/>
        </w:rPr>
        <w:t>Базарно-Карабулакского</w:t>
      </w: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муниципальный район -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полиэтничная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и </w:t>
      </w:r>
      <w:proofErr w:type="spellStart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мультикультурная</w:t>
      </w:r>
      <w:proofErr w:type="spellEnd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территория национального мира и гражданского согласия, где сформирован новый стандарт отношений гражданского общества с органами местного самоуправления, региональным правительством: от диалога к ответственному партнерству.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Направления действий: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развитие отношений между властью и гражданским обществом, основанных на политике развития социальной активности населения района, более эффективного участия гражданского общества в социально-экономическом развитии района посредством таких инструментов как социальная экспертиза и общественный </w:t>
      </w:r>
      <w:proofErr w:type="gramStart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контроль за</w:t>
      </w:r>
      <w:proofErr w:type="gramEnd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деятельностью органов местного самоуправления;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формирование атмосферы информационной открытости как важнейшего условия полноценного взаимодействия власти с гражданским сообществом;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использование потенциала общественных организаций для практической защиты прав граждан;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тесное взаимодействие власти с работодателями и профсоюзами по вопросам защиты трудовых прав граждан;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развитие различных форм экспертного обсуждения социально значимых вопросов в режиме переговорных площадок;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Ожидаемые результаты: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proofErr w:type="gramStart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согласование интересов органов власти района, предпринимательского и гражданского сообщества при выработке и принятии значимых решений в социальной и экономической сферах;</w:t>
      </w:r>
      <w:proofErr w:type="gramEnd"/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создание системы </w:t>
      </w:r>
      <w:proofErr w:type="gramStart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экономических механизмов</w:t>
      </w:r>
      <w:proofErr w:type="gramEnd"/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, которые будут способствовать расширению участия гражданских структур гражданского общества в оказании социальных услуг и решении социально-экономических проблем;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обеспечение межэтнического и межконфессионального согласия;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обеспечение реального доступа граждан и организаций к конструктивному участию в формировании и экспертизе принимаемых органами власти решений;</w:t>
      </w:r>
    </w:p>
    <w:p w:rsidR="002C53A5" w:rsidRPr="00130C5B" w:rsidRDefault="002C53A5" w:rsidP="002C53A5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>возрастание общественного самосознания населения.</w:t>
      </w:r>
    </w:p>
    <w:p w:rsidR="002C53A5" w:rsidRPr="00130C5B" w:rsidRDefault="002C53A5" w:rsidP="002C53A5">
      <w:pPr>
        <w:suppressAutoHyphens/>
        <w:spacing w:after="0" w:line="240" w:lineRule="auto"/>
        <w:ind w:left="6372" w:firstLine="708"/>
        <w:jc w:val="both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i/>
          <w:sz w:val="24"/>
          <w:szCs w:val="24"/>
          <w:lang w:eastAsia="ar-SA"/>
        </w:rPr>
        <w:t xml:space="preserve">        </w:t>
      </w:r>
      <w:r w:rsidR="00657040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Таблица №3</w:t>
      </w:r>
      <w:r w:rsidR="00130C5B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6</w:t>
      </w:r>
    </w:p>
    <w:p w:rsidR="002C53A5" w:rsidRPr="00130C5B" w:rsidRDefault="002C53A5" w:rsidP="002C53A5">
      <w:pPr>
        <w:suppressAutoHyphens/>
        <w:spacing w:after="0" w:line="240" w:lineRule="auto"/>
        <w:ind w:left="-142" w:firstLine="568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Ожидаемые значения целевых показателей:</w:t>
      </w:r>
    </w:p>
    <w:tbl>
      <w:tblPr>
        <w:tblW w:w="96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94"/>
        <w:gridCol w:w="968"/>
        <w:gridCol w:w="969"/>
        <w:gridCol w:w="805"/>
        <w:gridCol w:w="1132"/>
        <w:gridCol w:w="968"/>
        <w:gridCol w:w="969"/>
      </w:tblGrid>
      <w:tr w:rsidR="00AB7FC8" w:rsidRPr="00130C5B" w:rsidTr="00AB7FC8"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7FC8" w:rsidRPr="00130C5B" w:rsidRDefault="00AB7FC8" w:rsidP="002C53A5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2022г.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2023г.</w:t>
            </w:r>
          </w:p>
        </w:tc>
        <w:tc>
          <w:tcPr>
            <w:tcW w:w="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FC8" w:rsidRPr="00130C5B" w:rsidRDefault="00AB7FC8" w:rsidP="00AB7FC8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4</w:t>
            </w: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2025г.</w:t>
            </w:r>
            <w:r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 (прогноз)</w:t>
            </w:r>
          </w:p>
        </w:tc>
        <w:tc>
          <w:tcPr>
            <w:tcW w:w="9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2030г.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7FC8" w:rsidRPr="00130C5B" w:rsidRDefault="00AB7FC8" w:rsidP="00AB7FC8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203</w:t>
            </w:r>
            <w:r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6</w:t>
            </w: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г.</w:t>
            </w:r>
          </w:p>
        </w:tc>
      </w:tr>
      <w:tr w:rsidR="00AB7FC8" w:rsidRPr="00130C5B" w:rsidTr="00AB7FC8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7FC8" w:rsidRPr="00130C5B" w:rsidRDefault="00AB7FC8" w:rsidP="002C53A5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Количество посетителей сайта администрации Базарно-Карабулакского муниципального района в год, </w:t>
            </w:r>
          </w:p>
          <w:p w:rsidR="00AB7FC8" w:rsidRPr="00130C5B" w:rsidRDefault="00AB7FC8" w:rsidP="002C53A5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тыс. человек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83,8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59,9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FC8" w:rsidRPr="00130C5B" w:rsidRDefault="00AB7FC8" w:rsidP="00315D6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7FC8" w:rsidRPr="00130C5B" w:rsidRDefault="00AB7FC8" w:rsidP="00652F3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63,0</w:t>
            </w:r>
          </w:p>
        </w:tc>
      </w:tr>
    </w:tbl>
    <w:p w:rsidR="002C53A5" w:rsidRPr="00130C5B" w:rsidRDefault="002C53A5" w:rsidP="002C53A5">
      <w:pPr>
        <w:suppressAutoHyphens/>
        <w:spacing w:after="0" w:line="100" w:lineRule="atLeast"/>
        <w:ind w:firstLine="709"/>
        <w:jc w:val="both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2C53A5" w:rsidRPr="00130C5B" w:rsidRDefault="002C53A5" w:rsidP="00672A09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</w:p>
    <w:p w:rsidR="002C53A5" w:rsidRPr="00130C5B" w:rsidRDefault="002C53A5" w:rsidP="00672A09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</w:p>
    <w:p w:rsidR="00F666E2" w:rsidRPr="00130C5B" w:rsidRDefault="00657040" w:rsidP="00F30441">
      <w:pPr>
        <w:spacing w:after="0"/>
        <w:jc w:val="center"/>
        <w:rPr>
          <w:rFonts w:ascii="PT Astra Serif" w:hAnsi="PT Astra Serif"/>
          <w:b/>
          <w:sz w:val="24"/>
          <w:szCs w:val="24"/>
          <w:lang w:eastAsia="ru-RU"/>
        </w:rPr>
      </w:pPr>
      <w:r w:rsidRPr="00130C5B">
        <w:rPr>
          <w:rFonts w:ascii="PT Astra Serif" w:hAnsi="PT Astra Serif"/>
          <w:b/>
          <w:sz w:val="24"/>
          <w:szCs w:val="24"/>
          <w:lang w:eastAsia="ru-RU"/>
        </w:rPr>
        <w:t>6</w:t>
      </w:r>
      <w:r w:rsidR="00DD0963" w:rsidRPr="00130C5B">
        <w:rPr>
          <w:rFonts w:ascii="PT Astra Serif" w:hAnsi="PT Astra Serif"/>
          <w:b/>
          <w:sz w:val="24"/>
          <w:szCs w:val="24"/>
          <w:lang w:eastAsia="ru-RU"/>
        </w:rPr>
        <w:t>.</w:t>
      </w:r>
      <w:r w:rsidR="00F666E2" w:rsidRPr="00130C5B">
        <w:rPr>
          <w:rFonts w:ascii="PT Astra Serif" w:hAnsi="PT Astra Serif"/>
          <w:b/>
          <w:sz w:val="24"/>
          <w:szCs w:val="24"/>
          <w:lang w:eastAsia="ru-RU"/>
        </w:rPr>
        <w:t xml:space="preserve"> Система мер, обеспечивающих реализацию Стратегии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В краткосрочном периоде цели Стратегии реализуются через систему муниципальных программ с соответствующей увязкой промежуточных целевых значений и последующей преемственностью системы муниципального программирования (реестр муниципальных программ представлен в приложении № 1 к настоящей Стратегии).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Результат реализации Стратегии определяется, помимо правильности стратегического выбора, эффективностью использования механизмов и инструментов реализации Стратегии.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F666E2" w:rsidRPr="00130C5B" w:rsidRDefault="00657040" w:rsidP="00F30441">
      <w:pPr>
        <w:spacing w:after="0"/>
        <w:jc w:val="center"/>
        <w:rPr>
          <w:rFonts w:ascii="PT Astra Serif" w:hAnsi="PT Astra Serif"/>
          <w:b/>
          <w:sz w:val="24"/>
          <w:szCs w:val="24"/>
          <w:lang w:eastAsia="ru-RU"/>
        </w:rPr>
      </w:pPr>
      <w:r w:rsidRPr="00130C5B">
        <w:rPr>
          <w:rFonts w:ascii="PT Astra Serif" w:hAnsi="PT Astra Serif"/>
          <w:b/>
          <w:sz w:val="24"/>
          <w:szCs w:val="24"/>
          <w:lang w:eastAsia="ru-RU"/>
        </w:rPr>
        <w:lastRenderedPageBreak/>
        <w:t>7</w:t>
      </w:r>
      <w:r w:rsidR="00F666E2" w:rsidRPr="00130C5B">
        <w:rPr>
          <w:rFonts w:ascii="PT Astra Serif" w:hAnsi="PT Astra Serif"/>
          <w:b/>
          <w:sz w:val="24"/>
          <w:szCs w:val="24"/>
          <w:lang w:eastAsia="ru-RU"/>
        </w:rPr>
        <w:t>. Оценка финансовых ресурсов,</w:t>
      </w:r>
    </w:p>
    <w:p w:rsidR="00F666E2" w:rsidRPr="00130C5B" w:rsidRDefault="00F666E2" w:rsidP="00F30441">
      <w:pPr>
        <w:spacing w:after="0"/>
        <w:jc w:val="center"/>
        <w:rPr>
          <w:rFonts w:ascii="PT Astra Serif" w:hAnsi="PT Astra Serif"/>
          <w:b/>
          <w:sz w:val="24"/>
          <w:szCs w:val="24"/>
          <w:lang w:eastAsia="ru-RU"/>
        </w:rPr>
      </w:pPr>
      <w:proofErr w:type="gramStart"/>
      <w:r w:rsidRPr="00130C5B">
        <w:rPr>
          <w:rFonts w:ascii="PT Astra Serif" w:hAnsi="PT Astra Serif"/>
          <w:b/>
          <w:sz w:val="24"/>
          <w:szCs w:val="24"/>
          <w:lang w:eastAsia="ru-RU"/>
        </w:rPr>
        <w:t>необходимых</w:t>
      </w:r>
      <w:proofErr w:type="gramEnd"/>
      <w:r w:rsidRPr="00130C5B">
        <w:rPr>
          <w:rFonts w:ascii="PT Astra Serif" w:hAnsi="PT Astra Serif"/>
          <w:b/>
          <w:sz w:val="24"/>
          <w:szCs w:val="24"/>
          <w:lang w:eastAsia="ru-RU"/>
        </w:rPr>
        <w:t xml:space="preserve"> для реализации Стратегии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Финансовое обеспечение Стратегии планируется за счет бюджетных и внебюджетных средств (средства предприятий, инвесторов и др.) (</w:t>
      </w:r>
      <w:proofErr w:type="spellStart"/>
      <w:r w:rsidRPr="00130C5B">
        <w:rPr>
          <w:rFonts w:ascii="PT Astra Serif" w:hAnsi="PT Astra Serif"/>
          <w:sz w:val="24"/>
          <w:szCs w:val="24"/>
          <w:lang w:eastAsia="ru-RU"/>
        </w:rPr>
        <w:t>прогнозно</w:t>
      </w:r>
      <w:proofErr w:type="spellEnd"/>
      <w:r w:rsidRPr="00130C5B">
        <w:rPr>
          <w:rFonts w:ascii="PT Astra Serif" w:hAnsi="PT Astra Serif"/>
          <w:sz w:val="24"/>
          <w:szCs w:val="24"/>
          <w:lang w:eastAsia="ru-RU"/>
        </w:rPr>
        <w:t>).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Привлечение средств федерального и областного бюджета планируется осуществлять в рамках государственных программ Российской Федерации и государственных программ Саратовской области, федеральной адресной инвестиционной программы.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 xml:space="preserve">Внебюджетные средства на реализацию перспективных инфраструктурных, социальных, инновационных, природоохранных и иных проектов будут привлекаться за счет инвестиций, в том числе на принципах государственно-частного и </w:t>
      </w:r>
      <w:proofErr w:type="spellStart"/>
      <w:r w:rsidRPr="00130C5B">
        <w:rPr>
          <w:rFonts w:ascii="PT Astra Serif" w:hAnsi="PT Astra Serif"/>
          <w:sz w:val="24"/>
          <w:szCs w:val="24"/>
          <w:lang w:eastAsia="ru-RU"/>
        </w:rPr>
        <w:t>муниципально-частного</w:t>
      </w:r>
      <w:proofErr w:type="spellEnd"/>
      <w:r w:rsidRPr="00130C5B">
        <w:rPr>
          <w:rFonts w:ascii="PT Astra Serif" w:hAnsi="PT Astra Serif"/>
          <w:sz w:val="24"/>
          <w:szCs w:val="24"/>
          <w:lang w:eastAsia="ru-RU"/>
        </w:rPr>
        <w:t xml:space="preserve"> партнерства.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Социально-экономическое развитие</w:t>
      </w:r>
      <w:r w:rsidR="00F30441" w:rsidRPr="00130C5B">
        <w:rPr>
          <w:rFonts w:ascii="PT Astra Serif" w:hAnsi="PT Astra Serif"/>
          <w:sz w:val="24"/>
          <w:szCs w:val="24"/>
          <w:lang w:eastAsia="ru-RU"/>
        </w:rPr>
        <w:t xml:space="preserve"> Базарно-Карабулакского муниципального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 района во многом будет определяться реализацией крупных инвестиционных проектов, которые позволят максимально эффективно использовать экономический потенциал, инфраструктурных проектов, которые обеспечат улучшение качества жизни населения области.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F666E2" w:rsidRPr="00130C5B" w:rsidRDefault="00657040" w:rsidP="00F30441">
      <w:pPr>
        <w:spacing w:after="0"/>
        <w:jc w:val="center"/>
        <w:rPr>
          <w:rFonts w:ascii="PT Astra Serif" w:hAnsi="PT Astra Serif"/>
          <w:b/>
          <w:sz w:val="24"/>
          <w:szCs w:val="24"/>
          <w:lang w:eastAsia="ru-RU"/>
        </w:rPr>
      </w:pPr>
      <w:r w:rsidRPr="00130C5B">
        <w:rPr>
          <w:rFonts w:ascii="PT Astra Serif" w:hAnsi="PT Astra Serif"/>
          <w:b/>
          <w:sz w:val="24"/>
          <w:szCs w:val="24"/>
          <w:lang w:eastAsia="ru-RU"/>
        </w:rPr>
        <w:t>8</w:t>
      </w:r>
      <w:r w:rsidR="00F666E2" w:rsidRPr="00130C5B">
        <w:rPr>
          <w:rFonts w:ascii="PT Astra Serif" w:hAnsi="PT Astra Serif"/>
          <w:b/>
          <w:sz w:val="24"/>
          <w:szCs w:val="24"/>
          <w:lang w:eastAsia="ru-RU"/>
        </w:rPr>
        <w:t>. Система управления и мониторинга реализации Стратегии</w:t>
      </w:r>
      <w:r w:rsidR="00F30441" w:rsidRPr="00130C5B">
        <w:rPr>
          <w:rFonts w:ascii="PT Astra Serif" w:hAnsi="PT Astra Serif"/>
          <w:b/>
          <w:sz w:val="24"/>
          <w:szCs w:val="24"/>
          <w:lang w:eastAsia="ru-RU"/>
        </w:rPr>
        <w:t>.</w:t>
      </w:r>
    </w:p>
    <w:p w:rsidR="00F30441" w:rsidRPr="00130C5B" w:rsidRDefault="00F30441" w:rsidP="00F30441">
      <w:pPr>
        <w:spacing w:after="0"/>
        <w:jc w:val="center"/>
        <w:rPr>
          <w:rFonts w:ascii="PT Astra Serif" w:hAnsi="PT Astra Serif"/>
          <w:b/>
          <w:sz w:val="24"/>
          <w:szCs w:val="24"/>
          <w:lang w:eastAsia="ru-RU"/>
        </w:rPr>
      </w:pP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Стратегия является главным документом стратегического планирования, в соответствии с которым принимаются другие документы стратегического планирования, определенные федеральным законодательством и законодательством области. В целях обеспечения гибкости стратег</w:t>
      </w:r>
      <w:proofErr w:type="gramStart"/>
      <w:r w:rsidRPr="00130C5B">
        <w:rPr>
          <w:rFonts w:ascii="PT Astra Serif" w:hAnsi="PT Astra Serif"/>
          <w:sz w:val="24"/>
          <w:szCs w:val="24"/>
          <w:lang w:eastAsia="ru-RU"/>
        </w:rPr>
        <w:t>ии и ее</w:t>
      </w:r>
      <w:proofErr w:type="gramEnd"/>
      <w:r w:rsidRPr="00130C5B">
        <w:rPr>
          <w:rFonts w:ascii="PT Astra Serif" w:hAnsi="PT Astra Serif"/>
          <w:sz w:val="24"/>
          <w:szCs w:val="24"/>
          <w:lang w:eastAsia="ru-RU"/>
        </w:rPr>
        <w:t xml:space="preserve"> соответствия возникающим вызовам социально-экономического развития предусмотрена возможность корректировки и актуализации Стратегии.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Корректировка Стратегии осуществляется в случае необходимости при изменении внешних и внутренних факторов, оказывающих существенное влияние на социально-экономическое развитие</w:t>
      </w:r>
      <w:r w:rsidR="00F30441" w:rsidRPr="00130C5B">
        <w:rPr>
          <w:rFonts w:ascii="PT Astra Serif" w:hAnsi="PT Astra Serif"/>
          <w:sz w:val="24"/>
          <w:szCs w:val="24"/>
        </w:rPr>
        <w:t xml:space="preserve"> </w:t>
      </w:r>
      <w:r w:rsidR="00F30441" w:rsidRPr="00130C5B">
        <w:rPr>
          <w:rFonts w:ascii="PT Astra Serif" w:hAnsi="PT Astra Serif"/>
          <w:sz w:val="24"/>
          <w:szCs w:val="24"/>
          <w:lang w:eastAsia="ru-RU"/>
        </w:rPr>
        <w:t>Базарно-Карабулакского муниципального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 района.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Актуализация Стратегии осуществляется не реже одного раза в 6 лет с целью продления периода действия при изменении внутренних и внешних факторов и необходимости пересмотра ее параметров.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Система управления и мониторинга реализации Стратегии включает: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выполнение Плана мероприятий по реализации Стратегии;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мониторинг реализации Стратегии, обеспечение актуализации отдельных задач Стратегии и соответствующих муниципальных программ для достижения приоритетов и целей социально-экономического развития.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Основной инструмент управления и мониторинга реализации Стратегии - План мероприятий по реализации Стратегии, который содержит комплекс мероприятий с указанием сроков и ответственных исполнителей.</w:t>
      </w:r>
    </w:p>
    <w:p w:rsidR="00F666E2" w:rsidRPr="00130C5B" w:rsidRDefault="00F666E2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  <w:r w:rsidRPr="00130C5B">
        <w:rPr>
          <w:rFonts w:ascii="PT Astra Serif" w:hAnsi="PT Astra Serif"/>
          <w:sz w:val="24"/>
          <w:szCs w:val="24"/>
          <w:lang w:eastAsia="ru-RU"/>
        </w:rPr>
        <w:t>В соответствии с требованиями федерального законодательства, одним из документов, в котором отражаются результаты мониторинга реализации документов стратегического планирования в сфере социально-экономического развития района, в том числе Стратегии, является ежегодный отчет Главы</w:t>
      </w:r>
      <w:r w:rsidR="00F30441" w:rsidRPr="00130C5B">
        <w:rPr>
          <w:rFonts w:ascii="PT Astra Serif" w:hAnsi="PT Astra Serif"/>
          <w:sz w:val="24"/>
          <w:szCs w:val="24"/>
        </w:rPr>
        <w:t xml:space="preserve"> </w:t>
      </w:r>
      <w:r w:rsidR="00F30441" w:rsidRPr="00130C5B">
        <w:rPr>
          <w:rFonts w:ascii="PT Astra Serif" w:hAnsi="PT Astra Serif"/>
          <w:sz w:val="24"/>
          <w:szCs w:val="24"/>
          <w:lang w:eastAsia="ru-RU"/>
        </w:rPr>
        <w:t>Базарно-Карабулакского муниципального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 района о результатах деятельности. Текущий </w:t>
      </w:r>
      <w:proofErr w:type="gramStart"/>
      <w:r w:rsidRPr="00130C5B">
        <w:rPr>
          <w:rFonts w:ascii="PT Astra Serif" w:hAnsi="PT Astra Serif"/>
          <w:sz w:val="24"/>
          <w:szCs w:val="24"/>
          <w:lang w:eastAsia="ru-RU"/>
        </w:rPr>
        <w:t>контроль за</w:t>
      </w:r>
      <w:proofErr w:type="gramEnd"/>
      <w:r w:rsidRPr="00130C5B">
        <w:rPr>
          <w:rFonts w:ascii="PT Astra Serif" w:hAnsi="PT Astra Serif"/>
          <w:sz w:val="24"/>
          <w:szCs w:val="24"/>
          <w:lang w:eastAsia="ru-RU"/>
        </w:rPr>
        <w:t xml:space="preserve"> реализацией Стратегии осуществляется постоянно в течение всего периода реализации Стратегии путем ежегодного мониторинга и анализа промежуточных результатов ее реализации. Организационно-функциональная матрица ответственности за реализацию Стратегии отражена в Приложении №</w:t>
      </w:r>
      <w:r w:rsidR="005A10C3" w:rsidRPr="00130C5B">
        <w:rPr>
          <w:rFonts w:ascii="PT Astra Serif" w:hAnsi="PT Astra Serif"/>
          <w:sz w:val="24"/>
          <w:szCs w:val="24"/>
          <w:lang w:eastAsia="ru-RU"/>
        </w:rPr>
        <w:t xml:space="preserve"> 4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 к Стратегии. Ожидаемые результаты реализации Стратегии приведены в приложении № </w:t>
      </w:r>
      <w:r w:rsidR="005A10C3" w:rsidRPr="00130C5B">
        <w:rPr>
          <w:rFonts w:ascii="PT Astra Serif" w:hAnsi="PT Astra Serif"/>
          <w:sz w:val="24"/>
          <w:szCs w:val="24"/>
          <w:lang w:eastAsia="ru-RU"/>
        </w:rPr>
        <w:t>3</w:t>
      </w:r>
      <w:r w:rsidRPr="00130C5B">
        <w:rPr>
          <w:rFonts w:ascii="PT Astra Serif" w:hAnsi="PT Astra Serif"/>
          <w:sz w:val="24"/>
          <w:szCs w:val="24"/>
          <w:lang w:eastAsia="ru-RU"/>
        </w:rPr>
        <w:t xml:space="preserve"> к настоящей Стратегии.</w:t>
      </w:r>
    </w:p>
    <w:p w:rsidR="002C53A5" w:rsidRPr="00130C5B" w:rsidRDefault="002C53A5" w:rsidP="00F666E2">
      <w:pPr>
        <w:spacing w:after="0"/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F666E2" w:rsidRPr="00130C5B" w:rsidRDefault="00F666E2" w:rsidP="00672A09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color w:val="333333"/>
          <w:sz w:val="24"/>
          <w:szCs w:val="24"/>
          <w:lang w:eastAsia="ru-RU"/>
        </w:rPr>
      </w:pPr>
    </w:p>
    <w:p w:rsidR="006F1C5C" w:rsidRPr="00130C5B" w:rsidRDefault="006F1C5C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lastRenderedPageBreak/>
        <w:t>Приложение № 1</w:t>
      </w:r>
    </w:p>
    <w:p w:rsidR="00A37C14" w:rsidRDefault="00A37C14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к Стратегии </w:t>
      </w:r>
      <w:proofErr w:type="gramStart"/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>социально-экономического</w:t>
      </w:r>
      <w:proofErr w:type="gramEnd"/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</w:t>
      </w: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</w:t>
      </w:r>
    </w:p>
    <w:p w:rsidR="00A37C14" w:rsidRDefault="00A37C14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развития Базарно-Карабулакского </w:t>
      </w: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</w:t>
      </w:r>
    </w:p>
    <w:p w:rsidR="00A37C14" w:rsidRDefault="00A37C14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муниципального района до 2030 </w:t>
      </w:r>
      <w:r w:rsidR="006F1C5C" w:rsidRPr="00242A32">
        <w:rPr>
          <w:rFonts w:ascii="PT Astra Serif" w:eastAsia="Times New Roman" w:hAnsi="PT Astra Serif"/>
          <w:sz w:val="24"/>
          <w:szCs w:val="24"/>
          <w:lang w:eastAsia="ar-SA"/>
        </w:rPr>
        <w:t>года</w:t>
      </w:r>
      <w:r w:rsidR="009257A5" w:rsidRPr="00242A32">
        <w:rPr>
          <w:rFonts w:ascii="PT Astra Serif" w:eastAsia="Times New Roman" w:hAnsi="PT Astra Serif"/>
          <w:sz w:val="24"/>
          <w:szCs w:val="24"/>
          <w:lang w:eastAsia="ar-SA"/>
        </w:rPr>
        <w:t xml:space="preserve"> </w:t>
      </w:r>
      <w:r w:rsidR="009257A5" w:rsidRPr="00242A32">
        <w:rPr>
          <w:rFonts w:ascii="PT Astra Serif" w:hAnsi="PT Astra Serif"/>
          <w:sz w:val="24"/>
          <w:szCs w:val="24"/>
        </w:rPr>
        <w:t xml:space="preserve">и </w:t>
      </w:r>
    </w:p>
    <w:p w:rsidR="009257A5" w:rsidRPr="00242A32" w:rsidRDefault="00A37C14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</w:t>
      </w:r>
      <w:r w:rsidR="009257A5" w:rsidRPr="00242A32">
        <w:rPr>
          <w:rFonts w:ascii="PT Astra Serif" w:hAnsi="PT Astra Serif"/>
          <w:sz w:val="24"/>
          <w:szCs w:val="24"/>
        </w:rPr>
        <w:t xml:space="preserve">на </w:t>
      </w:r>
      <w:r>
        <w:rPr>
          <w:rFonts w:ascii="PT Astra Serif" w:hAnsi="PT Astra Serif"/>
          <w:sz w:val="24"/>
          <w:szCs w:val="24"/>
        </w:rPr>
        <w:t xml:space="preserve">  </w:t>
      </w:r>
      <w:r w:rsidR="009257A5" w:rsidRPr="00242A32">
        <w:rPr>
          <w:rFonts w:ascii="PT Astra Serif" w:hAnsi="PT Astra Serif"/>
          <w:sz w:val="24"/>
          <w:szCs w:val="24"/>
        </w:rPr>
        <w:t>перспективу до 2036 года.</w:t>
      </w:r>
    </w:p>
    <w:p w:rsidR="006F1C5C" w:rsidRPr="00130C5B" w:rsidRDefault="006F1C5C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412022" w:rsidRPr="00130C5B" w:rsidRDefault="00412022" w:rsidP="00412022">
      <w:pPr>
        <w:spacing w:after="0" w:line="240" w:lineRule="auto"/>
        <w:ind w:firstLine="540"/>
        <w:jc w:val="center"/>
        <w:rPr>
          <w:rFonts w:ascii="PT Astra Serif" w:eastAsia="Times New Roman" w:hAnsi="PT Astra Serif"/>
          <w:b/>
          <w:sz w:val="24"/>
          <w:szCs w:val="24"/>
          <w:lang w:eastAsia="ru-RU"/>
        </w:rPr>
      </w:pPr>
    </w:p>
    <w:p w:rsidR="00412022" w:rsidRPr="00130C5B" w:rsidRDefault="00412022" w:rsidP="00412022">
      <w:pPr>
        <w:spacing w:after="0" w:line="240" w:lineRule="auto"/>
        <w:ind w:firstLine="540"/>
        <w:jc w:val="center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>Муниципальные программы по Базарно-Карабулакскому муниципальному району на</w:t>
      </w:r>
      <w:r w:rsidR="00053833"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 201</w:t>
      </w:r>
      <w:r w:rsidR="00A34C81"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>7</w:t>
      </w:r>
      <w:r w:rsidR="00053833"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 </w:t>
      </w:r>
      <w:r w:rsidR="00A52EE7"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>–</w:t>
      </w:r>
      <w:r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 20</w:t>
      </w:r>
      <w:r w:rsidR="00A34C81"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>26</w:t>
      </w:r>
      <w:r w:rsidR="00A52EE7" w:rsidRPr="00130C5B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 годы.</w:t>
      </w:r>
    </w:p>
    <w:p w:rsidR="00412022" w:rsidRPr="00130C5B" w:rsidRDefault="00412022" w:rsidP="00412022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tbl>
      <w:tblPr>
        <w:tblW w:w="947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4"/>
        <w:gridCol w:w="877"/>
        <w:gridCol w:w="5218"/>
        <w:gridCol w:w="2552"/>
      </w:tblGrid>
      <w:tr w:rsidR="00315D6E" w:rsidRPr="00130C5B" w:rsidTr="00315D6E">
        <w:tc>
          <w:tcPr>
            <w:tcW w:w="824" w:type="dxa"/>
            <w:shd w:val="clear" w:color="auto" w:fill="auto"/>
            <w:vAlign w:val="center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095" w:type="dxa"/>
            <w:gridSpan w:val="2"/>
            <w:shd w:val="clear" w:color="auto" w:fill="auto"/>
            <w:vAlign w:val="center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Наименование программы муниципального района </w:t>
            </w:r>
          </w:p>
        </w:tc>
        <w:tc>
          <w:tcPr>
            <w:tcW w:w="2552" w:type="dxa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Сроки реализации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«Повышение эффективности деятельности органов местного самоуправления Базарно-Карабулакского муниципального района»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2019-2025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«Ремонт и содержание автомобильных дорог в границах Базарн</w:t>
            </w:r>
            <w:proofErr w:type="gramStart"/>
            <w:r w:rsidRPr="00130C5B">
              <w:rPr>
                <w:rFonts w:ascii="PT Astra Serif" w:hAnsi="PT Astra Serif"/>
                <w:sz w:val="24"/>
                <w:szCs w:val="24"/>
              </w:rPr>
              <w:t>о-</w:t>
            </w:r>
            <w:proofErr w:type="gram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2023 -2025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«Комплексное развитие транспортной инфраструктуры Базарно-Карабулакского муниципального района»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2017-2026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315D6E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Программа профилактики рисков причинения вреда (ущерба) охраняемым законом ценностям на 202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Pr="00130C5B">
              <w:rPr>
                <w:rFonts w:ascii="PT Astra Serif" w:hAnsi="PT Astra Serif"/>
                <w:sz w:val="24"/>
                <w:szCs w:val="24"/>
              </w:rPr>
      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Базарно-Карабулакского муниципального района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Pr="00130C5B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  <w:tr w:rsidR="00315D6E" w:rsidRPr="00130C5B" w:rsidTr="00315D6E">
        <w:trPr>
          <w:trHeight w:val="907"/>
        </w:trPr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«Повышение безопасности дорожного движения в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Базарно-Карабулакском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муниципальном районе Саратовской области»</w:t>
            </w:r>
          </w:p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2023-2025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«Обеспечение жильем молодых семей Базарно-Карабулакского муниципального района Саратовской области».</w:t>
            </w:r>
          </w:p>
        </w:tc>
        <w:tc>
          <w:tcPr>
            <w:tcW w:w="2552" w:type="dxa"/>
          </w:tcPr>
          <w:p w:rsidR="00315D6E" w:rsidRPr="00130C5B" w:rsidRDefault="00315D6E" w:rsidP="00315D6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  <w:r w:rsidRPr="00130C5B">
              <w:rPr>
                <w:rFonts w:ascii="PT Astra Serif" w:hAnsi="PT Astra Serif"/>
                <w:sz w:val="24"/>
                <w:szCs w:val="24"/>
              </w:rPr>
              <w:t>-202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  <w:r w:rsidRPr="00130C5B">
              <w:rPr>
                <w:rFonts w:ascii="PT Astra Serif" w:hAnsi="PT Astra Serif"/>
                <w:sz w:val="24"/>
                <w:szCs w:val="24"/>
              </w:rPr>
              <w:t xml:space="preserve">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«Улучшение демографической ситуации в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Базарно-Карабулакском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муниципальном районе Саратовской области»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2023-2025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«Доступная среда» 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2024-2026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«Укрепление общественного здоровья» </w:t>
            </w:r>
          </w:p>
        </w:tc>
        <w:tc>
          <w:tcPr>
            <w:tcW w:w="2552" w:type="dxa"/>
          </w:tcPr>
          <w:p w:rsidR="00315D6E" w:rsidRPr="00130C5B" w:rsidRDefault="00315D6E" w:rsidP="00242A32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</w:t>
            </w:r>
            <w:r w:rsidR="00242A32">
              <w:rPr>
                <w:rFonts w:ascii="PT Astra Serif" w:hAnsi="PT Astra Serif"/>
                <w:sz w:val="24"/>
                <w:szCs w:val="24"/>
              </w:rPr>
              <w:t>5</w:t>
            </w:r>
            <w:r w:rsidRPr="00130C5B">
              <w:rPr>
                <w:rFonts w:ascii="PT Astra Serif" w:hAnsi="PT Astra Serif"/>
                <w:sz w:val="24"/>
                <w:szCs w:val="24"/>
              </w:rPr>
              <w:t>-202</w:t>
            </w:r>
            <w:r w:rsidR="00242A32">
              <w:rPr>
                <w:rFonts w:ascii="PT Astra Serif" w:hAnsi="PT Astra Serif"/>
                <w:sz w:val="24"/>
                <w:szCs w:val="24"/>
              </w:rPr>
              <w:t>7</w:t>
            </w:r>
            <w:r w:rsidRPr="00130C5B">
              <w:rPr>
                <w:rFonts w:ascii="PT Astra Serif" w:hAnsi="PT Astra Serif"/>
                <w:sz w:val="24"/>
                <w:szCs w:val="24"/>
              </w:rPr>
              <w:t xml:space="preserve">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 «Развитие образования в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Базарно-Карабулакском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муниципальном районе»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2019-2026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«Развитие культуры Базарно-Карабулакского муниципального района»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2019-2025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«Гармонизация межнациональных отношений и этнокультурное развитие народов Базарно-Карабулакского муниципального района»                   </w:t>
            </w:r>
          </w:p>
        </w:tc>
        <w:tc>
          <w:tcPr>
            <w:tcW w:w="2552" w:type="dxa"/>
          </w:tcPr>
          <w:p w:rsidR="00315D6E" w:rsidRPr="00130C5B" w:rsidRDefault="00315D6E" w:rsidP="00242A32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</w:t>
            </w:r>
            <w:r w:rsidR="00242A32">
              <w:rPr>
                <w:rFonts w:ascii="PT Astra Serif" w:hAnsi="PT Astra Serif"/>
                <w:sz w:val="24"/>
                <w:szCs w:val="24"/>
              </w:rPr>
              <w:t>5</w:t>
            </w:r>
            <w:r w:rsidRPr="00130C5B">
              <w:rPr>
                <w:rFonts w:ascii="PT Astra Serif" w:hAnsi="PT Astra Serif"/>
                <w:sz w:val="24"/>
                <w:szCs w:val="24"/>
              </w:rPr>
              <w:t>-202</w:t>
            </w:r>
            <w:r w:rsidR="00242A32">
              <w:rPr>
                <w:rFonts w:ascii="PT Astra Serif" w:hAnsi="PT Astra Serif"/>
                <w:sz w:val="24"/>
                <w:szCs w:val="24"/>
              </w:rPr>
              <w:t>7</w:t>
            </w:r>
            <w:r w:rsidRPr="00130C5B">
              <w:rPr>
                <w:rFonts w:ascii="PT Astra Serif" w:hAnsi="PT Astra Serif"/>
                <w:sz w:val="24"/>
                <w:szCs w:val="24"/>
              </w:rPr>
              <w:t xml:space="preserve">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 «Обеспечение инженерной инфраструктурой земельных участков, предоставляемых многодетным семьям для индивидуального жилищного строительства в Базарно -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Карабулакском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муниципальном образовании»</w:t>
            </w:r>
          </w:p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2016-2025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412022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«Инвентаризация земельных участков для их бесплатного предоставления гражданам, имеющим трех </w:t>
            </w:r>
            <w:r w:rsidRPr="00130C5B">
              <w:rPr>
                <w:rFonts w:ascii="PT Astra Serif" w:hAnsi="PT Astra Serif"/>
                <w:sz w:val="24"/>
                <w:szCs w:val="24"/>
              </w:rPr>
              <w:lastRenderedPageBreak/>
              <w:t>и более детей, на территории Базарно-Карабулакского муниципального района»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pStyle w:val="af1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lastRenderedPageBreak/>
              <w:t>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5D0F5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«Комплексное развитие систем коммунальной инфраструктуры Базарно-Карабулакского муниципального образования Базарно-Карабулакского</w:t>
            </w:r>
          </w:p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муниципального района Саратовской области»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2018-2027 годы</w:t>
            </w: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130C5B" w:rsidRDefault="00315D6E" w:rsidP="005D0F5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095" w:type="dxa"/>
            <w:gridSpan w:val="2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«Развитие муниципальных образований Саратовской области, основанных на местных инициативах»</w:t>
            </w:r>
          </w:p>
        </w:tc>
        <w:tc>
          <w:tcPr>
            <w:tcW w:w="2552" w:type="dxa"/>
          </w:tcPr>
          <w:p w:rsidR="00315D6E" w:rsidRPr="00130C5B" w:rsidRDefault="00315D6E" w:rsidP="00242A32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201</w:t>
            </w:r>
            <w:r w:rsidR="00242A32">
              <w:rPr>
                <w:rFonts w:ascii="PT Astra Serif" w:hAnsi="PT Astra Serif"/>
                <w:sz w:val="24"/>
                <w:szCs w:val="24"/>
              </w:rPr>
              <w:t>5</w:t>
            </w:r>
            <w:r w:rsidRPr="00130C5B">
              <w:rPr>
                <w:rFonts w:ascii="PT Astra Serif" w:hAnsi="PT Astra Serif"/>
                <w:sz w:val="24"/>
                <w:szCs w:val="24"/>
              </w:rPr>
              <w:t>-202</w:t>
            </w:r>
            <w:r w:rsidR="00242A32">
              <w:rPr>
                <w:rFonts w:ascii="PT Astra Serif" w:hAnsi="PT Astra Serif"/>
                <w:sz w:val="24"/>
                <w:szCs w:val="24"/>
              </w:rPr>
              <w:t>7</w:t>
            </w:r>
            <w:r w:rsidRPr="00130C5B">
              <w:rPr>
                <w:rFonts w:ascii="PT Astra Serif" w:hAnsi="PT Astra Serif"/>
                <w:sz w:val="24"/>
                <w:szCs w:val="24"/>
              </w:rPr>
              <w:t xml:space="preserve"> годы</w:t>
            </w:r>
          </w:p>
        </w:tc>
      </w:tr>
      <w:tr w:rsidR="00242A32" w:rsidRPr="00130C5B" w:rsidTr="00315D6E">
        <w:tc>
          <w:tcPr>
            <w:tcW w:w="824" w:type="dxa"/>
            <w:shd w:val="clear" w:color="auto" w:fill="auto"/>
          </w:tcPr>
          <w:p w:rsidR="00242A32" w:rsidRPr="00130C5B" w:rsidRDefault="00242A32" w:rsidP="005D0F5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gridSpan w:val="2"/>
          </w:tcPr>
          <w:p w:rsidR="00242A32" w:rsidRPr="00130C5B" w:rsidRDefault="00242A32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242A32">
              <w:rPr>
                <w:rFonts w:ascii="PT Astra Serif" w:hAnsi="PT Astra Serif"/>
                <w:sz w:val="24"/>
                <w:szCs w:val="24"/>
              </w:rPr>
              <w:t>Муниципальная программа "Охрана окружающей среды Базарно-Карабулакского муниципального района Саратовской области"</w:t>
            </w:r>
          </w:p>
        </w:tc>
        <w:tc>
          <w:tcPr>
            <w:tcW w:w="2552" w:type="dxa"/>
          </w:tcPr>
          <w:p w:rsidR="00242A32" w:rsidRPr="00130C5B" w:rsidRDefault="00242A32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42A32" w:rsidRPr="00130C5B" w:rsidTr="00315D6E">
        <w:tc>
          <w:tcPr>
            <w:tcW w:w="824" w:type="dxa"/>
            <w:shd w:val="clear" w:color="auto" w:fill="auto"/>
          </w:tcPr>
          <w:p w:rsidR="00242A32" w:rsidRPr="00130C5B" w:rsidRDefault="00242A32" w:rsidP="005D0F5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gridSpan w:val="2"/>
          </w:tcPr>
          <w:p w:rsidR="00242A32" w:rsidRPr="00242A32" w:rsidRDefault="00242A32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242A32">
              <w:rPr>
                <w:rFonts w:ascii="PT Astra Serif" w:hAnsi="PT Astra Serif"/>
                <w:sz w:val="24"/>
                <w:szCs w:val="24"/>
              </w:rPr>
              <w:t>«Создание мест (площадок) накопления твёрдых коммунальных отходов на территории Базарно-Карабулакского муниципального района Саратовской области»</w:t>
            </w:r>
          </w:p>
        </w:tc>
        <w:tc>
          <w:tcPr>
            <w:tcW w:w="2552" w:type="dxa"/>
          </w:tcPr>
          <w:p w:rsidR="00242A32" w:rsidRPr="00130C5B" w:rsidRDefault="00242A32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5D6E" w:rsidRPr="00130C5B" w:rsidTr="00315D6E">
        <w:tc>
          <w:tcPr>
            <w:tcW w:w="824" w:type="dxa"/>
            <w:shd w:val="clear" w:color="auto" w:fill="auto"/>
          </w:tcPr>
          <w:p w:rsidR="00315D6E" w:rsidRPr="007A6FD9" w:rsidRDefault="00315D6E" w:rsidP="005D0F58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A6FD9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095" w:type="dxa"/>
            <w:gridSpan w:val="2"/>
          </w:tcPr>
          <w:p w:rsidR="00315D6E" w:rsidRPr="007A6FD9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7A6FD9">
              <w:rPr>
                <w:rFonts w:ascii="PT Astra Serif" w:hAnsi="PT Astra Serif"/>
                <w:sz w:val="24"/>
                <w:szCs w:val="24"/>
              </w:rPr>
              <w:t>Программа социально-экономического развития Базарно-Карабулакского муниципального района</w:t>
            </w:r>
          </w:p>
        </w:tc>
        <w:tc>
          <w:tcPr>
            <w:tcW w:w="2552" w:type="dxa"/>
          </w:tcPr>
          <w:p w:rsidR="00315D6E" w:rsidRPr="007A6FD9" w:rsidRDefault="00315D6E" w:rsidP="007A6FD9">
            <w:pPr>
              <w:rPr>
                <w:rFonts w:ascii="PT Astra Serif" w:hAnsi="PT Astra Serif"/>
                <w:sz w:val="24"/>
                <w:szCs w:val="24"/>
              </w:rPr>
            </w:pPr>
            <w:r w:rsidRPr="007A6FD9">
              <w:rPr>
                <w:rFonts w:ascii="PT Astra Serif" w:hAnsi="PT Astra Serif"/>
                <w:sz w:val="24"/>
                <w:szCs w:val="24"/>
              </w:rPr>
              <w:t>П</w:t>
            </w:r>
            <w:r w:rsidR="007A6FD9">
              <w:rPr>
                <w:rFonts w:ascii="PT Astra Serif" w:hAnsi="PT Astra Serif"/>
                <w:sz w:val="24"/>
                <w:szCs w:val="24"/>
              </w:rPr>
              <w:t>остановление Администрации №1813</w:t>
            </w:r>
            <w:r w:rsidRPr="007A6FD9">
              <w:rPr>
                <w:rFonts w:ascii="PT Astra Serif" w:hAnsi="PT Astra Serif"/>
                <w:sz w:val="24"/>
                <w:szCs w:val="24"/>
              </w:rPr>
              <w:t xml:space="preserve"> от </w:t>
            </w:r>
            <w:r w:rsidR="007A6FD9">
              <w:rPr>
                <w:rFonts w:ascii="PT Astra Serif" w:hAnsi="PT Astra Serif"/>
                <w:sz w:val="24"/>
                <w:szCs w:val="24"/>
              </w:rPr>
              <w:t>1</w:t>
            </w:r>
            <w:r w:rsidRPr="007A6FD9">
              <w:rPr>
                <w:rFonts w:ascii="PT Astra Serif" w:hAnsi="PT Astra Serif"/>
                <w:sz w:val="24"/>
                <w:szCs w:val="24"/>
              </w:rPr>
              <w:t>7.1</w:t>
            </w:r>
            <w:r w:rsidR="007A6FD9">
              <w:rPr>
                <w:rFonts w:ascii="PT Astra Serif" w:hAnsi="PT Astra Serif"/>
                <w:sz w:val="24"/>
                <w:szCs w:val="24"/>
              </w:rPr>
              <w:t>2</w:t>
            </w:r>
            <w:r w:rsidRPr="007A6FD9">
              <w:rPr>
                <w:rFonts w:ascii="PT Astra Serif" w:hAnsi="PT Astra Serif"/>
                <w:sz w:val="24"/>
                <w:szCs w:val="24"/>
              </w:rPr>
              <w:t>.202</w:t>
            </w:r>
            <w:r w:rsidR="007A6FD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315D6E" w:rsidRPr="00130C5B" w:rsidTr="00315D6E">
        <w:trPr>
          <w:gridAfter w:val="2"/>
          <w:wAfter w:w="7770" w:type="dxa"/>
        </w:trPr>
        <w:tc>
          <w:tcPr>
            <w:tcW w:w="1701" w:type="dxa"/>
            <w:gridSpan w:val="2"/>
          </w:tcPr>
          <w:p w:rsidR="00315D6E" w:rsidRPr="00130C5B" w:rsidRDefault="00315D6E" w:rsidP="00395A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15D6E" w:rsidRPr="00130C5B" w:rsidTr="00242A32">
        <w:tc>
          <w:tcPr>
            <w:tcW w:w="824" w:type="dxa"/>
            <w:shd w:val="clear" w:color="auto" w:fill="auto"/>
          </w:tcPr>
          <w:p w:rsidR="00315D6E" w:rsidRPr="00130C5B" w:rsidRDefault="00315D6E" w:rsidP="000D3EE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95" w:type="dxa"/>
            <w:gridSpan w:val="2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«Профилактика терроризма и экстремизма в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Базарно-Карабулакском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муниципальном районе Саратовской области»  </w:t>
            </w:r>
          </w:p>
        </w:tc>
        <w:tc>
          <w:tcPr>
            <w:tcW w:w="2552" w:type="dxa"/>
          </w:tcPr>
          <w:p w:rsidR="00315D6E" w:rsidRPr="00242A32" w:rsidRDefault="00315D6E" w:rsidP="00242A32">
            <w:pPr>
              <w:pStyle w:val="af1"/>
              <w:numPr>
                <w:ilvl w:val="1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42A32">
              <w:rPr>
                <w:rFonts w:ascii="PT Astra Serif" w:hAnsi="PT Astra Serif"/>
                <w:sz w:val="24"/>
                <w:szCs w:val="24"/>
              </w:rPr>
              <w:t>годы</w:t>
            </w:r>
          </w:p>
        </w:tc>
      </w:tr>
      <w:tr w:rsidR="00315D6E" w:rsidRPr="00130C5B" w:rsidTr="00242A32">
        <w:tc>
          <w:tcPr>
            <w:tcW w:w="824" w:type="dxa"/>
            <w:shd w:val="clear" w:color="auto" w:fill="auto"/>
          </w:tcPr>
          <w:p w:rsidR="00315D6E" w:rsidRPr="00130C5B" w:rsidRDefault="00315D6E" w:rsidP="00DE20B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95" w:type="dxa"/>
            <w:gridSpan w:val="2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«Профилактика правонарушений и усиление борьбы с преступностью в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Базарно-Карабулакском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муниципальном районе» 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pStyle w:val="af1"/>
              <w:numPr>
                <w:ilvl w:val="1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годы</w:t>
            </w:r>
          </w:p>
        </w:tc>
      </w:tr>
      <w:tr w:rsidR="00315D6E" w:rsidRPr="00130C5B" w:rsidTr="00242A32">
        <w:tc>
          <w:tcPr>
            <w:tcW w:w="824" w:type="dxa"/>
            <w:shd w:val="clear" w:color="auto" w:fill="auto"/>
          </w:tcPr>
          <w:p w:rsidR="00315D6E" w:rsidRPr="00130C5B" w:rsidRDefault="00315D6E" w:rsidP="00945767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95" w:type="dxa"/>
            <w:gridSpan w:val="2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«Комплексные меры противодействия злоупотреблению наркотиками и их незаконному обороту в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Базарно-Карабулакском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муниципальном районе» 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2023-2025 годы</w:t>
            </w:r>
          </w:p>
        </w:tc>
      </w:tr>
      <w:tr w:rsidR="00315D6E" w:rsidRPr="00130C5B" w:rsidTr="00242A32">
        <w:tc>
          <w:tcPr>
            <w:tcW w:w="824" w:type="dxa"/>
            <w:shd w:val="clear" w:color="auto" w:fill="auto"/>
          </w:tcPr>
          <w:p w:rsidR="00315D6E" w:rsidRPr="00130C5B" w:rsidRDefault="00315D6E" w:rsidP="00C9442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095" w:type="dxa"/>
            <w:gridSpan w:val="2"/>
            <w:shd w:val="clear" w:color="auto" w:fill="auto"/>
          </w:tcPr>
          <w:p w:rsidR="00315D6E" w:rsidRPr="00130C5B" w:rsidRDefault="00315D6E" w:rsidP="00014FF4">
            <w:pPr>
              <w:pStyle w:val="af1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 xml:space="preserve">«Противодействие коррупции в </w:t>
            </w:r>
            <w:proofErr w:type="spellStart"/>
            <w:r w:rsidRPr="00130C5B">
              <w:rPr>
                <w:rFonts w:ascii="PT Astra Serif" w:hAnsi="PT Astra Serif"/>
                <w:sz w:val="24"/>
                <w:szCs w:val="24"/>
              </w:rPr>
              <w:t>Базарно-Карабулакском</w:t>
            </w:r>
            <w:proofErr w:type="spellEnd"/>
            <w:r w:rsidRPr="00130C5B">
              <w:rPr>
                <w:rFonts w:ascii="PT Astra Serif" w:hAnsi="PT Astra Serif"/>
                <w:sz w:val="24"/>
                <w:szCs w:val="24"/>
              </w:rPr>
              <w:t xml:space="preserve"> муниципальном районе»</w:t>
            </w:r>
          </w:p>
        </w:tc>
        <w:tc>
          <w:tcPr>
            <w:tcW w:w="2552" w:type="dxa"/>
          </w:tcPr>
          <w:p w:rsidR="00315D6E" w:rsidRPr="00130C5B" w:rsidRDefault="00315D6E" w:rsidP="0031742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2023-2025 годы</w:t>
            </w:r>
          </w:p>
        </w:tc>
      </w:tr>
    </w:tbl>
    <w:p w:rsidR="00286858" w:rsidRPr="00130C5B" w:rsidRDefault="00286858" w:rsidP="009E782F">
      <w:pPr>
        <w:pStyle w:val="af1"/>
        <w:autoSpaceDE w:val="0"/>
        <w:autoSpaceDN w:val="0"/>
        <w:adjustRightInd w:val="0"/>
        <w:spacing w:after="0" w:line="276" w:lineRule="auto"/>
        <w:jc w:val="both"/>
        <w:rPr>
          <w:rFonts w:ascii="PT Astra Serif" w:hAnsi="PT Astra Serif"/>
          <w:sz w:val="24"/>
          <w:szCs w:val="24"/>
        </w:rPr>
      </w:pPr>
    </w:p>
    <w:p w:rsidR="00A84D5A" w:rsidRPr="00130C5B" w:rsidRDefault="00A84D5A" w:rsidP="008357CA">
      <w:pPr>
        <w:shd w:val="clear" w:color="auto" w:fill="FFFFFF"/>
        <w:spacing w:after="105" w:line="240" w:lineRule="auto"/>
        <w:ind w:left="360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7A6FD9" w:rsidRDefault="007A6FD9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lastRenderedPageBreak/>
        <w:t>Приложение № 2</w:t>
      </w:r>
    </w:p>
    <w:p w:rsidR="009257A5" w:rsidRPr="00242A32" w:rsidRDefault="006F1C5C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к Стратегии социально-экономического развития Базарно-Карабулакского  муниципального района до 2030 </w:t>
      </w:r>
      <w:r w:rsidRPr="00242A32">
        <w:rPr>
          <w:rFonts w:ascii="PT Astra Serif" w:eastAsia="Times New Roman" w:hAnsi="PT Astra Serif"/>
          <w:sz w:val="24"/>
          <w:szCs w:val="24"/>
          <w:lang w:eastAsia="ar-SA"/>
        </w:rPr>
        <w:t>года</w:t>
      </w:r>
      <w:r w:rsidR="009257A5" w:rsidRPr="00242A32">
        <w:rPr>
          <w:rFonts w:ascii="PT Astra Serif" w:eastAsia="Times New Roman" w:hAnsi="PT Astra Serif"/>
          <w:sz w:val="24"/>
          <w:szCs w:val="24"/>
          <w:lang w:eastAsia="ar-SA"/>
        </w:rPr>
        <w:t xml:space="preserve"> </w:t>
      </w:r>
      <w:r w:rsidR="009257A5" w:rsidRPr="00242A32">
        <w:rPr>
          <w:rFonts w:ascii="PT Astra Serif" w:hAnsi="PT Astra Serif"/>
          <w:sz w:val="24"/>
          <w:szCs w:val="24"/>
        </w:rPr>
        <w:t>и на перспективу до 2036 года.</w:t>
      </w:r>
    </w:p>
    <w:p w:rsidR="006F1C5C" w:rsidRPr="00130C5B" w:rsidRDefault="006F1C5C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100" w:lineRule="atLeast"/>
        <w:ind w:right="54" w:firstLine="709"/>
        <w:jc w:val="right"/>
        <w:rPr>
          <w:rFonts w:ascii="PT Astra Serif" w:eastAsia="Arial Unicode MS" w:hAnsi="PT Astra Serif"/>
          <w:b/>
          <w:sz w:val="24"/>
          <w:szCs w:val="24"/>
          <w:lang w:eastAsia="ar-SA"/>
        </w:rPr>
      </w:pPr>
    </w:p>
    <w:p w:rsidR="006F1C5C" w:rsidRPr="00130C5B" w:rsidRDefault="006F1C5C" w:rsidP="006F1C5C">
      <w:pPr>
        <w:keepNext/>
        <w:suppressAutoHyphens/>
        <w:spacing w:after="0" w:line="100" w:lineRule="atLeast"/>
        <w:jc w:val="center"/>
        <w:outlineLvl w:val="1"/>
        <w:rPr>
          <w:rFonts w:ascii="PT Astra Serif" w:eastAsia="Times New Roman" w:hAnsi="PT Astra Serif"/>
          <w:b/>
          <w:bCs/>
          <w:iCs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bCs/>
          <w:iCs/>
          <w:sz w:val="24"/>
          <w:szCs w:val="24"/>
          <w:lang w:eastAsia="ar-SA"/>
        </w:rPr>
        <w:t>Перечень инвестиционных проектов,</w:t>
      </w:r>
    </w:p>
    <w:p w:rsidR="006F1C5C" w:rsidRPr="00130C5B" w:rsidRDefault="006F1C5C" w:rsidP="006F1C5C">
      <w:pPr>
        <w:keepNext/>
        <w:numPr>
          <w:ilvl w:val="1"/>
          <w:numId w:val="0"/>
        </w:numPr>
        <w:suppressAutoHyphens/>
        <w:spacing w:after="0" w:line="100" w:lineRule="atLeast"/>
        <w:jc w:val="center"/>
        <w:outlineLvl w:val="1"/>
        <w:rPr>
          <w:rFonts w:ascii="PT Astra Serif" w:eastAsia="Times New Roman" w:hAnsi="PT Astra Serif"/>
          <w:b/>
          <w:bCs/>
          <w:iCs/>
          <w:sz w:val="24"/>
          <w:szCs w:val="24"/>
          <w:lang w:eastAsia="ar-SA"/>
        </w:rPr>
      </w:pPr>
      <w:bookmarkStart w:id="23" w:name="_Toc295206985"/>
      <w:proofErr w:type="gramStart"/>
      <w:r w:rsidRPr="00130C5B">
        <w:rPr>
          <w:rFonts w:ascii="PT Astra Serif" w:eastAsia="Times New Roman" w:hAnsi="PT Astra Serif"/>
          <w:b/>
          <w:bCs/>
          <w:iCs/>
          <w:sz w:val="24"/>
          <w:szCs w:val="24"/>
          <w:lang w:eastAsia="ar-SA"/>
        </w:rPr>
        <w:t>реализуемых</w:t>
      </w:r>
      <w:proofErr w:type="gramEnd"/>
      <w:r w:rsidRPr="00130C5B">
        <w:rPr>
          <w:rFonts w:ascii="PT Astra Serif" w:eastAsia="Times New Roman" w:hAnsi="PT Astra Serif"/>
          <w:b/>
          <w:bCs/>
          <w:iCs/>
          <w:sz w:val="24"/>
          <w:szCs w:val="24"/>
          <w:lang w:eastAsia="ar-SA"/>
        </w:rPr>
        <w:t xml:space="preserve"> на территории </w:t>
      </w:r>
      <w:bookmarkEnd w:id="23"/>
      <w:r w:rsidRPr="00130C5B">
        <w:rPr>
          <w:rFonts w:ascii="PT Astra Serif" w:eastAsia="Times New Roman" w:hAnsi="PT Astra Serif"/>
          <w:b/>
          <w:bCs/>
          <w:iCs/>
          <w:sz w:val="24"/>
          <w:szCs w:val="24"/>
          <w:lang w:eastAsia="ar-SA"/>
        </w:rPr>
        <w:t>Базарно-Карабулакского муниципального района</w:t>
      </w: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</w:p>
    <w:tbl>
      <w:tblPr>
        <w:tblW w:w="5291" w:type="pct"/>
        <w:tblLayout w:type="fixed"/>
        <w:tblLook w:val="0000"/>
      </w:tblPr>
      <w:tblGrid>
        <w:gridCol w:w="470"/>
        <w:gridCol w:w="2633"/>
        <w:gridCol w:w="4395"/>
        <w:gridCol w:w="1385"/>
        <w:gridCol w:w="1244"/>
      </w:tblGrid>
      <w:tr w:rsidR="006F1C5C" w:rsidRPr="00130C5B" w:rsidTr="006F1C5C">
        <w:trPr>
          <w:trHeight w:val="630"/>
          <w:tblHeader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1C5C" w:rsidRPr="00130C5B" w:rsidRDefault="006F1C5C" w:rsidP="006F1C5C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1C5C" w:rsidRPr="00130C5B" w:rsidRDefault="006F1C5C" w:rsidP="006F1C5C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  <w:t>Инвестор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1C5C" w:rsidRPr="00130C5B" w:rsidRDefault="006F1C5C" w:rsidP="006F1C5C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  <w:t>Описание проекта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F1C5C" w:rsidRPr="00130C5B" w:rsidRDefault="006F1C5C" w:rsidP="006F1C5C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  <w:t xml:space="preserve">Период </w:t>
            </w:r>
            <w:proofErr w:type="spellStart"/>
            <w:proofErr w:type="gramStart"/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  <w:t>реализа-ции</w:t>
            </w:r>
            <w:proofErr w:type="spellEnd"/>
            <w:proofErr w:type="gram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1C5C" w:rsidRPr="00130C5B" w:rsidRDefault="006F1C5C" w:rsidP="006F1C5C">
            <w:pPr>
              <w:snapToGrid w:val="0"/>
              <w:spacing w:after="0" w:line="240" w:lineRule="auto"/>
              <w:ind w:right="-108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  <w:t>Вложения,</w:t>
            </w:r>
          </w:p>
          <w:p w:rsidR="006F1C5C" w:rsidRPr="00130C5B" w:rsidRDefault="006F1C5C" w:rsidP="006F1C5C">
            <w:pPr>
              <w:snapToGrid w:val="0"/>
              <w:spacing w:after="0" w:line="240" w:lineRule="auto"/>
              <w:ind w:right="-108"/>
              <w:jc w:val="center"/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bCs/>
                <w:sz w:val="24"/>
                <w:szCs w:val="24"/>
                <w:lang w:eastAsia="ar-SA"/>
              </w:rPr>
              <w:t>млн. руб.</w:t>
            </w:r>
          </w:p>
        </w:tc>
      </w:tr>
      <w:tr w:rsidR="003E3C20" w:rsidRPr="00130C5B" w:rsidTr="003E3C20">
        <w:trPr>
          <w:trHeight w:val="63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20" w:rsidRPr="00130C5B" w:rsidRDefault="003E3C20" w:rsidP="0013763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 xml:space="preserve">Инвестиционные </w:t>
            </w:r>
            <w:proofErr w:type="gramStart"/>
            <w:r>
              <w:rPr>
                <w:rFonts w:ascii="PT Astra Serif" w:hAnsi="PT Astra Serif" w:cs="Calibri"/>
                <w:color w:val="000000"/>
                <w:kern w:val="24"/>
              </w:rPr>
              <w:t>проекты</w:t>
            </w:r>
            <w:proofErr w:type="gramEnd"/>
            <w:r>
              <w:rPr>
                <w:rFonts w:ascii="PT Astra Serif" w:hAnsi="PT Astra Serif" w:cs="Calibri"/>
                <w:color w:val="000000"/>
                <w:kern w:val="24"/>
              </w:rPr>
              <w:t xml:space="preserve"> реализованные в 2024 году</w:t>
            </w:r>
          </w:p>
        </w:tc>
      </w:tr>
      <w:tr w:rsidR="003E3C20" w:rsidRPr="00130C5B" w:rsidTr="0021747A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ИП Глава КФХ «Макаров Д.В.»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построен зерносклад размером 36</w:t>
            </w:r>
            <w:r w:rsidRPr="00257D4E">
              <w:rPr>
                <w:rFonts w:ascii="PT Astra Serif" w:hAnsi="PT Astra Serif"/>
                <w:lang w:val="en-US"/>
              </w:rPr>
              <w:t>x</w:t>
            </w:r>
            <w:r w:rsidRPr="00257D4E">
              <w:rPr>
                <w:rFonts w:ascii="PT Astra Serif" w:hAnsi="PT Astra Serif"/>
              </w:rPr>
              <w:t>18 кв. м.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2024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8,0</w:t>
            </w:r>
          </w:p>
        </w:tc>
      </w:tr>
      <w:tr w:rsidR="003E3C20" w:rsidRPr="00130C5B" w:rsidTr="0021747A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ООО «Колосок»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A319AC">
              <w:rPr>
                <w:rFonts w:ascii="PT Astra Serif" w:hAnsi="PT Astra Serif"/>
              </w:rPr>
              <w:t>Введена в эксплуатацию система мелиорации на</w:t>
            </w:r>
            <w:r w:rsidRPr="00257D4E">
              <w:rPr>
                <w:rFonts w:ascii="PT Astra Serif" w:hAnsi="PT Astra Serif"/>
              </w:rPr>
              <w:t xml:space="preserve"> площади 392 га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2024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210,0</w:t>
            </w:r>
          </w:p>
        </w:tc>
      </w:tr>
      <w:tr w:rsidR="003E3C20" w:rsidRPr="00130C5B" w:rsidTr="0021747A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ИП Быков А.И.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Построен склад в р.п. Базарный Карабулак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2024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0,5</w:t>
            </w:r>
          </w:p>
        </w:tc>
      </w:tr>
      <w:tr w:rsidR="003E3C20" w:rsidRPr="00130C5B" w:rsidTr="0021747A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ИП Бойко С.Ю.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Реализован проект по насаждению садов плодовых культур, площадью 1 га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2024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0,5</w:t>
            </w:r>
          </w:p>
        </w:tc>
      </w:tr>
      <w:tr w:rsidR="003E3C20" w:rsidRPr="00130C5B" w:rsidTr="0021747A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ООО "Долина"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Переработка семечки.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2024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20,5</w:t>
            </w:r>
          </w:p>
        </w:tc>
      </w:tr>
      <w:tr w:rsidR="003E3C20" w:rsidRPr="00130C5B" w:rsidTr="003E3C20">
        <w:trPr>
          <w:trHeight w:val="63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20" w:rsidRPr="00130C5B" w:rsidRDefault="003E3C20" w:rsidP="00543235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 xml:space="preserve">Инвестиционные </w:t>
            </w:r>
            <w:proofErr w:type="gramStart"/>
            <w:r>
              <w:rPr>
                <w:rFonts w:ascii="PT Astra Serif" w:hAnsi="PT Astra Serif" w:cs="Calibri"/>
                <w:color w:val="000000"/>
                <w:kern w:val="24"/>
              </w:rPr>
              <w:t>проекты</w:t>
            </w:r>
            <w:proofErr w:type="gramEnd"/>
            <w:r>
              <w:rPr>
                <w:rFonts w:ascii="PT Astra Serif" w:hAnsi="PT Astra Serif" w:cs="Calibri"/>
                <w:color w:val="000000"/>
                <w:kern w:val="24"/>
              </w:rPr>
              <w:t xml:space="preserve"> реализуемые в 2025 года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ООО "Колосок"</w:t>
            </w:r>
            <w:r w:rsidRPr="0058314A">
              <w:rPr>
                <w:rFonts w:ascii="PT Astra Serif" w:hAnsi="PT Astra Serif" w:cs="Calibri"/>
                <w:b/>
                <w:bCs/>
                <w:color w:val="FFFFFF"/>
                <w:kern w:val="24"/>
              </w:rPr>
              <w:br/>
              <w:t>ООО "Колосок"</w:t>
            </w:r>
            <w:r w:rsidRPr="0058314A">
              <w:rPr>
                <w:rFonts w:ascii="PT Astra Serif" w:eastAsia="SimSun" w:hAnsi="PT Astra Serif"/>
                <w:b/>
                <w:bCs/>
                <w:color w:val="FFFFFF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bCs/>
                <w:kern w:val="24"/>
              </w:rPr>
              <w:t>Строительство коровника на 200 голов КРС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Calibri"/>
                <w:b/>
                <w:bCs/>
                <w:color w:val="FFFFFF"/>
                <w:kern w:val="24"/>
              </w:rPr>
              <w:t xml:space="preserve"> </w:t>
            </w: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2024-2025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  <w:r w:rsidRPr="0058314A">
              <w:rPr>
                <w:rFonts w:ascii="PT Astra Serif" w:hAnsi="PT Astra Serif" w:cs="Calibri"/>
                <w:b/>
                <w:bCs/>
                <w:color w:val="FFFFFF"/>
                <w:kern w:val="24"/>
              </w:rPr>
              <w:t>24-2025</w:t>
            </w:r>
            <w:r w:rsidRPr="0058314A">
              <w:rPr>
                <w:rFonts w:ascii="PT Astra Serif" w:eastAsia="SimSun" w:hAnsi="PT Astra Serif"/>
                <w:b/>
                <w:bCs/>
                <w:color w:val="FFFFFF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b/>
                <w:bCs/>
                <w:color w:val="FFFFFF"/>
                <w:kern w:val="24"/>
              </w:rPr>
              <w:t>45</w:t>
            </w:r>
            <w:r w:rsidRPr="0058314A">
              <w:rPr>
                <w:rFonts w:ascii="PT Astra Serif" w:hAnsi="PT Astra Serif" w:cs="Calibri"/>
                <w:bCs/>
                <w:color w:val="FFFFFF"/>
                <w:kern w:val="24"/>
              </w:rPr>
              <w:t>,</w:t>
            </w:r>
            <w:r w:rsidRPr="0058314A">
              <w:rPr>
                <w:rFonts w:ascii="PT Astra Serif" w:hAnsi="PT Astra Serif" w:cs="Calibri"/>
                <w:bCs/>
                <w:kern w:val="24"/>
              </w:rPr>
              <w:t>45,0</w:t>
            </w:r>
            <w:r w:rsidRPr="0058314A">
              <w:rPr>
                <w:rFonts w:ascii="PT Astra Serif" w:hAnsi="PT Astra Serif" w:cs="Calibri"/>
                <w:bCs/>
                <w:color w:val="FFFFFF"/>
                <w:kern w:val="24"/>
              </w:rPr>
              <w:t>,0</w:t>
            </w:r>
            <w:r w:rsidRPr="0058314A">
              <w:rPr>
                <w:rFonts w:ascii="PT Astra Serif" w:eastAsia="Calibri" w:hAnsi="PT Astra Serif"/>
                <w:b/>
                <w:bCs/>
                <w:color w:val="FFFFFF"/>
                <w:kern w:val="24"/>
              </w:rPr>
              <w:t xml:space="preserve"> 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Ющенкова</w:t>
            </w:r>
            <w:proofErr w:type="spell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 А.А.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магазина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0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2024-2025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3,0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ООО "Колосок"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покупка племенного скота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0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12,6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ООО «Роща»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покупка племенного скота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0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11,6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ИП Бойко С.Ю. с. Ключи </w:t>
            </w: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Максимовского</w:t>
            </w:r>
            <w:proofErr w:type="spell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 МО.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Многолетние насаждения – сады плодовых культур, площадью 11,3 га.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0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7,0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ИП глава КФХ Дергунов И.Г.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зерносклада размером 50 на 20 кв.м.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0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7,5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ИП глава КФХ Дергунов И.Г.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строительство </w:t>
            </w: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мехтока</w:t>
            </w:r>
            <w:proofErr w:type="spellEnd"/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0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14,0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ИП </w:t>
            </w: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Камьянов</w:t>
            </w:r>
            <w:proofErr w:type="spell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 Р.Г.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pStyle w:val="af3"/>
              <w:spacing w:after="0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склада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0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SimSun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1,5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E57A1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ООО "Долина"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склада площадью 615,2 кв.м.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6,5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DA0C1D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ООО "Долина"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мастерской площадью 331,6 кв.м.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4,5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CD6930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lastRenderedPageBreak/>
              <w:t>11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kern w:val="24"/>
              </w:rPr>
              <w:t xml:space="preserve">ИП </w:t>
            </w:r>
            <w:proofErr w:type="spellStart"/>
            <w:r w:rsidRPr="0058314A">
              <w:rPr>
                <w:rFonts w:ascii="PT Astra Serif" w:hAnsi="PT Astra Serif" w:cs="Calibri"/>
                <w:kern w:val="24"/>
              </w:rPr>
              <w:t>Акчурин</w:t>
            </w:r>
            <w:proofErr w:type="spellEnd"/>
            <w:r w:rsidRPr="0058314A">
              <w:rPr>
                <w:rFonts w:ascii="PT Astra Serif" w:hAnsi="PT Astra Serif" w:cs="Calibri"/>
                <w:kern w:val="24"/>
              </w:rPr>
              <w:t xml:space="preserve"> Т.Р.</w:t>
            </w:r>
            <w:r w:rsidRPr="0058314A">
              <w:rPr>
                <w:rFonts w:ascii="PT Astra Serif" w:eastAsia="Calibri" w:hAnsi="PT Astra Serif"/>
                <w:b/>
                <w:bCs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EF16D9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bCs/>
                <w:kern w:val="24"/>
              </w:rPr>
            </w:pPr>
            <w:r>
              <w:rPr>
                <w:rFonts w:ascii="PT Astra Serif" w:hAnsi="PT Astra Serif" w:cs="Calibri"/>
                <w:bCs/>
                <w:kern w:val="24"/>
              </w:rPr>
              <w:t xml:space="preserve">строительство весовой, </w:t>
            </w:r>
            <w:r w:rsidRPr="0058314A">
              <w:rPr>
                <w:rFonts w:ascii="PT Astra Serif" w:hAnsi="PT Astra Serif" w:cs="Calibri"/>
                <w:bCs/>
                <w:kern w:val="24"/>
              </w:rPr>
              <w:t xml:space="preserve"> площадью 175,2 кв. м.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bCs/>
                <w:kern w:val="24"/>
              </w:rPr>
              <w:t>2025</w:t>
            </w:r>
            <w:r w:rsidRPr="0058314A">
              <w:rPr>
                <w:rFonts w:ascii="PT Astra Serif" w:eastAsia="Calibri" w:hAnsi="PT Astra Serif"/>
                <w:bCs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bCs/>
                <w:kern w:val="24"/>
              </w:rPr>
              <w:t>4,0</w:t>
            </w:r>
            <w:r w:rsidRPr="0058314A">
              <w:rPr>
                <w:rFonts w:ascii="PT Astra Serif" w:eastAsia="Calibri" w:hAnsi="PT Astra Serif"/>
                <w:bCs/>
                <w:kern w:val="24"/>
              </w:rPr>
              <w:t xml:space="preserve"> </w:t>
            </w:r>
          </w:p>
        </w:tc>
      </w:tr>
      <w:tr w:rsidR="003E3C20" w:rsidRPr="00130C5B" w:rsidTr="00CD6930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ИП </w:t>
            </w: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Акчурин</w:t>
            </w:r>
            <w:proofErr w:type="spell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 Т.Р.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склада площадью 992,9 кв.м.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6,0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CD6930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ИП Курочкин О.А.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магазина площадью 819,4 кв</w:t>
            </w:r>
            <w:proofErr w:type="gram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.м</w:t>
            </w:r>
            <w:proofErr w:type="gramEnd"/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23,0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CD6930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ЗАО завод «</w:t>
            </w: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Картонтоль</w:t>
            </w:r>
            <w:proofErr w:type="spell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>»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ремонт в МБОУ Средней общеобразовательной школе №1 в р.п. Базарный Карабулак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CD6930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Малясова</w:t>
            </w:r>
            <w:proofErr w:type="spell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 Н.Ф.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кафе "</w:t>
            </w: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Сдобушка</w:t>
            </w:r>
            <w:proofErr w:type="spell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>"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3,5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CD6930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Сафронов Л.А.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здания вокзала площадью 156 кв. м.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2025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8,0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ООО "Колосок"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ind w:left="33" w:hanging="33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Мелиорация на площади 382 га.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2026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200,0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ООО "Колосок"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строительство 5-ти жилых домов по соц.</w:t>
            </w:r>
            <w:r>
              <w:rPr>
                <w:rFonts w:ascii="PT Astra Serif" w:hAnsi="PT Astra Serif" w:cs="Calibri"/>
                <w:color w:val="000000"/>
                <w:kern w:val="24"/>
              </w:rPr>
              <w:t xml:space="preserve"> </w:t>
            </w:r>
            <w:r w:rsidRPr="0058314A">
              <w:rPr>
                <w:rFonts w:ascii="PT Astra Serif" w:hAnsi="PT Astra Serif" w:cs="Calibri"/>
                <w:color w:val="000000"/>
                <w:kern w:val="24"/>
              </w:rPr>
              <w:t>найму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2026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40,0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ИП Лаптев Дмитрий Геннадьевич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Модернизация пекарни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2026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30,0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 w:rsidRPr="0058314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ООО «</w:t>
            </w:r>
            <w:proofErr w:type="spell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Теплодор</w:t>
            </w:r>
            <w:proofErr w:type="spell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»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 xml:space="preserve">постройка цехов по производству отопительного оборудования </w:t>
            </w:r>
            <w:proofErr w:type="gramStart"/>
            <w:r w:rsidRPr="0058314A">
              <w:rPr>
                <w:rFonts w:ascii="PT Astra Serif" w:hAnsi="PT Astra Serif" w:cs="Calibri"/>
                <w:color w:val="000000"/>
                <w:kern w:val="24"/>
              </w:rPr>
              <w:t>-в</w:t>
            </w:r>
            <w:proofErr w:type="gramEnd"/>
            <w:r w:rsidRPr="0058314A">
              <w:rPr>
                <w:rFonts w:ascii="PT Astra Serif" w:hAnsi="PT Astra Serif" w:cs="Calibri"/>
                <w:color w:val="000000"/>
                <w:kern w:val="24"/>
              </w:rPr>
              <w:t>едется поиск земельного участка 1 га для постройки 5 цехов по производству отопительного оборудования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2026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Arial"/>
              </w:rPr>
            </w:pPr>
            <w:r w:rsidRPr="0058314A">
              <w:rPr>
                <w:rFonts w:ascii="PT Astra Serif" w:hAnsi="PT Astra Serif" w:cs="Calibri"/>
                <w:color w:val="000000"/>
                <w:kern w:val="24"/>
              </w:rPr>
              <w:t>10,0</w:t>
            </w:r>
            <w:r w:rsidRPr="0058314A">
              <w:rPr>
                <w:rFonts w:ascii="PT Astra Serif" w:eastAsia="Calibri" w:hAnsi="PT Astra Serif"/>
                <w:color w:val="000000"/>
                <w:kern w:val="24"/>
              </w:rPr>
              <w:t xml:space="preserve"> 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ООО «Роща»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33,9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 w:rsidRPr="00257D4E">
              <w:rPr>
                <w:rFonts w:ascii="PT Astra Serif" w:hAnsi="PT Astra Serif"/>
              </w:rPr>
              <w:t>ООО «</w:t>
            </w:r>
            <w:proofErr w:type="spellStart"/>
            <w:r w:rsidRPr="00257D4E">
              <w:rPr>
                <w:rFonts w:ascii="PT Astra Serif" w:hAnsi="PT Astra Serif"/>
              </w:rPr>
              <w:t>Гусихинское</w:t>
            </w:r>
            <w:proofErr w:type="spellEnd"/>
            <w:r w:rsidRPr="00257D4E">
              <w:rPr>
                <w:rFonts w:ascii="PT Astra Serif" w:hAnsi="PT Astra Serif"/>
              </w:rPr>
              <w:t xml:space="preserve">»  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16,5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257D4E" w:rsidRDefault="003E3C20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 w:rsidRPr="00257D4E">
              <w:rPr>
                <w:rFonts w:ascii="PT Astra Serif" w:hAnsi="PT Astra Serif"/>
              </w:rPr>
              <w:t>ООО «Долина»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2,6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257D4E" w:rsidRDefault="003E3C20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 w:rsidRPr="00257D4E">
              <w:rPr>
                <w:rFonts w:ascii="PT Astra Serif" w:hAnsi="PT Astra Serif"/>
              </w:rPr>
              <w:t xml:space="preserve">ИП глава </w:t>
            </w:r>
            <w:proofErr w:type="spellStart"/>
            <w:r w:rsidRPr="00257D4E">
              <w:rPr>
                <w:rFonts w:ascii="PT Astra Serif" w:hAnsi="PT Astra Serif"/>
              </w:rPr>
              <w:t>кфх</w:t>
            </w:r>
            <w:proofErr w:type="spellEnd"/>
            <w:r w:rsidRPr="00257D4E">
              <w:rPr>
                <w:rFonts w:ascii="PT Astra Serif" w:hAnsi="PT Astra Serif"/>
              </w:rPr>
              <w:t xml:space="preserve"> </w:t>
            </w:r>
            <w:proofErr w:type="spellStart"/>
            <w:r w:rsidRPr="00257D4E">
              <w:rPr>
                <w:rFonts w:ascii="PT Astra Serif" w:hAnsi="PT Astra Serif"/>
              </w:rPr>
              <w:t>Пузаков</w:t>
            </w:r>
            <w:proofErr w:type="spellEnd"/>
            <w:r w:rsidRPr="00257D4E">
              <w:rPr>
                <w:rFonts w:ascii="PT Astra Serif" w:hAnsi="PT Astra Serif"/>
              </w:rPr>
              <w:t xml:space="preserve"> Ю.А.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8,3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257D4E" w:rsidRDefault="003E3C20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 w:rsidRPr="00257D4E">
              <w:rPr>
                <w:rFonts w:ascii="PT Astra Serif" w:hAnsi="PT Astra Serif"/>
              </w:rPr>
              <w:t>ООО «Ивановск</w:t>
            </w:r>
            <w:r>
              <w:rPr>
                <w:rFonts w:ascii="PT Astra Serif" w:hAnsi="PT Astra Serif"/>
              </w:rPr>
              <w:t>ое</w:t>
            </w:r>
            <w:r w:rsidRPr="00257D4E">
              <w:rPr>
                <w:rFonts w:ascii="PT Astra Serif" w:hAnsi="PT Astra Serif"/>
              </w:rPr>
              <w:t>»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2,3</w:t>
            </w:r>
          </w:p>
        </w:tc>
      </w:tr>
      <w:tr w:rsidR="003E3C20" w:rsidRPr="00130C5B" w:rsidTr="002A6143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C20" w:rsidRPr="0058314A" w:rsidRDefault="003E3C20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C20" w:rsidRPr="00257D4E" w:rsidRDefault="003E3C20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 w:rsidRPr="00257D4E">
              <w:rPr>
                <w:rFonts w:ascii="PT Astra Serif" w:hAnsi="PT Astra Serif"/>
              </w:rPr>
              <w:t>ИП глава КФХ Моисеев А.В.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E3C20" w:rsidRPr="0058314A" w:rsidRDefault="003E3C20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E3C20" w:rsidRPr="0058314A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E3C20" w:rsidRDefault="003E3C20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22</w:t>
            </w:r>
          </w:p>
        </w:tc>
      </w:tr>
      <w:tr w:rsidR="009535AA" w:rsidRPr="00130C5B" w:rsidTr="00F749BC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Pr="00257D4E" w:rsidRDefault="009535AA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 w:rsidRPr="00257D4E">
              <w:rPr>
                <w:rFonts w:ascii="PT Astra Serif" w:hAnsi="PT Astra Serif"/>
              </w:rPr>
              <w:t xml:space="preserve">ИП глава КФХ </w:t>
            </w:r>
            <w:proofErr w:type="spellStart"/>
            <w:r w:rsidRPr="00257D4E">
              <w:rPr>
                <w:rFonts w:ascii="PT Astra Serif" w:hAnsi="PT Astra Serif"/>
              </w:rPr>
              <w:t>Заметалин</w:t>
            </w:r>
            <w:proofErr w:type="spellEnd"/>
            <w:r w:rsidRPr="00257D4E">
              <w:rPr>
                <w:rFonts w:ascii="PT Astra Serif" w:hAnsi="PT Astra Serif"/>
              </w:rPr>
              <w:t xml:space="preserve"> А.В.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2,8</w:t>
            </w:r>
          </w:p>
        </w:tc>
      </w:tr>
      <w:tr w:rsidR="009535AA" w:rsidRPr="00130C5B" w:rsidTr="00F749BC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Pr="00257D4E" w:rsidRDefault="009535AA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ИП глава КФХ Акимов Ю.В.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10,9</w:t>
            </w:r>
          </w:p>
        </w:tc>
      </w:tr>
      <w:tr w:rsidR="009535AA" w:rsidRPr="00130C5B" w:rsidTr="000055A4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Pr="00257D4E" w:rsidRDefault="009535AA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>
              <w:rPr>
                <w:sz w:val="22"/>
                <w:szCs w:val="22"/>
              </w:rPr>
              <w:t>ИП глава КФХ Федорова Т. И.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1,3</w:t>
            </w:r>
          </w:p>
        </w:tc>
      </w:tr>
      <w:tr w:rsidR="009535AA" w:rsidRPr="00130C5B" w:rsidTr="000055A4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Pr="00257D4E" w:rsidRDefault="009535AA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>
              <w:rPr>
                <w:sz w:val="22"/>
                <w:szCs w:val="22"/>
              </w:rPr>
              <w:t xml:space="preserve">ИП глава КФХ </w:t>
            </w:r>
            <w:proofErr w:type="spellStart"/>
            <w:r>
              <w:rPr>
                <w:sz w:val="22"/>
                <w:szCs w:val="22"/>
              </w:rPr>
              <w:t>Мишуткин</w:t>
            </w:r>
            <w:proofErr w:type="spellEnd"/>
            <w:r>
              <w:rPr>
                <w:sz w:val="22"/>
                <w:szCs w:val="22"/>
              </w:rPr>
              <w:t xml:space="preserve"> В.В.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3,5</w:t>
            </w:r>
          </w:p>
        </w:tc>
      </w:tr>
      <w:tr w:rsidR="009535AA" w:rsidRPr="00130C5B" w:rsidTr="000055A4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Pr="00257D4E" w:rsidRDefault="009535AA" w:rsidP="003C16D8">
            <w:pPr>
              <w:pStyle w:val="af3"/>
              <w:spacing w:after="160" w:line="256" w:lineRule="auto"/>
              <w:rPr>
                <w:rFonts w:ascii="PT Astra Serif" w:hAnsi="PT Astra Serif"/>
              </w:rPr>
            </w:pPr>
            <w:r>
              <w:rPr>
                <w:sz w:val="22"/>
                <w:szCs w:val="22"/>
              </w:rPr>
              <w:t xml:space="preserve">ИП глава КФХ </w:t>
            </w:r>
            <w:proofErr w:type="spellStart"/>
            <w:r>
              <w:rPr>
                <w:sz w:val="22"/>
                <w:szCs w:val="22"/>
              </w:rPr>
              <w:t>Батраев</w:t>
            </w:r>
            <w:proofErr w:type="spellEnd"/>
            <w:r>
              <w:rPr>
                <w:sz w:val="22"/>
                <w:szCs w:val="22"/>
              </w:rPr>
              <w:t xml:space="preserve"> Р. А.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8,5</w:t>
            </w:r>
          </w:p>
        </w:tc>
      </w:tr>
      <w:tr w:rsidR="009535AA" w:rsidRPr="00130C5B" w:rsidTr="000055A4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rPr>
                <w:sz w:val="22"/>
                <w:szCs w:val="22"/>
              </w:rPr>
            </w:pPr>
            <w:r>
              <w:rPr>
                <w:rFonts w:ascii="PT Astra Serif" w:hAnsi="PT Astra Serif"/>
              </w:rPr>
              <w:t>ООО «Колосок»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69,6</w:t>
            </w:r>
          </w:p>
        </w:tc>
      </w:tr>
      <w:tr w:rsidR="009535AA" w:rsidRPr="00130C5B" w:rsidTr="000055A4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Default="009535AA" w:rsidP="003C16D8">
            <w:pPr>
              <w:jc w:val="both"/>
            </w:pPr>
            <w:r>
              <w:t xml:space="preserve">ИП глава КФХ </w:t>
            </w:r>
            <w:proofErr w:type="spellStart"/>
            <w:r>
              <w:t>Мазяркина</w:t>
            </w:r>
            <w:proofErr w:type="spellEnd"/>
            <w:r>
              <w:t xml:space="preserve"> И.В.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Покупка техники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3,1</w:t>
            </w:r>
          </w:p>
        </w:tc>
      </w:tr>
      <w:tr w:rsidR="009535AA" w:rsidRPr="00130C5B" w:rsidTr="000055A4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rPr>
                <w:sz w:val="22"/>
                <w:szCs w:val="22"/>
              </w:rPr>
            </w:pPr>
            <w:r w:rsidRPr="000C026A">
              <w:rPr>
                <w:rFonts w:ascii="PT Astra Serif" w:hAnsi="PT Astra Serif"/>
              </w:rPr>
              <w:t>ООО «Колосок»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Приобретение племенного скота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25,8</w:t>
            </w:r>
          </w:p>
        </w:tc>
      </w:tr>
      <w:tr w:rsidR="009535AA" w:rsidRPr="00130C5B" w:rsidTr="000055A4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35AA" w:rsidRPr="0058314A" w:rsidRDefault="009535AA" w:rsidP="003C16D8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rPr>
                <w:sz w:val="22"/>
                <w:szCs w:val="22"/>
              </w:rPr>
            </w:pPr>
            <w:r w:rsidRPr="000C026A">
              <w:rPr>
                <w:rFonts w:ascii="PT Astra Serif" w:hAnsi="PT Astra Serif"/>
              </w:rPr>
              <w:t>ООО «Роща»</w:t>
            </w: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535AA" w:rsidRPr="0058314A" w:rsidRDefault="009535AA" w:rsidP="003C16D8">
            <w:pPr>
              <w:pStyle w:val="af3"/>
              <w:spacing w:after="160" w:line="256" w:lineRule="auto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Приобретение племенного скота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35AA" w:rsidRPr="0058314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2025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Default="009535AA" w:rsidP="003C16D8">
            <w:pPr>
              <w:pStyle w:val="af3"/>
              <w:spacing w:after="160" w:line="256" w:lineRule="auto"/>
              <w:jc w:val="center"/>
              <w:rPr>
                <w:rFonts w:ascii="PT Astra Serif" w:hAnsi="PT Astra Serif" w:cs="Calibri"/>
                <w:color w:val="000000"/>
                <w:kern w:val="24"/>
              </w:rPr>
            </w:pPr>
            <w:r>
              <w:rPr>
                <w:rFonts w:ascii="PT Astra Serif" w:hAnsi="PT Astra Serif" w:cs="Calibri"/>
                <w:color w:val="000000"/>
                <w:kern w:val="24"/>
              </w:rPr>
              <w:t>11,6</w:t>
            </w:r>
          </w:p>
        </w:tc>
      </w:tr>
      <w:tr w:rsidR="009535AA" w:rsidRPr="00130C5B" w:rsidTr="00BD4621">
        <w:trPr>
          <w:trHeight w:val="63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Pr="00130C5B" w:rsidRDefault="009535AA" w:rsidP="006F1C5C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Pr="00130C5B" w:rsidRDefault="009535AA" w:rsidP="006F1C5C">
            <w:pPr>
              <w:snapToGri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35AA" w:rsidRPr="00130C5B" w:rsidRDefault="009535AA" w:rsidP="001C0CF3">
            <w:pPr>
              <w:snapToGrid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35AA" w:rsidRPr="00130C5B" w:rsidRDefault="009535AA" w:rsidP="00BD4621">
            <w:pP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35AA" w:rsidRPr="00130C5B" w:rsidRDefault="009535AA" w:rsidP="00543235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</w:p>
        </w:tc>
      </w:tr>
    </w:tbl>
    <w:p w:rsidR="006F1C5C" w:rsidRPr="00130C5B" w:rsidRDefault="006F1C5C" w:rsidP="006F1C5C">
      <w:pPr>
        <w:suppressAutoHyphens/>
        <w:spacing w:after="0" w:line="240" w:lineRule="auto"/>
        <w:rPr>
          <w:rFonts w:ascii="PT Astra Serif" w:eastAsia="Times New Roman" w:hAnsi="PT Astra Serif"/>
          <w:color w:val="C0504D"/>
          <w:sz w:val="24"/>
          <w:szCs w:val="24"/>
          <w:lang w:eastAsia="ar-SA"/>
        </w:rPr>
        <w:sectPr w:rsidR="006F1C5C" w:rsidRPr="00130C5B" w:rsidSect="000A7BF4">
          <w:footerReference w:type="even" r:id="rId33"/>
          <w:footerReference w:type="default" r:id="rId34"/>
          <w:pgSz w:w="11906" w:h="16838"/>
          <w:pgMar w:top="740" w:right="851" w:bottom="683" w:left="1701" w:header="709" w:footer="709" w:gutter="0"/>
          <w:cols w:space="708"/>
          <w:titlePg/>
          <w:docGrid w:linePitch="360"/>
        </w:sectPr>
      </w:pPr>
    </w:p>
    <w:p w:rsidR="006F1C5C" w:rsidRPr="00130C5B" w:rsidRDefault="006F1C5C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lastRenderedPageBreak/>
        <w:t xml:space="preserve">Приложение № </w:t>
      </w:r>
      <w:r w:rsidR="005A10C3" w:rsidRPr="00130C5B">
        <w:rPr>
          <w:rFonts w:ascii="PT Astra Serif" w:eastAsia="Times New Roman" w:hAnsi="PT Astra Serif"/>
          <w:sz w:val="24"/>
          <w:szCs w:val="24"/>
          <w:lang w:eastAsia="ar-SA"/>
        </w:rPr>
        <w:t>3</w:t>
      </w:r>
    </w:p>
    <w:p w:rsidR="00242A32" w:rsidRDefault="00242A32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>к Стратегии социально-</w:t>
      </w:r>
    </w:p>
    <w:p w:rsidR="00242A32" w:rsidRDefault="00242A32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экономического развития </w:t>
      </w:r>
    </w:p>
    <w:p w:rsidR="00242A32" w:rsidRDefault="00242A32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       </w:t>
      </w:r>
      <w:r w:rsidR="00543235" w:rsidRPr="00130C5B">
        <w:rPr>
          <w:rFonts w:ascii="PT Astra Serif" w:eastAsia="Times New Roman" w:hAnsi="PT Astra Serif"/>
          <w:sz w:val="24"/>
          <w:szCs w:val="24"/>
          <w:lang w:eastAsia="ar-SA"/>
        </w:rPr>
        <w:t>Базарно-Карабулакского</w:t>
      </w:r>
    </w:p>
    <w:p w:rsidR="00242A32" w:rsidRDefault="00242A32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муниципального района </w:t>
      </w:r>
      <w:proofErr w:type="gramStart"/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>д</w:t>
      </w:r>
      <w:r>
        <w:rPr>
          <w:rFonts w:ascii="PT Astra Serif" w:eastAsia="Times New Roman" w:hAnsi="PT Astra Serif"/>
          <w:sz w:val="24"/>
          <w:szCs w:val="24"/>
          <w:lang w:eastAsia="ar-SA"/>
        </w:rPr>
        <w:t>о</w:t>
      </w:r>
      <w:proofErr w:type="gramEnd"/>
    </w:p>
    <w:p w:rsidR="00242A32" w:rsidRDefault="00242A32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2030 года</w:t>
      </w:r>
      <w:r w:rsidR="009257A5">
        <w:rPr>
          <w:rFonts w:ascii="PT Astra Serif" w:eastAsia="Times New Roman" w:hAnsi="PT Astra Serif"/>
          <w:sz w:val="24"/>
          <w:szCs w:val="24"/>
          <w:lang w:eastAsia="ar-SA"/>
        </w:rPr>
        <w:t xml:space="preserve"> </w:t>
      </w:r>
      <w:r w:rsidR="009257A5" w:rsidRPr="00242A32">
        <w:rPr>
          <w:rFonts w:ascii="PT Astra Serif" w:hAnsi="PT Astra Serif"/>
          <w:sz w:val="24"/>
          <w:szCs w:val="24"/>
        </w:rPr>
        <w:t xml:space="preserve">и на перспективу </w:t>
      </w:r>
    </w:p>
    <w:p w:rsidR="009257A5" w:rsidRPr="00242A32" w:rsidRDefault="00242A32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</w:t>
      </w:r>
      <w:r w:rsidR="009257A5" w:rsidRPr="00242A32">
        <w:rPr>
          <w:rFonts w:ascii="PT Astra Serif" w:hAnsi="PT Astra Serif"/>
          <w:sz w:val="24"/>
          <w:szCs w:val="24"/>
        </w:rPr>
        <w:t>до 2036 года.</w:t>
      </w:r>
    </w:p>
    <w:p w:rsidR="006F1C5C" w:rsidRPr="00242A32" w:rsidRDefault="006F1C5C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Ожидаемые результаты реализации </w:t>
      </w: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Стратегии социально-экономического развития </w:t>
      </w:r>
    </w:p>
    <w:p w:rsidR="006F1C5C" w:rsidRPr="00130C5B" w:rsidRDefault="00543235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proofErr w:type="spellStart"/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Базарно-Карабулакскго</w:t>
      </w:r>
      <w:proofErr w:type="spellEnd"/>
      <w:r w:rsidR="006F1C5C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муниципального района </w:t>
      </w:r>
    </w:p>
    <w:p w:rsidR="009257A5" w:rsidRPr="00242A32" w:rsidRDefault="006F1C5C" w:rsidP="009257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до 2030 года</w:t>
      </w:r>
      <w:r w:rsidR="009257A5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</w:t>
      </w:r>
      <w:r w:rsidR="009257A5" w:rsidRPr="00242A32">
        <w:rPr>
          <w:rFonts w:ascii="PT Astra Serif" w:hAnsi="PT Astra Serif"/>
          <w:b/>
          <w:sz w:val="24"/>
          <w:szCs w:val="24"/>
        </w:rPr>
        <w:t>и на перспективу до 2036 года.</w:t>
      </w: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24"/>
        <w:gridCol w:w="916"/>
        <w:gridCol w:w="76"/>
        <w:gridCol w:w="916"/>
        <w:gridCol w:w="993"/>
        <w:gridCol w:w="992"/>
        <w:gridCol w:w="927"/>
        <w:gridCol w:w="916"/>
      </w:tblGrid>
      <w:tr w:rsidR="006F1C5C" w:rsidRPr="00130C5B" w:rsidTr="00807F1F">
        <w:tc>
          <w:tcPr>
            <w:tcW w:w="3824" w:type="dxa"/>
            <w:vAlign w:val="center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992" w:type="dxa"/>
            <w:gridSpan w:val="2"/>
            <w:vAlign w:val="center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</w:t>
            </w:r>
            <w:r w:rsidR="007D0C21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  <w:r w:rsidR="00F43B32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  <w:p w:rsidR="006F1C5C" w:rsidRPr="00130C5B" w:rsidRDefault="006F1C5C" w:rsidP="007D0C2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год </w:t>
            </w:r>
          </w:p>
        </w:tc>
        <w:tc>
          <w:tcPr>
            <w:tcW w:w="916" w:type="dxa"/>
            <w:vAlign w:val="center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</w:t>
            </w:r>
            <w:r w:rsidR="007D0C21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</w:t>
            </w:r>
          </w:p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993" w:type="dxa"/>
            <w:vAlign w:val="center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</w:t>
            </w:r>
            <w:r w:rsidR="007D0C21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</w:t>
            </w:r>
          </w:p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992" w:type="dxa"/>
            <w:vAlign w:val="center"/>
          </w:tcPr>
          <w:p w:rsidR="006F1C5C" w:rsidRPr="00130C5B" w:rsidRDefault="006F1C5C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202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27" w:type="dxa"/>
            <w:vAlign w:val="center"/>
          </w:tcPr>
          <w:p w:rsidR="006F1C5C" w:rsidRPr="00130C5B" w:rsidRDefault="006F1C5C" w:rsidP="0089350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30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916" w:type="dxa"/>
            <w:vAlign w:val="center"/>
          </w:tcPr>
          <w:p w:rsidR="006F1C5C" w:rsidRPr="00130C5B" w:rsidRDefault="006F1C5C" w:rsidP="0089350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203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6F1C5C" w:rsidRPr="00130C5B" w:rsidTr="00807F1F">
        <w:tc>
          <w:tcPr>
            <w:tcW w:w="9560" w:type="dxa"/>
            <w:gridSpan w:val="8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outlineLvl w:val="2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Цель 1. Сохранение, воспроизводство и развитие человеческого потенциала района</w:t>
            </w:r>
          </w:p>
        </w:tc>
      </w:tr>
      <w:tr w:rsidR="00CF0ED7" w:rsidRPr="00130C5B" w:rsidTr="00807F1F">
        <w:tc>
          <w:tcPr>
            <w:tcW w:w="3824" w:type="dxa"/>
          </w:tcPr>
          <w:p w:rsidR="00CF0ED7" w:rsidRPr="00130C5B" w:rsidRDefault="00CF0ED7" w:rsidP="00CF0ED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Численность населения</w:t>
            </w:r>
            <w:r w:rsidR="00750464" w:rsidRPr="00130C5B">
              <w:rPr>
                <w:rFonts w:ascii="PT Astra Serif" w:hAnsi="PT Astra Serif"/>
                <w:sz w:val="24"/>
                <w:szCs w:val="24"/>
              </w:rPr>
              <w:t>, среднегодовая, тыс. человек</w:t>
            </w:r>
          </w:p>
        </w:tc>
        <w:tc>
          <w:tcPr>
            <w:tcW w:w="992" w:type="dxa"/>
            <w:gridSpan w:val="2"/>
          </w:tcPr>
          <w:p w:rsidR="00CF0ED7" w:rsidRPr="00130C5B" w:rsidRDefault="0089350C" w:rsidP="0075046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26,6</w:t>
            </w:r>
          </w:p>
        </w:tc>
        <w:tc>
          <w:tcPr>
            <w:tcW w:w="916" w:type="dxa"/>
          </w:tcPr>
          <w:p w:rsidR="00CF0ED7" w:rsidRPr="00130C5B" w:rsidRDefault="0089350C" w:rsidP="007D0C2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25,5</w:t>
            </w:r>
          </w:p>
        </w:tc>
        <w:tc>
          <w:tcPr>
            <w:tcW w:w="993" w:type="dxa"/>
          </w:tcPr>
          <w:p w:rsidR="00CF0ED7" w:rsidRPr="00130C5B" w:rsidRDefault="00750464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4,9</w:t>
            </w:r>
          </w:p>
        </w:tc>
        <w:tc>
          <w:tcPr>
            <w:tcW w:w="992" w:type="dxa"/>
          </w:tcPr>
          <w:p w:rsidR="00CF0ED7" w:rsidRPr="00130C5B" w:rsidRDefault="00750464" w:rsidP="00CF0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4,5</w:t>
            </w:r>
          </w:p>
          <w:p w:rsidR="00750464" w:rsidRPr="00130C5B" w:rsidRDefault="00750464" w:rsidP="0075046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927" w:type="dxa"/>
          </w:tcPr>
          <w:p w:rsidR="0089350C" w:rsidRPr="00130C5B" w:rsidRDefault="0089350C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4,5</w:t>
            </w:r>
          </w:p>
          <w:p w:rsidR="00CF0ED7" w:rsidRPr="00130C5B" w:rsidRDefault="00CF0ED7" w:rsidP="007D0C2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916" w:type="dxa"/>
          </w:tcPr>
          <w:p w:rsidR="0089350C" w:rsidRPr="00130C5B" w:rsidRDefault="0089350C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4,5</w:t>
            </w:r>
          </w:p>
          <w:p w:rsidR="00CF0ED7" w:rsidRPr="00130C5B" w:rsidRDefault="00CF0ED7" w:rsidP="007D0C2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</w:p>
        </w:tc>
      </w:tr>
      <w:tr w:rsidR="0089350C" w:rsidRPr="00130C5B" w:rsidTr="00807F1F">
        <w:tc>
          <w:tcPr>
            <w:tcW w:w="3824" w:type="dxa"/>
          </w:tcPr>
          <w:p w:rsidR="0089350C" w:rsidRPr="00130C5B" w:rsidRDefault="0089350C" w:rsidP="00CF0ED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Количество родившихся за год, человек</w:t>
            </w:r>
          </w:p>
        </w:tc>
        <w:tc>
          <w:tcPr>
            <w:tcW w:w="992" w:type="dxa"/>
            <w:gridSpan w:val="2"/>
          </w:tcPr>
          <w:p w:rsidR="0089350C" w:rsidRPr="00130C5B" w:rsidRDefault="0089350C" w:rsidP="00CF0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199</w:t>
            </w:r>
          </w:p>
        </w:tc>
        <w:tc>
          <w:tcPr>
            <w:tcW w:w="916" w:type="dxa"/>
          </w:tcPr>
          <w:p w:rsidR="0089350C" w:rsidRPr="00130C5B" w:rsidRDefault="0089350C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164</w:t>
            </w:r>
          </w:p>
        </w:tc>
        <w:tc>
          <w:tcPr>
            <w:tcW w:w="993" w:type="dxa"/>
          </w:tcPr>
          <w:p w:rsidR="0089350C" w:rsidRDefault="0089350C">
            <w:r w:rsidRPr="00475A79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164</w:t>
            </w:r>
          </w:p>
        </w:tc>
        <w:tc>
          <w:tcPr>
            <w:tcW w:w="992" w:type="dxa"/>
          </w:tcPr>
          <w:p w:rsidR="0089350C" w:rsidRDefault="0089350C">
            <w:r w:rsidRPr="00475A79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164</w:t>
            </w:r>
          </w:p>
        </w:tc>
        <w:tc>
          <w:tcPr>
            <w:tcW w:w="927" w:type="dxa"/>
          </w:tcPr>
          <w:p w:rsidR="0089350C" w:rsidRDefault="0089350C">
            <w:r w:rsidRPr="00475A79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164</w:t>
            </w:r>
          </w:p>
        </w:tc>
        <w:tc>
          <w:tcPr>
            <w:tcW w:w="916" w:type="dxa"/>
          </w:tcPr>
          <w:p w:rsidR="0089350C" w:rsidRDefault="0089350C">
            <w:r w:rsidRPr="00475A79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164</w:t>
            </w:r>
          </w:p>
        </w:tc>
      </w:tr>
      <w:tr w:rsidR="00CF0ED7" w:rsidRPr="00130C5B" w:rsidTr="00807F1F">
        <w:tc>
          <w:tcPr>
            <w:tcW w:w="3824" w:type="dxa"/>
          </w:tcPr>
          <w:p w:rsidR="00CF0ED7" w:rsidRPr="00130C5B" w:rsidRDefault="00CF0ED7" w:rsidP="00CF0ED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Количество умерших за год</w:t>
            </w:r>
            <w:r w:rsidR="00750464" w:rsidRPr="00130C5B">
              <w:rPr>
                <w:rFonts w:ascii="PT Astra Serif" w:hAnsi="PT Astra Serif"/>
                <w:sz w:val="24"/>
                <w:szCs w:val="24"/>
              </w:rPr>
              <w:t>, человек</w:t>
            </w:r>
          </w:p>
        </w:tc>
        <w:tc>
          <w:tcPr>
            <w:tcW w:w="992" w:type="dxa"/>
            <w:gridSpan w:val="2"/>
          </w:tcPr>
          <w:p w:rsidR="00CF0ED7" w:rsidRPr="00130C5B" w:rsidRDefault="0089350C" w:rsidP="00CF0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502</w:t>
            </w:r>
          </w:p>
        </w:tc>
        <w:tc>
          <w:tcPr>
            <w:tcW w:w="916" w:type="dxa"/>
          </w:tcPr>
          <w:p w:rsidR="00CF0ED7" w:rsidRPr="00130C5B" w:rsidRDefault="0089350C" w:rsidP="00CF0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463</w:t>
            </w:r>
          </w:p>
        </w:tc>
        <w:tc>
          <w:tcPr>
            <w:tcW w:w="993" w:type="dxa"/>
          </w:tcPr>
          <w:p w:rsidR="00CF0ED7" w:rsidRPr="00130C5B" w:rsidRDefault="0089350C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516</w:t>
            </w:r>
          </w:p>
        </w:tc>
        <w:tc>
          <w:tcPr>
            <w:tcW w:w="992" w:type="dxa"/>
          </w:tcPr>
          <w:p w:rsidR="00CF0ED7" w:rsidRPr="00130C5B" w:rsidRDefault="0089350C" w:rsidP="00CF0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516</w:t>
            </w:r>
          </w:p>
        </w:tc>
        <w:tc>
          <w:tcPr>
            <w:tcW w:w="927" w:type="dxa"/>
          </w:tcPr>
          <w:p w:rsidR="00CF0ED7" w:rsidRPr="00130C5B" w:rsidRDefault="0089350C" w:rsidP="00CF0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506</w:t>
            </w:r>
          </w:p>
        </w:tc>
        <w:tc>
          <w:tcPr>
            <w:tcW w:w="916" w:type="dxa"/>
          </w:tcPr>
          <w:p w:rsidR="00CF0ED7" w:rsidRPr="00130C5B" w:rsidRDefault="0089350C" w:rsidP="00CF0ED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506</w:t>
            </w:r>
          </w:p>
        </w:tc>
      </w:tr>
      <w:tr w:rsidR="00CF0ED7" w:rsidRPr="00130C5B" w:rsidTr="00807F1F">
        <w:tc>
          <w:tcPr>
            <w:tcW w:w="3824" w:type="dxa"/>
          </w:tcPr>
          <w:p w:rsidR="00CF0ED7" w:rsidRPr="00130C5B" w:rsidRDefault="00CF0ED7" w:rsidP="00CF0ED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Естественное движение населения</w:t>
            </w:r>
            <w:r w:rsidR="00750464" w:rsidRPr="00130C5B">
              <w:rPr>
                <w:rFonts w:ascii="PT Astra Serif" w:hAnsi="PT Astra Serif"/>
                <w:sz w:val="24"/>
                <w:szCs w:val="24"/>
              </w:rPr>
              <w:t>, прирост, убыль(-)</w:t>
            </w:r>
          </w:p>
        </w:tc>
        <w:tc>
          <w:tcPr>
            <w:tcW w:w="992" w:type="dxa"/>
            <w:gridSpan w:val="2"/>
          </w:tcPr>
          <w:p w:rsidR="00CF0ED7" w:rsidRPr="00130C5B" w:rsidRDefault="0015375D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-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303</w:t>
            </w:r>
          </w:p>
        </w:tc>
        <w:tc>
          <w:tcPr>
            <w:tcW w:w="916" w:type="dxa"/>
          </w:tcPr>
          <w:p w:rsidR="00CF0ED7" w:rsidRPr="00130C5B" w:rsidRDefault="00750464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-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299</w:t>
            </w:r>
          </w:p>
        </w:tc>
        <w:tc>
          <w:tcPr>
            <w:tcW w:w="993" w:type="dxa"/>
          </w:tcPr>
          <w:p w:rsidR="00CF0ED7" w:rsidRPr="00130C5B" w:rsidRDefault="00750464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-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992" w:type="dxa"/>
          </w:tcPr>
          <w:p w:rsidR="00CF0ED7" w:rsidRPr="00130C5B" w:rsidRDefault="00750464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-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927" w:type="dxa"/>
          </w:tcPr>
          <w:p w:rsidR="00CF0ED7" w:rsidRPr="00130C5B" w:rsidRDefault="00750464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-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916" w:type="dxa"/>
          </w:tcPr>
          <w:p w:rsidR="00CF0ED7" w:rsidRPr="00130C5B" w:rsidRDefault="00750464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-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300</w:t>
            </w:r>
          </w:p>
        </w:tc>
      </w:tr>
      <w:tr w:rsidR="0089350C" w:rsidRPr="00130C5B" w:rsidTr="00807F1F">
        <w:tc>
          <w:tcPr>
            <w:tcW w:w="3824" w:type="dxa"/>
          </w:tcPr>
          <w:p w:rsidR="0089350C" w:rsidRPr="00130C5B" w:rsidRDefault="0089350C" w:rsidP="00CF0ED7">
            <w:pPr>
              <w:rPr>
                <w:rFonts w:ascii="PT Astra Serif" w:hAnsi="PT Astra Serif"/>
                <w:sz w:val="24"/>
                <w:szCs w:val="24"/>
              </w:rPr>
            </w:pPr>
            <w:r w:rsidRPr="00130C5B">
              <w:rPr>
                <w:rFonts w:ascii="PT Astra Serif" w:hAnsi="PT Astra Serif"/>
                <w:sz w:val="24"/>
                <w:szCs w:val="24"/>
              </w:rPr>
              <w:t>Численность трудоспособного населения, тыс. человек</w:t>
            </w:r>
          </w:p>
        </w:tc>
        <w:tc>
          <w:tcPr>
            <w:tcW w:w="992" w:type="dxa"/>
            <w:gridSpan w:val="2"/>
          </w:tcPr>
          <w:p w:rsidR="0089350C" w:rsidRPr="00130C5B" w:rsidRDefault="0089350C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14,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16" w:type="dxa"/>
          </w:tcPr>
          <w:p w:rsidR="0089350C" w:rsidRPr="00130C5B" w:rsidRDefault="0089350C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13,9</w:t>
            </w:r>
          </w:p>
        </w:tc>
        <w:tc>
          <w:tcPr>
            <w:tcW w:w="993" w:type="dxa"/>
          </w:tcPr>
          <w:p w:rsidR="0089350C" w:rsidRDefault="0089350C">
            <w:r w:rsidRPr="001840E7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13,9</w:t>
            </w:r>
          </w:p>
        </w:tc>
        <w:tc>
          <w:tcPr>
            <w:tcW w:w="992" w:type="dxa"/>
          </w:tcPr>
          <w:p w:rsidR="0089350C" w:rsidRDefault="0089350C">
            <w:r w:rsidRPr="001840E7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13,9</w:t>
            </w:r>
          </w:p>
        </w:tc>
        <w:tc>
          <w:tcPr>
            <w:tcW w:w="927" w:type="dxa"/>
          </w:tcPr>
          <w:p w:rsidR="0089350C" w:rsidRDefault="0089350C">
            <w:r w:rsidRPr="001840E7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13,9</w:t>
            </w:r>
          </w:p>
        </w:tc>
        <w:tc>
          <w:tcPr>
            <w:tcW w:w="916" w:type="dxa"/>
          </w:tcPr>
          <w:p w:rsidR="0089350C" w:rsidRDefault="0089350C">
            <w:r w:rsidRPr="001840E7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13,9</w:t>
            </w:r>
          </w:p>
        </w:tc>
      </w:tr>
      <w:tr w:rsidR="006F1C5C" w:rsidRPr="00130C5B" w:rsidTr="00807F1F">
        <w:tc>
          <w:tcPr>
            <w:tcW w:w="3824" w:type="dxa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Продолжительность жизни населения, лет</w:t>
            </w:r>
          </w:p>
        </w:tc>
        <w:tc>
          <w:tcPr>
            <w:tcW w:w="992" w:type="dxa"/>
            <w:gridSpan w:val="2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916" w:type="dxa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993" w:type="dxa"/>
          </w:tcPr>
          <w:p w:rsidR="006F1C5C" w:rsidRPr="00130C5B" w:rsidRDefault="00AA0218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0,1</w:t>
            </w:r>
          </w:p>
        </w:tc>
        <w:tc>
          <w:tcPr>
            <w:tcW w:w="992" w:type="dxa"/>
          </w:tcPr>
          <w:p w:rsidR="006F1C5C" w:rsidRPr="00130C5B" w:rsidRDefault="00A506FA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0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,6</w:t>
            </w:r>
          </w:p>
        </w:tc>
        <w:tc>
          <w:tcPr>
            <w:tcW w:w="927" w:type="dxa"/>
          </w:tcPr>
          <w:p w:rsidR="006F1C5C" w:rsidRPr="00130C5B" w:rsidRDefault="00750464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2,8</w:t>
            </w:r>
          </w:p>
        </w:tc>
        <w:tc>
          <w:tcPr>
            <w:tcW w:w="916" w:type="dxa"/>
          </w:tcPr>
          <w:p w:rsidR="006F1C5C" w:rsidRPr="00130C5B" w:rsidRDefault="00750464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</w:t>
            </w:r>
            <w:r w:rsidR="0089350C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3,3</w:t>
            </w:r>
          </w:p>
        </w:tc>
      </w:tr>
      <w:tr w:rsidR="0089350C" w:rsidRPr="00130C5B" w:rsidTr="00807F1F">
        <w:tc>
          <w:tcPr>
            <w:tcW w:w="3824" w:type="dxa"/>
          </w:tcPr>
          <w:p w:rsidR="0089350C" w:rsidRPr="00130C5B" w:rsidRDefault="0089350C" w:rsidP="00750464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Рождаемость на 1000 населения, человек</w:t>
            </w:r>
          </w:p>
        </w:tc>
        <w:tc>
          <w:tcPr>
            <w:tcW w:w="992" w:type="dxa"/>
            <w:gridSpan w:val="2"/>
          </w:tcPr>
          <w:p w:rsidR="0089350C" w:rsidRPr="00130C5B" w:rsidRDefault="0089350C" w:rsidP="0089350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7,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16" w:type="dxa"/>
          </w:tcPr>
          <w:p w:rsidR="0089350C" w:rsidRPr="00130C5B" w:rsidRDefault="0089350C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,5</w:t>
            </w:r>
          </w:p>
        </w:tc>
        <w:tc>
          <w:tcPr>
            <w:tcW w:w="993" w:type="dxa"/>
          </w:tcPr>
          <w:p w:rsidR="0089350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6,6</w:t>
            </w:r>
          </w:p>
        </w:tc>
        <w:tc>
          <w:tcPr>
            <w:tcW w:w="992" w:type="dxa"/>
          </w:tcPr>
          <w:p w:rsidR="0089350C" w:rsidRDefault="0089350C">
            <w:r w:rsidRPr="00D21599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6,6</w:t>
            </w:r>
          </w:p>
        </w:tc>
        <w:tc>
          <w:tcPr>
            <w:tcW w:w="927" w:type="dxa"/>
          </w:tcPr>
          <w:p w:rsidR="0089350C" w:rsidRDefault="0089350C">
            <w:r w:rsidRPr="00D21599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6,6</w:t>
            </w:r>
          </w:p>
        </w:tc>
        <w:tc>
          <w:tcPr>
            <w:tcW w:w="916" w:type="dxa"/>
          </w:tcPr>
          <w:p w:rsidR="0089350C" w:rsidRDefault="0089350C">
            <w:r w:rsidRPr="00D21599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6,6</w:t>
            </w:r>
          </w:p>
        </w:tc>
      </w:tr>
      <w:tr w:rsidR="006F1C5C" w:rsidRPr="00130C5B" w:rsidTr="00807F1F">
        <w:tc>
          <w:tcPr>
            <w:tcW w:w="3824" w:type="dxa"/>
          </w:tcPr>
          <w:p w:rsidR="006F1C5C" w:rsidRPr="00130C5B" w:rsidRDefault="00750464" w:rsidP="00750464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</w:t>
            </w:r>
            <w:r w:rsidR="006F1C5C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мертност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ь на 1000 населения, человек</w:t>
            </w:r>
          </w:p>
        </w:tc>
        <w:tc>
          <w:tcPr>
            <w:tcW w:w="992" w:type="dxa"/>
            <w:gridSpan w:val="2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916" w:type="dxa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18,3</w:t>
            </w:r>
          </w:p>
        </w:tc>
        <w:tc>
          <w:tcPr>
            <w:tcW w:w="993" w:type="dxa"/>
          </w:tcPr>
          <w:p w:rsidR="006F1C5C" w:rsidRPr="00130C5B" w:rsidRDefault="0089350C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20,9</w:t>
            </w:r>
          </w:p>
        </w:tc>
        <w:tc>
          <w:tcPr>
            <w:tcW w:w="992" w:type="dxa"/>
          </w:tcPr>
          <w:p w:rsidR="006F1C5C" w:rsidRPr="00130C5B" w:rsidRDefault="0089350C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20,9</w:t>
            </w:r>
          </w:p>
        </w:tc>
        <w:tc>
          <w:tcPr>
            <w:tcW w:w="927" w:type="dxa"/>
          </w:tcPr>
          <w:p w:rsidR="006F1C5C" w:rsidRPr="00130C5B" w:rsidRDefault="00750464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18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,2</w:t>
            </w:r>
          </w:p>
        </w:tc>
        <w:tc>
          <w:tcPr>
            <w:tcW w:w="916" w:type="dxa"/>
          </w:tcPr>
          <w:p w:rsidR="006F1C5C" w:rsidRPr="00130C5B" w:rsidRDefault="00750464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8,2</w:t>
            </w:r>
          </w:p>
        </w:tc>
      </w:tr>
      <w:tr w:rsidR="006F1C5C" w:rsidRPr="00130C5B" w:rsidTr="00807F1F">
        <w:tblPrEx>
          <w:tblBorders>
            <w:insideH w:val="nil"/>
          </w:tblBorders>
        </w:tblPrEx>
        <w:trPr>
          <w:trHeight w:val="565"/>
        </w:trPr>
        <w:tc>
          <w:tcPr>
            <w:tcW w:w="3824" w:type="dxa"/>
            <w:tcBorders>
              <w:bottom w:val="nil"/>
            </w:tcBorders>
          </w:tcPr>
          <w:p w:rsidR="006F1C5C" w:rsidRPr="00130C5B" w:rsidRDefault="006F1C5C" w:rsidP="00750464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Количество спортивных сооружений в </w:t>
            </w:r>
            <w:proofErr w:type="spellStart"/>
            <w:r w:rsidR="00750464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Базарно-Карабулакском</w:t>
            </w:r>
            <w:proofErr w:type="spellEnd"/>
            <w:r w:rsidR="00750464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муниципальном районе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 единиц:</w:t>
            </w:r>
          </w:p>
        </w:tc>
        <w:tc>
          <w:tcPr>
            <w:tcW w:w="992" w:type="dxa"/>
            <w:gridSpan w:val="2"/>
            <w:tcBorders>
              <w:bottom w:val="nil"/>
            </w:tcBorders>
            <w:vAlign w:val="center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117</w:t>
            </w:r>
          </w:p>
        </w:tc>
        <w:tc>
          <w:tcPr>
            <w:tcW w:w="916" w:type="dxa"/>
            <w:tcBorders>
              <w:bottom w:val="nil"/>
            </w:tcBorders>
            <w:vAlign w:val="center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927" w:type="dxa"/>
            <w:tcBorders>
              <w:bottom w:val="nil"/>
            </w:tcBorders>
            <w:vAlign w:val="center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916" w:type="dxa"/>
            <w:tcBorders>
              <w:bottom w:val="nil"/>
            </w:tcBorders>
            <w:vAlign w:val="center"/>
          </w:tcPr>
          <w:p w:rsidR="006F1C5C" w:rsidRPr="00130C5B" w:rsidRDefault="0089350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125</w:t>
            </w:r>
          </w:p>
        </w:tc>
      </w:tr>
      <w:tr w:rsidR="006F1C5C" w:rsidRPr="00130C5B" w:rsidTr="00807F1F">
        <w:tblPrEx>
          <w:tblBorders>
            <w:insideH w:val="nil"/>
          </w:tblBorders>
        </w:tblPrEx>
        <w:trPr>
          <w:trHeight w:val="108"/>
        </w:trPr>
        <w:tc>
          <w:tcPr>
            <w:tcW w:w="3824" w:type="dxa"/>
            <w:tcBorders>
              <w:top w:val="nil"/>
              <w:bottom w:val="nil"/>
            </w:tcBorders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спортивные залы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16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27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16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24</w:t>
            </w:r>
          </w:p>
        </w:tc>
      </w:tr>
      <w:tr w:rsidR="006F1C5C" w:rsidRPr="00130C5B" w:rsidTr="00807F1F">
        <w:tblPrEx>
          <w:tblBorders>
            <w:insideH w:val="nil"/>
          </w:tblBorders>
        </w:tblPrEx>
        <w:tc>
          <w:tcPr>
            <w:tcW w:w="3824" w:type="dxa"/>
            <w:tcBorders>
              <w:top w:val="nil"/>
              <w:bottom w:val="nil"/>
            </w:tcBorders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lastRenderedPageBreak/>
              <w:t>плоскостные сооружения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916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4822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  <w:r w:rsidR="0048229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4822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  <w:r w:rsidR="0048229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27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16" w:type="dxa"/>
            <w:tcBorders>
              <w:top w:val="nil"/>
              <w:bottom w:val="nil"/>
            </w:tcBorders>
            <w:vAlign w:val="center"/>
          </w:tcPr>
          <w:p w:rsidR="006F1C5C" w:rsidRPr="00130C5B" w:rsidRDefault="00750464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  <w:r w:rsidR="00A506F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</w:tr>
      <w:tr w:rsidR="006F1C5C" w:rsidRPr="00130C5B" w:rsidTr="00807F1F">
        <w:tblPrEx>
          <w:tblBorders>
            <w:insideH w:val="nil"/>
          </w:tblBorders>
        </w:tblPrEx>
        <w:tc>
          <w:tcPr>
            <w:tcW w:w="3824" w:type="dxa"/>
            <w:tcBorders>
              <w:top w:val="nil"/>
            </w:tcBorders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плавательные бассейны</w:t>
            </w:r>
          </w:p>
        </w:tc>
        <w:tc>
          <w:tcPr>
            <w:tcW w:w="992" w:type="dxa"/>
            <w:gridSpan w:val="2"/>
            <w:tcBorders>
              <w:top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16" w:type="dxa"/>
            <w:tcBorders>
              <w:top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27" w:type="dxa"/>
            <w:tcBorders>
              <w:top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16" w:type="dxa"/>
            <w:tcBorders>
              <w:top w:val="nil"/>
            </w:tcBorders>
            <w:vAlign w:val="center"/>
          </w:tcPr>
          <w:p w:rsidR="006F1C5C" w:rsidRPr="00130C5B" w:rsidRDefault="00750464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</w:tc>
      </w:tr>
      <w:tr w:rsidR="006F1C5C" w:rsidRPr="00130C5B" w:rsidTr="00807F1F">
        <w:tc>
          <w:tcPr>
            <w:tcW w:w="3824" w:type="dxa"/>
          </w:tcPr>
          <w:p w:rsidR="006F1C5C" w:rsidRPr="00130C5B" w:rsidRDefault="006F1C5C" w:rsidP="00750464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Доля жителей </w:t>
            </w:r>
            <w:r w:rsidR="00750464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Базарно-Карабулакского муниципального района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 систематически занимающихся физической культурой и спортом, процентов</w:t>
            </w:r>
          </w:p>
        </w:tc>
        <w:tc>
          <w:tcPr>
            <w:tcW w:w="992" w:type="dxa"/>
            <w:gridSpan w:val="2"/>
          </w:tcPr>
          <w:p w:rsidR="006F1C5C" w:rsidRPr="00130C5B" w:rsidRDefault="0048229E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68,4</w:t>
            </w:r>
          </w:p>
        </w:tc>
        <w:tc>
          <w:tcPr>
            <w:tcW w:w="916" w:type="dxa"/>
          </w:tcPr>
          <w:p w:rsidR="006F1C5C" w:rsidRPr="00130C5B" w:rsidRDefault="0048229E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69,3</w:t>
            </w:r>
          </w:p>
        </w:tc>
        <w:tc>
          <w:tcPr>
            <w:tcW w:w="993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992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927" w:type="dxa"/>
          </w:tcPr>
          <w:p w:rsidR="006F1C5C" w:rsidRPr="00130C5B" w:rsidRDefault="0048229E" w:rsidP="00A506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72,0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74,0</w:t>
            </w:r>
          </w:p>
        </w:tc>
      </w:tr>
      <w:tr w:rsidR="006F1C5C" w:rsidRPr="00130C5B" w:rsidTr="00807F1F">
        <w:tc>
          <w:tcPr>
            <w:tcW w:w="9560" w:type="dxa"/>
            <w:gridSpan w:val="8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outlineLvl w:val="2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Цель 2. Повышение качества жизни населения</w:t>
            </w:r>
          </w:p>
        </w:tc>
      </w:tr>
      <w:tr w:rsidR="006F1C5C" w:rsidRPr="00130C5B" w:rsidTr="00807F1F">
        <w:tc>
          <w:tcPr>
            <w:tcW w:w="3824" w:type="dxa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Среднемесячная заработная плата, рублей</w:t>
            </w:r>
          </w:p>
        </w:tc>
        <w:tc>
          <w:tcPr>
            <w:tcW w:w="992" w:type="dxa"/>
            <w:gridSpan w:val="2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32811,6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34298,1</w:t>
            </w:r>
          </w:p>
        </w:tc>
        <w:tc>
          <w:tcPr>
            <w:tcW w:w="993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39361,1</w:t>
            </w:r>
          </w:p>
        </w:tc>
        <w:tc>
          <w:tcPr>
            <w:tcW w:w="992" w:type="dxa"/>
          </w:tcPr>
          <w:p w:rsidR="006F1C5C" w:rsidRPr="00130C5B" w:rsidRDefault="0048229E" w:rsidP="003714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45718,0</w:t>
            </w:r>
          </w:p>
        </w:tc>
        <w:tc>
          <w:tcPr>
            <w:tcW w:w="927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59211,0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73518</w:t>
            </w:r>
          </w:p>
        </w:tc>
      </w:tr>
      <w:tr w:rsidR="006F1C5C" w:rsidRPr="00130C5B" w:rsidTr="00807F1F">
        <w:tc>
          <w:tcPr>
            <w:tcW w:w="3824" w:type="dxa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Укомплектованность врачами для физических лиц, процентов</w:t>
            </w:r>
          </w:p>
        </w:tc>
        <w:tc>
          <w:tcPr>
            <w:tcW w:w="992" w:type="dxa"/>
            <w:gridSpan w:val="2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16,2</w:t>
            </w:r>
          </w:p>
        </w:tc>
        <w:tc>
          <w:tcPr>
            <w:tcW w:w="916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16,2</w:t>
            </w:r>
          </w:p>
        </w:tc>
        <w:tc>
          <w:tcPr>
            <w:tcW w:w="993" w:type="dxa"/>
          </w:tcPr>
          <w:p w:rsidR="006F1C5C" w:rsidRPr="00130C5B" w:rsidRDefault="00807F1F" w:rsidP="00055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16,</w:t>
            </w:r>
            <w:r w:rsidR="00055EF9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</w:tcPr>
          <w:p w:rsidR="006F1C5C" w:rsidRPr="00130C5B" w:rsidRDefault="00807F1F" w:rsidP="00055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</w:t>
            </w:r>
            <w:r w:rsidR="00055EF9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927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41,0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50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,0</w:t>
            </w:r>
          </w:p>
        </w:tc>
      </w:tr>
      <w:tr w:rsidR="006F1C5C" w:rsidRPr="00130C5B" w:rsidTr="00807F1F">
        <w:tc>
          <w:tcPr>
            <w:tcW w:w="3824" w:type="dxa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Ввод жилья, кв. м</w:t>
            </w:r>
          </w:p>
        </w:tc>
        <w:tc>
          <w:tcPr>
            <w:tcW w:w="992" w:type="dxa"/>
            <w:gridSpan w:val="2"/>
          </w:tcPr>
          <w:p w:rsidR="006F1C5C" w:rsidRPr="00130C5B" w:rsidRDefault="00937111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6444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4561</w:t>
            </w:r>
          </w:p>
        </w:tc>
        <w:tc>
          <w:tcPr>
            <w:tcW w:w="993" w:type="dxa"/>
          </w:tcPr>
          <w:p w:rsidR="006F1C5C" w:rsidRPr="00130C5B" w:rsidRDefault="0048229E" w:rsidP="0093711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3984</w:t>
            </w:r>
          </w:p>
        </w:tc>
        <w:tc>
          <w:tcPr>
            <w:tcW w:w="992" w:type="dxa"/>
          </w:tcPr>
          <w:p w:rsidR="006F1C5C" w:rsidRPr="00130C5B" w:rsidRDefault="0048229E" w:rsidP="0093711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4400</w:t>
            </w:r>
          </w:p>
        </w:tc>
        <w:tc>
          <w:tcPr>
            <w:tcW w:w="927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4680</w:t>
            </w:r>
          </w:p>
        </w:tc>
        <w:tc>
          <w:tcPr>
            <w:tcW w:w="916" w:type="dxa"/>
          </w:tcPr>
          <w:p w:rsidR="006F1C5C" w:rsidRPr="00130C5B" w:rsidRDefault="0048229E" w:rsidP="0093711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4867</w:t>
            </w:r>
          </w:p>
        </w:tc>
      </w:tr>
      <w:tr w:rsidR="006F1C5C" w:rsidRPr="00130C5B" w:rsidTr="00807F1F">
        <w:tc>
          <w:tcPr>
            <w:tcW w:w="3824" w:type="dxa"/>
          </w:tcPr>
          <w:p w:rsidR="006F1C5C" w:rsidRPr="00130C5B" w:rsidRDefault="006F1C5C" w:rsidP="00807F1F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Доля </w:t>
            </w:r>
            <w:r w:rsidR="00DC5F6D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детей в возрасте 1-6 лет, стоящих на учете для определения в муниципальные дошкольные образовательные учреждения, в общей численности де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т</w:t>
            </w:r>
            <w:r w:rsidR="00DC5F6D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ей в возрасте от 1-6 лет, 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процентов</w:t>
            </w:r>
          </w:p>
        </w:tc>
        <w:tc>
          <w:tcPr>
            <w:tcW w:w="992" w:type="dxa"/>
            <w:gridSpan w:val="2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16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</w:t>
            </w:r>
            <w:r w:rsidR="0048229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,5</w:t>
            </w:r>
          </w:p>
        </w:tc>
        <w:tc>
          <w:tcPr>
            <w:tcW w:w="927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4,1</w:t>
            </w:r>
          </w:p>
        </w:tc>
      </w:tr>
      <w:tr w:rsidR="00937111" w:rsidRPr="00130C5B" w:rsidTr="00807F1F">
        <w:tc>
          <w:tcPr>
            <w:tcW w:w="3824" w:type="dxa"/>
          </w:tcPr>
          <w:p w:rsidR="00937111" w:rsidRPr="00130C5B" w:rsidRDefault="00937111" w:rsidP="00807F1F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Денежные доходы населения млн. руб.</w:t>
            </w:r>
          </w:p>
        </w:tc>
        <w:tc>
          <w:tcPr>
            <w:tcW w:w="992" w:type="dxa"/>
            <w:gridSpan w:val="2"/>
          </w:tcPr>
          <w:p w:rsidR="00937111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3128,6</w:t>
            </w:r>
          </w:p>
        </w:tc>
        <w:tc>
          <w:tcPr>
            <w:tcW w:w="916" w:type="dxa"/>
          </w:tcPr>
          <w:p w:rsidR="00937111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6408,7</w:t>
            </w:r>
          </w:p>
        </w:tc>
        <w:tc>
          <w:tcPr>
            <w:tcW w:w="993" w:type="dxa"/>
          </w:tcPr>
          <w:p w:rsidR="00937111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6687,7</w:t>
            </w:r>
          </w:p>
        </w:tc>
        <w:tc>
          <w:tcPr>
            <w:tcW w:w="992" w:type="dxa"/>
          </w:tcPr>
          <w:p w:rsidR="00937111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6978,0</w:t>
            </w:r>
          </w:p>
        </w:tc>
        <w:tc>
          <w:tcPr>
            <w:tcW w:w="927" w:type="dxa"/>
          </w:tcPr>
          <w:p w:rsidR="00937111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8374,0</w:t>
            </w:r>
          </w:p>
        </w:tc>
        <w:tc>
          <w:tcPr>
            <w:tcW w:w="916" w:type="dxa"/>
          </w:tcPr>
          <w:p w:rsidR="00937111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10050,0</w:t>
            </w:r>
          </w:p>
        </w:tc>
      </w:tr>
      <w:tr w:rsidR="006F1C5C" w:rsidRPr="00130C5B" w:rsidTr="00807F1F">
        <w:tc>
          <w:tcPr>
            <w:tcW w:w="9560" w:type="dxa"/>
            <w:gridSpan w:val="8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outlineLvl w:val="2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Цель 3. Сильная экономика (новая модель экономического роста - переход от стимулирования инноваций к росту на их основе)</w:t>
            </w:r>
          </w:p>
        </w:tc>
      </w:tr>
      <w:tr w:rsidR="006F1C5C" w:rsidRPr="00130C5B" w:rsidTr="00315D6E">
        <w:tc>
          <w:tcPr>
            <w:tcW w:w="3824" w:type="dxa"/>
          </w:tcPr>
          <w:p w:rsidR="006F1C5C" w:rsidRPr="00130C5B" w:rsidRDefault="006F1C5C" w:rsidP="00807F1F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Объем инвестиций в основной капитал, мл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н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. рублей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113,9</w:t>
            </w:r>
          </w:p>
        </w:tc>
        <w:tc>
          <w:tcPr>
            <w:tcW w:w="992" w:type="dxa"/>
            <w:gridSpan w:val="2"/>
          </w:tcPr>
          <w:p w:rsidR="006F1C5C" w:rsidRPr="00130C5B" w:rsidRDefault="0048229E" w:rsidP="0093711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475,9</w:t>
            </w:r>
          </w:p>
        </w:tc>
        <w:tc>
          <w:tcPr>
            <w:tcW w:w="993" w:type="dxa"/>
          </w:tcPr>
          <w:p w:rsidR="006F1C5C" w:rsidRPr="00130C5B" w:rsidRDefault="0048229E" w:rsidP="0093711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363,8</w:t>
            </w:r>
          </w:p>
        </w:tc>
        <w:tc>
          <w:tcPr>
            <w:tcW w:w="992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415,7</w:t>
            </w:r>
          </w:p>
        </w:tc>
        <w:tc>
          <w:tcPr>
            <w:tcW w:w="927" w:type="dxa"/>
          </w:tcPr>
          <w:p w:rsidR="006F1C5C" w:rsidRPr="00130C5B" w:rsidRDefault="0048229E" w:rsidP="0093711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523,9</w:t>
            </w:r>
          </w:p>
        </w:tc>
        <w:tc>
          <w:tcPr>
            <w:tcW w:w="916" w:type="dxa"/>
          </w:tcPr>
          <w:p w:rsidR="006F1C5C" w:rsidRPr="00130C5B" w:rsidRDefault="0048229E" w:rsidP="0093711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632,1</w:t>
            </w:r>
          </w:p>
        </w:tc>
      </w:tr>
      <w:tr w:rsidR="006F1C5C" w:rsidRPr="00130C5B" w:rsidTr="00315D6E">
        <w:tc>
          <w:tcPr>
            <w:tcW w:w="3824" w:type="dxa"/>
          </w:tcPr>
          <w:p w:rsidR="006F1C5C" w:rsidRPr="00130C5B" w:rsidRDefault="006F1C5C" w:rsidP="00807F1F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Объем отгруженных товаров собственного производства (ОКВЭД В</w:t>
            </w:r>
            <w:proofErr w:type="gram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,С</w:t>
            </w:r>
            <w:proofErr w:type="gram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,Д,Е), мл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н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. рублей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895,0</w:t>
            </w:r>
          </w:p>
        </w:tc>
        <w:tc>
          <w:tcPr>
            <w:tcW w:w="992" w:type="dxa"/>
            <w:gridSpan w:val="2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420,2</w:t>
            </w:r>
          </w:p>
        </w:tc>
        <w:tc>
          <w:tcPr>
            <w:tcW w:w="993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360,2</w:t>
            </w:r>
          </w:p>
        </w:tc>
        <w:tc>
          <w:tcPr>
            <w:tcW w:w="992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401,1</w:t>
            </w:r>
          </w:p>
        </w:tc>
        <w:tc>
          <w:tcPr>
            <w:tcW w:w="927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556,2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742,2</w:t>
            </w:r>
          </w:p>
        </w:tc>
      </w:tr>
      <w:tr w:rsidR="00937111" w:rsidRPr="00130C5B" w:rsidTr="00315D6E">
        <w:tc>
          <w:tcPr>
            <w:tcW w:w="3824" w:type="dxa"/>
          </w:tcPr>
          <w:p w:rsidR="00937111" w:rsidRPr="00130C5B" w:rsidRDefault="00937111" w:rsidP="00807F1F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Продукция сельского хозяйства, </w:t>
            </w: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млд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. рублей</w:t>
            </w:r>
          </w:p>
        </w:tc>
        <w:tc>
          <w:tcPr>
            <w:tcW w:w="916" w:type="dxa"/>
          </w:tcPr>
          <w:p w:rsidR="00937111" w:rsidRPr="00130C5B" w:rsidRDefault="00937111" w:rsidP="004822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</w:t>
            </w:r>
            <w:r w:rsidR="0048229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2" w:type="dxa"/>
            <w:gridSpan w:val="2"/>
          </w:tcPr>
          <w:p w:rsidR="00937111" w:rsidRPr="00130C5B" w:rsidRDefault="00937111" w:rsidP="004822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</w:t>
            </w:r>
            <w:r w:rsidR="0048229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3" w:type="dxa"/>
          </w:tcPr>
          <w:p w:rsidR="00937111" w:rsidRPr="00130C5B" w:rsidRDefault="00937111" w:rsidP="004822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4,</w:t>
            </w:r>
            <w:r w:rsidR="0048229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2" w:type="dxa"/>
          </w:tcPr>
          <w:p w:rsidR="00937111" w:rsidRPr="00130C5B" w:rsidRDefault="0048229E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927" w:type="dxa"/>
          </w:tcPr>
          <w:p w:rsidR="00937111" w:rsidRPr="00130C5B" w:rsidRDefault="0048229E" w:rsidP="0048229E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6,</w:t>
            </w:r>
            <w:r w:rsidR="00937111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16" w:type="dxa"/>
          </w:tcPr>
          <w:p w:rsidR="00937111" w:rsidRPr="00130C5B" w:rsidRDefault="0048229E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</w:tr>
      <w:tr w:rsidR="006F1C5C" w:rsidRPr="00130C5B" w:rsidTr="00315D6E">
        <w:tc>
          <w:tcPr>
            <w:tcW w:w="3824" w:type="dxa"/>
          </w:tcPr>
          <w:p w:rsidR="006F1C5C" w:rsidRPr="00130C5B" w:rsidRDefault="006F1C5C" w:rsidP="00807F1F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Объем розничной торговли, мл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н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. рублей</w:t>
            </w:r>
          </w:p>
        </w:tc>
        <w:tc>
          <w:tcPr>
            <w:tcW w:w="916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1922,5</w:t>
            </w:r>
          </w:p>
        </w:tc>
        <w:tc>
          <w:tcPr>
            <w:tcW w:w="992" w:type="dxa"/>
            <w:gridSpan w:val="2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2093,3</w:t>
            </w:r>
          </w:p>
        </w:tc>
        <w:tc>
          <w:tcPr>
            <w:tcW w:w="993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2442,4</w:t>
            </w:r>
          </w:p>
        </w:tc>
        <w:tc>
          <w:tcPr>
            <w:tcW w:w="992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2734,5</w:t>
            </w:r>
          </w:p>
        </w:tc>
        <w:tc>
          <w:tcPr>
            <w:tcW w:w="927" w:type="dxa"/>
          </w:tcPr>
          <w:p w:rsidR="006F1C5C" w:rsidRPr="00130C5B" w:rsidRDefault="0048229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4059,5</w:t>
            </w:r>
          </w:p>
        </w:tc>
        <w:tc>
          <w:tcPr>
            <w:tcW w:w="916" w:type="dxa"/>
          </w:tcPr>
          <w:p w:rsidR="006F1C5C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4995,5</w:t>
            </w:r>
          </w:p>
        </w:tc>
      </w:tr>
      <w:tr w:rsidR="006F1C5C" w:rsidRPr="00130C5B" w:rsidTr="00315D6E">
        <w:trPr>
          <w:trHeight w:val="1802"/>
        </w:trPr>
        <w:tc>
          <w:tcPr>
            <w:tcW w:w="3824" w:type="dxa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населения, процентов</w:t>
            </w:r>
          </w:p>
        </w:tc>
        <w:tc>
          <w:tcPr>
            <w:tcW w:w="916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14,0</w:t>
            </w:r>
          </w:p>
        </w:tc>
        <w:tc>
          <w:tcPr>
            <w:tcW w:w="992" w:type="dxa"/>
            <w:gridSpan w:val="2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12,0</w:t>
            </w:r>
          </w:p>
        </w:tc>
        <w:tc>
          <w:tcPr>
            <w:tcW w:w="993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12,0</w:t>
            </w:r>
          </w:p>
        </w:tc>
        <w:tc>
          <w:tcPr>
            <w:tcW w:w="992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15,0</w:t>
            </w:r>
          </w:p>
        </w:tc>
        <w:tc>
          <w:tcPr>
            <w:tcW w:w="927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18,0</w:t>
            </w:r>
          </w:p>
        </w:tc>
        <w:tc>
          <w:tcPr>
            <w:tcW w:w="916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20,0</w:t>
            </w:r>
          </w:p>
        </w:tc>
      </w:tr>
      <w:tr w:rsidR="00315D6E" w:rsidRPr="00130C5B" w:rsidTr="00315D6E">
        <w:tc>
          <w:tcPr>
            <w:tcW w:w="3824" w:type="dxa"/>
          </w:tcPr>
          <w:p w:rsidR="00315D6E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Оборот общественного питания, 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lastRenderedPageBreak/>
              <w:t>тыс. руб.</w:t>
            </w:r>
          </w:p>
        </w:tc>
        <w:tc>
          <w:tcPr>
            <w:tcW w:w="916" w:type="dxa"/>
          </w:tcPr>
          <w:p w:rsidR="00315D6E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lastRenderedPageBreak/>
              <w:t>50300</w:t>
            </w:r>
          </w:p>
        </w:tc>
        <w:tc>
          <w:tcPr>
            <w:tcW w:w="992" w:type="dxa"/>
            <w:gridSpan w:val="2"/>
          </w:tcPr>
          <w:p w:rsidR="00315D6E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53977,3</w:t>
            </w:r>
          </w:p>
        </w:tc>
        <w:tc>
          <w:tcPr>
            <w:tcW w:w="993" w:type="dxa"/>
          </w:tcPr>
          <w:p w:rsidR="00315D6E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69862,0</w:t>
            </w:r>
          </w:p>
        </w:tc>
        <w:tc>
          <w:tcPr>
            <w:tcW w:w="992" w:type="dxa"/>
          </w:tcPr>
          <w:p w:rsidR="00315D6E" w:rsidRPr="00130C5B" w:rsidRDefault="00315D6E" w:rsidP="00315D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82320,0</w:t>
            </w:r>
          </w:p>
        </w:tc>
        <w:tc>
          <w:tcPr>
            <w:tcW w:w="927" w:type="dxa"/>
          </w:tcPr>
          <w:p w:rsidR="00315D6E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128870</w:t>
            </w:r>
          </w:p>
        </w:tc>
        <w:tc>
          <w:tcPr>
            <w:tcW w:w="916" w:type="dxa"/>
          </w:tcPr>
          <w:p w:rsidR="00315D6E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158870</w:t>
            </w:r>
          </w:p>
        </w:tc>
      </w:tr>
      <w:tr w:rsidR="006F1C5C" w:rsidRPr="00130C5B" w:rsidTr="00315D6E">
        <w:tc>
          <w:tcPr>
            <w:tcW w:w="3824" w:type="dxa"/>
          </w:tcPr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lastRenderedPageBreak/>
              <w:t>Число туристов, приезжающих в БМР, тыс. человек</w:t>
            </w:r>
          </w:p>
        </w:tc>
        <w:tc>
          <w:tcPr>
            <w:tcW w:w="916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992" w:type="dxa"/>
            <w:gridSpan w:val="2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82,0</w:t>
            </w:r>
          </w:p>
        </w:tc>
        <w:tc>
          <w:tcPr>
            <w:tcW w:w="993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82,5</w:t>
            </w:r>
          </w:p>
        </w:tc>
        <w:tc>
          <w:tcPr>
            <w:tcW w:w="992" w:type="dxa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83,0</w:t>
            </w:r>
          </w:p>
        </w:tc>
        <w:tc>
          <w:tcPr>
            <w:tcW w:w="927" w:type="dxa"/>
          </w:tcPr>
          <w:p w:rsidR="006F1C5C" w:rsidRPr="00130C5B" w:rsidRDefault="00807F1F" w:rsidP="00315D6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</w:t>
            </w:r>
            <w:r w:rsidR="00315D6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16" w:type="dxa"/>
          </w:tcPr>
          <w:p w:rsidR="006F1C5C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94,0</w:t>
            </w:r>
          </w:p>
        </w:tc>
      </w:tr>
      <w:tr w:rsidR="006F1C5C" w:rsidRPr="00130C5B" w:rsidTr="00807F1F">
        <w:tc>
          <w:tcPr>
            <w:tcW w:w="9560" w:type="dxa"/>
            <w:gridSpan w:val="8"/>
          </w:tcPr>
          <w:p w:rsidR="006F1C5C" w:rsidRPr="00130C5B" w:rsidRDefault="006F1C5C" w:rsidP="00807F1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Цель 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. Консолидация усилий власти и всех составляющих гражданского общества – основа движения вперёд</w:t>
            </w:r>
          </w:p>
        </w:tc>
      </w:tr>
      <w:tr w:rsidR="006F1C5C" w:rsidRPr="00130C5B" w:rsidTr="00807F1F">
        <w:tc>
          <w:tcPr>
            <w:tcW w:w="3824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Количество посетителей сайта администрации 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Базарно-Карабулакского муниципального района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в год, </w:t>
            </w:r>
          </w:p>
          <w:p w:rsidR="006F1C5C" w:rsidRPr="00130C5B" w:rsidRDefault="006F1C5C" w:rsidP="006F1C5C">
            <w:pPr>
              <w:widowControl w:val="0"/>
              <w:suppressAutoHyphens/>
              <w:autoSpaceDE w:val="0"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тыс. человек</w:t>
            </w:r>
          </w:p>
        </w:tc>
        <w:tc>
          <w:tcPr>
            <w:tcW w:w="992" w:type="dxa"/>
            <w:gridSpan w:val="2"/>
            <w:vAlign w:val="center"/>
          </w:tcPr>
          <w:p w:rsidR="006F1C5C" w:rsidRPr="00130C5B" w:rsidRDefault="00807F1F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15,</w:t>
            </w:r>
            <w:r w:rsidR="00315D6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16" w:type="dxa"/>
            <w:vAlign w:val="center"/>
          </w:tcPr>
          <w:p w:rsidR="006F1C5C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34,5</w:t>
            </w:r>
          </w:p>
        </w:tc>
        <w:tc>
          <w:tcPr>
            <w:tcW w:w="993" w:type="dxa"/>
            <w:vAlign w:val="center"/>
          </w:tcPr>
          <w:p w:rsidR="006F1C5C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83,8</w:t>
            </w:r>
          </w:p>
        </w:tc>
        <w:tc>
          <w:tcPr>
            <w:tcW w:w="992" w:type="dxa"/>
            <w:vAlign w:val="center"/>
          </w:tcPr>
          <w:p w:rsidR="006F1C5C" w:rsidRPr="00130C5B" w:rsidRDefault="00315D6E" w:rsidP="006F1C5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53,9</w:t>
            </w:r>
          </w:p>
        </w:tc>
        <w:tc>
          <w:tcPr>
            <w:tcW w:w="927" w:type="dxa"/>
            <w:vAlign w:val="center"/>
          </w:tcPr>
          <w:p w:rsidR="006F1C5C" w:rsidRPr="00130C5B" w:rsidRDefault="00652F37" w:rsidP="00652F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9,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16" w:type="dxa"/>
            <w:vAlign w:val="center"/>
          </w:tcPr>
          <w:p w:rsidR="006F1C5C" w:rsidRPr="00130C5B" w:rsidRDefault="00652F37" w:rsidP="00652F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</w:t>
            </w:r>
            <w:r w:rsidR="00807F1F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3,0</w:t>
            </w:r>
          </w:p>
        </w:tc>
      </w:tr>
    </w:tbl>
    <w:p w:rsidR="006F1C5C" w:rsidRPr="00130C5B" w:rsidRDefault="006F1C5C" w:rsidP="006F1C5C">
      <w:pPr>
        <w:suppressAutoHyphens/>
        <w:spacing w:after="0" w:line="240" w:lineRule="auto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240" w:lineRule="auto"/>
        <w:rPr>
          <w:rFonts w:ascii="PT Astra Serif" w:eastAsia="Times New Roman" w:hAnsi="PT Astra Serif"/>
          <w:sz w:val="24"/>
          <w:szCs w:val="24"/>
          <w:lang w:eastAsia="ar-SA"/>
        </w:rPr>
        <w:sectPr w:rsidR="006F1C5C" w:rsidRPr="00130C5B" w:rsidSect="000A7BF4">
          <w:footerReference w:type="even" r:id="rId35"/>
          <w:footerReference w:type="default" r:id="rId3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F1C5C" w:rsidRPr="00130C5B" w:rsidRDefault="006F1C5C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sz w:val="24"/>
          <w:szCs w:val="24"/>
          <w:lang w:eastAsia="ar-SA"/>
        </w:rPr>
        <w:lastRenderedPageBreak/>
        <w:t xml:space="preserve">Приложение № </w:t>
      </w:r>
      <w:r w:rsidR="005A10C3" w:rsidRPr="00130C5B">
        <w:rPr>
          <w:rFonts w:ascii="PT Astra Serif" w:eastAsia="Times New Roman" w:hAnsi="PT Astra Serif"/>
          <w:sz w:val="24"/>
          <w:szCs w:val="24"/>
          <w:lang w:eastAsia="ar-SA"/>
        </w:rPr>
        <w:t>4</w:t>
      </w:r>
    </w:p>
    <w:p w:rsidR="00242A32" w:rsidRDefault="00242A32" w:rsidP="00315D6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к Стратегии </w:t>
      </w:r>
      <w:proofErr w:type="gramStart"/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>социально-экономического</w:t>
      </w:r>
      <w:proofErr w:type="gramEnd"/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 </w:t>
      </w:r>
    </w:p>
    <w:p w:rsidR="00242A32" w:rsidRDefault="00242A32" w:rsidP="00315D6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развития </w:t>
      </w:r>
      <w:r w:rsidR="001661B0" w:rsidRPr="00130C5B">
        <w:rPr>
          <w:rFonts w:ascii="PT Astra Serif" w:eastAsia="Times New Roman" w:hAnsi="PT Astra Serif"/>
          <w:sz w:val="24"/>
          <w:szCs w:val="24"/>
          <w:lang w:eastAsia="ar-SA"/>
        </w:rPr>
        <w:t xml:space="preserve">Базарно-Карабулакского </w:t>
      </w: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</w:t>
      </w:r>
    </w:p>
    <w:p w:rsidR="00242A32" w:rsidRDefault="00242A32" w:rsidP="00315D6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>
        <w:rPr>
          <w:rFonts w:ascii="PT Astra Serif" w:eastAsia="Times New Roman" w:hAnsi="PT Astra Serif"/>
          <w:sz w:val="24"/>
          <w:szCs w:val="24"/>
          <w:lang w:eastAsia="ar-SA"/>
        </w:rPr>
        <w:t xml:space="preserve">                                                                              </w:t>
      </w:r>
      <w:r w:rsidR="006F1C5C" w:rsidRPr="00130C5B">
        <w:rPr>
          <w:rFonts w:ascii="PT Astra Serif" w:eastAsia="Times New Roman" w:hAnsi="PT Astra Serif"/>
          <w:sz w:val="24"/>
          <w:szCs w:val="24"/>
          <w:lang w:eastAsia="ar-SA"/>
        </w:rPr>
        <w:t>муниципального района до 2030 года</w:t>
      </w:r>
      <w:r w:rsidR="00315D6E">
        <w:rPr>
          <w:rFonts w:ascii="PT Astra Serif" w:eastAsia="Times New Roman" w:hAnsi="PT Astra Serif"/>
          <w:sz w:val="24"/>
          <w:szCs w:val="24"/>
          <w:lang w:eastAsia="ar-SA"/>
        </w:rPr>
        <w:t xml:space="preserve"> </w:t>
      </w:r>
    </w:p>
    <w:p w:rsidR="00315D6E" w:rsidRPr="00242A32" w:rsidRDefault="00242A32" w:rsidP="00315D6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ar-SA"/>
        </w:rPr>
      </w:pPr>
      <w:r w:rsidRPr="00242A32">
        <w:rPr>
          <w:rFonts w:ascii="PT Astra Serif" w:hAnsi="PT Astra Serif"/>
          <w:sz w:val="24"/>
          <w:szCs w:val="24"/>
        </w:rPr>
        <w:t xml:space="preserve">                                     </w:t>
      </w:r>
      <w:r>
        <w:rPr>
          <w:rFonts w:ascii="PT Astra Serif" w:hAnsi="PT Astra Serif"/>
          <w:sz w:val="24"/>
          <w:szCs w:val="24"/>
        </w:rPr>
        <w:t xml:space="preserve">                         </w:t>
      </w:r>
      <w:r w:rsidRPr="00242A32">
        <w:rPr>
          <w:rFonts w:ascii="PT Astra Serif" w:hAnsi="PT Astra Serif"/>
          <w:sz w:val="24"/>
          <w:szCs w:val="24"/>
        </w:rPr>
        <w:t xml:space="preserve">      </w:t>
      </w:r>
      <w:r w:rsidR="00315D6E" w:rsidRPr="00242A32">
        <w:rPr>
          <w:rFonts w:ascii="PT Astra Serif" w:hAnsi="PT Astra Serif"/>
          <w:sz w:val="24"/>
          <w:szCs w:val="24"/>
        </w:rPr>
        <w:t>и на перспективу до 2036 года.</w:t>
      </w:r>
    </w:p>
    <w:p w:rsidR="006F1C5C" w:rsidRPr="00130C5B" w:rsidRDefault="006F1C5C" w:rsidP="006F1C5C">
      <w:pPr>
        <w:suppressAutoHyphens/>
        <w:spacing w:after="0" w:line="240" w:lineRule="auto"/>
        <w:ind w:left="5400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Организационно-функциональная матрица ответственности </w:t>
      </w: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за реализацию Стратегии социально-экономического развития</w:t>
      </w:r>
    </w:p>
    <w:p w:rsidR="00315D6E" w:rsidRPr="00C66EE7" w:rsidRDefault="001661B0" w:rsidP="00315D6E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>Базарно-Карабулакского</w:t>
      </w:r>
      <w:r w:rsidR="006F1C5C" w:rsidRPr="00130C5B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муниципального района до 2030 года</w:t>
      </w:r>
      <w:r w:rsidR="00315D6E">
        <w:rPr>
          <w:rFonts w:ascii="PT Astra Serif" w:eastAsia="Times New Roman" w:hAnsi="PT Astra Serif"/>
          <w:b/>
          <w:sz w:val="24"/>
          <w:szCs w:val="24"/>
          <w:lang w:eastAsia="ar-SA"/>
        </w:rPr>
        <w:t xml:space="preserve"> </w:t>
      </w:r>
      <w:r w:rsidR="00315D6E" w:rsidRPr="00C66EE7">
        <w:rPr>
          <w:b/>
          <w:sz w:val="24"/>
          <w:szCs w:val="24"/>
        </w:rPr>
        <w:t>и на перспективу до 2036 года.</w:t>
      </w:r>
    </w:p>
    <w:p w:rsidR="006F1C5C" w:rsidRPr="00130C5B" w:rsidRDefault="006F1C5C" w:rsidP="006F1C5C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24"/>
          <w:szCs w:val="24"/>
          <w:lang w:eastAsia="ar-SA"/>
        </w:rPr>
      </w:pPr>
    </w:p>
    <w:p w:rsidR="006F1C5C" w:rsidRPr="00130C5B" w:rsidRDefault="006F1C5C" w:rsidP="006F1C5C">
      <w:pPr>
        <w:suppressAutoHyphens/>
        <w:spacing w:after="0" w:line="240" w:lineRule="auto"/>
        <w:jc w:val="both"/>
        <w:rPr>
          <w:rFonts w:ascii="PT Astra Serif" w:eastAsia="Times New Roman" w:hAnsi="PT Astra Serif"/>
          <w:b/>
          <w:color w:val="C0504D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3"/>
        <w:gridCol w:w="5217"/>
        <w:gridCol w:w="3767"/>
      </w:tblGrid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 xml:space="preserve">№ </w:t>
            </w:r>
            <w:proofErr w:type="spellStart"/>
            <w:proofErr w:type="gramStart"/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>п</w:t>
            </w:r>
            <w:proofErr w:type="spellEnd"/>
            <w:proofErr w:type="gramEnd"/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>/</w:t>
            </w:r>
            <w:proofErr w:type="spellStart"/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5217" w:type="dxa"/>
          </w:tcPr>
          <w:p w:rsidR="006F1C5C" w:rsidRPr="00130C5B" w:rsidRDefault="006F1C5C" w:rsidP="001661B0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>Стратегические направления развития</w:t>
            </w:r>
            <w:r w:rsidR="001661B0"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661B0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>Базарно-Карабулакского</w:t>
            </w: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 xml:space="preserve"> муниципального района</w:t>
            </w:r>
          </w:p>
        </w:tc>
        <w:tc>
          <w:tcPr>
            <w:tcW w:w="3767" w:type="dxa"/>
          </w:tcPr>
          <w:p w:rsidR="006F1C5C" w:rsidRPr="00130C5B" w:rsidRDefault="006F1C5C" w:rsidP="001661B0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>Ответственное подразделение администрации</w:t>
            </w:r>
            <w:r w:rsidR="001661B0" w:rsidRPr="00130C5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661B0"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>Базарно-Карабулакского</w:t>
            </w:r>
            <w:r w:rsidRPr="00130C5B">
              <w:rPr>
                <w:rFonts w:ascii="PT Astra Serif" w:eastAsia="Times New Roman" w:hAnsi="PT Astra Serif"/>
                <w:b/>
                <w:sz w:val="24"/>
                <w:szCs w:val="24"/>
                <w:lang w:eastAsia="ar-SA"/>
              </w:rPr>
              <w:t xml:space="preserve"> муниципального района, организация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Развитие индустриального комплекса</w:t>
            </w:r>
          </w:p>
        </w:tc>
        <w:tc>
          <w:tcPr>
            <w:tcW w:w="3767" w:type="dxa"/>
          </w:tcPr>
          <w:p w:rsidR="006F1C5C" w:rsidRPr="00130C5B" w:rsidRDefault="001661B0" w:rsidP="001661B0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Сектор по экономике и инвестициям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Финансовый потенциал </w:t>
            </w:r>
          </w:p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Совершенствование методов планирования и управления бюджетным процессом</w:t>
            </w:r>
          </w:p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Совершенствование межбюджетных отношений</w:t>
            </w:r>
          </w:p>
        </w:tc>
        <w:tc>
          <w:tcPr>
            <w:tcW w:w="3767" w:type="dxa"/>
          </w:tcPr>
          <w:p w:rsidR="006F1C5C" w:rsidRPr="00130C5B" w:rsidRDefault="001661B0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Финансовое управление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Демография</w:t>
            </w:r>
          </w:p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color w:val="C0504D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Здравоохранение</w:t>
            </w:r>
          </w:p>
        </w:tc>
        <w:tc>
          <w:tcPr>
            <w:tcW w:w="3767" w:type="dxa"/>
          </w:tcPr>
          <w:p w:rsidR="006F1C5C" w:rsidRPr="00130C5B" w:rsidRDefault="009C7F86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Государственное учреждение здравоохранения Саратовской области «</w:t>
            </w:r>
            <w:proofErr w:type="spell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Базарно-Карабулакская</w:t>
            </w:r>
            <w:proofErr w:type="spell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районная больница»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Образование</w:t>
            </w:r>
          </w:p>
        </w:tc>
        <w:tc>
          <w:tcPr>
            <w:tcW w:w="3767" w:type="dxa"/>
          </w:tcPr>
          <w:p w:rsidR="006F1C5C" w:rsidRPr="00130C5B" w:rsidRDefault="009C7F86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Управление</w:t>
            </w:r>
            <w:r w:rsidR="006F1C5C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образования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Молодёжная политика</w:t>
            </w:r>
          </w:p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Физическая культура и спорт</w:t>
            </w:r>
          </w:p>
          <w:p w:rsidR="006F1C5C" w:rsidRPr="00130C5B" w:rsidRDefault="006F1C5C" w:rsidP="009C7F86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Формирование на территории </w:t>
            </w:r>
            <w:r w:rsidR="009C7F86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Базарно-Карабулакского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муниципального района туристско-рекреационного кластера</w:t>
            </w:r>
          </w:p>
        </w:tc>
        <w:tc>
          <w:tcPr>
            <w:tcW w:w="3767" w:type="dxa"/>
          </w:tcPr>
          <w:p w:rsidR="006F1C5C" w:rsidRPr="00130C5B" w:rsidRDefault="009C7F86" w:rsidP="00315D6E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Консультант по работе с молодёжью, спорту и физической культуре;                                                                 </w:t>
            </w:r>
            <w:r w:rsidR="00315D6E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Развитие культуры</w:t>
            </w:r>
          </w:p>
        </w:tc>
        <w:tc>
          <w:tcPr>
            <w:tcW w:w="3767" w:type="dxa"/>
          </w:tcPr>
          <w:p w:rsidR="006F1C5C" w:rsidRPr="00130C5B" w:rsidRDefault="009C7F86" w:rsidP="009C7F86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Управление </w:t>
            </w:r>
            <w:r w:rsidR="006F1C5C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культур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ы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Рынок труда</w:t>
            </w:r>
          </w:p>
        </w:tc>
        <w:tc>
          <w:tcPr>
            <w:tcW w:w="3767" w:type="dxa"/>
          </w:tcPr>
          <w:p w:rsidR="006F1C5C" w:rsidRPr="00130C5B" w:rsidRDefault="009C7F86" w:rsidP="00652F37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Сектор по экономике и инвестициям; ГКУ </w:t>
            </w:r>
            <w:proofErr w:type="gramStart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СО</w:t>
            </w:r>
            <w:proofErr w:type="gramEnd"/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Центр занятости населения Базарно-Карабулакского района</w:t>
            </w:r>
            <w:r w:rsidR="00652F37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,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Доступное жильё</w:t>
            </w:r>
          </w:p>
        </w:tc>
        <w:tc>
          <w:tcPr>
            <w:tcW w:w="3767" w:type="dxa"/>
          </w:tcPr>
          <w:p w:rsidR="006F1C5C" w:rsidRPr="00130C5B" w:rsidRDefault="009C7F86" w:rsidP="009C7F86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Отдел по транспорту, строительству и ЖКХ   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217" w:type="dxa"/>
          </w:tcPr>
          <w:p w:rsidR="006F1C5C" w:rsidRPr="00130C5B" w:rsidRDefault="006F1C5C" w:rsidP="009C7F86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Обеспечение населения </w:t>
            </w:r>
            <w:r w:rsidR="009C7F86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Базарно-Карабулакского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муниципального района питьевой водой</w:t>
            </w:r>
          </w:p>
        </w:tc>
        <w:tc>
          <w:tcPr>
            <w:tcW w:w="3767" w:type="dxa"/>
          </w:tcPr>
          <w:p w:rsidR="006F1C5C" w:rsidRPr="00130C5B" w:rsidRDefault="009C7F86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Style w:val="extended-textshort"/>
                <w:rFonts w:ascii="PT Astra Serif" w:hAnsi="PT Astra Serif"/>
                <w:sz w:val="24"/>
                <w:szCs w:val="24"/>
              </w:rPr>
              <w:t xml:space="preserve">ЗАО "Коммунальные системы </w:t>
            </w:r>
            <w:r w:rsidRPr="00130C5B">
              <w:rPr>
                <w:rStyle w:val="extended-textshort"/>
                <w:rFonts w:ascii="PT Astra Serif" w:hAnsi="PT Astra Serif"/>
                <w:bCs/>
                <w:sz w:val="24"/>
                <w:szCs w:val="24"/>
              </w:rPr>
              <w:t>Карабулака</w:t>
            </w:r>
            <w:r w:rsidRPr="00130C5B">
              <w:rPr>
                <w:rStyle w:val="extended-textshort"/>
                <w:rFonts w:ascii="PT Astra Serif" w:hAnsi="PT Astra Serif"/>
                <w:sz w:val="24"/>
                <w:szCs w:val="24"/>
              </w:rPr>
              <w:t>"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217" w:type="dxa"/>
          </w:tcPr>
          <w:p w:rsidR="006F1C5C" w:rsidRPr="00130C5B" w:rsidRDefault="006F1C5C" w:rsidP="004A4B2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Обеспечение населения</w:t>
            </w:r>
            <w:r w:rsidR="004A4B22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Базарно-Карабулакского 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муниципального района природным газом</w:t>
            </w:r>
          </w:p>
        </w:tc>
        <w:tc>
          <w:tcPr>
            <w:tcW w:w="3767" w:type="dxa"/>
          </w:tcPr>
          <w:p w:rsidR="006F1C5C" w:rsidRPr="00130C5B" w:rsidRDefault="004A4B22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Филиал Акционерного общества "Газпром газораспределение Саратовская область" в р.п. Базарный Карабулак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Развитие дорожного хозяйства и благоустройства</w:t>
            </w:r>
          </w:p>
          <w:p w:rsidR="006F1C5C" w:rsidRPr="00130C5B" w:rsidRDefault="006F1C5C" w:rsidP="006F1C5C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Охрана окружающей среды</w:t>
            </w:r>
          </w:p>
        </w:tc>
        <w:tc>
          <w:tcPr>
            <w:tcW w:w="3767" w:type="dxa"/>
          </w:tcPr>
          <w:p w:rsidR="006F1C5C" w:rsidRPr="00130C5B" w:rsidRDefault="004A4B22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АО "Тракт";</w:t>
            </w:r>
          </w:p>
          <w:p w:rsidR="004A4B22" w:rsidRPr="00130C5B" w:rsidRDefault="004A4B22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Консультант по охране окружающей среды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Жилищно-коммунальное хозяйство</w:t>
            </w:r>
          </w:p>
        </w:tc>
        <w:tc>
          <w:tcPr>
            <w:tcW w:w="3767" w:type="dxa"/>
          </w:tcPr>
          <w:p w:rsidR="006F1C5C" w:rsidRPr="00130C5B" w:rsidRDefault="004A4B22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ЗАО "Коммунальные системы 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lastRenderedPageBreak/>
              <w:t>Карабулака"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5217" w:type="dxa"/>
          </w:tcPr>
          <w:p w:rsidR="006F1C5C" w:rsidRPr="00130C5B" w:rsidRDefault="006F1C5C" w:rsidP="004A4B22">
            <w:pPr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Достижение качественно нового уровня конкурентоспособности экономики </w:t>
            </w:r>
            <w:r w:rsidR="004A4B22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Базарно-Карабулакского 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муниципального района на базе инноваций и развития новых бизнесов</w:t>
            </w:r>
          </w:p>
        </w:tc>
        <w:tc>
          <w:tcPr>
            <w:tcW w:w="3767" w:type="dxa"/>
          </w:tcPr>
          <w:p w:rsidR="006F1C5C" w:rsidRPr="00130C5B" w:rsidRDefault="004A4B22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Сектор по экономике и инвестициям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Развитие сферы услуг, стимулирование малого и среднего предпринимательства</w:t>
            </w:r>
          </w:p>
        </w:tc>
        <w:tc>
          <w:tcPr>
            <w:tcW w:w="3767" w:type="dxa"/>
          </w:tcPr>
          <w:p w:rsidR="006F1C5C" w:rsidRPr="00130C5B" w:rsidRDefault="004A4B22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Сектор по экономике и инвестициям</w:t>
            </w:r>
          </w:p>
        </w:tc>
      </w:tr>
      <w:tr w:rsidR="006F1C5C" w:rsidRPr="00130C5B" w:rsidTr="006F1C5C">
        <w:tc>
          <w:tcPr>
            <w:tcW w:w="813" w:type="dxa"/>
          </w:tcPr>
          <w:p w:rsidR="006F1C5C" w:rsidRPr="00130C5B" w:rsidRDefault="006F1C5C" w:rsidP="006F1C5C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217" w:type="dxa"/>
          </w:tcPr>
          <w:p w:rsidR="006F1C5C" w:rsidRPr="00130C5B" w:rsidRDefault="006F1C5C" w:rsidP="006F1C5C">
            <w:pPr>
              <w:shd w:val="clear" w:color="auto" w:fill="FFFFFF"/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Развитие агропромышленного комплекса</w:t>
            </w:r>
          </w:p>
        </w:tc>
        <w:tc>
          <w:tcPr>
            <w:tcW w:w="3767" w:type="dxa"/>
          </w:tcPr>
          <w:p w:rsidR="006F1C5C" w:rsidRPr="00130C5B" w:rsidRDefault="006F1C5C" w:rsidP="007D41DA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Отдел сельского хозяйства </w:t>
            </w:r>
            <w:r w:rsidR="007D41D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6F1C5C" w:rsidRPr="00130C5B" w:rsidTr="006F1C5C">
        <w:tc>
          <w:tcPr>
            <w:tcW w:w="6030" w:type="dxa"/>
            <w:gridSpan w:val="2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i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i/>
                <w:sz w:val="24"/>
                <w:szCs w:val="24"/>
                <w:lang w:eastAsia="ar-SA"/>
              </w:rPr>
              <w:t>Оперативное управление и корректировка Стратегии</w:t>
            </w:r>
          </w:p>
        </w:tc>
        <w:tc>
          <w:tcPr>
            <w:tcW w:w="3767" w:type="dxa"/>
          </w:tcPr>
          <w:p w:rsidR="006F1C5C" w:rsidRPr="00130C5B" w:rsidRDefault="007D41DA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Сектор по экономике и инвестициям</w:t>
            </w:r>
          </w:p>
        </w:tc>
      </w:tr>
      <w:tr w:rsidR="006F1C5C" w:rsidRPr="00130C5B" w:rsidTr="006F1C5C">
        <w:tc>
          <w:tcPr>
            <w:tcW w:w="6030" w:type="dxa"/>
            <w:gridSpan w:val="2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i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i/>
                <w:sz w:val="24"/>
                <w:szCs w:val="24"/>
                <w:lang w:eastAsia="ar-SA"/>
              </w:rPr>
              <w:t>Информационное сопровождение реализации Стратегии</w:t>
            </w:r>
          </w:p>
        </w:tc>
        <w:tc>
          <w:tcPr>
            <w:tcW w:w="3767" w:type="dxa"/>
          </w:tcPr>
          <w:p w:rsidR="006F1C5C" w:rsidRPr="00130C5B" w:rsidRDefault="007D41DA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Сектор по информатизации</w:t>
            </w:r>
          </w:p>
        </w:tc>
      </w:tr>
      <w:tr w:rsidR="006F1C5C" w:rsidRPr="00955FF9" w:rsidTr="006F1C5C">
        <w:tc>
          <w:tcPr>
            <w:tcW w:w="6030" w:type="dxa"/>
            <w:gridSpan w:val="2"/>
          </w:tcPr>
          <w:p w:rsidR="006F1C5C" w:rsidRPr="00130C5B" w:rsidRDefault="006F1C5C" w:rsidP="006F1C5C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i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i/>
                <w:sz w:val="24"/>
                <w:szCs w:val="24"/>
                <w:lang w:eastAsia="ar-SA"/>
              </w:rPr>
              <w:t>Стратегическое управление</w:t>
            </w:r>
          </w:p>
        </w:tc>
        <w:tc>
          <w:tcPr>
            <w:tcW w:w="3767" w:type="dxa"/>
          </w:tcPr>
          <w:p w:rsidR="006F1C5C" w:rsidRPr="00955FF9" w:rsidRDefault="006F1C5C" w:rsidP="007D41DA">
            <w:pPr>
              <w:suppressAutoHyphens/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</w:pP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Глава </w:t>
            </w:r>
            <w:r w:rsidR="007D41DA"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>Базарно-Карабулакского</w:t>
            </w:r>
            <w:r w:rsidRPr="00130C5B">
              <w:rPr>
                <w:rFonts w:ascii="PT Astra Serif" w:eastAsia="Times New Roman" w:hAnsi="PT Astra Serif"/>
                <w:sz w:val="24"/>
                <w:szCs w:val="24"/>
                <w:lang w:eastAsia="ar-SA"/>
              </w:rPr>
              <w:t xml:space="preserve"> муниципального района</w:t>
            </w:r>
          </w:p>
        </w:tc>
      </w:tr>
    </w:tbl>
    <w:p w:rsidR="006F1C5C" w:rsidRPr="00955FF9" w:rsidRDefault="006F1C5C" w:rsidP="006F1C5C">
      <w:pPr>
        <w:suppressAutoHyphens/>
        <w:spacing w:after="0" w:line="240" w:lineRule="auto"/>
        <w:rPr>
          <w:rFonts w:ascii="PT Astra Serif" w:eastAsia="Times New Roman" w:hAnsi="PT Astra Serif"/>
          <w:sz w:val="24"/>
          <w:szCs w:val="24"/>
          <w:lang w:eastAsia="ar-SA"/>
        </w:rPr>
      </w:pPr>
    </w:p>
    <w:p w:rsidR="006C6145" w:rsidRPr="00955FF9" w:rsidRDefault="006C6145" w:rsidP="00A84D5A">
      <w:pPr>
        <w:tabs>
          <w:tab w:val="left" w:pos="1335"/>
        </w:tabs>
        <w:rPr>
          <w:rFonts w:ascii="PT Astra Serif" w:hAnsi="PT Astra Serif"/>
          <w:sz w:val="24"/>
          <w:szCs w:val="24"/>
        </w:rPr>
      </w:pPr>
    </w:p>
    <w:sectPr w:rsidR="006C6145" w:rsidRPr="00955FF9" w:rsidSect="000A7BF4">
      <w:pgSz w:w="11906" w:h="16838"/>
      <w:pgMar w:top="1134" w:right="851" w:bottom="1134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471" w:rsidRDefault="007F2471" w:rsidP="00586C72">
      <w:pPr>
        <w:spacing w:after="0" w:line="240" w:lineRule="auto"/>
      </w:pPr>
      <w:r>
        <w:separator/>
      </w:r>
    </w:p>
  </w:endnote>
  <w:endnote w:type="continuationSeparator" w:id="0">
    <w:p w:rsidR="007F2471" w:rsidRDefault="007F2471" w:rsidP="00586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A3" w:rsidRDefault="00372D71" w:rsidP="006F1C5C">
    <w:pPr>
      <w:pStyle w:val="ac"/>
      <w:framePr w:wrap="around" w:vAnchor="text" w:hAnchor="margin" w:xAlign="outside" w:y="1"/>
      <w:rPr>
        <w:rStyle w:val="afe"/>
      </w:rPr>
    </w:pPr>
    <w:r>
      <w:rPr>
        <w:rStyle w:val="afe"/>
      </w:rPr>
      <w:fldChar w:fldCharType="begin"/>
    </w:r>
    <w:r w:rsidR="007D2AA3"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7D2AA3">
      <w:rPr>
        <w:rStyle w:val="afe"/>
        <w:noProof/>
      </w:rPr>
      <w:t>179</w:t>
    </w:r>
    <w:r>
      <w:rPr>
        <w:rStyle w:val="afe"/>
      </w:rPr>
      <w:fldChar w:fldCharType="end"/>
    </w:r>
  </w:p>
  <w:p w:rsidR="007D2AA3" w:rsidRDefault="007D2AA3" w:rsidP="006F1C5C">
    <w:pPr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A3" w:rsidRPr="00151276" w:rsidRDefault="00372D71" w:rsidP="006F1C5C">
    <w:pPr>
      <w:pStyle w:val="ac"/>
      <w:framePr w:wrap="around" w:vAnchor="text" w:hAnchor="margin" w:xAlign="outside" w:y="1"/>
      <w:rPr>
        <w:rStyle w:val="afe"/>
        <w:sz w:val="20"/>
        <w:szCs w:val="20"/>
      </w:rPr>
    </w:pPr>
    <w:r w:rsidRPr="00151276">
      <w:rPr>
        <w:rStyle w:val="afe"/>
        <w:sz w:val="20"/>
        <w:szCs w:val="20"/>
      </w:rPr>
      <w:fldChar w:fldCharType="begin"/>
    </w:r>
    <w:r w:rsidR="007D2AA3" w:rsidRPr="00151276">
      <w:rPr>
        <w:rStyle w:val="afe"/>
        <w:sz w:val="20"/>
        <w:szCs w:val="20"/>
      </w:rPr>
      <w:instrText xml:space="preserve">PAGE  </w:instrText>
    </w:r>
    <w:r w:rsidRPr="00151276">
      <w:rPr>
        <w:rStyle w:val="afe"/>
        <w:sz w:val="20"/>
        <w:szCs w:val="20"/>
      </w:rPr>
      <w:fldChar w:fldCharType="separate"/>
    </w:r>
    <w:r w:rsidR="007B110A">
      <w:rPr>
        <w:rStyle w:val="afe"/>
        <w:noProof/>
        <w:sz w:val="20"/>
        <w:szCs w:val="20"/>
      </w:rPr>
      <w:t>110</w:t>
    </w:r>
    <w:r w:rsidRPr="00151276">
      <w:rPr>
        <w:rStyle w:val="afe"/>
        <w:sz w:val="20"/>
        <w:szCs w:val="20"/>
      </w:rPr>
      <w:fldChar w:fldCharType="end"/>
    </w:r>
  </w:p>
  <w:p w:rsidR="007D2AA3" w:rsidRDefault="007D2AA3" w:rsidP="006F1C5C">
    <w:pPr>
      <w:pStyle w:val="ac"/>
      <w:ind w:right="360" w:firstLine="360"/>
    </w:pPr>
    <w:r>
      <w:rPr>
        <w:i/>
        <w:color w:val="808080"/>
        <w:sz w:val="20"/>
        <w:szCs w:val="20"/>
      </w:rPr>
      <w:tab/>
    </w:r>
    <w:r>
      <w:rPr>
        <w:i/>
        <w:color w:val="808080"/>
        <w:sz w:val="20"/>
        <w:szCs w:val="20"/>
      </w:rPr>
      <w:tab/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A3" w:rsidRDefault="00372D71" w:rsidP="006F1C5C">
    <w:pPr>
      <w:pStyle w:val="ac"/>
      <w:framePr w:wrap="around" w:vAnchor="text" w:hAnchor="margin" w:xAlign="outside" w:y="1"/>
      <w:rPr>
        <w:rStyle w:val="afe"/>
      </w:rPr>
    </w:pPr>
    <w:r>
      <w:rPr>
        <w:rStyle w:val="afe"/>
      </w:rPr>
      <w:fldChar w:fldCharType="begin"/>
    </w:r>
    <w:r w:rsidR="007D2AA3"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7D2AA3">
      <w:rPr>
        <w:rStyle w:val="afe"/>
        <w:noProof/>
      </w:rPr>
      <w:t>179</w:t>
    </w:r>
    <w:r>
      <w:rPr>
        <w:rStyle w:val="afe"/>
      </w:rPr>
      <w:fldChar w:fldCharType="end"/>
    </w:r>
  </w:p>
  <w:p w:rsidR="007D2AA3" w:rsidRDefault="007D2AA3" w:rsidP="006F1C5C">
    <w:pPr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A3" w:rsidRPr="00151276" w:rsidRDefault="00372D71" w:rsidP="006F1C5C">
    <w:pPr>
      <w:pStyle w:val="ac"/>
      <w:framePr w:wrap="around" w:vAnchor="text" w:hAnchor="margin" w:xAlign="outside" w:y="1"/>
      <w:rPr>
        <w:rStyle w:val="afe"/>
        <w:sz w:val="20"/>
        <w:szCs w:val="20"/>
      </w:rPr>
    </w:pPr>
    <w:r w:rsidRPr="00151276">
      <w:rPr>
        <w:rStyle w:val="afe"/>
        <w:sz w:val="20"/>
        <w:szCs w:val="20"/>
      </w:rPr>
      <w:fldChar w:fldCharType="begin"/>
    </w:r>
    <w:r w:rsidR="007D2AA3" w:rsidRPr="00151276">
      <w:rPr>
        <w:rStyle w:val="afe"/>
        <w:sz w:val="20"/>
        <w:szCs w:val="20"/>
      </w:rPr>
      <w:instrText xml:space="preserve">PAGE  </w:instrText>
    </w:r>
    <w:r w:rsidRPr="00151276">
      <w:rPr>
        <w:rStyle w:val="afe"/>
        <w:sz w:val="20"/>
        <w:szCs w:val="20"/>
      </w:rPr>
      <w:fldChar w:fldCharType="separate"/>
    </w:r>
    <w:r w:rsidR="007B110A">
      <w:rPr>
        <w:rStyle w:val="afe"/>
        <w:noProof/>
        <w:sz w:val="20"/>
        <w:szCs w:val="20"/>
      </w:rPr>
      <w:t>115</w:t>
    </w:r>
    <w:r w:rsidRPr="00151276">
      <w:rPr>
        <w:rStyle w:val="afe"/>
        <w:sz w:val="20"/>
        <w:szCs w:val="20"/>
      </w:rPr>
      <w:fldChar w:fldCharType="end"/>
    </w:r>
  </w:p>
  <w:p w:rsidR="007D2AA3" w:rsidRDefault="007D2AA3" w:rsidP="006F1C5C">
    <w:pPr>
      <w:pStyle w:val="ac"/>
      <w:ind w:right="360" w:firstLine="360"/>
    </w:pPr>
    <w:r>
      <w:rPr>
        <w:i/>
        <w:color w:val="808080"/>
        <w:sz w:val="20"/>
        <w:szCs w:val="20"/>
      </w:rPr>
      <w:tab/>
    </w:r>
    <w:r>
      <w:rPr>
        <w:i/>
        <w:color w:val="808080"/>
        <w:sz w:val="20"/>
        <w:szCs w:val="20"/>
      </w:rPr>
      <w:tab/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471" w:rsidRDefault="007F2471" w:rsidP="00586C72">
      <w:pPr>
        <w:spacing w:after="0" w:line="240" w:lineRule="auto"/>
      </w:pPr>
      <w:r>
        <w:separator/>
      </w:r>
    </w:p>
  </w:footnote>
  <w:footnote w:type="continuationSeparator" w:id="0">
    <w:p w:rsidR="007F2471" w:rsidRDefault="007F2471" w:rsidP="00586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72CC7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4"/>
    <w:multiLevelType w:val="singleLevel"/>
    <w:tmpl w:val="00000004"/>
    <w:name w:val="WW8Num1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</w:lvl>
  </w:abstractNum>
  <w:abstractNum w:abstractNumId="2">
    <w:nsid w:val="01F95933"/>
    <w:multiLevelType w:val="multilevel"/>
    <w:tmpl w:val="82CE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4C34BA"/>
    <w:multiLevelType w:val="hybridMultilevel"/>
    <w:tmpl w:val="27FE8FF2"/>
    <w:lvl w:ilvl="0" w:tplc="A0CE81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224F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B464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C01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262E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A0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623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F2E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9E5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D5B19D8"/>
    <w:multiLevelType w:val="hybridMultilevel"/>
    <w:tmpl w:val="45206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A34579"/>
    <w:multiLevelType w:val="hybridMultilevel"/>
    <w:tmpl w:val="2B4EA026"/>
    <w:lvl w:ilvl="0" w:tplc="3E4076D2">
      <w:start w:val="1"/>
      <w:numFmt w:val="bullet"/>
      <w:pStyle w:val="8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1D96203"/>
    <w:multiLevelType w:val="hybridMultilevel"/>
    <w:tmpl w:val="A3081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1FF04FB"/>
    <w:multiLevelType w:val="multilevel"/>
    <w:tmpl w:val="6C2A2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>
    <w:nsid w:val="13E316E8"/>
    <w:multiLevelType w:val="hybridMultilevel"/>
    <w:tmpl w:val="6E52B88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>
    <w:nsid w:val="20D0797F"/>
    <w:multiLevelType w:val="hybridMultilevel"/>
    <w:tmpl w:val="8FAAF9C2"/>
    <w:lvl w:ilvl="0" w:tplc="52AAB4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683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F682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A2D3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381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2A0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1CC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E650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94BF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4BB1E90"/>
    <w:multiLevelType w:val="multilevel"/>
    <w:tmpl w:val="561E4EA0"/>
    <w:lvl w:ilvl="0">
      <w:start w:val="2025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4E16CE6"/>
    <w:multiLevelType w:val="multilevel"/>
    <w:tmpl w:val="0B66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A8054B"/>
    <w:multiLevelType w:val="multilevel"/>
    <w:tmpl w:val="9D52D402"/>
    <w:lvl w:ilvl="0">
      <w:start w:val="2022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38085225"/>
    <w:multiLevelType w:val="hybridMultilevel"/>
    <w:tmpl w:val="43D25FF2"/>
    <w:lvl w:ilvl="0" w:tplc="40D4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E42C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D08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6687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2A4D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6A3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405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ECA2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648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80C74C4"/>
    <w:multiLevelType w:val="multilevel"/>
    <w:tmpl w:val="C962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4F7B38"/>
    <w:multiLevelType w:val="multilevel"/>
    <w:tmpl w:val="10C8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672A8B"/>
    <w:multiLevelType w:val="hybridMultilevel"/>
    <w:tmpl w:val="AE84B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F003E"/>
    <w:multiLevelType w:val="hybridMultilevel"/>
    <w:tmpl w:val="A1E44AC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50063E0F"/>
    <w:multiLevelType w:val="hybridMultilevel"/>
    <w:tmpl w:val="E8EC2DBA"/>
    <w:lvl w:ilvl="0" w:tplc="B65EA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B8FA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405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C64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9C1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F83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BCBE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705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A088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89F12EE"/>
    <w:multiLevelType w:val="hybridMultilevel"/>
    <w:tmpl w:val="AB2C3F6E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0">
    <w:nsid w:val="59FC68C8"/>
    <w:multiLevelType w:val="multilevel"/>
    <w:tmpl w:val="3416B358"/>
    <w:lvl w:ilvl="0">
      <w:start w:val="2023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6B706C83"/>
    <w:multiLevelType w:val="hybridMultilevel"/>
    <w:tmpl w:val="4E4E742C"/>
    <w:lvl w:ilvl="0" w:tplc="60064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0622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B2E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2A1E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D28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060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48B4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162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F22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BEA3F89"/>
    <w:multiLevelType w:val="hybridMultilevel"/>
    <w:tmpl w:val="6632F672"/>
    <w:lvl w:ilvl="0" w:tplc="17021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8057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065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9A7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E67A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F22B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B689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CC51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484F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1C56846"/>
    <w:multiLevelType w:val="multilevel"/>
    <w:tmpl w:val="2DB60E7A"/>
    <w:lvl w:ilvl="0">
      <w:start w:val="2018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53E1296"/>
    <w:multiLevelType w:val="hybridMultilevel"/>
    <w:tmpl w:val="54780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1070"/>
          </w:tabs>
          <w:ind w:left="1070" w:hanging="360"/>
        </w:pPr>
        <w:rPr>
          <w:rFonts w:ascii="Wingdings" w:hAnsi="Wingdings" w:hint="default"/>
          <w:sz w:val="20"/>
        </w:rPr>
      </w:lvl>
    </w:lvlOverride>
  </w:num>
  <w:num w:numId="3">
    <w:abstractNumId w:val="24"/>
  </w:num>
  <w:num w:numId="4">
    <w:abstractNumId w:val="4"/>
  </w:num>
  <w:num w:numId="5">
    <w:abstractNumId w:val="19"/>
  </w:num>
  <w:num w:numId="6">
    <w:abstractNumId w:val="6"/>
  </w:num>
  <w:num w:numId="7">
    <w:abstractNumId w:val="0"/>
  </w:num>
  <w:num w:numId="8">
    <w:abstractNumId w:val="16"/>
  </w:num>
  <w:num w:numId="9">
    <w:abstractNumId w:val="14"/>
  </w:num>
  <w:num w:numId="10">
    <w:abstractNumId w:val="17"/>
  </w:num>
  <w:num w:numId="11">
    <w:abstractNumId w:val="8"/>
  </w:num>
  <w:num w:numId="12">
    <w:abstractNumId w:val="15"/>
  </w:num>
  <w:num w:numId="13">
    <w:abstractNumId w:val="11"/>
  </w:num>
  <w:num w:numId="14">
    <w:abstractNumId w:val="21"/>
  </w:num>
  <w:num w:numId="15">
    <w:abstractNumId w:val="22"/>
  </w:num>
  <w:num w:numId="16">
    <w:abstractNumId w:val="9"/>
  </w:num>
  <w:num w:numId="17">
    <w:abstractNumId w:val="13"/>
  </w:num>
  <w:num w:numId="18">
    <w:abstractNumId w:val="18"/>
  </w:num>
  <w:num w:numId="19">
    <w:abstractNumId w:val="3"/>
  </w:num>
  <w:num w:numId="20">
    <w:abstractNumId w:val="23"/>
  </w:num>
  <w:num w:numId="21">
    <w:abstractNumId w:val="12"/>
  </w:num>
  <w:num w:numId="22">
    <w:abstractNumId w:val="20"/>
  </w:num>
  <w:num w:numId="23">
    <w:abstractNumId w:val="7"/>
  </w:num>
  <w:num w:numId="24">
    <w:abstractNumId w:val="10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4AA"/>
    <w:rsid w:val="0000506B"/>
    <w:rsid w:val="000104D9"/>
    <w:rsid w:val="00011EAD"/>
    <w:rsid w:val="00014FF4"/>
    <w:rsid w:val="00015A0B"/>
    <w:rsid w:val="00016109"/>
    <w:rsid w:val="0001637D"/>
    <w:rsid w:val="0002027B"/>
    <w:rsid w:val="0002273E"/>
    <w:rsid w:val="00023710"/>
    <w:rsid w:val="000249A6"/>
    <w:rsid w:val="000251D1"/>
    <w:rsid w:val="00025B15"/>
    <w:rsid w:val="00027008"/>
    <w:rsid w:val="00031F77"/>
    <w:rsid w:val="00032BA6"/>
    <w:rsid w:val="00032F4A"/>
    <w:rsid w:val="00033E10"/>
    <w:rsid w:val="000379FD"/>
    <w:rsid w:val="000405CA"/>
    <w:rsid w:val="00040D62"/>
    <w:rsid w:val="00041817"/>
    <w:rsid w:val="00041FD5"/>
    <w:rsid w:val="0004336B"/>
    <w:rsid w:val="000442AD"/>
    <w:rsid w:val="00047E38"/>
    <w:rsid w:val="0005258C"/>
    <w:rsid w:val="00052F93"/>
    <w:rsid w:val="00053833"/>
    <w:rsid w:val="00055EF9"/>
    <w:rsid w:val="0005631E"/>
    <w:rsid w:val="00056D2E"/>
    <w:rsid w:val="00057078"/>
    <w:rsid w:val="00057D7F"/>
    <w:rsid w:val="00057E93"/>
    <w:rsid w:val="00060872"/>
    <w:rsid w:val="00062840"/>
    <w:rsid w:val="00062DDD"/>
    <w:rsid w:val="00064818"/>
    <w:rsid w:val="00065E8E"/>
    <w:rsid w:val="00066908"/>
    <w:rsid w:val="0007083B"/>
    <w:rsid w:val="000709F6"/>
    <w:rsid w:val="0007148E"/>
    <w:rsid w:val="00072F9F"/>
    <w:rsid w:val="00073497"/>
    <w:rsid w:val="00075084"/>
    <w:rsid w:val="000762ED"/>
    <w:rsid w:val="00081078"/>
    <w:rsid w:val="000812EF"/>
    <w:rsid w:val="0008586A"/>
    <w:rsid w:val="00087F05"/>
    <w:rsid w:val="00093B4E"/>
    <w:rsid w:val="00093D07"/>
    <w:rsid w:val="00093F82"/>
    <w:rsid w:val="00093FAF"/>
    <w:rsid w:val="00094577"/>
    <w:rsid w:val="0009468B"/>
    <w:rsid w:val="000967BF"/>
    <w:rsid w:val="000A0F2A"/>
    <w:rsid w:val="000A3276"/>
    <w:rsid w:val="000A413D"/>
    <w:rsid w:val="000A757C"/>
    <w:rsid w:val="000A7BF4"/>
    <w:rsid w:val="000B132F"/>
    <w:rsid w:val="000B16EB"/>
    <w:rsid w:val="000B1D50"/>
    <w:rsid w:val="000B28CF"/>
    <w:rsid w:val="000B2FFA"/>
    <w:rsid w:val="000B3841"/>
    <w:rsid w:val="000B4DEC"/>
    <w:rsid w:val="000B57A5"/>
    <w:rsid w:val="000C2E69"/>
    <w:rsid w:val="000C35FD"/>
    <w:rsid w:val="000C528E"/>
    <w:rsid w:val="000C5E66"/>
    <w:rsid w:val="000C63AE"/>
    <w:rsid w:val="000D0992"/>
    <w:rsid w:val="000D0A30"/>
    <w:rsid w:val="000D1BF8"/>
    <w:rsid w:val="000D1EF7"/>
    <w:rsid w:val="000D258B"/>
    <w:rsid w:val="000D2F6C"/>
    <w:rsid w:val="000D3691"/>
    <w:rsid w:val="000D3EEE"/>
    <w:rsid w:val="000D5295"/>
    <w:rsid w:val="000D57C9"/>
    <w:rsid w:val="000D5FEE"/>
    <w:rsid w:val="000D5FFE"/>
    <w:rsid w:val="000E46B3"/>
    <w:rsid w:val="000E5AD0"/>
    <w:rsid w:val="000E6B49"/>
    <w:rsid w:val="000E71B8"/>
    <w:rsid w:val="000F0E6D"/>
    <w:rsid w:val="000F10F4"/>
    <w:rsid w:val="000F169D"/>
    <w:rsid w:val="000F1E6A"/>
    <w:rsid w:val="000F215B"/>
    <w:rsid w:val="000F248E"/>
    <w:rsid w:val="000F2B9B"/>
    <w:rsid w:val="000F347A"/>
    <w:rsid w:val="000F361F"/>
    <w:rsid w:val="000F446F"/>
    <w:rsid w:val="000F5BBF"/>
    <w:rsid w:val="00100B04"/>
    <w:rsid w:val="001025DE"/>
    <w:rsid w:val="0010307B"/>
    <w:rsid w:val="001046D6"/>
    <w:rsid w:val="0010514D"/>
    <w:rsid w:val="00106BE2"/>
    <w:rsid w:val="00107F8D"/>
    <w:rsid w:val="00112886"/>
    <w:rsid w:val="00112D45"/>
    <w:rsid w:val="00114477"/>
    <w:rsid w:val="00116840"/>
    <w:rsid w:val="00116901"/>
    <w:rsid w:val="00116AD4"/>
    <w:rsid w:val="00117D2A"/>
    <w:rsid w:val="00121B2F"/>
    <w:rsid w:val="00122E19"/>
    <w:rsid w:val="0012472E"/>
    <w:rsid w:val="00124BD2"/>
    <w:rsid w:val="00125011"/>
    <w:rsid w:val="00126F9F"/>
    <w:rsid w:val="00127757"/>
    <w:rsid w:val="00130C5B"/>
    <w:rsid w:val="00136C21"/>
    <w:rsid w:val="0013763F"/>
    <w:rsid w:val="0014223E"/>
    <w:rsid w:val="00143076"/>
    <w:rsid w:val="00145A4D"/>
    <w:rsid w:val="00146EF3"/>
    <w:rsid w:val="00150404"/>
    <w:rsid w:val="001517BE"/>
    <w:rsid w:val="001520ED"/>
    <w:rsid w:val="00152C9F"/>
    <w:rsid w:val="00153688"/>
    <w:rsid w:val="0015375D"/>
    <w:rsid w:val="00154773"/>
    <w:rsid w:val="0015629C"/>
    <w:rsid w:val="00156D59"/>
    <w:rsid w:val="00157982"/>
    <w:rsid w:val="00162834"/>
    <w:rsid w:val="0016399B"/>
    <w:rsid w:val="00163EF0"/>
    <w:rsid w:val="00164C89"/>
    <w:rsid w:val="00165AD1"/>
    <w:rsid w:val="001661B0"/>
    <w:rsid w:val="00167810"/>
    <w:rsid w:val="00167FA4"/>
    <w:rsid w:val="00170309"/>
    <w:rsid w:val="00170912"/>
    <w:rsid w:val="0017423F"/>
    <w:rsid w:val="00174E05"/>
    <w:rsid w:val="00177155"/>
    <w:rsid w:val="001774F9"/>
    <w:rsid w:val="0017755F"/>
    <w:rsid w:val="00180003"/>
    <w:rsid w:val="0018054E"/>
    <w:rsid w:val="00181DD6"/>
    <w:rsid w:val="001823E8"/>
    <w:rsid w:val="00187A1F"/>
    <w:rsid w:val="00190550"/>
    <w:rsid w:val="00191115"/>
    <w:rsid w:val="0019210E"/>
    <w:rsid w:val="0019315B"/>
    <w:rsid w:val="0019319E"/>
    <w:rsid w:val="0019405F"/>
    <w:rsid w:val="001A1B29"/>
    <w:rsid w:val="001A25A4"/>
    <w:rsid w:val="001A392F"/>
    <w:rsid w:val="001A440B"/>
    <w:rsid w:val="001A495E"/>
    <w:rsid w:val="001B01CE"/>
    <w:rsid w:val="001B263D"/>
    <w:rsid w:val="001B3658"/>
    <w:rsid w:val="001B45D4"/>
    <w:rsid w:val="001B4ADF"/>
    <w:rsid w:val="001B6306"/>
    <w:rsid w:val="001B67E9"/>
    <w:rsid w:val="001B7C38"/>
    <w:rsid w:val="001C0CF3"/>
    <w:rsid w:val="001C4F99"/>
    <w:rsid w:val="001D41A2"/>
    <w:rsid w:val="001D56B4"/>
    <w:rsid w:val="001D5E55"/>
    <w:rsid w:val="001D6013"/>
    <w:rsid w:val="001D6FCC"/>
    <w:rsid w:val="001E238A"/>
    <w:rsid w:val="001E24AA"/>
    <w:rsid w:val="001E28C9"/>
    <w:rsid w:val="001E387B"/>
    <w:rsid w:val="001F11F7"/>
    <w:rsid w:val="001F1BC1"/>
    <w:rsid w:val="001F3863"/>
    <w:rsid w:val="001F46F9"/>
    <w:rsid w:val="001F4C17"/>
    <w:rsid w:val="001F532B"/>
    <w:rsid w:val="001F6FC9"/>
    <w:rsid w:val="001F7184"/>
    <w:rsid w:val="001F7581"/>
    <w:rsid w:val="00200569"/>
    <w:rsid w:val="00201C9C"/>
    <w:rsid w:val="00206462"/>
    <w:rsid w:val="00206BEA"/>
    <w:rsid w:val="00210069"/>
    <w:rsid w:val="002109D6"/>
    <w:rsid w:val="00210A63"/>
    <w:rsid w:val="00210CDA"/>
    <w:rsid w:val="00211E40"/>
    <w:rsid w:val="00212BE9"/>
    <w:rsid w:val="00212FB6"/>
    <w:rsid w:val="00213059"/>
    <w:rsid w:val="00213B63"/>
    <w:rsid w:val="002178FE"/>
    <w:rsid w:val="00220144"/>
    <w:rsid w:val="00221B22"/>
    <w:rsid w:val="00222C9D"/>
    <w:rsid w:val="00223A63"/>
    <w:rsid w:val="002245D1"/>
    <w:rsid w:val="0022496F"/>
    <w:rsid w:val="002256B9"/>
    <w:rsid w:val="002257DE"/>
    <w:rsid w:val="002257F8"/>
    <w:rsid w:val="0022696A"/>
    <w:rsid w:val="00230F9A"/>
    <w:rsid w:val="0023138C"/>
    <w:rsid w:val="00231871"/>
    <w:rsid w:val="00231BE9"/>
    <w:rsid w:val="00232A17"/>
    <w:rsid w:val="00232A39"/>
    <w:rsid w:val="00232CE2"/>
    <w:rsid w:val="00233D79"/>
    <w:rsid w:val="00235D5C"/>
    <w:rsid w:val="00240389"/>
    <w:rsid w:val="002415BC"/>
    <w:rsid w:val="00242A32"/>
    <w:rsid w:val="00242F35"/>
    <w:rsid w:val="002449E4"/>
    <w:rsid w:val="0024604C"/>
    <w:rsid w:val="00250DF2"/>
    <w:rsid w:val="0025162C"/>
    <w:rsid w:val="00251AF2"/>
    <w:rsid w:val="00254423"/>
    <w:rsid w:val="0025578A"/>
    <w:rsid w:val="00255C71"/>
    <w:rsid w:val="0026202C"/>
    <w:rsid w:val="002623C5"/>
    <w:rsid w:val="002631D8"/>
    <w:rsid w:val="00263293"/>
    <w:rsid w:val="0026586E"/>
    <w:rsid w:val="0026701E"/>
    <w:rsid w:val="00267AAA"/>
    <w:rsid w:val="00267F85"/>
    <w:rsid w:val="0027128D"/>
    <w:rsid w:val="002746D4"/>
    <w:rsid w:val="0027490B"/>
    <w:rsid w:val="00275848"/>
    <w:rsid w:val="00281432"/>
    <w:rsid w:val="0028257E"/>
    <w:rsid w:val="00284013"/>
    <w:rsid w:val="00285E00"/>
    <w:rsid w:val="002860BA"/>
    <w:rsid w:val="00286858"/>
    <w:rsid w:val="00287B45"/>
    <w:rsid w:val="00287E0E"/>
    <w:rsid w:val="00290EBA"/>
    <w:rsid w:val="00290EF1"/>
    <w:rsid w:val="002913A4"/>
    <w:rsid w:val="00291E3E"/>
    <w:rsid w:val="002943E2"/>
    <w:rsid w:val="00295139"/>
    <w:rsid w:val="00295689"/>
    <w:rsid w:val="00296671"/>
    <w:rsid w:val="002A09AC"/>
    <w:rsid w:val="002A232C"/>
    <w:rsid w:val="002A271F"/>
    <w:rsid w:val="002A57BE"/>
    <w:rsid w:val="002A6441"/>
    <w:rsid w:val="002A6943"/>
    <w:rsid w:val="002A7918"/>
    <w:rsid w:val="002B2EE8"/>
    <w:rsid w:val="002B3E6D"/>
    <w:rsid w:val="002B4F80"/>
    <w:rsid w:val="002B5853"/>
    <w:rsid w:val="002B6883"/>
    <w:rsid w:val="002B6E93"/>
    <w:rsid w:val="002C0308"/>
    <w:rsid w:val="002C0DC8"/>
    <w:rsid w:val="002C1B95"/>
    <w:rsid w:val="002C2028"/>
    <w:rsid w:val="002C2389"/>
    <w:rsid w:val="002C53A5"/>
    <w:rsid w:val="002C7D4A"/>
    <w:rsid w:val="002D2CC7"/>
    <w:rsid w:val="002D4AF2"/>
    <w:rsid w:val="002D4D62"/>
    <w:rsid w:val="002D5A50"/>
    <w:rsid w:val="002D66A1"/>
    <w:rsid w:val="002D6FEB"/>
    <w:rsid w:val="002E2206"/>
    <w:rsid w:val="002E2B67"/>
    <w:rsid w:val="002E2C12"/>
    <w:rsid w:val="002E586A"/>
    <w:rsid w:val="002E6613"/>
    <w:rsid w:val="002F245A"/>
    <w:rsid w:val="002F32BA"/>
    <w:rsid w:val="002F5F18"/>
    <w:rsid w:val="002F6ED6"/>
    <w:rsid w:val="00301A30"/>
    <w:rsid w:val="00301EA4"/>
    <w:rsid w:val="00310295"/>
    <w:rsid w:val="00312F6F"/>
    <w:rsid w:val="00314086"/>
    <w:rsid w:val="00314109"/>
    <w:rsid w:val="00314F37"/>
    <w:rsid w:val="0031517D"/>
    <w:rsid w:val="0031562C"/>
    <w:rsid w:val="00315D6E"/>
    <w:rsid w:val="003168F4"/>
    <w:rsid w:val="00317420"/>
    <w:rsid w:val="003207E9"/>
    <w:rsid w:val="0032209D"/>
    <w:rsid w:val="00324381"/>
    <w:rsid w:val="0032514F"/>
    <w:rsid w:val="00327119"/>
    <w:rsid w:val="003276F9"/>
    <w:rsid w:val="00330D1E"/>
    <w:rsid w:val="0033449E"/>
    <w:rsid w:val="003356F1"/>
    <w:rsid w:val="003440B7"/>
    <w:rsid w:val="0034445D"/>
    <w:rsid w:val="00346494"/>
    <w:rsid w:val="0034729E"/>
    <w:rsid w:val="00347FD0"/>
    <w:rsid w:val="00350D14"/>
    <w:rsid w:val="003560D4"/>
    <w:rsid w:val="00356366"/>
    <w:rsid w:val="003576CE"/>
    <w:rsid w:val="00360031"/>
    <w:rsid w:val="00363A14"/>
    <w:rsid w:val="00364254"/>
    <w:rsid w:val="003664AA"/>
    <w:rsid w:val="003666C1"/>
    <w:rsid w:val="00367778"/>
    <w:rsid w:val="00370A00"/>
    <w:rsid w:val="003714E8"/>
    <w:rsid w:val="00371F84"/>
    <w:rsid w:val="00372203"/>
    <w:rsid w:val="00372D71"/>
    <w:rsid w:val="00373F04"/>
    <w:rsid w:val="00376370"/>
    <w:rsid w:val="003801D4"/>
    <w:rsid w:val="00380CE4"/>
    <w:rsid w:val="00382DE9"/>
    <w:rsid w:val="00382E09"/>
    <w:rsid w:val="00383BCB"/>
    <w:rsid w:val="0038579B"/>
    <w:rsid w:val="00386120"/>
    <w:rsid w:val="00386718"/>
    <w:rsid w:val="003879D0"/>
    <w:rsid w:val="00391FFE"/>
    <w:rsid w:val="0039311F"/>
    <w:rsid w:val="00393DB2"/>
    <w:rsid w:val="00395A92"/>
    <w:rsid w:val="00396424"/>
    <w:rsid w:val="00396BFB"/>
    <w:rsid w:val="003A0844"/>
    <w:rsid w:val="003A2AFD"/>
    <w:rsid w:val="003A3506"/>
    <w:rsid w:val="003A3B5F"/>
    <w:rsid w:val="003A3EF6"/>
    <w:rsid w:val="003A4B1B"/>
    <w:rsid w:val="003A5886"/>
    <w:rsid w:val="003B1269"/>
    <w:rsid w:val="003B22A1"/>
    <w:rsid w:val="003B22B3"/>
    <w:rsid w:val="003B32A9"/>
    <w:rsid w:val="003B3665"/>
    <w:rsid w:val="003B58E8"/>
    <w:rsid w:val="003B6CDA"/>
    <w:rsid w:val="003C12B7"/>
    <w:rsid w:val="003C14E2"/>
    <w:rsid w:val="003C154C"/>
    <w:rsid w:val="003C2C51"/>
    <w:rsid w:val="003C2DC8"/>
    <w:rsid w:val="003C3B7F"/>
    <w:rsid w:val="003C537B"/>
    <w:rsid w:val="003C6F7B"/>
    <w:rsid w:val="003C7AA0"/>
    <w:rsid w:val="003D08F8"/>
    <w:rsid w:val="003D09E1"/>
    <w:rsid w:val="003D10E2"/>
    <w:rsid w:val="003D3CC9"/>
    <w:rsid w:val="003D467E"/>
    <w:rsid w:val="003D630A"/>
    <w:rsid w:val="003D6B65"/>
    <w:rsid w:val="003E0956"/>
    <w:rsid w:val="003E23CE"/>
    <w:rsid w:val="003E3C20"/>
    <w:rsid w:val="003E4043"/>
    <w:rsid w:val="003E604B"/>
    <w:rsid w:val="003E7FD3"/>
    <w:rsid w:val="003F10B5"/>
    <w:rsid w:val="003F35C3"/>
    <w:rsid w:val="003F36E0"/>
    <w:rsid w:val="003F3F8E"/>
    <w:rsid w:val="003F64E0"/>
    <w:rsid w:val="003F6A3A"/>
    <w:rsid w:val="003F6DE6"/>
    <w:rsid w:val="003F7F81"/>
    <w:rsid w:val="004028C2"/>
    <w:rsid w:val="004037F5"/>
    <w:rsid w:val="00403AFD"/>
    <w:rsid w:val="00410449"/>
    <w:rsid w:val="00411383"/>
    <w:rsid w:val="00411595"/>
    <w:rsid w:val="00412022"/>
    <w:rsid w:val="0041487A"/>
    <w:rsid w:val="00414C58"/>
    <w:rsid w:val="00415326"/>
    <w:rsid w:val="00416AD3"/>
    <w:rsid w:val="004175A8"/>
    <w:rsid w:val="004213E2"/>
    <w:rsid w:val="00421893"/>
    <w:rsid w:val="004226F6"/>
    <w:rsid w:val="0042473A"/>
    <w:rsid w:val="00424F98"/>
    <w:rsid w:val="0043020B"/>
    <w:rsid w:val="004307EE"/>
    <w:rsid w:val="004319F3"/>
    <w:rsid w:val="0043212F"/>
    <w:rsid w:val="004321EB"/>
    <w:rsid w:val="00434078"/>
    <w:rsid w:val="00434A75"/>
    <w:rsid w:val="00434D1A"/>
    <w:rsid w:val="0043553F"/>
    <w:rsid w:val="00435567"/>
    <w:rsid w:val="004356A6"/>
    <w:rsid w:val="00435E03"/>
    <w:rsid w:val="004363A0"/>
    <w:rsid w:val="00436B3E"/>
    <w:rsid w:val="00437EC6"/>
    <w:rsid w:val="0044154C"/>
    <w:rsid w:val="00441913"/>
    <w:rsid w:val="0044310A"/>
    <w:rsid w:val="004435F8"/>
    <w:rsid w:val="00443BD6"/>
    <w:rsid w:val="00443EE7"/>
    <w:rsid w:val="0044600E"/>
    <w:rsid w:val="004465DF"/>
    <w:rsid w:val="004466B5"/>
    <w:rsid w:val="00446ABF"/>
    <w:rsid w:val="00446F70"/>
    <w:rsid w:val="004502B3"/>
    <w:rsid w:val="00451EB7"/>
    <w:rsid w:val="00452375"/>
    <w:rsid w:val="004536F7"/>
    <w:rsid w:val="004547D1"/>
    <w:rsid w:val="00455085"/>
    <w:rsid w:val="00456E98"/>
    <w:rsid w:val="00457635"/>
    <w:rsid w:val="0046109B"/>
    <w:rsid w:val="00463500"/>
    <w:rsid w:val="00465E63"/>
    <w:rsid w:val="004663BF"/>
    <w:rsid w:val="004665DB"/>
    <w:rsid w:val="00470519"/>
    <w:rsid w:val="004709C3"/>
    <w:rsid w:val="00471235"/>
    <w:rsid w:val="00472EE1"/>
    <w:rsid w:val="004768FC"/>
    <w:rsid w:val="00480296"/>
    <w:rsid w:val="0048229E"/>
    <w:rsid w:val="004861C8"/>
    <w:rsid w:val="00491501"/>
    <w:rsid w:val="00492646"/>
    <w:rsid w:val="00492803"/>
    <w:rsid w:val="00496138"/>
    <w:rsid w:val="004A0998"/>
    <w:rsid w:val="004A1625"/>
    <w:rsid w:val="004A26AE"/>
    <w:rsid w:val="004A3F78"/>
    <w:rsid w:val="004A4B22"/>
    <w:rsid w:val="004A791A"/>
    <w:rsid w:val="004B322C"/>
    <w:rsid w:val="004B3B8D"/>
    <w:rsid w:val="004B5F60"/>
    <w:rsid w:val="004B6B38"/>
    <w:rsid w:val="004C1E34"/>
    <w:rsid w:val="004C2C5A"/>
    <w:rsid w:val="004C372B"/>
    <w:rsid w:val="004C7437"/>
    <w:rsid w:val="004D065B"/>
    <w:rsid w:val="004D161F"/>
    <w:rsid w:val="004D2EB5"/>
    <w:rsid w:val="004D354E"/>
    <w:rsid w:val="004D4652"/>
    <w:rsid w:val="004D51EB"/>
    <w:rsid w:val="004E25D6"/>
    <w:rsid w:val="004E2C2E"/>
    <w:rsid w:val="004E4410"/>
    <w:rsid w:val="004E4768"/>
    <w:rsid w:val="004E748F"/>
    <w:rsid w:val="004F0561"/>
    <w:rsid w:val="004F0D43"/>
    <w:rsid w:val="004F336E"/>
    <w:rsid w:val="004F66D8"/>
    <w:rsid w:val="00501FC5"/>
    <w:rsid w:val="00503B00"/>
    <w:rsid w:val="0050555F"/>
    <w:rsid w:val="005071B4"/>
    <w:rsid w:val="00511727"/>
    <w:rsid w:val="005162CE"/>
    <w:rsid w:val="00516D56"/>
    <w:rsid w:val="0052075D"/>
    <w:rsid w:val="00520850"/>
    <w:rsid w:val="00522C0E"/>
    <w:rsid w:val="0052467B"/>
    <w:rsid w:val="0052482B"/>
    <w:rsid w:val="00524D74"/>
    <w:rsid w:val="00524F60"/>
    <w:rsid w:val="00526D1B"/>
    <w:rsid w:val="00527B3D"/>
    <w:rsid w:val="00530C06"/>
    <w:rsid w:val="005311F7"/>
    <w:rsid w:val="0053209F"/>
    <w:rsid w:val="00532EF3"/>
    <w:rsid w:val="0053385C"/>
    <w:rsid w:val="005344B4"/>
    <w:rsid w:val="00535EB0"/>
    <w:rsid w:val="00543235"/>
    <w:rsid w:val="0054572A"/>
    <w:rsid w:val="00545E43"/>
    <w:rsid w:val="00546E26"/>
    <w:rsid w:val="00547A2C"/>
    <w:rsid w:val="0055029C"/>
    <w:rsid w:val="00551EB6"/>
    <w:rsid w:val="0055298C"/>
    <w:rsid w:val="00554054"/>
    <w:rsid w:val="00554199"/>
    <w:rsid w:val="00556C5D"/>
    <w:rsid w:val="005570B8"/>
    <w:rsid w:val="005571C8"/>
    <w:rsid w:val="0055787B"/>
    <w:rsid w:val="005601B1"/>
    <w:rsid w:val="00562D74"/>
    <w:rsid w:val="005666A4"/>
    <w:rsid w:val="005675D4"/>
    <w:rsid w:val="0056792A"/>
    <w:rsid w:val="00567FBE"/>
    <w:rsid w:val="00570F95"/>
    <w:rsid w:val="00571DFD"/>
    <w:rsid w:val="00573E9D"/>
    <w:rsid w:val="0057529A"/>
    <w:rsid w:val="005800CC"/>
    <w:rsid w:val="00580AD9"/>
    <w:rsid w:val="00581649"/>
    <w:rsid w:val="0058172C"/>
    <w:rsid w:val="005818C9"/>
    <w:rsid w:val="005820BF"/>
    <w:rsid w:val="005827DB"/>
    <w:rsid w:val="00584527"/>
    <w:rsid w:val="00585D12"/>
    <w:rsid w:val="00585DAF"/>
    <w:rsid w:val="00586740"/>
    <w:rsid w:val="00586C72"/>
    <w:rsid w:val="00587320"/>
    <w:rsid w:val="00587B33"/>
    <w:rsid w:val="005904C1"/>
    <w:rsid w:val="00590C8A"/>
    <w:rsid w:val="00591B41"/>
    <w:rsid w:val="005936B0"/>
    <w:rsid w:val="00593D01"/>
    <w:rsid w:val="005A10C3"/>
    <w:rsid w:val="005A24D3"/>
    <w:rsid w:val="005A769C"/>
    <w:rsid w:val="005B20B1"/>
    <w:rsid w:val="005B35C8"/>
    <w:rsid w:val="005B4DD5"/>
    <w:rsid w:val="005B5344"/>
    <w:rsid w:val="005C03EA"/>
    <w:rsid w:val="005C09EE"/>
    <w:rsid w:val="005C1C50"/>
    <w:rsid w:val="005C1CFC"/>
    <w:rsid w:val="005C1D65"/>
    <w:rsid w:val="005C1F83"/>
    <w:rsid w:val="005C5DC7"/>
    <w:rsid w:val="005D04A8"/>
    <w:rsid w:val="005D08A6"/>
    <w:rsid w:val="005D0F58"/>
    <w:rsid w:val="005D691A"/>
    <w:rsid w:val="005D7310"/>
    <w:rsid w:val="005D7962"/>
    <w:rsid w:val="005E0D20"/>
    <w:rsid w:val="005E13AB"/>
    <w:rsid w:val="005E176B"/>
    <w:rsid w:val="005E4007"/>
    <w:rsid w:val="005E47B5"/>
    <w:rsid w:val="005E48AE"/>
    <w:rsid w:val="005F128F"/>
    <w:rsid w:val="005F1FA1"/>
    <w:rsid w:val="005F223D"/>
    <w:rsid w:val="005F2634"/>
    <w:rsid w:val="005F28FC"/>
    <w:rsid w:val="005F334D"/>
    <w:rsid w:val="005F4162"/>
    <w:rsid w:val="006009E6"/>
    <w:rsid w:val="006019E8"/>
    <w:rsid w:val="00601A3F"/>
    <w:rsid w:val="00601B90"/>
    <w:rsid w:val="00602BEA"/>
    <w:rsid w:val="00602F8F"/>
    <w:rsid w:val="00611ED5"/>
    <w:rsid w:val="00613059"/>
    <w:rsid w:val="00613544"/>
    <w:rsid w:val="00613619"/>
    <w:rsid w:val="00613855"/>
    <w:rsid w:val="00616B31"/>
    <w:rsid w:val="00616CFF"/>
    <w:rsid w:val="00617F2D"/>
    <w:rsid w:val="00623C46"/>
    <w:rsid w:val="006279A3"/>
    <w:rsid w:val="00631C0D"/>
    <w:rsid w:val="00632673"/>
    <w:rsid w:val="00634D55"/>
    <w:rsid w:val="00635FF1"/>
    <w:rsid w:val="00640D96"/>
    <w:rsid w:val="006427D6"/>
    <w:rsid w:val="0064350F"/>
    <w:rsid w:val="00644A91"/>
    <w:rsid w:val="006476E8"/>
    <w:rsid w:val="00650407"/>
    <w:rsid w:val="00652F37"/>
    <w:rsid w:val="00654217"/>
    <w:rsid w:val="00657040"/>
    <w:rsid w:val="006571C7"/>
    <w:rsid w:val="0065785C"/>
    <w:rsid w:val="00657F9D"/>
    <w:rsid w:val="006607CA"/>
    <w:rsid w:val="00663E0D"/>
    <w:rsid w:val="00664086"/>
    <w:rsid w:val="00664B22"/>
    <w:rsid w:val="00664C47"/>
    <w:rsid w:val="006661A0"/>
    <w:rsid w:val="00671ADF"/>
    <w:rsid w:val="00672800"/>
    <w:rsid w:val="00672A09"/>
    <w:rsid w:val="00674DDC"/>
    <w:rsid w:val="00676362"/>
    <w:rsid w:val="00676A1F"/>
    <w:rsid w:val="00676B51"/>
    <w:rsid w:val="006802F4"/>
    <w:rsid w:val="0068173C"/>
    <w:rsid w:val="0068347F"/>
    <w:rsid w:val="006904F0"/>
    <w:rsid w:val="00693971"/>
    <w:rsid w:val="00693BBE"/>
    <w:rsid w:val="00695086"/>
    <w:rsid w:val="00696E26"/>
    <w:rsid w:val="0069744D"/>
    <w:rsid w:val="00697E4F"/>
    <w:rsid w:val="006A4D7A"/>
    <w:rsid w:val="006A4EF4"/>
    <w:rsid w:val="006A53DB"/>
    <w:rsid w:val="006A5B72"/>
    <w:rsid w:val="006A6874"/>
    <w:rsid w:val="006A731E"/>
    <w:rsid w:val="006A7DA6"/>
    <w:rsid w:val="006B0126"/>
    <w:rsid w:val="006B0746"/>
    <w:rsid w:val="006B0771"/>
    <w:rsid w:val="006B1154"/>
    <w:rsid w:val="006B173C"/>
    <w:rsid w:val="006B37F3"/>
    <w:rsid w:val="006B47AC"/>
    <w:rsid w:val="006B4966"/>
    <w:rsid w:val="006B5B1A"/>
    <w:rsid w:val="006B6601"/>
    <w:rsid w:val="006C1BB9"/>
    <w:rsid w:val="006C1E96"/>
    <w:rsid w:val="006C2C30"/>
    <w:rsid w:val="006C6145"/>
    <w:rsid w:val="006C73FB"/>
    <w:rsid w:val="006D11D8"/>
    <w:rsid w:val="006D1775"/>
    <w:rsid w:val="006D1D28"/>
    <w:rsid w:val="006D32C9"/>
    <w:rsid w:val="006D3A2B"/>
    <w:rsid w:val="006D444D"/>
    <w:rsid w:val="006D691B"/>
    <w:rsid w:val="006E3B68"/>
    <w:rsid w:val="006E6ED6"/>
    <w:rsid w:val="006E7624"/>
    <w:rsid w:val="006F0972"/>
    <w:rsid w:val="006F1068"/>
    <w:rsid w:val="006F1C5C"/>
    <w:rsid w:val="006F2C76"/>
    <w:rsid w:val="006F3A26"/>
    <w:rsid w:val="006F3D5D"/>
    <w:rsid w:val="006F401A"/>
    <w:rsid w:val="006F7875"/>
    <w:rsid w:val="00701074"/>
    <w:rsid w:val="007016F1"/>
    <w:rsid w:val="00702F2A"/>
    <w:rsid w:val="00703E81"/>
    <w:rsid w:val="0070576A"/>
    <w:rsid w:val="007060B9"/>
    <w:rsid w:val="007071A3"/>
    <w:rsid w:val="007078AC"/>
    <w:rsid w:val="00711027"/>
    <w:rsid w:val="00711A83"/>
    <w:rsid w:val="00711D2C"/>
    <w:rsid w:val="00711EAD"/>
    <w:rsid w:val="00712C9E"/>
    <w:rsid w:val="00713051"/>
    <w:rsid w:val="007152D1"/>
    <w:rsid w:val="00715AE0"/>
    <w:rsid w:val="007164FC"/>
    <w:rsid w:val="00716E9E"/>
    <w:rsid w:val="007174A9"/>
    <w:rsid w:val="00717E0F"/>
    <w:rsid w:val="00717F58"/>
    <w:rsid w:val="0072164C"/>
    <w:rsid w:val="00723F21"/>
    <w:rsid w:val="0072618F"/>
    <w:rsid w:val="007262F6"/>
    <w:rsid w:val="0072674C"/>
    <w:rsid w:val="007300B2"/>
    <w:rsid w:val="00731715"/>
    <w:rsid w:val="00732D77"/>
    <w:rsid w:val="0073339A"/>
    <w:rsid w:val="00734208"/>
    <w:rsid w:val="00734DA2"/>
    <w:rsid w:val="00736A4E"/>
    <w:rsid w:val="00736A76"/>
    <w:rsid w:val="00737C96"/>
    <w:rsid w:val="007405CB"/>
    <w:rsid w:val="00740E4D"/>
    <w:rsid w:val="00744EEB"/>
    <w:rsid w:val="007452C7"/>
    <w:rsid w:val="0074568C"/>
    <w:rsid w:val="007457E0"/>
    <w:rsid w:val="00750464"/>
    <w:rsid w:val="00752BF4"/>
    <w:rsid w:val="007554C8"/>
    <w:rsid w:val="00756089"/>
    <w:rsid w:val="00760CC7"/>
    <w:rsid w:val="00760CE1"/>
    <w:rsid w:val="0076408E"/>
    <w:rsid w:val="007642FF"/>
    <w:rsid w:val="00766371"/>
    <w:rsid w:val="00766D91"/>
    <w:rsid w:val="007673B1"/>
    <w:rsid w:val="00771341"/>
    <w:rsid w:val="00771E09"/>
    <w:rsid w:val="00772A53"/>
    <w:rsid w:val="00772CF5"/>
    <w:rsid w:val="007732C7"/>
    <w:rsid w:val="00773E08"/>
    <w:rsid w:val="0077554F"/>
    <w:rsid w:val="00775CD8"/>
    <w:rsid w:val="00775FC9"/>
    <w:rsid w:val="0077634C"/>
    <w:rsid w:val="00776889"/>
    <w:rsid w:val="0077701F"/>
    <w:rsid w:val="00780135"/>
    <w:rsid w:val="00781843"/>
    <w:rsid w:val="00782668"/>
    <w:rsid w:val="00784FAD"/>
    <w:rsid w:val="00786C3B"/>
    <w:rsid w:val="00786DC8"/>
    <w:rsid w:val="00787B5E"/>
    <w:rsid w:val="00793084"/>
    <w:rsid w:val="00793F95"/>
    <w:rsid w:val="00794C54"/>
    <w:rsid w:val="00795018"/>
    <w:rsid w:val="00796396"/>
    <w:rsid w:val="00796B36"/>
    <w:rsid w:val="0079770D"/>
    <w:rsid w:val="00797A35"/>
    <w:rsid w:val="007A06A7"/>
    <w:rsid w:val="007A1854"/>
    <w:rsid w:val="007A34A8"/>
    <w:rsid w:val="007A5651"/>
    <w:rsid w:val="007A57E4"/>
    <w:rsid w:val="007A652C"/>
    <w:rsid w:val="007A6FD9"/>
    <w:rsid w:val="007A7314"/>
    <w:rsid w:val="007B0998"/>
    <w:rsid w:val="007B110A"/>
    <w:rsid w:val="007B21BD"/>
    <w:rsid w:val="007B2344"/>
    <w:rsid w:val="007B2ED5"/>
    <w:rsid w:val="007B3DAA"/>
    <w:rsid w:val="007C0EA5"/>
    <w:rsid w:val="007C15D8"/>
    <w:rsid w:val="007C1BFF"/>
    <w:rsid w:val="007C2CB7"/>
    <w:rsid w:val="007C3656"/>
    <w:rsid w:val="007C4355"/>
    <w:rsid w:val="007C464A"/>
    <w:rsid w:val="007C7FE7"/>
    <w:rsid w:val="007D0C21"/>
    <w:rsid w:val="007D2AA3"/>
    <w:rsid w:val="007D2EDA"/>
    <w:rsid w:val="007D34D0"/>
    <w:rsid w:val="007D3A53"/>
    <w:rsid w:val="007D41DA"/>
    <w:rsid w:val="007D46E5"/>
    <w:rsid w:val="007D5FE2"/>
    <w:rsid w:val="007D7D12"/>
    <w:rsid w:val="007E0C53"/>
    <w:rsid w:val="007E2E48"/>
    <w:rsid w:val="007E314C"/>
    <w:rsid w:val="007E3CAB"/>
    <w:rsid w:val="007E4683"/>
    <w:rsid w:val="007F02D2"/>
    <w:rsid w:val="007F0AC1"/>
    <w:rsid w:val="007F0CB2"/>
    <w:rsid w:val="007F0F61"/>
    <w:rsid w:val="007F11C7"/>
    <w:rsid w:val="007F11E7"/>
    <w:rsid w:val="007F2471"/>
    <w:rsid w:val="007F367E"/>
    <w:rsid w:val="007F39E0"/>
    <w:rsid w:val="007F3BE7"/>
    <w:rsid w:val="007F5294"/>
    <w:rsid w:val="007F64A8"/>
    <w:rsid w:val="00800F94"/>
    <w:rsid w:val="008025FF"/>
    <w:rsid w:val="00802898"/>
    <w:rsid w:val="00803A69"/>
    <w:rsid w:val="00804037"/>
    <w:rsid w:val="008060BE"/>
    <w:rsid w:val="00806611"/>
    <w:rsid w:val="00806B3E"/>
    <w:rsid w:val="00807F1F"/>
    <w:rsid w:val="00811BCA"/>
    <w:rsid w:val="00811BDB"/>
    <w:rsid w:val="00813192"/>
    <w:rsid w:val="0081468F"/>
    <w:rsid w:val="008176BF"/>
    <w:rsid w:val="008210D2"/>
    <w:rsid w:val="00822597"/>
    <w:rsid w:val="0082308B"/>
    <w:rsid w:val="00823BE7"/>
    <w:rsid w:val="00825596"/>
    <w:rsid w:val="008261F6"/>
    <w:rsid w:val="00827693"/>
    <w:rsid w:val="00832535"/>
    <w:rsid w:val="0083332D"/>
    <w:rsid w:val="008339E5"/>
    <w:rsid w:val="008357CA"/>
    <w:rsid w:val="00835DE9"/>
    <w:rsid w:val="00837AF1"/>
    <w:rsid w:val="00840245"/>
    <w:rsid w:val="00840887"/>
    <w:rsid w:val="00840CA6"/>
    <w:rsid w:val="008423B6"/>
    <w:rsid w:val="00844703"/>
    <w:rsid w:val="00846C9F"/>
    <w:rsid w:val="0084775E"/>
    <w:rsid w:val="00847D0B"/>
    <w:rsid w:val="00850CA6"/>
    <w:rsid w:val="0085125C"/>
    <w:rsid w:val="008517E7"/>
    <w:rsid w:val="008519A6"/>
    <w:rsid w:val="00851D4D"/>
    <w:rsid w:val="00852CB1"/>
    <w:rsid w:val="0085351F"/>
    <w:rsid w:val="008535E8"/>
    <w:rsid w:val="0085366B"/>
    <w:rsid w:val="00854AC3"/>
    <w:rsid w:val="00855734"/>
    <w:rsid w:val="0085664C"/>
    <w:rsid w:val="0085783B"/>
    <w:rsid w:val="00857957"/>
    <w:rsid w:val="00860717"/>
    <w:rsid w:val="0086235E"/>
    <w:rsid w:val="008623ED"/>
    <w:rsid w:val="00865FC8"/>
    <w:rsid w:val="00866A07"/>
    <w:rsid w:val="00867659"/>
    <w:rsid w:val="008706E9"/>
    <w:rsid w:val="0087176D"/>
    <w:rsid w:val="00871BD1"/>
    <w:rsid w:val="00871F76"/>
    <w:rsid w:val="008751B0"/>
    <w:rsid w:val="0087660F"/>
    <w:rsid w:val="00876BAD"/>
    <w:rsid w:val="00876F79"/>
    <w:rsid w:val="00877CB6"/>
    <w:rsid w:val="0088020F"/>
    <w:rsid w:val="0088177F"/>
    <w:rsid w:val="0088309E"/>
    <w:rsid w:val="00883185"/>
    <w:rsid w:val="00884D80"/>
    <w:rsid w:val="008904FE"/>
    <w:rsid w:val="008905C9"/>
    <w:rsid w:val="0089350C"/>
    <w:rsid w:val="00896145"/>
    <w:rsid w:val="00896FB7"/>
    <w:rsid w:val="00897E82"/>
    <w:rsid w:val="008A0C84"/>
    <w:rsid w:val="008A2815"/>
    <w:rsid w:val="008A484F"/>
    <w:rsid w:val="008A4903"/>
    <w:rsid w:val="008A6737"/>
    <w:rsid w:val="008B026B"/>
    <w:rsid w:val="008B1BF3"/>
    <w:rsid w:val="008B21D4"/>
    <w:rsid w:val="008B2400"/>
    <w:rsid w:val="008B2D99"/>
    <w:rsid w:val="008B484A"/>
    <w:rsid w:val="008B4A9E"/>
    <w:rsid w:val="008B533A"/>
    <w:rsid w:val="008B7934"/>
    <w:rsid w:val="008C07DD"/>
    <w:rsid w:val="008C1643"/>
    <w:rsid w:val="008C2E2A"/>
    <w:rsid w:val="008C5F35"/>
    <w:rsid w:val="008C6C16"/>
    <w:rsid w:val="008C6E26"/>
    <w:rsid w:val="008C7F25"/>
    <w:rsid w:val="008D02EA"/>
    <w:rsid w:val="008D034A"/>
    <w:rsid w:val="008D098F"/>
    <w:rsid w:val="008D0BEF"/>
    <w:rsid w:val="008D253C"/>
    <w:rsid w:val="008D25C1"/>
    <w:rsid w:val="008D2E6F"/>
    <w:rsid w:val="008D51AA"/>
    <w:rsid w:val="008E0473"/>
    <w:rsid w:val="008E1828"/>
    <w:rsid w:val="008E1BC9"/>
    <w:rsid w:val="008E323F"/>
    <w:rsid w:val="008E38DD"/>
    <w:rsid w:val="008E5DC8"/>
    <w:rsid w:val="008E6019"/>
    <w:rsid w:val="008F1AFD"/>
    <w:rsid w:val="008F550A"/>
    <w:rsid w:val="008F579A"/>
    <w:rsid w:val="008F6EA7"/>
    <w:rsid w:val="008F7145"/>
    <w:rsid w:val="00901608"/>
    <w:rsid w:val="00904B40"/>
    <w:rsid w:val="00907C38"/>
    <w:rsid w:val="0091004B"/>
    <w:rsid w:val="00910DCB"/>
    <w:rsid w:val="009112D1"/>
    <w:rsid w:val="0091183F"/>
    <w:rsid w:val="00911C93"/>
    <w:rsid w:val="0091347B"/>
    <w:rsid w:val="00913BEE"/>
    <w:rsid w:val="0091633C"/>
    <w:rsid w:val="00916ED9"/>
    <w:rsid w:val="0091706A"/>
    <w:rsid w:val="009170D8"/>
    <w:rsid w:val="00923C5B"/>
    <w:rsid w:val="009257A5"/>
    <w:rsid w:val="009266EA"/>
    <w:rsid w:val="009304CB"/>
    <w:rsid w:val="00931C68"/>
    <w:rsid w:val="00933832"/>
    <w:rsid w:val="00933D95"/>
    <w:rsid w:val="00933DC5"/>
    <w:rsid w:val="00935938"/>
    <w:rsid w:val="00937111"/>
    <w:rsid w:val="0093783B"/>
    <w:rsid w:val="0094155A"/>
    <w:rsid w:val="009417A1"/>
    <w:rsid w:val="00941DAC"/>
    <w:rsid w:val="0094215B"/>
    <w:rsid w:val="00942B21"/>
    <w:rsid w:val="00942D43"/>
    <w:rsid w:val="0094325C"/>
    <w:rsid w:val="00945767"/>
    <w:rsid w:val="00951780"/>
    <w:rsid w:val="00951B22"/>
    <w:rsid w:val="009528A9"/>
    <w:rsid w:val="00952D4E"/>
    <w:rsid w:val="009535AA"/>
    <w:rsid w:val="00955FF9"/>
    <w:rsid w:val="00961143"/>
    <w:rsid w:val="009615DF"/>
    <w:rsid w:val="009649E3"/>
    <w:rsid w:val="00964BFD"/>
    <w:rsid w:val="009673F7"/>
    <w:rsid w:val="00967844"/>
    <w:rsid w:val="00970612"/>
    <w:rsid w:val="009724E8"/>
    <w:rsid w:val="00973BC4"/>
    <w:rsid w:val="009742A4"/>
    <w:rsid w:val="009744ED"/>
    <w:rsid w:val="00976179"/>
    <w:rsid w:val="00980330"/>
    <w:rsid w:val="00981829"/>
    <w:rsid w:val="00986391"/>
    <w:rsid w:val="009863DB"/>
    <w:rsid w:val="00986C9C"/>
    <w:rsid w:val="00986E12"/>
    <w:rsid w:val="00993F8D"/>
    <w:rsid w:val="00994521"/>
    <w:rsid w:val="00994FE3"/>
    <w:rsid w:val="009A1383"/>
    <w:rsid w:val="009A19A6"/>
    <w:rsid w:val="009A1C59"/>
    <w:rsid w:val="009A2133"/>
    <w:rsid w:val="009A2457"/>
    <w:rsid w:val="009A34B1"/>
    <w:rsid w:val="009A51EF"/>
    <w:rsid w:val="009A5202"/>
    <w:rsid w:val="009A53C6"/>
    <w:rsid w:val="009A6217"/>
    <w:rsid w:val="009B0F3B"/>
    <w:rsid w:val="009B25B2"/>
    <w:rsid w:val="009B7E0C"/>
    <w:rsid w:val="009C1299"/>
    <w:rsid w:val="009C5D29"/>
    <w:rsid w:val="009C5F26"/>
    <w:rsid w:val="009C7F86"/>
    <w:rsid w:val="009D1C5D"/>
    <w:rsid w:val="009D2B83"/>
    <w:rsid w:val="009D315F"/>
    <w:rsid w:val="009D4187"/>
    <w:rsid w:val="009D6338"/>
    <w:rsid w:val="009D7FE3"/>
    <w:rsid w:val="009E0550"/>
    <w:rsid w:val="009E1700"/>
    <w:rsid w:val="009E782F"/>
    <w:rsid w:val="009F073B"/>
    <w:rsid w:val="009F10B0"/>
    <w:rsid w:val="009F3494"/>
    <w:rsid w:val="009F3746"/>
    <w:rsid w:val="009F49B8"/>
    <w:rsid w:val="009F4AE3"/>
    <w:rsid w:val="009F503C"/>
    <w:rsid w:val="009F7CC3"/>
    <w:rsid w:val="00A035A1"/>
    <w:rsid w:val="00A061C6"/>
    <w:rsid w:val="00A06369"/>
    <w:rsid w:val="00A07536"/>
    <w:rsid w:val="00A079AA"/>
    <w:rsid w:val="00A07B10"/>
    <w:rsid w:val="00A1029D"/>
    <w:rsid w:val="00A112AD"/>
    <w:rsid w:val="00A12B07"/>
    <w:rsid w:val="00A14258"/>
    <w:rsid w:val="00A15A19"/>
    <w:rsid w:val="00A1721C"/>
    <w:rsid w:val="00A2016A"/>
    <w:rsid w:val="00A21972"/>
    <w:rsid w:val="00A22198"/>
    <w:rsid w:val="00A2401B"/>
    <w:rsid w:val="00A245C5"/>
    <w:rsid w:val="00A267A6"/>
    <w:rsid w:val="00A27263"/>
    <w:rsid w:val="00A27AD3"/>
    <w:rsid w:val="00A324A8"/>
    <w:rsid w:val="00A3414C"/>
    <w:rsid w:val="00A34C81"/>
    <w:rsid w:val="00A35A23"/>
    <w:rsid w:val="00A360C4"/>
    <w:rsid w:val="00A367B5"/>
    <w:rsid w:val="00A3683F"/>
    <w:rsid w:val="00A374A5"/>
    <w:rsid w:val="00A37C14"/>
    <w:rsid w:val="00A440EE"/>
    <w:rsid w:val="00A47A29"/>
    <w:rsid w:val="00A506FA"/>
    <w:rsid w:val="00A50BC5"/>
    <w:rsid w:val="00A520F7"/>
    <w:rsid w:val="00A52EE7"/>
    <w:rsid w:val="00A53E34"/>
    <w:rsid w:val="00A55794"/>
    <w:rsid w:val="00A5746A"/>
    <w:rsid w:val="00A57E1F"/>
    <w:rsid w:val="00A61622"/>
    <w:rsid w:val="00A61BE1"/>
    <w:rsid w:val="00A6233D"/>
    <w:rsid w:val="00A6379B"/>
    <w:rsid w:val="00A657AE"/>
    <w:rsid w:val="00A66446"/>
    <w:rsid w:val="00A66E80"/>
    <w:rsid w:val="00A70F93"/>
    <w:rsid w:val="00A70F94"/>
    <w:rsid w:val="00A73280"/>
    <w:rsid w:val="00A74B47"/>
    <w:rsid w:val="00A7517F"/>
    <w:rsid w:val="00A75BBA"/>
    <w:rsid w:val="00A7607A"/>
    <w:rsid w:val="00A77B3B"/>
    <w:rsid w:val="00A82667"/>
    <w:rsid w:val="00A84D5A"/>
    <w:rsid w:val="00A90773"/>
    <w:rsid w:val="00A91282"/>
    <w:rsid w:val="00A919E5"/>
    <w:rsid w:val="00A92094"/>
    <w:rsid w:val="00A940D9"/>
    <w:rsid w:val="00A943EE"/>
    <w:rsid w:val="00A94985"/>
    <w:rsid w:val="00A95F66"/>
    <w:rsid w:val="00A966FE"/>
    <w:rsid w:val="00A96DA1"/>
    <w:rsid w:val="00AA0218"/>
    <w:rsid w:val="00AA0FA3"/>
    <w:rsid w:val="00AA46A1"/>
    <w:rsid w:val="00AA483F"/>
    <w:rsid w:val="00AA5AAC"/>
    <w:rsid w:val="00AA71FB"/>
    <w:rsid w:val="00AA7D77"/>
    <w:rsid w:val="00AB00C6"/>
    <w:rsid w:val="00AB1DC3"/>
    <w:rsid w:val="00AB2FE4"/>
    <w:rsid w:val="00AB52F8"/>
    <w:rsid w:val="00AB7FC8"/>
    <w:rsid w:val="00AC1120"/>
    <w:rsid w:val="00AC13CF"/>
    <w:rsid w:val="00AC3DD6"/>
    <w:rsid w:val="00AC6CBE"/>
    <w:rsid w:val="00AC6F89"/>
    <w:rsid w:val="00AD08FD"/>
    <w:rsid w:val="00AD0FA1"/>
    <w:rsid w:val="00AD15B2"/>
    <w:rsid w:val="00AD75CE"/>
    <w:rsid w:val="00AE0AA5"/>
    <w:rsid w:val="00AE0C2F"/>
    <w:rsid w:val="00AE4B0A"/>
    <w:rsid w:val="00AE549C"/>
    <w:rsid w:val="00AE57A2"/>
    <w:rsid w:val="00AF1980"/>
    <w:rsid w:val="00AF1EA6"/>
    <w:rsid w:val="00AF212B"/>
    <w:rsid w:val="00AF4F9D"/>
    <w:rsid w:val="00AF637E"/>
    <w:rsid w:val="00AF78DB"/>
    <w:rsid w:val="00B00645"/>
    <w:rsid w:val="00B01974"/>
    <w:rsid w:val="00B022F8"/>
    <w:rsid w:val="00B051D9"/>
    <w:rsid w:val="00B0652C"/>
    <w:rsid w:val="00B075A3"/>
    <w:rsid w:val="00B10282"/>
    <w:rsid w:val="00B10ED6"/>
    <w:rsid w:val="00B116BA"/>
    <w:rsid w:val="00B1329D"/>
    <w:rsid w:val="00B13CEB"/>
    <w:rsid w:val="00B14E02"/>
    <w:rsid w:val="00B15288"/>
    <w:rsid w:val="00B1589F"/>
    <w:rsid w:val="00B17456"/>
    <w:rsid w:val="00B17645"/>
    <w:rsid w:val="00B1791A"/>
    <w:rsid w:val="00B20138"/>
    <w:rsid w:val="00B21F7E"/>
    <w:rsid w:val="00B2396C"/>
    <w:rsid w:val="00B23FD8"/>
    <w:rsid w:val="00B2446E"/>
    <w:rsid w:val="00B2491C"/>
    <w:rsid w:val="00B25890"/>
    <w:rsid w:val="00B258F5"/>
    <w:rsid w:val="00B26648"/>
    <w:rsid w:val="00B26BF3"/>
    <w:rsid w:val="00B31E8A"/>
    <w:rsid w:val="00B32BDF"/>
    <w:rsid w:val="00B33BBA"/>
    <w:rsid w:val="00B33CB0"/>
    <w:rsid w:val="00B33E30"/>
    <w:rsid w:val="00B35A7A"/>
    <w:rsid w:val="00B37A88"/>
    <w:rsid w:val="00B4015B"/>
    <w:rsid w:val="00B404D3"/>
    <w:rsid w:val="00B45D6E"/>
    <w:rsid w:val="00B45E39"/>
    <w:rsid w:val="00B46093"/>
    <w:rsid w:val="00B46230"/>
    <w:rsid w:val="00B46658"/>
    <w:rsid w:val="00B47D33"/>
    <w:rsid w:val="00B506DB"/>
    <w:rsid w:val="00B52A33"/>
    <w:rsid w:val="00B537AC"/>
    <w:rsid w:val="00B54B14"/>
    <w:rsid w:val="00B551C0"/>
    <w:rsid w:val="00B55561"/>
    <w:rsid w:val="00B55DC9"/>
    <w:rsid w:val="00B574C9"/>
    <w:rsid w:val="00B57F26"/>
    <w:rsid w:val="00B606EE"/>
    <w:rsid w:val="00B629CD"/>
    <w:rsid w:val="00B629CE"/>
    <w:rsid w:val="00B639DD"/>
    <w:rsid w:val="00B644F5"/>
    <w:rsid w:val="00B666EA"/>
    <w:rsid w:val="00B7004E"/>
    <w:rsid w:val="00B71AFC"/>
    <w:rsid w:val="00B72934"/>
    <w:rsid w:val="00B75095"/>
    <w:rsid w:val="00B769AE"/>
    <w:rsid w:val="00B77193"/>
    <w:rsid w:val="00B8147D"/>
    <w:rsid w:val="00B835EF"/>
    <w:rsid w:val="00B83BE0"/>
    <w:rsid w:val="00B84922"/>
    <w:rsid w:val="00B85102"/>
    <w:rsid w:val="00B85335"/>
    <w:rsid w:val="00B8588E"/>
    <w:rsid w:val="00B878C2"/>
    <w:rsid w:val="00B905A5"/>
    <w:rsid w:val="00B90A50"/>
    <w:rsid w:val="00B914FA"/>
    <w:rsid w:val="00B9300A"/>
    <w:rsid w:val="00B9341F"/>
    <w:rsid w:val="00B93B04"/>
    <w:rsid w:val="00B94B41"/>
    <w:rsid w:val="00B968F0"/>
    <w:rsid w:val="00B97DF3"/>
    <w:rsid w:val="00BA0044"/>
    <w:rsid w:val="00BA00F0"/>
    <w:rsid w:val="00BA201A"/>
    <w:rsid w:val="00BA2B2A"/>
    <w:rsid w:val="00BA6EB3"/>
    <w:rsid w:val="00BB11A3"/>
    <w:rsid w:val="00BB2634"/>
    <w:rsid w:val="00BB4D87"/>
    <w:rsid w:val="00BB4DDD"/>
    <w:rsid w:val="00BB580D"/>
    <w:rsid w:val="00BB72D9"/>
    <w:rsid w:val="00BC0CFA"/>
    <w:rsid w:val="00BC34F6"/>
    <w:rsid w:val="00BC3F40"/>
    <w:rsid w:val="00BC4879"/>
    <w:rsid w:val="00BC7230"/>
    <w:rsid w:val="00BD02B7"/>
    <w:rsid w:val="00BD372E"/>
    <w:rsid w:val="00BD3B00"/>
    <w:rsid w:val="00BD433A"/>
    <w:rsid w:val="00BD4621"/>
    <w:rsid w:val="00BD4A01"/>
    <w:rsid w:val="00BD4CB4"/>
    <w:rsid w:val="00BD65A4"/>
    <w:rsid w:val="00BD65B4"/>
    <w:rsid w:val="00BD6E2C"/>
    <w:rsid w:val="00BD79A1"/>
    <w:rsid w:val="00BD7F62"/>
    <w:rsid w:val="00BE0BB9"/>
    <w:rsid w:val="00BE0F27"/>
    <w:rsid w:val="00BF1E69"/>
    <w:rsid w:val="00BF41C0"/>
    <w:rsid w:val="00BF4470"/>
    <w:rsid w:val="00BF550D"/>
    <w:rsid w:val="00BF7B52"/>
    <w:rsid w:val="00C0123E"/>
    <w:rsid w:val="00C02B0D"/>
    <w:rsid w:val="00C03CD4"/>
    <w:rsid w:val="00C050F3"/>
    <w:rsid w:val="00C0772D"/>
    <w:rsid w:val="00C07B10"/>
    <w:rsid w:val="00C07F96"/>
    <w:rsid w:val="00C11DFC"/>
    <w:rsid w:val="00C14446"/>
    <w:rsid w:val="00C14B1B"/>
    <w:rsid w:val="00C15627"/>
    <w:rsid w:val="00C17D6A"/>
    <w:rsid w:val="00C2048A"/>
    <w:rsid w:val="00C20985"/>
    <w:rsid w:val="00C21E76"/>
    <w:rsid w:val="00C249AA"/>
    <w:rsid w:val="00C26FB1"/>
    <w:rsid w:val="00C2725A"/>
    <w:rsid w:val="00C27E87"/>
    <w:rsid w:val="00C32442"/>
    <w:rsid w:val="00C33D81"/>
    <w:rsid w:val="00C3491E"/>
    <w:rsid w:val="00C35E6E"/>
    <w:rsid w:val="00C377D1"/>
    <w:rsid w:val="00C4075F"/>
    <w:rsid w:val="00C40D8F"/>
    <w:rsid w:val="00C425A5"/>
    <w:rsid w:val="00C42604"/>
    <w:rsid w:val="00C431A2"/>
    <w:rsid w:val="00C435ED"/>
    <w:rsid w:val="00C44B3C"/>
    <w:rsid w:val="00C44FC6"/>
    <w:rsid w:val="00C46591"/>
    <w:rsid w:val="00C50719"/>
    <w:rsid w:val="00C51A73"/>
    <w:rsid w:val="00C52A97"/>
    <w:rsid w:val="00C52E94"/>
    <w:rsid w:val="00C60217"/>
    <w:rsid w:val="00C60E63"/>
    <w:rsid w:val="00C60F02"/>
    <w:rsid w:val="00C611A8"/>
    <w:rsid w:val="00C615D2"/>
    <w:rsid w:val="00C62893"/>
    <w:rsid w:val="00C63B6D"/>
    <w:rsid w:val="00C64CA1"/>
    <w:rsid w:val="00C66426"/>
    <w:rsid w:val="00C66EE7"/>
    <w:rsid w:val="00C67601"/>
    <w:rsid w:val="00C709D5"/>
    <w:rsid w:val="00C713ED"/>
    <w:rsid w:val="00C714F4"/>
    <w:rsid w:val="00C75AC2"/>
    <w:rsid w:val="00C75C32"/>
    <w:rsid w:val="00C76621"/>
    <w:rsid w:val="00C76AEE"/>
    <w:rsid w:val="00C779E7"/>
    <w:rsid w:val="00C77E09"/>
    <w:rsid w:val="00C8161C"/>
    <w:rsid w:val="00C8289F"/>
    <w:rsid w:val="00C83D04"/>
    <w:rsid w:val="00C8479B"/>
    <w:rsid w:val="00C85D77"/>
    <w:rsid w:val="00C90899"/>
    <w:rsid w:val="00C90A18"/>
    <w:rsid w:val="00C90A26"/>
    <w:rsid w:val="00C912AC"/>
    <w:rsid w:val="00C933D6"/>
    <w:rsid w:val="00C9387E"/>
    <w:rsid w:val="00C93F83"/>
    <w:rsid w:val="00C93FB8"/>
    <w:rsid w:val="00C9435C"/>
    <w:rsid w:val="00C9442E"/>
    <w:rsid w:val="00C95557"/>
    <w:rsid w:val="00C96206"/>
    <w:rsid w:val="00CA1560"/>
    <w:rsid w:val="00CA5D27"/>
    <w:rsid w:val="00CA5E10"/>
    <w:rsid w:val="00CA60A9"/>
    <w:rsid w:val="00CA6D79"/>
    <w:rsid w:val="00CA7790"/>
    <w:rsid w:val="00CB3C0D"/>
    <w:rsid w:val="00CB5DA5"/>
    <w:rsid w:val="00CC3C38"/>
    <w:rsid w:val="00CC4451"/>
    <w:rsid w:val="00CD126D"/>
    <w:rsid w:val="00CD2888"/>
    <w:rsid w:val="00CD3913"/>
    <w:rsid w:val="00CD431A"/>
    <w:rsid w:val="00CD4B9C"/>
    <w:rsid w:val="00CD512B"/>
    <w:rsid w:val="00CD70E8"/>
    <w:rsid w:val="00CE085F"/>
    <w:rsid w:val="00CE1CC6"/>
    <w:rsid w:val="00CE1D9D"/>
    <w:rsid w:val="00CE398B"/>
    <w:rsid w:val="00CE4354"/>
    <w:rsid w:val="00CE43EE"/>
    <w:rsid w:val="00CE45D1"/>
    <w:rsid w:val="00CE646A"/>
    <w:rsid w:val="00CF0869"/>
    <w:rsid w:val="00CF0B6C"/>
    <w:rsid w:val="00CF0ED7"/>
    <w:rsid w:val="00CF390E"/>
    <w:rsid w:val="00CF777B"/>
    <w:rsid w:val="00D01A21"/>
    <w:rsid w:val="00D03A4A"/>
    <w:rsid w:val="00D04F2B"/>
    <w:rsid w:val="00D05109"/>
    <w:rsid w:val="00D06D64"/>
    <w:rsid w:val="00D11530"/>
    <w:rsid w:val="00D11836"/>
    <w:rsid w:val="00D129C6"/>
    <w:rsid w:val="00D130B0"/>
    <w:rsid w:val="00D1762B"/>
    <w:rsid w:val="00D17858"/>
    <w:rsid w:val="00D25F11"/>
    <w:rsid w:val="00D2621B"/>
    <w:rsid w:val="00D26DFC"/>
    <w:rsid w:val="00D2731E"/>
    <w:rsid w:val="00D27431"/>
    <w:rsid w:val="00D306BC"/>
    <w:rsid w:val="00D324C0"/>
    <w:rsid w:val="00D330A2"/>
    <w:rsid w:val="00D33BBB"/>
    <w:rsid w:val="00D3425A"/>
    <w:rsid w:val="00D35DB7"/>
    <w:rsid w:val="00D36602"/>
    <w:rsid w:val="00D3788D"/>
    <w:rsid w:val="00D40992"/>
    <w:rsid w:val="00D41AB5"/>
    <w:rsid w:val="00D426C0"/>
    <w:rsid w:val="00D42B24"/>
    <w:rsid w:val="00D436A3"/>
    <w:rsid w:val="00D459AD"/>
    <w:rsid w:val="00D508D4"/>
    <w:rsid w:val="00D50F77"/>
    <w:rsid w:val="00D536F6"/>
    <w:rsid w:val="00D53C29"/>
    <w:rsid w:val="00D542B2"/>
    <w:rsid w:val="00D54A72"/>
    <w:rsid w:val="00D55858"/>
    <w:rsid w:val="00D6034C"/>
    <w:rsid w:val="00D63997"/>
    <w:rsid w:val="00D64AE4"/>
    <w:rsid w:val="00D64DFC"/>
    <w:rsid w:val="00D659EC"/>
    <w:rsid w:val="00D6668E"/>
    <w:rsid w:val="00D751A9"/>
    <w:rsid w:val="00D77675"/>
    <w:rsid w:val="00D77981"/>
    <w:rsid w:val="00D77A69"/>
    <w:rsid w:val="00D81A82"/>
    <w:rsid w:val="00D81FFA"/>
    <w:rsid w:val="00D82E21"/>
    <w:rsid w:val="00D83372"/>
    <w:rsid w:val="00D86412"/>
    <w:rsid w:val="00D93557"/>
    <w:rsid w:val="00D93654"/>
    <w:rsid w:val="00D93D9A"/>
    <w:rsid w:val="00D946D0"/>
    <w:rsid w:val="00D948CC"/>
    <w:rsid w:val="00DA179E"/>
    <w:rsid w:val="00DA1D97"/>
    <w:rsid w:val="00DA2FFF"/>
    <w:rsid w:val="00DA4FEE"/>
    <w:rsid w:val="00DA60C0"/>
    <w:rsid w:val="00DA6764"/>
    <w:rsid w:val="00DA7055"/>
    <w:rsid w:val="00DB0502"/>
    <w:rsid w:val="00DB33BB"/>
    <w:rsid w:val="00DC0D65"/>
    <w:rsid w:val="00DC17FA"/>
    <w:rsid w:val="00DC3716"/>
    <w:rsid w:val="00DC4F47"/>
    <w:rsid w:val="00DC51B8"/>
    <w:rsid w:val="00DC5F6D"/>
    <w:rsid w:val="00DC6210"/>
    <w:rsid w:val="00DD0963"/>
    <w:rsid w:val="00DD105E"/>
    <w:rsid w:val="00DD2AF7"/>
    <w:rsid w:val="00DD2C0C"/>
    <w:rsid w:val="00DD3EEA"/>
    <w:rsid w:val="00DD3EF0"/>
    <w:rsid w:val="00DD5E36"/>
    <w:rsid w:val="00DD6411"/>
    <w:rsid w:val="00DE002E"/>
    <w:rsid w:val="00DE12E1"/>
    <w:rsid w:val="00DE1313"/>
    <w:rsid w:val="00DE179C"/>
    <w:rsid w:val="00DE1A90"/>
    <w:rsid w:val="00DE20B3"/>
    <w:rsid w:val="00DE2224"/>
    <w:rsid w:val="00DE39AA"/>
    <w:rsid w:val="00DE4B7E"/>
    <w:rsid w:val="00DE5D0A"/>
    <w:rsid w:val="00DE6094"/>
    <w:rsid w:val="00DF1924"/>
    <w:rsid w:val="00DF4D7A"/>
    <w:rsid w:val="00DF6C6E"/>
    <w:rsid w:val="00DF6ECF"/>
    <w:rsid w:val="00DF6F50"/>
    <w:rsid w:val="00E0046C"/>
    <w:rsid w:val="00E025A7"/>
    <w:rsid w:val="00E02D74"/>
    <w:rsid w:val="00E05340"/>
    <w:rsid w:val="00E1142B"/>
    <w:rsid w:val="00E12CC7"/>
    <w:rsid w:val="00E13629"/>
    <w:rsid w:val="00E14251"/>
    <w:rsid w:val="00E15595"/>
    <w:rsid w:val="00E15AD4"/>
    <w:rsid w:val="00E162E2"/>
    <w:rsid w:val="00E177A7"/>
    <w:rsid w:val="00E20A0B"/>
    <w:rsid w:val="00E23C49"/>
    <w:rsid w:val="00E250AF"/>
    <w:rsid w:val="00E25463"/>
    <w:rsid w:val="00E25677"/>
    <w:rsid w:val="00E26D6E"/>
    <w:rsid w:val="00E30023"/>
    <w:rsid w:val="00E3103B"/>
    <w:rsid w:val="00E31A51"/>
    <w:rsid w:val="00E31B9E"/>
    <w:rsid w:val="00E3245E"/>
    <w:rsid w:val="00E32479"/>
    <w:rsid w:val="00E3396A"/>
    <w:rsid w:val="00E34A92"/>
    <w:rsid w:val="00E37E3C"/>
    <w:rsid w:val="00E416B6"/>
    <w:rsid w:val="00E4295C"/>
    <w:rsid w:val="00E42C25"/>
    <w:rsid w:val="00E44D93"/>
    <w:rsid w:val="00E4579C"/>
    <w:rsid w:val="00E46B67"/>
    <w:rsid w:val="00E47905"/>
    <w:rsid w:val="00E506FC"/>
    <w:rsid w:val="00E516F9"/>
    <w:rsid w:val="00E51FE2"/>
    <w:rsid w:val="00E537C5"/>
    <w:rsid w:val="00E55346"/>
    <w:rsid w:val="00E568A1"/>
    <w:rsid w:val="00E575DF"/>
    <w:rsid w:val="00E61466"/>
    <w:rsid w:val="00E64478"/>
    <w:rsid w:val="00E658C6"/>
    <w:rsid w:val="00E71578"/>
    <w:rsid w:val="00E725AF"/>
    <w:rsid w:val="00E77079"/>
    <w:rsid w:val="00E8325E"/>
    <w:rsid w:val="00E836CA"/>
    <w:rsid w:val="00E84AD3"/>
    <w:rsid w:val="00E85E84"/>
    <w:rsid w:val="00E86320"/>
    <w:rsid w:val="00E92DE5"/>
    <w:rsid w:val="00E93542"/>
    <w:rsid w:val="00E95E67"/>
    <w:rsid w:val="00E95EE4"/>
    <w:rsid w:val="00E97A10"/>
    <w:rsid w:val="00EA1AE5"/>
    <w:rsid w:val="00EA41C1"/>
    <w:rsid w:val="00EA42B2"/>
    <w:rsid w:val="00EA50B4"/>
    <w:rsid w:val="00EA559D"/>
    <w:rsid w:val="00EA5C7D"/>
    <w:rsid w:val="00EA5CF4"/>
    <w:rsid w:val="00EA65D8"/>
    <w:rsid w:val="00EA66FF"/>
    <w:rsid w:val="00EB0B7B"/>
    <w:rsid w:val="00EB5AB0"/>
    <w:rsid w:val="00EB60D8"/>
    <w:rsid w:val="00EB6528"/>
    <w:rsid w:val="00EB6DE0"/>
    <w:rsid w:val="00EB6E60"/>
    <w:rsid w:val="00EB704A"/>
    <w:rsid w:val="00EC1E49"/>
    <w:rsid w:val="00EC2990"/>
    <w:rsid w:val="00EC39AF"/>
    <w:rsid w:val="00EC58A3"/>
    <w:rsid w:val="00ED0AEF"/>
    <w:rsid w:val="00ED3192"/>
    <w:rsid w:val="00ED734A"/>
    <w:rsid w:val="00EE04AA"/>
    <w:rsid w:val="00EE27B2"/>
    <w:rsid w:val="00EE33EC"/>
    <w:rsid w:val="00EE3669"/>
    <w:rsid w:val="00EE4B3D"/>
    <w:rsid w:val="00EE784E"/>
    <w:rsid w:val="00EF05C3"/>
    <w:rsid w:val="00EF2069"/>
    <w:rsid w:val="00EF3EC0"/>
    <w:rsid w:val="00EF41BD"/>
    <w:rsid w:val="00EF4662"/>
    <w:rsid w:val="00EF5CE8"/>
    <w:rsid w:val="00EF795D"/>
    <w:rsid w:val="00F001D3"/>
    <w:rsid w:val="00F01F13"/>
    <w:rsid w:val="00F02A3B"/>
    <w:rsid w:val="00F02BD5"/>
    <w:rsid w:val="00F033C9"/>
    <w:rsid w:val="00F050B3"/>
    <w:rsid w:val="00F050EB"/>
    <w:rsid w:val="00F058E0"/>
    <w:rsid w:val="00F072CD"/>
    <w:rsid w:val="00F1265D"/>
    <w:rsid w:val="00F168D8"/>
    <w:rsid w:val="00F169D0"/>
    <w:rsid w:val="00F17B41"/>
    <w:rsid w:val="00F22AAE"/>
    <w:rsid w:val="00F2317C"/>
    <w:rsid w:val="00F2454D"/>
    <w:rsid w:val="00F24D6E"/>
    <w:rsid w:val="00F255CC"/>
    <w:rsid w:val="00F25BF8"/>
    <w:rsid w:val="00F26F0B"/>
    <w:rsid w:val="00F3022C"/>
    <w:rsid w:val="00F30310"/>
    <w:rsid w:val="00F30441"/>
    <w:rsid w:val="00F30FCC"/>
    <w:rsid w:val="00F31B18"/>
    <w:rsid w:val="00F31E00"/>
    <w:rsid w:val="00F36256"/>
    <w:rsid w:val="00F36F6B"/>
    <w:rsid w:val="00F4010C"/>
    <w:rsid w:val="00F40AB3"/>
    <w:rsid w:val="00F43163"/>
    <w:rsid w:val="00F43B32"/>
    <w:rsid w:val="00F4409B"/>
    <w:rsid w:val="00F441FE"/>
    <w:rsid w:val="00F46454"/>
    <w:rsid w:val="00F467DD"/>
    <w:rsid w:val="00F46FBC"/>
    <w:rsid w:val="00F4737E"/>
    <w:rsid w:val="00F47C01"/>
    <w:rsid w:val="00F503F2"/>
    <w:rsid w:val="00F5082C"/>
    <w:rsid w:val="00F53B3A"/>
    <w:rsid w:val="00F56D72"/>
    <w:rsid w:val="00F57952"/>
    <w:rsid w:val="00F60D19"/>
    <w:rsid w:val="00F61D9F"/>
    <w:rsid w:val="00F6294E"/>
    <w:rsid w:val="00F64693"/>
    <w:rsid w:val="00F666E2"/>
    <w:rsid w:val="00F672A5"/>
    <w:rsid w:val="00F71BD6"/>
    <w:rsid w:val="00F7203B"/>
    <w:rsid w:val="00F72832"/>
    <w:rsid w:val="00F72BF4"/>
    <w:rsid w:val="00F74287"/>
    <w:rsid w:val="00F75DB1"/>
    <w:rsid w:val="00F80570"/>
    <w:rsid w:val="00F83D92"/>
    <w:rsid w:val="00F84EC2"/>
    <w:rsid w:val="00F85567"/>
    <w:rsid w:val="00F8599B"/>
    <w:rsid w:val="00F85A50"/>
    <w:rsid w:val="00F85E08"/>
    <w:rsid w:val="00F86962"/>
    <w:rsid w:val="00F87B78"/>
    <w:rsid w:val="00F92921"/>
    <w:rsid w:val="00F93A1D"/>
    <w:rsid w:val="00F946EF"/>
    <w:rsid w:val="00F95009"/>
    <w:rsid w:val="00F954CF"/>
    <w:rsid w:val="00FA6F31"/>
    <w:rsid w:val="00FA79CC"/>
    <w:rsid w:val="00FB0EA3"/>
    <w:rsid w:val="00FB106A"/>
    <w:rsid w:val="00FB16E5"/>
    <w:rsid w:val="00FB1A1A"/>
    <w:rsid w:val="00FB3C5B"/>
    <w:rsid w:val="00FB441E"/>
    <w:rsid w:val="00FB55CE"/>
    <w:rsid w:val="00FB619A"/>
    <w:rsid w:val="00FB65FC"/>
    <w:rsid w:val="00FB73D2"/>
    <w:rsid w:val="00FB7713"/>
    <w:rsid w:val="00FB77DE"/>
    <w:rsid w:val="00FC0294"/>
    <w:rsid w:val="00FC103E"/>
    <w:rsid w:val="00FC21C2"/>
    <w:rsid w:val="00FC4C1A"/>
    <w:rsid w:val="00FC5959"/>
    <w:rsid w:val="00FC6BC9"/>
    <w:rsid w:val="00FC7DBE"/>
    <w:rsid w:val="00FD02E0"/>
    <w:rsid w:val="00FD1405"/>
    <w:rsid w:val="00FD2DD4"/>
    <w:rsid w:val="00FD3034"/>
    <w:rsid w:val="00FD3C7B"/>
    <w:rsid w:val="00FD5C77"/>
    <w:rsid w:val="00FD6E2E"/>
    <w:rsid w:val="00FE0337"/>
    <w:rsid w:val="00FE0562"/>
    <w:rsid w:val="00FE0B75"/>
    <w:rsid w:val="00FE427B"/>
    <w:rsid w:val="00FE4CDE"/>
    <w:rsid w:val="00FE6A45"/>
    <w:rsid w:val="00FF1B04"/>
    <w:rsid w:val="00FF2640"/>
    <w:rsid w:val="00FF4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Plain Text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967B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6F097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0"/>
    <w:link w:val="20"/>
    <w:uiPriority w:val="9"/>
    <w:qFormat/>
    <w:rsid w:val="006C6145"/>
    <w:pPr>
      <w:spacing w:after="105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1F532B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1F532B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  <w:sz w:val="20"/>
      <w:szCs w:val="20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1F532B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  <w:sz w:val="20"/>
      <w:szCs w:val="20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95009"/>
    <w:pPr>
      <w:keepNext/>
      <w:keepLines/>
      <w:spacing w:before="40" w:after="0"/>
      <w:outlineLvl w:val="5"/>
    </w:pPr>
    <w:rPr>
      <w:rFonts w:ascii="Calibri Light" w:eastAsia="Times New Roman" w:hAnsi="Calibri Light"/>
      <w:color w:val="1F4D78"/>
      <w:sz w:val="20"/>
      <w:szCs w:val="2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1F532B"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4D78"/>
      <w:sz w:val="20"/>
      <w:szCs w:val="20"/>
    </w:rPr>
  </w:style>
  <w:style w:type="paragraph" w:styleId="8">
    <w:name w:val="heading 8"/>
    <w:aliases w:val="Text_s1"/>
    <w:basedOn w:val="a1"/>
    <w:next w:val="a0"/>
    <w:link w:val="80"/>
    <w:qFormat/>
    <w:rsid w:val="00CE43EE"/>
    <w:pPr>
      <w:numPr>
        <w:numId w:val="1"/>
      </w:numPr>
      <w:tabs>
        <w:tab w:val="left" w:pos="1134"/>
      </w:tabs>
      <w:spacing w:after="0" w:line="288" w:lineRule="auto"/>
      <w:jc w:val="both"/>
      <w:outlineLvl w:val="7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F097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"/>
    <w:rsid w:val="006C61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"/>
    <w:rsid w:val="001F532B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1F532B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0">
    <w:name w:val="Заголовок 5 Знак"/>
    <w:link w:val="5"/>
    <w:uiPriority w:val="9"/>
    <w:semiHidden/>
    <w:rsid w:val="001F532B"/>
    <w:rPr>
      <w:rFonts w:ascii="Calibri Light" w:eastAsia="Times New Roman" w:hAnsi="Calibri Light" w:cs="Times New Roman"/>
      <w:color w:val="2E74B5"/>
    </w:rPr>
  </w:style>
  <w:style w:type="character" w:customStyle="1" w:styleId="60">
    <w:name w:val="Заголовок 6 Знак"/>
    <w:link w:val="6"/>
    <w:uiPriority w:val="9"/>
    <w:semiHidden/>
    <w:rsid w:val="00F95009"/>
    <w:rPr>
      <w:rFonts w:ascii="Calibri Light" w:eastAsia="Times New Roman" w:hAnsi="Calibri Light" w:cs="Times New Roman"/>
      <w:color w:val="1F4D78"/>
    </w:rPr>
  </w:style>
  <w:style w:type="character" w:customStyle="1" w:styleId="70">
    <w:name w:val="Заголовок 7 Знак"/>
    <w:link w:val="7"/>
    <w:uiPriority w:val="9"/>
    <w:semiHidden/>
    <w:rsid w:val="001F532B"/>
    <w:rPr>
      <w:rFonts w:ascii="Calibri Light" w:eastAsia="Times New Roman" w:hAnsi="Calibri Light" w:cs="Times New Roman"/>
      <w:i/>
      <w:iCs/>
      <w:color w:val="1F4D78"/>
    </w:rPr>
  </w:style>
  <w:style w:type="paragraph" w:styleId="a1">
    <w:name w:val="Body Text First Indent"/>
    <w:basedOn w:val="a5"/>
    <w:link w:val="a6"/>
    <w:rsid w:val="004C1E34"/>
    <w:pPr>
      <w:spacing w:line="240" w:lineRule="auto"/>
      <w:ind w:firstLine="210"/>
    </w:pPr>
    <w:rPr>
      <w:rFonts w:ascii="Trebuchet MS" w:eastAsia="Times New Roman" w:hAnsi="Trebuchet MS"/>
      <w:sz w:val="24"/>
      <w:szCs w:val="24"/>
      <w:lang w:eastAsia="ru-RU"/>
    </w:rPr>
  </w:style>
  <w:style w:type="paragraph" w:styleId="a5">
    <w:name w:val="Body Text"/>
    <w:basedOn w:val="a0"/>
    <w:link w:val="a7"/>
    <w:uiPriority w:val="99"/>
    <w:semiHidden/>
    <w:unhideWhenUsed/>
    <w:rsid w:val="004C1E34"/>
    <w:pPr>
      <w:spacing w:after="120"/>
    </w:pPr>
  </w:style>
  <w:style w:type="character" w:customStyle="1" w:styleId="a7">
    <w:name w:val="Основной текст Знак"/>
    <w:basedOn w:val="a2"/>
    <w:link w:val="a5"/>
    <w:uiPriority w:val="99"/>
    <w:semiHidden/>
    <w:rsid w:val="004C1E34"/>
  </w:style>
  <w:style w:type="character" w:customStyle="1" w:styleId="a6">
    <w:name w:val="Красная строка Знак"/>
    <w:link w:val="a1"/>
    <w:rsid w:val="004C1E34"/>
    <w:rPr>
      <w:rFonts w:ascii="Trebuchet MS" w:eastAsia="Times New Roman" w:hAnsi="Trebuchet MS" w:cs="Times New Roman"/>
      <w:sz w:val="24"/>
      <w:szCs w:val="24"/>
      <w:lang w:eastAsia="ru-RU"/>
    </w:rPr>
  </w:style>
  <w:style w:type="character" w:customStyle="1" w:styleId="80">
    <w:name w:val="Заголовок 8 Знак"/>
    <w:aliases w:val="Text_s1 Знак"/>
    <w:link w:val="8"/>
    <w:rsid w:val="00CE43EE"/>
    <w:rPr>
      <w:rFonts w:ascii="Trebuchet MS" w:eastAsia="Times New Roman" w:hAnsi="Trebuchet MS"/>
      <w:sz w:val="24"/>
      <w:szCs w:val="24"/>
    </w:rPr>
  </w:style>
  <w:style w:type="paragraph" w:styleId="a8">
    <w:name w:val="Body Text Indent"/>
    <w:basedOn w:val="a0"/>
    <w:link w:val="a9"/>
    <w:uiPriority w:val="99"/>
    <w:rsid w:val="0076408E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uiPriority w:val="99"/>
    <w:rsid w:val="007640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0"/>
    <w:link w:val="ab"/>
    <w:uiPriority w:val="99"/>
    <w:unhideWhenUsed/>
    <w:rsid w:val="00586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2"/>
    <w:link w:val="aa"/>
    <w:uiPriority w:val="99"/>
    <w:rsid w:val="00586C72"/>
  </w:style>
  <w:style w:type="paragraph" w:styleId="ac">
    <w:name w:val="footer"/>
    <w:basedOn w:val="a0"/>
    <w:link w:val="ad"/>
    <w:uiPriority w:val="99"/>
    <w:unhideWhenUsed/>
    <w:rsid w:val="00586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2"/>
    <w:link w:val="ac"/>
    <w:uiPriority w:val="99"/>
    <w:rsid w:val="00586C72"/>
  </w:style>
  <w:style w:type="paragraph" w:customStyle="1" w:styleId="32">
    <w:name w:val="Основной текст с отступом 32"/>
    <w:basedOn w:val="a0"/>
    <w:rsid w:val="003207E9"/>
    <w:pPr>
      <w:spacing w:after="120" w:line="240" w:lineRule="auto"/>
      <w:ind w:left="283"/>
    </w:pPr>
    <w:rPr>
      <w:rFonts w:ascii="Trebuchet MS" w:eastAsia="Times New Roman" w:hAnsi="Trebuchet MS"/>
      <w:sz w:val="16"/>
      <w:szCs w:val="16"/>
      <w:lang w:eastAsia="ar-SA"/>
    </w:rPr>
  </w:style>
  <w:style w:type="table" w:styleId="ae">
    <w:name w:val="Table Grid"/>
    <w:basedOn w:val="a3"/>
    <w:uiPriority w:val="59"/>
    <w:rsid w:val="009F49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0"/>
    <w:rsid w:val="002178FE"/>
    <w:pPr>
      <w:suppressAutoHyphens/>
      <w:spacing w:after="120" w:line="240" w:lineRule="auto"/>
      <w:ind w:left="283"/>
    </w:pPr>
    <w:rPr>
      <w:rFonts w:ascii="Trebuchet MS" w:eastAsia="Times New Roman" w:hAnsi="Trebuchet MS"/>
      <w:sz w:val="16"/>
      <w:szCs w:val="16"/>
      <w:lang w:eastAsia="ar-SA"/>
    </w:rPr>
  </w:style>
  <w:style w:type="paragraph" w:styleId="33">
    <w:name w:val="Body Text Indent 3"/>
    <w:basedOn w:val="a0"/>
    <w:link w:val="34"/>
    <w:rsid w:val="003664AA"/>
    <w:pPr>
      <w:spacing w:after="120" w:line="240" w:lineRule="auto"/>
      <w:ind w:left="283"/>
    </w:pPr>
    <w:rPr>
      <w:rFonts w:ascii="Trebuchet MS" w:eastAsia="Times New Roman" w:hAnsi="Trebuchet MS"/>
      <w:sz w:val="16"/>
      <w:szCs w:val="16"/>
      <w:lang w:eastAsia="ru-RU"/>
    </w:rPr>
  </w:style>
  <w:style w:type="character" w:customStyle="1" w:styleId="34">
    <w:name w:val="Основной текст с отступом 3 Знак"/>
    <w:link w:val="33"/>
    <w:rsid w:val="003664AA"/>
    <w:rPr>
      <w:rFonts w:ascii="Trebuchet MS" w:eastAsia="Times New Roman" w:hAnsi="Trebuchet MS" w:cs="Times New Roman"/>
      <w:sz w:val="16"/>
      <w:szCs w:val="16"/>
      <w:lang w:eastAsia="ru-RU"/>
    </w:rPr>
  </w:style>
  <w:style w:type="character" w:customStyle="1" w:styleId="printhtml1">
    <w:name w:val="print_html1"/>
    <w:basedOn w:val="a2"/>
    <w:rsid w:val="006C6145"/>
  </w:style>
  <w:style w:type="paragraph" w:customStyle="1" w:styleId="aj">
    <w:name w:val="_aj"/>
    <w:basedOn w:val="a0"/>
    <w:rsid w:val="006C6145"/>
    <w:pPr>
      <w:spacing w:after="10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Hyperlink"/>
    <w:uiPriority w:val="99"/>
    <w:unhideWhenUsed/>
    <w:rsid w:val="006C6145"/>
    <w:rPr>
      <w:color w:val="0000FF"/>
      <w:u w:val="single"/>
    </w:rPr>
  </w:style>
  <w:style w:type="paragraph" w:customStyle="1" w:styleId="ac0">
    <w:name w:val="_ac"/>
    <w:basedOn w:val="a0"/>
    <w:rsid w:val="006C6145"/>
    <w:pPr>
      <w:spacing w:after="10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uiPriority w:val="22"/>
    <w:qFormat/>
    <w:rsid w:val="006C6145"/>
    <w:rPr>
      <w:b/>
      <w:bCs/>
    </w:rPr>
  </w:style>
  <w:style w:type="paragraph" w:customStyle="1" w:styleId="ar">
    <w:name w:val="_ar"/>
    <w:basedOn w:val="a0"/>
    <w:rsid w:val="006C6145"/>
    <w:pPr>
      <w:spacing w:after="10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z-">
    <w:name w:val="z-Начало формы Знак"/>
    <w:link w:val="z-0"/>
    <w:uiPriority w:val="99"/>
    <w:semiHidden/>
    <w:rsid w:val="006C614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0"/>
    <w:next w:val="a0"/>
    <w:link w:val="z-"/>
    <w:hidden/>
    <w:uiPriority w:val="99"/>
    <w:semiHidden/>
    <w:unhideWhenUsed/>
    <w:rsid w:val="006C614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1">
    <w:name w:val="z-Конец формы Знак"/>
    <w:link w:val="z-2"/>
    <w:uiPriority w:val="99"/>
    <w:semiHidden/>
    <w:rsid w:val="006C614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0"/>
    <w:next w:val="a0"/>
    <w:link w:val="z-1"/>
    <w:hidden/>
    <w:uiPriority w:val="99"/>
    <w:semiHidden/>
    <w:unhideWhenUsed/>
    <w:rsid w:val="006C614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anone">
    <w:name w:val="anone"/>
    <w:basedOn w:val="a2"/>
    <w:rsid w:val="006C6145"/>
  </w:style>
  <w:style w:type="paragraph" w:styleId="af1">
    <w:name w:val="List Paragraph"/>
    <w:aliases w:val="Абзац списка1,маркированный,Обычный Перечисление по ГОСТу,Абзац списка2,ПАРАГРАФ,Абзац списка для документа,Нумерация,список 1,Буллит,Выделеный,Текст с номером,Абзац списка4,Абзац списка основной,List Paragraph"/>
    <w:basedOn w:val="a0"/>
    <w:link w:val="af2"/>
    <w:uiPriority w:val="34"/>
    <w:qFormat/>
    <w:rsid w:val="006C6145"/>
    <w:pPr>
      <w:ind w:left="720"/>
      <w:contextualSpacing/>
    </w:pPr>
  </w:style>
  <w:style w:type="paragraph" w:customStyle="1" w:styleId="al">
    <w:name w:val="_al"/>
    <w:basedOn w:val="a0"/>
    <w:rsid w:val="006C6145"/>
    <w:pPr>
      <w:spacing w:after="10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nsert-node-link">
    <w:name w:val="insert-node-link"/>
    <w:basedOn w:val="a2"/>
    <w:rsid w:val="006C6145"/>
  </w:style>
  <w:style w:type="paragraph" w:styleId="af3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0"/>
    <w:uiPriority w:val="99"/>
    <w:unhideWhenUsed/>
    <w:qFormat/>
    <w:rsid w:val="00A84D5A"/>
    <w:pPr>
      <w:spacing w:after="10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Plain Text"/>
    <w:basedOn w:val="a0"/>
    <w:link w:val="af5"/>
    <w:rsid w:val="00EF4662"/>
    <w:pPr>
      <w:spacing w:after="0" w:line="240" w:lineRule="auto"/>
      <w:ind w:firstLine="720"/>
      <w:jc w:val="both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f5">
    <w:name w:val="Текст Знак"/>
    <w:link w:val="af4"/>
    <w:rsid w:val="00EF4662"/>
    <w:rPr>
      <w:rFonts w:ascii="Arial" w:eastAsia="Times New Roman" w:hAnsi="Arial" w:cs="Times New Roman"/>
      <w:sz w:val="20"/>
      <w:szCs w:val="20"/>
      <w:lang w:eastAsia="ru-RU"/>
    </w:rPr>
  </w:style>
  <w:style w:type="paragraph" w:styleId="af6">
    <w:name w:val="Title"/>
    <w:aliases w:val="Text_up"/>
    <w:basedOn w:val="a0"/>
    <w:link w:val="af7"/>
    <w:qFormat/>
    <w:rsid w:val="004037F5"/>
    <w:pPr>
      <w:spacing w:before="60" w:after="0" w:line="288" w:lineRule="auto"/>
      <w:ind w:firstLine="567"/>
      <w:jc w:val="both"/>
    </w:pPr>
    <w:rPr>
      <w:rFonts w:ascii="Trebuchet MS" w:eastAsia="Times New Roman" w:hAnsi="Trebuchet MS"/>
      <w:sz w:val="24"/>
      <w:szCs w:val="24"/>
      <w:lang w:eastAsia="ru-RU"/>
    </w:rPr>
  </w:style>
  <w:style w:type="character" w:customStyle="1" w:styleId="af7">
    <w:name w:val="Название Знак"/>
    <w:aliases w:val="Text_up Знак"/>
    <w:link w:val="af6"/>
    <w:rsid w:val="004037F5"/>
    <w:rPr>
      <w:rFonts w:ascii="Trebuchet MS" w:eastAsia="Times New Roman" w:hAnsi="Trebuchet MS" w:cs="Times New Roman"/>
      <w:sz w:val="24"/>
      <w:szCs w:val="24"/>
      <w:lang w:eastAsia="ru-RU"/>
    </w:rPr>
  </w:style>
  <w:style w:type="character" w:customStyle="1" w:styleId="nobr1">
    <w:name w:val="nobr1"/>
    <w:basedOn w:val="a2"/>
    <w:rsid w:val="00DD5E36"/>
  </w:style>
  <w:style w:type="paragraph" w:customStyle="1" w:styleId="11">
    <w:name w:val="Красная строка1"/>
    <w:basedOn w:val="a5"/>
    <w:rsid w:val="001F532B"/>
    <w:pPr>
      <w:widowControl w:val="0"/>
      <w:suppressAutoHyphens/>
      <w:spacing w:line="240" w:lineRule="auto"/>
      <w:ind w:firstLine="210"/>
    </w:pPr>
    <w:rPr>
      <w:rFonts w:ascii="Arial" w:eastAsia="Lucida Sans Unicode" w:hAnsi="Arial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D948CC"/>
  </w:style>
  <w:style w:type="paragraph" w:styleId="af8">
    <w:name w:val="No Spacing"/>
    <w:aliases w:val="обычный текст,обычный текст1,1Без интервала1,Без интервала11,обычный текст11,1Без интервала11,Без интервала111,1Без интервала,No Spacing11,1Без интервала111,Без интервала21"/>
    <w:link w:val="af9"/>
    <w:uiPriority w:val="1"/>
    <w:qFormat/>
    <w:rsid w:val="00DD2AF7"/>
    <w:rPr>
      <w:sz w:val="22"/>
      <w:szCs w:val="22"/>
      <w:lang w:eastAsia="en-US"/>
    </w:rPr>
  </w:style>
  <w:style w:type="paragraph" w:styleId="afa">
    <w:name w:val="caption"/>
    <w:basedOn w:val="a0"/>
    <w:next w:val="a0"/>
    <w:uiPriority w:val="35"/>
    <w:unhideWhenUsed/>
    <w:qFormat/>
    <w:rsid w:val="00DD2AF7"/>
    <w:pPr>
      <w:spacing w:after="200"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afb">
    <w:name w:val="Знак Знак Знак Знак"/>
    <w:basedOn w:val="a0"/>
    <w:next w:val="a0"/>
    <w:rsid w:val="00FB77D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2">
    <w:name w:val="Без интервала1"/>
    <w:rsid w:val="00A07536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sid w:val="00232A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">
    <w:name w:val="List Bullet"/>
    <w:basedOn w:val="a0"/>
    <w:uiPriority w:val="99"/>
    <w:unhideWhenUsed/>
    <w:rsid w:val="00867659"/>
    <w:pPr>
      <w:numPr>
        <w:numId w:val="7"/>
      </w:numPr>
      <w:spacing w:after="200" w:line="276" w:lineRule="auto"/>
      <w:contextualSpacing/>
    </w:pPr>
  </w:style>
  <w:style w:type="paragraph" w:customStyle="1" w:styleId="msonormalbullet1gif">
    <w:name w:val="msonormalbullet1.gif"/>
    <w:basedOn w:val="a0"/>
    <w:rsid w:val="00F02A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Balloon Text"/>
    <w:basedOn w:val="a0"/>
    <w:link w:val="afd"/>
    <w:uiPriority w:val="99"/>
    <w:semiHidden/>
    <w:unhideWhenUsed/>
    <w:rsid w:val="007E0C5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7E0C53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0"/>
    <w:rsid w:val="006F09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3">
    <w:name w:val="Сетка таблицы1"/>
    <w:basedOn w:val="a3"/>
    <w:next w:val="ae"/>
    <w:rsid w:val="007452C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3"/>
    <w:next w:val="ae"/>
    <w:uiPriority w:val="59"/>
    <w:rsid w:val="007452C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e">
    <w:name w:val="page number"/>
    <w:basedOn w:val="a2"/>
    <w:rsid w:val="006F1C5C"/>
  </w:style>
  <w:style w:type="character" w:customStyle="1" w:styleId="extended-textshort">
    <w:name w:val="extended-text__short"/>
    <w:rsid w:val="009C7F86"/>
  </w:style>
  <w:style w:type="character" w:styleId="aff">
    <w:name w:val="Emphasis"/>
    <w:basedOn w:val="a2"/>
    <w:uiPriority w:val="99"/>
    <w:qFormat/>
    <w:rsid w:val="00E568A1"/>
    <w:rPr>
      <w:i/>
      <w:iCs/>
    </w:rPr>
  </w:style>
  <w:style w:type="character" w:customStyle="1" w:styleId="af9">
    <w:name w:val="Без интервала Знак"/>
    <w:aliases w:val="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1 Знак,1Без интервала111 Знак,Без интервала21 Знак"/>
    <w:basedOn w:val="a2"/>
    <w:link w:val="af8"/>
    <w:uiPriority w:val="1"/>
    <w:locked/>
    <w:rsid w:val="00CE646A"/>
    <w:rPr>
      <w:sz w:val="22"/>
      <w:szCs w:val="22"/>
      <w:lang w:val="ru-RU" w:eastAsia="en-US" w:bidi="ar-SA"/>
    </w:rPr>
  </w:style>
  <w:style w:type="paragraph" w:customStyle="1" w:styleId="aff0">
    <w:name w:val="Содержимое таблицы"/>
    <w:basedOn w:val="a0"/>
    <w:rsid w:val="00D05109"/>
    <w:pPr>
      <w:widowControl w:val="0"/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1">
    <w:name w:val="Основной текст_"/>
    <w:link w:val="14"/>
    <w:rsid w:val="00057078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4">
    <w:name w:val="Основной текст1"/>
    <w:basedOn w:val="a0"/>
    <w:link w:val="aff1"/>
    <w:rsid w:val="00057078"/>
    <w:pPr>
      <w:shd w:val="clear" w:color="auto" w:fill="FFFFFF"/>
      <w:spacing w:after="0" w:line="0" w:lineRule="atLeast"/>
      <w:ind w:hanging="400"/>
    </w:pPr>
    <w:rPr>
      <w:rFonts w:ascii="Times New Roman" w:eastAsia="Times New Roman" w:hAnsi="Times New Roman"/>
      <w:sz w:val="23"/>
      <w:szCs w:val="23"/>
    </w:rPr>
  </w:style>
  <w:style w:type="character" w:customStyle="1" w:styleId="af2">
    <w:name w:val="Абзац списка Знак"/>
    <w:aliases w:val="Абзац списка1 Знак,маркированный Знак,Обычный Перечисление по ГОСТу Знак,Абзац списка2 Знак,ПАРАГРАФ Знак,Абзац списка для документа Знак,Нумерация Знак,список 1 Знак,Буллит Знак,Выделеный Знак,Текст с номером Знак,Абзац списка4 Знак"/>
    <w:link w:val="af1"/>
    <w:uiPriority w:val="34"/>
    <w:locked/>
    <w:rsid w:val="00EC39A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0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538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681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7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77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AEAEA"/>
                            <w:left w:val="single" w:sz="6" w:space="8" w:color="EAEAEA"/>
                            <w:bottom w:val="single" w:sz="6" w:space="4" w:color="EAEAEA"/>
                            <w:right w:val="single" w:sz="6" w:space="4" w:color="EAEAE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6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48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18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8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20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9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62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2140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3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4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AEAEA"/>
                            <w:left w:val="single" w:sz="6" w:space="8" w:color="EAEAEA"/>
                            <w:bottom w:val="single" w:sz="6" w:space="4" w:color="EAEAEA"/>
                            <w:right w:val="single" w:sz="6" w:space="4" w:color="EAEAE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1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1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501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1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2086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4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AEAEA"/>
                            <w:left w:val="single" w:sz="6" w:space="8" w:color="EAEAEA"/>
                            <w:bottom w:val="single" w:sz="6" w:space="4" w:color="EAEAEA"/>
                            <w:right w:val="single" w:sz="6" w:space="4" w:color="EAEAEA"/>
                          </w:divBdr>
                          <w:divsChild>
                            <w:div w:id="666784867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0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4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8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7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2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8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0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1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4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2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2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96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10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0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6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0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7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20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4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7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7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1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9471">
                  <w:marLeft w:val="0"/>
                  <w:marRight w:val="0"/>
                  <w:marTop w:val="18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8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6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0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64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5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2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4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9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22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93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17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878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81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42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7135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355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917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702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918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28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96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469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06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0449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19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3338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893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2542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854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666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9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23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18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818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3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6318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77215">
                      <w:marLeft w:val="0"/>
                      <w:marRight w:val="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98445">
                          <w:marLeft w:val="4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02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4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6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25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1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4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09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294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568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AEAEA"/>
                            <w:left w:val="single" w:sz="6" w:space="8" w:color="EAEAEA"/>
                            <w:bottom w:val="single" w:sz="6" w:space="4" w:color="EAEAEA"/>
                            <w:right w:val="single" w:sz="6" w:space="4" w:color="EAEAE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2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23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8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5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0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87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6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8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5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1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kotovskiy.ru/home/strategy/intro" TargetMode="External"/><Relationship Id="rId13" Type="http://schemas.openxmlformats.org/officeDocument/2006/relationships/hyperlink" Target="http://ru.rfwiki.org/wiki/%D0%91%D0%B0%D0%BB%D1%82%D0%B0%D0%B9" TargetMode="External"/><Relationship Id="rId18" Type="http://schemas.openxmlformats.org/officeDocument/2006/relationships/image" Target="media/image1.jpeg"/><Relationship Id="rId26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chart" Target="charts/chart6.xm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ru.rfwiki.org/wiki/%D0%91%D0%B0%D0%B7%D0%B0%D1%80%D0%BD%D1%8B%D0%B9_%D0%9A%D0%B0%D1%80%D0%B0%D0%B1%D1%83%D0%BB%D0%B0%D0%BA" TargetMode="External"/><Relationship Id="rId17" Type="http://schemas.openxmlformats.org/officeDocument/2006/relationships/hyperlink" Target="https://ru.weatherspark.com/y/104213/%D0%9E%D0%B1%D1%8B%D1%87%D0%BD%D0%B0%D1%8F-%D0%BF%D0%BE%D0%B3%D0%BE%D0%B4%D0%B0-%D0%B2-%D0%91%D0%B0%D0%B7%D0%B0%D1%80%D0%BD%D1%8B%D0%B9-%D0%9A%D0%B0%D1%80%D0%B0%D0%B1%D1%83%D0%BB%D0%B0%D0%BA-%D0%A0%D0%BE%D1%81%D1%81%D0%B8%D1%8F-%D0%B2%D0%B5%D1%81%D1%8C-%D0%B3%D0%BE%D0%B4" TargetMode="External"/><Relationship Id="rId25" Type="http://schemas.openxmlformats.org/officeDocument/2006/relationships/chart" Target="charts/chart10.xm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chart" Target="charts/chart5.xml"/><Relationship Id="rId29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rfwiki.org/wiki/%D0%A1%D0%B0%D1%80%D0%B0%D1%82%D0%BE%D0%B2" TargetMode="External"/><Relationship Id="rId24" Type="http://schemas.openxmlformats.org/officeDocument/2006/relationships/chart" Target="charts/chart9.xml"/><Relationship Id="rId32" Type="http://schemas.openxmlformats.org/officeDocument/2006/relationships/hyperlink" Target="http://shkotovskiy.ru/home/strategy/1/8/2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ru.rfwiki.org/wiki/%D0%A1%D0%B5%D0%BD%D0%BD%D0%B0%D1%8F_(%D1%81%D1%82%D0%B0%D0%BD%D1%86%D0%B8%D1%8F)" TargetMode="External"/><Relationship Id="rId23" Type="http://schemas.openxmlformats.org/officeDocument/2006/relationships/chart" Target="charts/chart8.xml"/><Relationship Id="rId28" Type="http://schemas.openxmlformats.org/officeDocument/2006/relationships/chart" Target="charts/chart13.xml"/><Relationship Id="rId36" Type="http://schemas.openxmlformats.org/officeDocument/2006/relationships/footer" Target="footer4.xml"/><Relationship Id="rId10" Type="http://schemas.openxmlformats.org/officeDocument/2006/relationships/chart" Target="charts/chart2.xml"/><Relationship Id="rId19" Type="http://schemas.openxmlformats.org/officeDocument/2006/relationships/chart" Target="charts/chart4.xml"/><Relationship Id="rId31" Type="http://schemas.openxmlformats.org/officeDocument/2006/relationships/hyperlink" Target="https://dsalekseevka.ucoz.ru/graffiti/vbkfyf/prikaz.pdf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ru.rfwiki.org/wiki/%D0%90%D1%82%D0%BA%D0%B0%D1%80%D1%81%D0%BA" TargetMode="External"/><Relationship Id="rId22" Type="http://schemas.openxmlformats.org/officeDocument/2006/relationships/chart" Target="charts/chart7.xml"/><Relationship Id="rId27" Type="http://schemas.openxmlformats.org/officeDocument/2006/relationships/chart" Target="charts/chart12.xml"/><Relationship Id="rId30" Type="http://schemas.openxmlformats.org/officeDocument/2006/relationships/chart" Target="charts/chart15.xml"/><Relationship Id="rId35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0.xlsx"/><Relationship Id="rId1" Type="http://schemas.openxmlformats.org/officeDocument/2006/relationships/themeOverride" Target="../theme/themeOverride5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1.xlsx"/><Relationship Id="rId1" Type="http://schemas.openxmlformats.org/officeDocument/2006/relationships/themeOverride" Target="../theme/themeOverride6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2.xlsx"/><Relationship Id="rId1" Type="http://schemas.openxmlformats.org/officeDocument/2006/relationships/themeOverride" Target="../theme/themeOverride7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3.xlsx"/><Relationship Id="rId1" Type="http://schemas.openxmlformats.org/officeDocument/2006/relationships/themeOverride" Target="../theme/themeOverride8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4.xlsx"/><Relationship Id="rId1" Type="http://schemas.openxmlformats.org/officeDocument/2006/relationships/themeOverride" Target="../theme/themeOverride9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5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otX val="30"/>
      <c:perspective val="30"/>
    </c:view3D>
    <c:plotArea>
      <c:layout>
        <c:manualLayout>
          <c:layoutTarget val="inner"/>
          <c:xMode val="edge"/>
          <c:yMode val="edge"/>
          <c:x val="2.7941605192036627E-2"/>
          <c:y val="0.19764950098270245"/>
          <c:w val="0.57448596240673899"/>
          <c:h val="0.7262587460932633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Распределение численности населения по МО, %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Лист1!$A$2:$A$11</c:f>
              <c:strCache>
                <c:ptCount val="10"/>
                <c:pt idx="0">
                  <c:v>Базарно-Карабулакское МО</c:v>
                </c:pt>
                <c:pt idx="1">
                  <c:v>Свободинское МО</c:v>
                </c:pt>
                <c:pt idx="2">
                  <c:v>Алексеевское МО</c:v>
                </c:pt>
                <c:pt idx="3">
                  <c:v>Большечечуйское МО</c:v>
                </c:pt>
                <c:pt idx="4">
                  <c:v>Липовское МО</c:v>
                </c:pt>
                <c:pt idx="5">
                  <c:v>Максимовское МО</c:v>
                </c:pt>
                <c:pt idx="6">
                  <c:v>Старобурасское МО</c:v>
                </c:pt>
                <c:pt idx="7">
                  <c:v>Старожуковское МО</c:v>
                </c:pt>
                <c:pt idx="8">
                  <c:v>Шняевское МО</c:v>
                </c:pt>
                <c:pt idx="9">
                  <c:v>Яковлевское МО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35.300000000000004</c:v>
                </c:pt>
                <c:pt idx="1">
                  <c:v>17.5</c:v>
                </c:pt>
                <c:pt idx="2">
                  <c:v>9.7000000000000011</c:v>
                </c:pt>
                <c:pt idx="3">
                  <c:v>2.6</c:v>
                </c:pt>
                <c:pt idx="4">
                  <c:v>7.5</c:v>
                </c:pt>
                <c:pt idx="5">
                  <c:v>6.8</c:v>
                </c:pt>
                <c:pt idx="6">
                  <c:v>3.2</c:v>
                </c:pt>
                <c:pt idx="7">
                  <c:v>7.5</c:v>
                </c:pt>
                <c:pt idx="8">
                  <c:v>2.5</c:v>
                </c:pt>
                <c:pt idx="9">
                  <c:v>7.4</c:v>
                </c:pt>
              </c:numCache>
            </c:numRef>
          </c:val>
        </c:ser>
      </c:pie3DChart>
      <c:spPr>
        <a:noFill/>
        <a:ln w="25361">
          <a:noFill/>
        </a:ln>
      </c:spPr>
    </c:plotArea>
    <c:legend>
      <c:legendPos val="r"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 том числе сельское и городское население, %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Лист1!$A$2:$A$3</c:f>
              <c:strCache>
                <c:ptCount val="2"/>
                <c:pt idx="0">
                  <c:v>Городское население</c:v>
                </c:pt>
                <c:pt idx="1">
                  <c:v>Сельское население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40</c:v>
                </c:pt>
                <c:pt idx="1">
                  <c:v>60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земель Базарно-Карабулакского района </c:v>
                </c:pt>
              </c:strCache>
            </c:strRef>
          </c:tx>
          <c:explosion val="25"/>
          <c:cat>
            <c:strRef>
              <c:f>Лист1!$A$2:$A$6</c:f>
              <c:strCache>
                <c:ptCount val="5"/>
                <c:pt idx="0">
                  <c:v>96,99% Земли сельскохозяйственного назначения</c:v>
                </c:pt>
                <c:pt idx="1">
                  <c:v>0,8 % Земли промышленности</c:v>
                </c:pt>
                <c:pt idx="2">
                  <c:v>1,1% Земли населенных пунктов (без учета под многоквартирными домами)</c:v>
                </c:pt>
                <c:pt idx="3">
                  <c:v>0,01% Земли под многоквартирными домами</c:v>
                </c:pt>
                <c:pt idx="4">
                  <c:v>1,1% Прочие категории земель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96.990000000000023</c:v>
                </c:pt>
                <c:pt idx="1">
                  <c:v>0.8</c:v>
                </c:pt>
                <c:pt idx="2">
                  <c:v>1.1000000000000001</c:v>
                </c:pt>
                <c:pt idx="3">
                  <c:v>1.0000000000000005E-2</c:v>
                </c:pt>
                <c:pt idx="4">
                  <c:v>1.1000000000000001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833442694663168"/>
          <c:y val="0.26975190601174853"/>
          <c:w val="0.33777668416448098"/>
          <c:h val="0.70632920884889561"/>
        </c:manualLayout>
      </c:layout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"/>
  <c:chart>
    <c:title/>
    <c:plotArea>
      <c:layout>
        <c:manualLayout>
          <c:layoutTarget val="inner"/>
          <c:xMode val="edge"/>
          <c:yMode val="edge"/>
          <c:x val="9.4869265909235528E-2"/>
          <c:y val="0.25342243198828723"/>
          <c:w val="0.59687346175153544"/>
          <c:h val="0.61499848127292689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Динамика численности населения Базарно-Карабулакского района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на 1.01.2020г.</c:v>
                </c:pt>
                <c:pt idx="1">
                  <c:v>на 1.01.2021г.</c:v>
                </c:pt>
                <c:pt idx="2">
                  <c:v>на 1.01.2022г.</c:v>
                </c:pt>
                <c:pt idx="3">
                  <c:v>на 1.01.2023г.</c:v>
                </c:pt>
                <c:pt idx="4">
                  <c:v>на 1.01.2024г.</c:v>
                </c:pt>
                <c:pt idx="5">
                  <c:v>на 1.01.2025г.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27627</c:v>
                </c:pt>
                <c:pt idx="1">
                  <c:v>27219</c:v>
                </c:pt>
                <c:pt idx="2">
                  <c:v>26635</c:v>
                </c:pt>
                <c:pt idx="3">
                  <c:v>25590</c:v>
                </c:pt>
                <c:pt idx="4">
                  <c:v>24991</c:v>
                </c:pt>
                <c:pt idx="5">
                  <c:v>24500</c:v>
                </c:pt>
              </c:numCache>
            </c:numRef>
          </c:val>
        </c:ser>
        <c:axId val="160139520"/>
        <c:axId val="160275456"/>
      </c:barChart>
      <c:catAx>
        <c:axId val="160139520"/>
        <c:scaling>
          <c:orientation val="minMax"/>
        </c:scaling>
        <c:axPos val="b"/>
        <c:numFmt formatCode="General" sourceLinked="1"/>
        <c:tickLblPos val="nextTo"/>
        <c:crossAx val="160275456"/>
        <c:crosses val="autoZero"/>
        <c:auto val="1"/>
        <c:lblAlgn val="ctr"/>
        <c:lblOffset val="100"/>
      </c:catAx>
      <c:valAx>
        <c:axId val="160275456"/>
        <c:scaling>
          <c:orientation val="minMax"/>
        </c:scaling>
        <c:axPos val="l"/>
        <c:majorGridlines/>
        <c:numFmt formatCode="General" sourceLinked="1"/>
        <c:tickLblPos val="nextTo"/>
        <c:crossAx val="160139520"/>
        <c:crosses val="autoZero"/>
        <c:crossBetween val="between"/>
      </c:valAx>
    </c:plotArea>
    <c:legend>
      <c:legendPos val="r"/>
    </c:legend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Возрастной состав населения Базарно-Карабулакского района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моложе трудоспособного возраста</c:v>
                </c:pt>
                <c:pt idx="1">
                  <c:v>трудоспособного возраста</c:v>
                </c:pt>
                <c:pt idx="2">
                  <c:v>старше трудоспособного возраста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3914</c:v>
                </c:pt>
                <c:pt idx="1">
                  <c:v>13893</c:v>
                </c:pt>
                <c:pt idx="2">
                  <c:v>7783</c:v>
                </c:pt>
              </c:numCache>
            </c:numRef>
          </c:val>
        </c:ser>
        <c:firstSliceAng val="0"/>
      </c:pieChart>
      <c:spPr>
        <a:noFill/>
        <a:ln w="25401">
          <a:noFill/>
        </a:ln>
      </c:spPr>
    </c:plotArea>
    <c:legend>
      <c:legendPos val="r"/>
    </c:legend>
    <c:plotVisOnly val="1"/>
    <c:dispBlanksAs val="zero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title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Распределение занятых в экономике по отраслям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Сельское хозяйство, охота и лесное хозяйство</c:v>
                </c:pt>
                <c:pt idx="1">
                  <c:v>Обрабатывающие производства</c:v>
                </c:pt>
                <c:pt idx="2">
                  <c:v>Производство и распределение электроэнергии, газа и воды</c:v>
                </c:pt>
                <c:pt idx="3">
                  <c:v>Строительство</c:v>
                </c:pt>
                <c:pt idx="4">
                  <c:v>Транспорт</c:v>
                </c:pt>
                <c:pt idx="5">
                  <c:v>Связь</c:v>
                </c:pt>
                <c:pt idx="6">
                  <c:v>Бюджетная сфера</c:v>
                </c:pt>
                <c:pt idx="7">
                  <c:v>Оптовая и розничная торговля</c:v>
                </c:pt>
                <c:pt idx="8">
                  <c:v>Прочие виды деятельности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878</c:v>
                </c:pt>
                <c:pt idx="1">
                  <c:v>196</c:v>
                </c:pt>
                <c:pt idx="2">
                  <c:v>280</c:v>
                </c:pt>
                <c:pt idx="3">
                  <c:v>65</c:v>
                </c:pt>
                <c:pt idx="4">
                  <c:v>95</c:v>
                </c:pt>
                <c:pt idx="5">
                  <c:v>112</c:v>
                </c:pt>
                <c:pt idx="6">
                  <c:v>2635</c:v>
                </c:pt>
                <c:pt idx="7">
                  <c:v>129</c:v>
                </c:pt>
                <c:pt idx="8">
                  <c:v>122</c:v>
                </c:pt>
              </c:numCache>
            </c:numRef>
          </c:val>
        </c:ser>
        <c:axId val="160643328"/>
        <c:axId val="162613120"/>
      </c:barChart>
      <c:catAx>
        <c:axId val="160643328"/>
        <c:scaling>
          <c:orientation val="minMax"/>
        </c:scaling>
        <c:axPos val="l"/>
        <c:numFmt formatCode="General" sourceLinked="1"/>
        <c:tickLblPos val="nextTo"/>
        <c:crossAx val="162613120"/>
        <c:crosses val="autoZero"/>
        <c:auto val="1"/>
        <c:lblAlgn val="ctr"/>
        <c:lblOffset val="100"/>
      </c:catAx>
      <c:valAx>
        <c:axId val="162613120"/>
        <c:scaling>
          <c:orientation val="minMax"/>
        </c:scaling>
        <c:axPos val="b"/>
        <c:majorGridlines/>
        <c:numFmt formatCode="General" sourceLinked="1"/>
        <c:tickLblPos val="nextTo"/>
        <c:crossAx val="160643328"/>
        <c:crosses val="autoZero"/>
        <c:crossBetween val="between"/>
      </c:valAx>
    </c:plotArea>
    <c:plotVisOnly val="1"/>
    <c:dispBlanksAs val="gap"/>
  </c:chart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производство валовой продукции сельского хозяйства во всех категориях хозяйств, млн.руб.</a:t>
            </a:r>
          </a:p>
        </c:rich>
      </c:tx>
    </c:title>
    <c:plotArea>
      <c:layout>
        <c:manualLayout>
          <c:layoutTarget val="inner"/>
          <c:xMode val="edge"/>
          <c:yMode val="edge"/>
          <c:x val="9.3879228638087064E-2"/>
          <c:y val="0.34137920259967786"/>
          <c:w val="0.86244021580635755"/>
          <c:h val="0.46226815398075238"/>
        </c:manualLayout>
      </c:layout>
      <c:lineChart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производство валовой продукции сельского хозяйства во всех категориях хозяйств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4119</c:v>
                </c:pt>
                <c:pt idx="1">
                  <c:v>4060</c:v>
                </c:pt>
                <c:pt idx="2">
                  <c:v>4998</c:v>
                </c:pt>
                <c:pt idx="3">
                  <c:v>4394.2</c:v>
                </c:pt>
                <c:pt idx="4">
                  <c:v>4730</c:v>
                </c:pt>
              </c:numCache>
            </c:numRef>
          </c:val>
        </c:ser>
        <c:marker val="1"/>
        <c:axId val="166963456"/>
        <c:axId val="80961536"/>
      </c:lineChart>
      <c:catAx>
        <c:axId val="166963456"/>
        <c:scaling>
          <c:orientation val="minMax"/>
        </c:scaling>
        <c:axPos val="b"/>
        <c:numFmt formatCode="General" sourceLinked="1"/>
        <c:tickLblPos val="nextTo"/>
        <c:crossAx val="80961536"/>
        <c:crosses val="autoZero"/>
        <c:auto val="1"/>
        <c:lblAlgn val="ctr"/>
        <c:lblOffset val="100"/>
      </c:catAx>
      <c:valAx>
        <c:axId val="80961536"/>
        <c:scaling>
          <c:orientation val="minMax"/>
        </c:scaling>
        <c:axPos val="l"/>
        <c:majorGridlines/>
        <c:numFmt formatCode="General" sourceLinked="1"/>
        <c:tickLblPos val="nextTo"/>
        <c:crossAx val="166963456"/>
        <c:crosses val="autoZero"/>
        <c:crossBetween val="between"/>
      </c:valAx>
    </c:plotArea>
    <c:plotVisOnly val="1"/>
    <c:dispBlanksAs val="zero"/>
  </c:chart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Площадь, тыс. га.</c:v>
                </c:pt>
              </c:strCache>
            </c:strRef>
          </c:tx>
          <c:explosion val="25"/>
          <c:cat>
            <c:strRef>
              <c:f>Лист1!$A$2:$A$6</c:f>
              <c:strCache>
                <c:ptCount val="5"/>
                <c:pt idx="0">
                  <c:v>19,8 Озимая пшеница </c:v>
                </c:pt>
                <c:pt idx="1">
                  <c:v>31 Яровые зернонвые и зернобобовые культуры</c:v>
                </c:pt>
                <c:pt idx="2">
                  <c:v>41,8 Технические культуры</c:v>
                </c:pt>
                <c:pt idx="3">
                  <c:v>6,8 Кормовые</c:v>
                </c:pt>
                <c:pt idx="4">
                  <c:v>0,6 Картофель и бахчевые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1.399</c:v>
                </c:pt>
                <c:pt idx="1">
                  <c:v>2.5</c:v>
                </c:pt>
                <c:pt idx="2">
                  <c:v>4</c:v>
                </c:pt>
                <c:pt idx="3">
                  <c:v>1.2</c:v>
                </c:pt>
                <c:pt idx="4">
                  <c:v>0.1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depthPercent val="100"/>
      <c:perspective val="30"/>
    </c:view3D>
    <c:plotArea>
      <c:layout>
        <c:manualLayout>
          <c:layoutTarget val="inner"/>
          <c:xMode val="edge"/>
          <c:yMode val="edge"/>
          <c:x val="8.0992602745592265E-2"/>
          <c:y val="2.3603854281145142E-2"/>
          <c:w val="0.60586266677742151"/>
          <c:h val="0.84690467855665363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Оборот общественного питания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40.5</c:v>
                </c:pt>
                <c:pt idx="1">
                  <c:v>45.6</c:v>
                </c:pt>
                <c:pt idx="2">
                  <c:v>50.3</c:v>
                </c:pt>
                <c:pt idx="3">
                  <c:v>53.9</c:v>
                </c:pt>
                <c:pt idx="4">
                  <c:v>69.8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Оборот розничной торговли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1464.2</c:v>
                </c:pt>
                <c:pt idx="1">
                  <c:v>1790.5</c:v>
                </c:pt>
                <c:pt idx="2">
                  <c:v>1922.5</c:v>
                </c:pt>
                <c:pt idx="3">
                  <c:v>2093.3000000000002</c:v>
                </c:pt>
                <c:pt idx="4">
                  <c:v>2442.5</c:v>
                </c:pt>
              </c:numCache>
            </c:numRef>
          </c:val>
        </c:ser>
        <c:shape val="box"/>
        <c:axId val="151323008"/>
        <c:axId val="151324544"/>
        <c:axId val="159837696"/>
      </c:bar3DChart>
      <c:catAx>
        <c:axId val="151323008"/>
        <c:scaling>
          <c:orientation val="minMax"/>
        </c:scaling>
        <c:axPos val="b"/>
        <c:numFmt formatCode="General" sourceLinked="1"/>
        <c:tickLblPos val="nextTo"/>
        <c:crossAx val="151324544"/>
        <c:crosses val="autoZero"/>
        <c:auto val="1"/>
        <c:lblAlgn val="ctr"/>
        <c:lblOffset val="100"/>
      </c:catAx>
      <c:valAx>
        <c:axId val="151324544"/>
        <c:scaling>
          <c:orientation val="minMax"/>
        </c:scaling>
        <c:axPos val="l"/>
        <c:majorGridlines/>
        <c:numFmt formatCode="General" sourceLinked="1"/>
        <c:tickLblPos val="nextTo"/>
        <c:crossAx val="151323008"/>
        <c:crosses val="autoZero"/>
        <c:crossBetween val="between"/>
      </c:valAx>
      <c:serAx>
        <c:axId val="159837696"/>
        <c:scaling>
          <c:orientation val="minMax"/>
        </c:scaling>
        <c:axPos val="b"/>
        <c:numFmt formatCode="General" sourceLinked="1"/>
        <c:tickLblPos val="nextTo"/>
        <c:spPr>
          <a:ln w="3184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90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51324544"/>
        <c:crosses val="autoZero"/>
        <c:tickLblSkip val="1"/>
        <c:tickMarkSkip val="1"/>
      </c:serAx>
      <c:spPr>
        <a:noFill/>
        <a:ln w="25469">
          <a:noFill/>
        </a:ln>
      </c:spPr>
    </c:plotArea>
    <c:plotVisOnly val="1"/>
    <c:dispBlanksAs val="gap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собственных доходов, %</c:v>
                </c:pt>
              </c:strCache>
            </c:strRef>
          </c:tx>
          <c:dLbls>
            <c:showVal val="1"/>
          </c:dLbls>
          <c:cat>
            <c:strRef>
              <c:f>Лист1!$A$2:$A$6</c:f>
              <c:strCache>
                <c:ptCount val="5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  <c:pt idx="3">
                  <c:v>2023 год</c:v>
                </c:pt>
                <c:pt idx="4">
                  <c:v>2024 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19.100000000000001</c:v>
                </c:pt>
                <c:pt idx="1">
                  <c:v>28.4</c:v>
                </c:pt>
                <c:pt idx="2">
                  <c:v>21.8</c:v>
                </c:pt>
                <c:pt idx="3">
                  <c:v>26.1</c:v>
                </c:pt>
                <c:pt idx="4">
                  <c:v>26.1</c:v>
                </c:pt>
              </c:numCache>
            </c:numRef>
          </c:val>
        </c:ser>
        <c:axId val="128541824"/>
        <c:axId val="128543360"/>
      </c:barChart>
      <c:catAx>
        <c:axId val="128541824"/>
        <c:scaling>
          <c:orientation val="minMax"/>
        </c:scaling>
        <c:axPos val="b"/>
        <c:numFmt formatCode="General" sourceLinked="1"/>
        <c:tickLblPos val="nextTo"/>
        <c:crossAx val="128543360"/>
        <c:crosses val="autoZero"/>
        <c:auto val="1"/>
        <c:lblAlgn val="ctr"/>
        <c:lblOffset val="100"/>
      </c:catAx>
      <c:valAx>
        <c:axId val="128543360"/>
        <c:scaling>
          <c:orientation val="minMax"/>
        </c:scaling>
        <c:axPos val="l"/>
        <c:majorGridlines/>
        <c:numFmt formatCode="General" sourceLinked="1"/>
        <c:tickLblPos val="nextTo"/>
        <c:crossAx val="128541824"/>
        <c:crosses val="autoZero"/>
        <c:crossBetween val="between"/>
      </c:valAx>
    </c:plotArea>
    <c:plotVisOnly val="1"/>
    <c:dispBlanksAs val="gap"/>
  </c:chart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собственных доходов бюджета за 2024 год, млн. руб</a:t>
            </a:r>
          </a:p>
        </c:rich>
      </c:tx>
      <c:layout>
        <c:manualLayout>
          <c:xMode val="edge"/>
          <c:yMode val="edge"/>
          <c:x val="0.13428070643711909"/>
          <c:y val="2.7726488317400627E-2"/>
        </c:manualLayout>
      </c:layout>
    </c:title>
    <c:plotArea>
      <c:layout>
        <c:manualLayout>
          <c:layoutTarget val="inner"/>
          <c:xMode val="edge"/>
          <c:yMode val="edge"/>
          <c:x val="0.50549326179593879"/>
          <c:y val="0.23349534578076497"/>
          <c:w val="0.44192266524348012"/>
          <c:h val="0.63785103130113563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собственных доходов бюджета за 2015 год, млн. руб</c:v>
                </c:pt>
              </c:strCache>
            </c:strRef>
          </c:tx>
          <c:dLbls>
            <c:showVal val="1"/>
          </c:dLbls>
          <c:cat>
            <c:strRef>
              <c:f>Лист1!$A$2:$A$12</c:f>
              <c:strCache>
                <c:ptCount val="11"/>
                <c:pt idx="0">
                  <c:v>Налог на доходы физических лиц</c:v>
                </c:pt>
                <c:pt idx="1">
                  <c:v>Акцизы по подакцизным товарам (продукции)</c:v>
                </c:pt>
                <c:pt idx="2">
                  <c:v>Земельный налог</c:v>
                </c:pt>
                <c:pt idx="3">
                  <c:v>Единый сельскохозяйственный налог</c:v>
                </c:pt>
                <c:pt idx="4">
                  <c:v>Государственная пошлина</c:v>
                </c:pt>
                <c:pt idx="5">
                  <c:v>Штрафы, санкции, возмещение ущерба</c:v>
                </c:pt>
                <c:pt idx="6">
                  <c:v>Доходы от использования имущества, находящегося в муниципальной собственности</c:v>
                </c:pt>
                <c:pt idx="7">
                  <c:v>Налог на имущество физических лиц</c:v>
                </c:pt>
                <c:pt idx="8">
                  <c:v>Доходы от продажи материальных и нематериальных активов</c:v>
                </c:pt>
                <c:pt idx="9">
                  <c:v>Платежи при пользовании природными ресурсами</c:v>
                </c:pt>
                <c:pt idx="10">
                  <c:v>Доходы от оказания платных услуг (работ)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44.7</c:v>
                </c:pt>
                <c:pt idx="1">
                  <c:v>13.4</c:v>
                </c:pt>
                <c:pt idx="2">
                  <c:v>31.8</c:v>
                </c:pt>
                <c:pt idx="3">
                  <c:v>5.6</c:v>
                </c:pt>
                <c:pt idx="4">
                  <c:v>2.2000000000000002</c:v>
                </c:pt>
                <c:pt idx="5">
                  <c:v>2.5</c:v>
                </c:pt>
                <c:pt idx="6">
                  <c:v>3.9</c:v>
                </c:pt>
                <c:pt idx="7">
                  <c:v>4.5</c:v>
                </c:pt>
                <c:pt idx="8">
                  <c:v>0.60000000000000064</c:v>
                </c:pt>
                <c:pt idx="9">
                  <c:v>0.60000000000000064</c:v>
                </c:pt>
                <c:pt idx="10">
                  <c:v>0.1</c:v>
                </c:pt>
              </c:numCache>
            </c:numRef>
          </c:val>
        </c:ser>
        <c:axId val="128563456"/>
        <c:axId val="156975104"/>
      </c:barChart>
      <c:catAx>
        <c:axId val="128563456"/>
        <c:scaling>
          <c:orientation val="minMax"/>
        </c:scaling>
        <c:axPos val="l"/>
        <c:numFmt formatCode="General" sourceLinked="1"/>
        <c:tickLblPos val="nextTo"/>
        <c:crossAx val="156975104"/>
        <c:crosses val="autoZero"/>
        <c:auto val="1"/>
        <c:lblAlgn val="ctr"/>
        <c:lblOffset val="100"/>
      </c:catAx>
      <c:valAx>
        <c:axId val="156975104"/>
        <c:scaling>
          <c:orientation val="minMax"/>
        </c:scaling>
        <c:axPos val="b"/>
        <c:majorGridlines/>
        <c:numFmt formatCode="General" sourceLinked="1"/>
        <c:tickLblPos val="nextTo"/>
        <c:crossAx val="128563456"/>
        <c:crosses val="autoZero"/>
        <c:crossBetween val="between"/>
      </c:valAx>
    </c:plotArea>
    <c:plotVisOnly val="1"/>
    <c:dispBlanksAs val="gap"/>
  </c:chart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собственных расходов бюджета за 2024 год, млн. руб</a:t>
            </a:r>
          </a:p>
        </c:rich>
      </c:tx>
      <c:layout>
        <c:manualLayout>
          <c:xMode val="edge"/>
          <c:yMode val="edge"/>
          <c:x val="0.13428070643711909"/>
          <c:y val="2.7726488317400627E-2"/>
        </c:manualLayout>
      </c:layout>
    </c:title>
    <c:plotArea>
      <c:layout>
        <c:manualLayout>
          <c:layoutTarget val="inner"/>
          <c:xMode val="edge"/>
          <c:yMode val="edge"/>
          <c:x val="0.49438551507846396"/>
          <c:y val="0.2255735359154275"/>
          <c:w val="0.44192266524348062"/>
          <c:h val="0.63785103130113618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собственных доходов бюджета за 2015 год, млн. руб</c:v>
                </c:pt>
              </c:strCache>
            </c:strRef>
          </c:tx>
          <c:dLbls>
            <c:showVal val="1"/>
          </c:dLbls>
          <c:cat>
            <c:strRef>
              <c:f>Лист1!$A$2:$A$9</c:f>
              <c:strCache>
                <c:ptCount val="8"/>
                <c:pt idx="0">
                  <c:v>Средства массовой информации</c:v>
                </c:pt>
                <c:pt idx="1">
                  <c:v>Национальная оборона</c:v>
                </c:pt>
                <c:pt idx="2">
                  <c:v>Социальная политика</c:v>
                </c:pt>
                <c:pt idx="3">
                  <c:v>Жилищно-коммунальное хозяйство</c:v>
                </c:pt>
                <c:pt idx="4">
                  <c:v>Национальная экономика</c:v>
                </c:pt>
                <c:pt idx="5">
                  <c:v>Культура</c:v>
                </c:pt>
                <c:pt idx="6">
                  <c:v>Общегосударственные вопросы</c:v>
                </c:pt>
                <c:pt idx="7">
                  <c:v>Образование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1.6</c:v>
                </c:pt>
                <c:pt idx="1">
                  <c:v>2.1</c:v>
                </c:pt>
                <c:pt idx="2">
                  <c:v>10.6</c:v>
                </c:pt>
                <c:pt idx="3">
                  <c:v>111.4</c:v>
                </c:pt>
                <c:pt idx="4">
                  <c:v>121.9</c:v>
                </c:pt>
                <c:pt idx="5">
                  <c:v>68.900000000000006</c:v>
                </c:pt>
                <c:pt idx="6">
                  <c:v>116.2</c:v>
                </c:pt>
                <c:pt idx="7">
                  <c:v>646.1</c:v>
                </c:pt>
              </c:numCache>
            </c:numRef>
          </c:val>
        </c:ser>
        <c:axId val="130579840"/>
        <c:axId val="156918912"/>
      </c:barChart>
      <c:catAx>
        <c:axId val="130579840"/>
        <c:scaling>
          <c:orientation val="minMax"/>
        </c:scaling>
        <c:axPos val="l"/>
        <c:numFmt formatCode="General" sourceLinked="1"/>
        <c:tickLblPos val="nextTo"/>
        <c:crossAx val="156918912"/>
        <c:crosses val="autoZero"/>
        <c:auto val="1"/>
        <c:lblAlgn val="ctr"/>
        <c:lblOffset val="100"/>
      </c:catAx>
      <c:valAx>
        <c:axId val="156918912"/>
        <c:scaling>
          <c:orientation val="minMax"/>
        </c:scaling>
        <c:axPos val="b"/>
        <c:majorGridlines/>
        <c:numFmt formatCode="General" sourceLinked="1"/>
        <c:tickLblPos val="nextTo"/>
        <c:crossAx val="130579840"/>
        <c:crosses val="autoZero"/>
        <c:crossBetween val="between"/>
      </c:valAx>
    </c:plotArea>
    <c:plotVisOnly val="1"/>
    <c:dispBlanksAs val="gap"/>
  </c:chart>
  <c:externalData r:id="rId2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Среднемесячные денежные доходы на душу населения, рублей</c:v>
                </c:pt>
              </c:strCache>
            </c:strRef>
          </c:tx>
          <c:dLbls>
            <c:showVal val="1"/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15999</c:v>
                </c:pt>
                <c:pt idx="1">
                  <c:v>17505</c:v>
                </c:pt>
                <c:pt idx="2">
                  <c:v>18624</c:v>
                </c:pt>
                <c:pt idx="3">
                  <c:v>19476</c:v>
                </c:pt>
                <c:pt idx="4">
                  <c:v>20323</c:v>
                </c:pt>
              </c:numCache>
            </c:numRef>
          </c:val>
        </c:ser>
        <c:axId val="157950336"/>
        <c:axId val="157951872"/>
      </c:barChart>
      <c:catAx>
        <c:axId val="157950336"/>
        <c:scaling>
          <c:orientation val="minMax"/>
        </c:scaling>
        <c:axPos val="b"/>
        <c:numFmt formatCode="General" sourceLinked="1"/>
        <c:tickLblPos val="nextTo"/>
        <c:crossAx val="157951872"/>
        <c:crosses val="autoZero"/>
        <c:auto val="1"/>
        <c:lblAlgn val="ctr"/>
        <c:lblOffset val="100"/>
      </c:catAx>
      <c:valAx>
        <c:axId val="157951872"/>
        <c:scaling>
          <c:orientation val="minMax"/>
        </c:scaling>
        <c:axPos val="l"/>
        <c:majorGridlines/>
        <c:numFmt formatCode="General" sourceLinked="1"/>
        <c:tickLblPos val="nextTo"/>
        <c:crossAx val="157950336"/>
        <c:crosses val="autoZero"/>
        <c:crossBetween val="between"/>
      </c:valAx>
    </c:plotArea>
    <c:plotVisOnly val="1"/>
    <c:dispBlanksAs val="gap"/>
  </c:chart>
  <c:externalData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денежных доходов населения в 2024 году,% 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денежных доходов населения в 2023 году,% 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Лист1!$A$2:$A$7</c:f>
              <c:strCache>
                <c:ptCount val="6"/>
                <c:pt idx="0">
                  <c:v>Оплата труда</c:v>
                </c:pt>
                <c:pt idx="1">
                  <c:v>Доходы от предпринимательской деятельности</c:v>
                </c:pt>
                <c:pt idx="2">
                  <c:v>Пенсии</c:v>
                </c:pt>
                <c:pt idx="3">
                  <c:v>Пособия</c:v>
                </c:pt>
                <c:pt idx="4">
                  <c:v>Стипендии</c:v>
                </c:pt>
                <c:pt idx="5">
                  <c:v>Другие доходы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26</c:v>
                </c:pt>
                <c:pt idx="1">
                  <c:v>7</c:v>
                </c:pt>
                <c:pt idx="2">
                  <c:v>38</c:v>
                </c:pt>
                <c:pt idx="3">
                  <c:v>5</c:v>
                </c:pt>
                <c:pt idx="4">
                  <c:v>1.0000000000000041E-3</c:v>
                </c:pt>
                <c:pt idx="5">
                  <c:v>24</c:v>
                </c:pt>
              </c:numCache>
            </c:numRef>
          </c:val>
        </c:ser>
        <c:firstSliceAng val="0"/>
      </c:pieChart>
      <c:spPr>
        <a:noFill/>
        <a:ln w="25403">
          <a:noFill/>
        </a:ln>
      </c:spPr>
    </c:plotArea>
    <c:legend>
      <c:legendPos val="r"/>
      <c:layout>
        <c:manualLayout>
          <c:xMode val="edge"/>
          <c:yMode val="edge"/>
          <c:x val="0.56517137966450171"/>
          <c:y val="0.22660821750843171"/>
          <c:w val="0.43482862033550296"/>
          <c:h val="0.64091191767256295"/>
        </c:manualLayout>
      </c:layout>
    </c:legend>
    <c:plotVisOnly val="1"/>
    <c:dispBlanksAs val="zero"/>
  </c:chart>
  <c:externalData r:id="rId2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денежных расходов населения в 2024 году,% 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денежных расходов населения в 2015 году,% 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Лист1!$A$2:$A$5</c:f>
              <c:strCache>
                <c:ptCount val="4"/>
                <c:pt idx="0">
                  <c:v>Покупка товаров</c:v>
                </c:pt>
                <c:pt idx="1">
                  <c:v>Оплата услуг</c:v>
                </c:pt>
                <c:pt idx="2">
                  <c:v>Обязательные платежи и разнообразные взносы</c:v>
                </c:pt>
                <c:pt idx="3">
                  <c:v>Прочие расходы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37.5</c:v>
                </c:pt>
                <c:pt idx="1">
                  <c:v>15.2</c:v>
                </c:pt>
                <c:pt idx="2">
                  <c:v>17.2</c:v>
                </c:pt>
                <c:pt idx="3">
                  <c:v>30.1</c:v>
                </c:pt>
              </c:numCache>
            </c:numRef>
          </c:val>
        </c:ser>
        <c:firstSliceAng val="0"/>
      </c:pieChart>
      <c:spPr>
        <a:noFill/>
        <a:ln w="25401">
          <a:noFill/>
        </a:ln>
      </c:spPr>
    </c:plotArea>
    <c:legend>
      <c:legendPos val="r"/>
    </c:legend>
    <c:plotVisOnly val="1"/>
    <c:dispBlanksAs val="zero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E0B78F-B6CA-49E0-B452-BA36BCD8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1670</TotalTime>
  <Pages>115</Pages>
  <Words>35068</Words>
  <Characters>199890</Characters>
  <Application>Microsoft Office Word</Application>
  <DocSecurity>0</DocSecurity>
  <Lines>1665</Lines>
  <Paragraphs>468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234490</CharactersWithSpaces>
  <SharedDoc>false</SharedDoc>
  <HLinks>
    <vt:vector size="54" baseType="variant">
      <vt:variant>
        <vt:i4>4784138</vt:i4>
      </vt:variant>
      <vt:variant>
        <vt:i4>69</vt:i4>
      </vt:variant>
      <vt:variant>
        <vt:i4>0</vt:i4>
      </vt:variant>
      <vt:variant>
        <vt:i4>5</vt:i4>
      </vt:variant>
      <vt:variant>
        <vt:lpwstr>http://shkotovskiy.ru/home/strategy/1/8/2</vt:lpwstr>
      </vt:variant>
      <vt:variant>
        <vt:lpwstr/>
      </vt:variant>
      <vt:variant>
        <vt:i4>3997819</vt:i4>
      </vt:variant>
      <vt:variant>
        <vt:i4>66</vt:i4>
      </vt:variant>
      <vt:variant>
        <vt:i4>0</vt:i4>
      </vt:variant>
      <vt:variant>
        <vt:i4>5</vt:i4>
      </vt:variant>
      <vt:variant>
        <vt:lpwstr>https://dsalekseevka.ucoz.ru/graffiti/vbkfyf/prikaz.pdf</vt:lpwstr>
      </vt:variant>
      <vt:variant>
        <vt:lpwstr/>
      </vt:variant>
      <vt:variant>
        <vt:i4>7471227</vt:i4>
      </vt:variant>
      <vt:variant>
        <vt:i4>27</vt:i4>
      </vt:variant>
      <vt:variant>
        <vt:i4>0</vt:i4>
      </vt:variant>
      <vt:variant>
        <vt:i4>5</vt:i4>
      </vt:variant>
      <vt:variant>
        <vt:lpwstr>https://ru.weatherspark.com/y/104213/%D0%9E%D0%B1%D1%8B%D1%87%D0%BD%D0%B0%D1%8F-%D0%BF%D0%BE%D0%B3%D0%BE%D0%B4%D0%B0-%D0%B2-%D0%91%D0%B0%D0%B7%D0%B0%D1%80%D0%BD%D1%8B%D0%B9-%D0%9A%D0%B0%D1%80%D0%B0%D0%B1%D1%83%D0%BB%D0%B0%D0%BA-%D0%A0%D0%BE%D1%81%D1%81%D0%B8%D1%8F-%D0%B2%D0%B5%D1%81%D1%8C-%D0%B3%D0%BE%D0%B4</vt:lpwstr>
      </vt:variant>
      <vt:variant>
        <vt:lpwstr>Sections-Temperature</vt:lpwstr>
      </vt:variant>
      <vt:variant>
        <vt:i4>3014673</vt:i4>
      </vt:variant>
      <vt:variant>
        <vt:i4>21</vt:i4>
      </vt:variant>
      <vt:variant>
        <vt:i4>0</vt:i4>
      </vt:variant>
      <vt:variant>
        <vt:i4>5</vt:i4>
      </vt:variant>
      <vt:variant>
        <vt:lpwstr>http://ru.rfwiki.org/wiki/%D0%A1%D0%B5%D0%BD%D0%BD%D0%B0%D1%8F_(%D1%81%D1%82%D0%B0%D0%BD%D1%86%D0%B8%D1%8F)</vt:lpwstr>
      </vt:variant>
      <vt:variant>
        <vt:lpwstr/>
      </vt:variant>
      <vt:variant>
        <vt:i4>5767190</vt:i4>
      </vt:variant>
      <vt:variant>
        <vt:i4>18</vt:i4>
      </vt:variant>
      <vt:variant>
        <vt:i4>0</vt:i4>
      </vt:variant>
      <vt:variant>
        <vt:i4>5</vt:i4>
      </vt:variant>
      <vt:variant>
        <vt:lpwstr>http://ru.rfwiki.org/wiki/%D0%90%D1%82%D0%BA%D0%B0%D1%80%D1%81%D0%BA</vt:lpwstr>
      </vt:variant>
      <vt:variant>
        <vt:lpwstr/>
      </vt:variant>
      <vt:variant>
        <vt:i4>7471201</vt:i4>
      </vt:variant>
      <vt:variant>
        <vt:i4>15</vt:i4>
      </vt:variant>
      <vt:variant>
        <vt:i4>0</vt:i4>
      </vt:variant>
      <vt:variant>
        <vt:i4>5</vt:i4>
      </vt:variant>
      <vt:variant>
        <vt:lpwstr>http://ru.rfwiki.org/wiki/%D0%91%D0%B0%D0%BB%D1%82%D0%B0%D0%B9</vt:lpwstr>
      </vt:variant>
      <vt:variant>
        <vt:lpwstr/>
      </vt:variant>
      <vt:variant>
        <vt:i4>983077</vt:i4>
      </vt:variant>
      <vt:variant>
        <vt:i4>12</vt:i4>
      </vt:variant>
      <vt:variant>
        <vt:i4>0</vt:i4>
      </vt:variant>
      <vt:variant>
        <vt:i4>5</vt:i4>
      </vt:variant>
      <vt:variant>
        <vt:lpwstr>http://ru.rfwiki.org/wiki/%D0%91%D0%B0%D0%B7%D0%B0%D1%80%D0%BD%D1%8B%D0%B9_%D0%9A%D0%B0%D1%80%D0%B0%D0%B1%D1%83%D0%BB%D0%B0%D0%BA</vt:lpwstr>
      </vt:variant>
      <vt:variant>
        <vt:lpwstr/>
      </vt:variant>
      <vt:variant>
        <vt:i4>983061</vt:i4>
      </vt:variant>
      <vt:variant>
        <vt:i4>9</vt:i4>
      </vt:variant>
      <vt:variant>
        <vt:i4>0</vt:i4>
      </vt:variant>
      <vt:variant>
        <vt:i4>5</vt:i4>
      </vt:variant>
      <vt:variant>
        <vt:lpwstr>http://ru.rfwiki.org/wiki/%D0%A1%D0%B0%D1%80%D0%B0%D1%82%D0%BE%D0%B2</vt:lpwstr>
      </vt:variant>
      <vt:variant>
        <vt:lpwstr/>
      </vt:variant>
      <vt:variant>
        <vt:i4>5570590</vt:i4>
      </vt:variant>
      <vt:variant>
        <vt:i4>0</vt:i4>
      </vt:variant>
      <vt:variant>
        <vt:i4>0</vt:i4>
      </vt:variant>
      <vt:variant>
        <vt:i4>5</vt:i4>
      </vt:variant>
      <vt:variant>
        <vt:lpwstr>http://shkotovskiy.ru/home/strategy/intro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Лемешева</dc:creator>
  <cp:lastModifiedBy>User</cp:lastModifiedBy>
  <cp:revision>18</cp:revision>
  <cp:lastPrinted>2025-11-24T06:00:00Z</cp:lastPrinted>
  <dcterms:created xsi:type="dcterms:W3CDTF">2025-10-16T11:38:00Z</dcterms:created>
  <dcterms:modified xsi:type="dcterms:W3CDTF">2025-11-25T10:31:00Z</dcterms:modified>
</cp:coreProperties>
</file>