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AB" w:rsidRPr="00A50CAB" w:rsidRDefault="00A50CAB" w:rsidP="008507E9">
      <w:pPr>
        <w:spacing w:after="0" w:line="240" w:lineRule="auto"/>
        <w:jc w:val="center"/>
        <w:outlineLvl w:val="1"/>
        <w:rPr>
          <w:rFonts w:eastAsia="Times New Roman"/>
          <w:bCs w:val="0"/>
          <w:smallCaps w:val="0"/>
          <w:lang w:eastAsia="ru-RU"/>
        </w:rPr>
      </w:pPr>
      <w:r w:rsidRPr="00FB3C1D">
        <w:rPr>
          <w:rFonts w:eastAsia="Times New Roman"/>
          <w:b/>
          <w:smallCaps w:val="0"/>
          <w:lang w:eastAsia="ru-RU"/>
        </w:rPr>
        <w:t>Текст ГОСТ 12.0.230.2-2015 Система стандартов безопасности труда. Системы управления охраной труда в организациях. Оценка соответствия. Требования</w:t>
      </w:r>
      <w:r w:rsidR="00FB3C1D">
        <w:rPr>
          <w:rFonts w:eastAsia="Times New Roman"/>
          <w:b/>
          <w:smallCaps w:val="0"/>
          <w:lang w:eastAsia="ru-RU"/>
        </w:rPr>
        <w:t xml:space="preserve"> </w:t>
      </w:r>
      <w:r w:rsidRPr="00A50CAB">
        <w:rPr>
          <w:rFonts w:eastAsia="Times New Roman"/>
          <w:bCs w:val="0"/>
          <w:smallCaps w:val="0"/>
          <w:lang w:eastAsia="ru-RU"/>
        </w:rPr>
        <w:t>﻿</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МЕЖГОСУДАРСТВЕННЫЙ СОВЕТ ПО СТАНДАРТИЗАЦИИ, МЕТРОЛОГИИ И СЕРТИФИКАЦИИ</w:t>
      </w:r>
      <w:r w:rsidR="00FB3C1D">
        <w:rPr>
          <w:rFonts w:eastAsia="Times New Roman"/>
          <w:bCs w:val="0"/>
          <w:smallCaps w:val="0"/>
          <w:lang w:eastAsia="ru-RU"/>
        </w:rPr>
        <w:t xml:space="preserve"> </w:t>
      </w:r>
      <w:r w:rsidRPr="00FB3C1D">
        <w:rPr>
          <w:rFonts w:eastAsia="Times New Roman"/>
          <w:bCs w:val="0"/>
          <w:smallCaps w:val="0"/>
          <w:lang w:eastAsia="ru-RU"/>
        </w:rPr>
        <w:t>(</w:t>
      </w:r>
      <w:r w:rsidRPr="00A50CAB">
        <w:rPr>
          <w:rFonts w:eastAsia="Times New Roman"/>
          <w:bCs w:val="0"/>
          <w:smallCaps w:val="0"/>
          <w:lang w:eastAsia="ru-RU"/>
        </w:rPr>
        <w:t>МГС</w:t>
      </w:r>
      <w:r w:rsidRPr="00FB3C1D">
        <w:rPr>
          <w:rFonts w:eastAsia="Times New Roman"/>
          <w:bCs w:val="0"/>
          <w:smallCaps w:val="0"/>
          <w:lang w:eastAsia="ru-RU"/>
        </w:rPr>
        <w:t>)</w:t>
      </w:r>
      <w:r w:rsidR="00FB3C1D">
        <w:rPr>
          <w:rFonts w:eastAsia="Times New Roman"/>
          <w:bCs w:val="0"/>
          <w:smallCaps w:val="0"/>
          <w:lang w:eastAsia="ru-RU"/>
        </w:rPr>
        <w:t xml:space="preserve">  </w:t>
      </w:r>
      <w:r w:rsidRPr="00A50CAB">
        <w:rPr>
          <w:rFonts w:eastAsia="Times New Roman"/>
          <w:bCs w:val="0"/>
          <w:smallCaps w:val="0"/>
          <w:lang w:eastAsia="ru-RU"/>
        </w:rPr>
        <w:t>МЕЖГОСУДАРСТВЕННЫЙ</w:t>
      </w:r>
      <w:r w:rsidR="00FB3C1D">
        <w:rPr>
          <w:rFonts w:eastAsia="Times New Roman"/>
          <w:bCs w:val="0"/>
          <w:smallCaps w:val="0"/>
          <w:lang w:eastAsia="ru-RU"/>
        </w:rPr>
        <w:t xml:space="preserve"> </w:t>
      </w:r>
      <w:r w:rsidRPr="00A50CAB">
        <w:rPr>
          <w:rFonts w:eastAsia="Times New Roman"/>
          <w:bCs w:val="0"/>
          <w:smallCaps w:val="0"/>
          <w:lang w:eastAsia="ru-RU"/>
        </w:rPr>
        <w:t>СТАНДАРТ</w:t>
      </w:r>
      <w:r w:rsidR="00FB3C1D">
        <w:rPr>
          <w:rFonts w:eastAsia="Times New Roman"/>
          <w:bCs w:val="0"/>
          <w:smallCaps w:val="0"/>
          <w:lang w:eastAsia="ru-RU"/>
        </w:rPr>
        <w:t xml:space="preserve">  </w:t>
      </w:r>
      <w:r w:rsidRPr="00A50CAB">
        <w:rPr>
          <w:rFonts w:eastAsia="Times New Roman"/>
          <w:bCs w:val="0"/>
          <w:smallCaps w:val="0"/>
          <w:lang w:eastAsia="ru-RU"/>
        </w:rPr>
        <w:t>ГОСТ</w:t>
      </w:r>
      <w:r w:rsidR="00FB3C1D">
        <w:rPr>
          <w:rFonts w:eastAsia="Times New Roman"/>
          <w:bCs w:val="0"/>
          <w:smallCaps w:val="0"/>
          <w:lang w:eastAsia="ru-RU"/>
        </w:rPr>
        <w:t xml:space="preserve"> </w:t>
      </w:r>
      <w:r w:rsidRPr="00A50CAB">
        <w:rPr>
          <w:rFonts w:eastAsia="Times New Roman"/>
          <w:bCs w:val="0"/>
          <w:smallCaps w:val="0"/>
          <w:lang w:eastAsia="ru-RU"/>
        </w:rPr>
        <w:t>12.0.230.2—</w:t>
      </w:r>
      <w:r w:rsidR="00FB3C1D">
        <w:rPr>
          <w:rFonts w:eastAsia="Times New Roman"/>
          <w:bCs w:val="0"/>
          <w:smallCaps w:val="0"/>
          <w:lang w:eastAsia="ru-RU"/>
        </w:rPr>
        <w:t xml:space="preserve"> </w:t>
      </w:r>
      <w:r w:rsidRPr="00A50CAB">
        <w:rPr>
          <w:rFonts w:eastAsia="Times New Roman"/>
          <w:bCs w:val="0"/>
          <w:smallCaps w:val="0"/>
          <w:lang w:eastAsia="ru-RU"/>
        </w:rPr>
        <w:t>2015</w:t>
      </w:r>
      <w:r w:rsidR="00FB3C1D">
        <w:rPr>
          <w:rFonts w:eastAsia="Times New Roman"/>
          <w:bCs w:val="0"/>
          <w:smallCaps w:val="0"/>
          <w:lang w:eastAsia="ru-RU"/>
        </w:rPr>
        <w:t xml:space="preserve">                                                                                                                                                       </w:t>
      </w:r>
      <w:r w:rsidRPr="00A50CAB">
        <w:rPr>
          <w:rFonts w:eastAsia="Times New Roman"/>
          <w:bCs w:val="0"/>
          <w:smallCaps w:val="0"/>
          <w:lang w:eastAsia="ru-RU"/>
        </w:rPr>
        <w:t>Система стандартов безопасности труда</w:t>
      </w:r>
      <w:r w:rsidR="00FB3C1D">
        <w:rPr>
          <w:rFonts w:eastAsia="Times New Roman"/>
          <w:bCs w:val="0"/>
          <w:smallCaps w:val="0"/>
          <w:lang w:eastAsia="ru-RU"/>
        </w:rPr>
        <w:t xml:space="preserve"> </w:t>
      </w:r>
      <w:r w:rsidRPr="00A50CAB">
        <w:rPr>
          <w:rFonts w:eastAsia="Times New Roman"/>
          <w:bCs w:val="0"/>
          <w:smallCaps w:val="0"/>
          <w:lang w:eastAsia="ru-RU"/>
        </w:rPr>
        <w:t>Оценка соответствия. Требования</w:t>
      </w:r>
      <w:r w:rsidR="00FB3C1D">
        <w:rPr>
          <w:rFonts w:eastAsia="Times New Roman"/>
          <w:bCs w:val="0"/>
          <w:smallCaps w:val="0"/>
          <w:lang w:eastAsia="ru-RU"/>
        </w:rPr>
        <w:t xml:space="preserve">                       </w:t>
      </w:r>
      <w:r w:rsidR="00543D7F">
        <w:rPr>
          <w:rFonts w:eastAsia="Times New Roman"/>
          <w:bCs w:val="0"/>
          <w:smallCaps w:val="0"/>
          <w:lang w:eastAsia="ru-RU"/>
        </w:rPr>
        <w:t xml:space="preserve">               </w:t>
      </w:r>
      <w:r w:rsidR="00FB3C1D">
        <w:rPr>
          <w:rFonts w:eastAsia="Times New Roman"/>
          <w:bCs w:val="0"/>
          <w:smallCaps w:val="0"/>
          <w:lang w:eastAsia="ru-RU"/>
        </w:rPr>
        <w:t xml:space="preserve">   </w:t>
      </w:r>
      <w:r w:rsidRPr="00FB3C1D">
        <w:rPr>
          <w:rFonts w:eastAsia="Times New Roman"/>
          <w:b/>
          <w:smallCaps w:val="0"/>
          <w:lang w:eastAsia="ru-RU"/>
        </w:rPr>
        <w:t>Предисловие</w:t>
      </w:r>
      <w:r w:rsidR="00FB3C1D">
        <w:rPr>
          <w:rFonts w:eastAsia="Times New Roman"/>
          <w:b/>
          <w:smallCaps w:val="0"/>
          <w:lang w:eastAsia="ru-RU"/>
        </w:rPr>
        <w:t xml:space="preserve"> </w:t>
      </w:r>
      <w:r w:rsidRPr="00A50CAB">
        <w:rPr>
          <w:rFonts w:eastAsia="Times New Roman"/>
          <w:bCs w:val="0"/>
          <w:smallCaps w:val="0"/>
          <w:lang w:eastAsia="ru-RU"/>
        </w:rPr>
        <w:t xml:space="preserve">Цели, основные принципы и основной порядок проведения работ по межгосударственной </w:t>
      </w:r>
      <w:proofErr w:type="gramStart"/>
      <w:r w:rsidRPr="00A50CAB">
        <w:rPr>
          <w:rFonts w:eastAsia="Times New Roman"/>
          <w:bCs w:val="0"/>
          <w:smallCaps w:val="0"/>
          <w:lang w:eastAsia="ru-RU"/>
        </w:rPr>
        <w:t xml:space="preserve">стан* </w:t>
      </w:r>
      <w:proofErr w:type="spellStart"/>
      <w:r w:rsidRPr="00A50CAB">
        <w:rPr>
          <w:rFonts w:eastAsia="Times New Roman"/>
          <w:bCs w:val="0"/>
          <w:smallCaps w:val="0"/>
          <w:lang w:eastAsia="ru-RU"/>
        </w:rPr>
        <w:t>дартизации</w:t>
      </w:r>
      <w:proofErr w:type="spellEnd"/>
      <w:proofErr w:type="gramEnd"/>
      <w:r w:rsidRPr="00A50CAB">
        <w:rPr>
          <w:rFonts w:eastAsia="Times New Roman"/>
          <w:bCs w:val="0"/>
          <w:smallCaps w:val="0"/>
          <w:lang w:eastAsia="ru-RU"/>
        </w:rPr>
        <w:t xml:space="preserve"> установлены ГОСТ 1.0—92 «Межгосударственная система стандартизации. Основные </w:t>
      </w:r>
      <w:proofErr w:type="gramStart"/>
      <w:r w:rsidRPr="00A50CAB">
        <w:rPr>
          <w:rFonts w:eastAsia="Times New Roman"/>
          <w:bCs w:val="0"/>
          <w:smallCaps w:val="0"/>
          <w:lang w:eastAsia="ru-RU"/>
        </w:rPr>
        <w:t>по* </w:t>
      </w:r>
      <w:proofErr w:type="spellStart"/>
      <w:r w:rsidRPr="00A50CAB">
        <w:rPr>
          <w:rFonts w:eastAsia="Times New Roman"/>
          <w:bCs w:val="0"/>
          <w:smallCaps w:val="0"/>
          <w:lang w:eastAsia="ru-RU"/>
        </w:rPr>
        <w:t>ложения</w:t>
      </w:r>
      <w:proofErr w:type="spellEnd"/>
      <w:proofErr w:type="gramEnd"/>
      <w:r w:rsidRPr="00A50CAB">
        <w:rPr>
          <w:rFonts w:eastAsia="Times New Roman"/>
          <w:bCs w:val="0"/>
          <w:smallCaps w:val="0"/>
          <w:lang w:eastAsia="ru-RU"/>
        </w:rPr>
        <w:t xml:space="preserve">» и ГОСТ 1.2—2009 «Межгосударственная система стандартизации. Стандарты </w:t>
      </w:r>
      <w:proofErr w:type="spellStart"/>
      <w:proofErr w:type="gramStart"/>
      <w:r w:rsidRPr="00A50CAB">
        <w:rPr>
          <w:rFonts w:eastAsia="Times New Roman"/>
          <w:bCs w:val="0"/>
          <w:smallCaps w:val="0"/>
          <w:lang w:eastAsia="ru-RU"/>
        </w:rPr>
        <w:t>межгосудар</w:t>
      </w:r>
      <w:proofErr w:type="spellEnd"/>
      <w:r w:rsidRPr="00A50CAB">
        <w:rPr>
          <w:rFonts w:eastAsia="Times New Roman"/>
          <w:bCs w:val="0"/>
          <w:smallCaps w:val="0"/>
          <w:lang w:eastAsia="ru-RU"/>
        </w:rPr>
        <w:t>* </w:t>
      </w:r>
      <w:proofErr w:type="spellStart"/>
      <w:r w:rsidRPr="00A50CAB">
        <w:rPr>
          <w:rFonts w:eastAsia="Times New Roman"/>
          <w:bCs w:val="0"/>
          <w:smallCaps w:val="0"/>
          <w:lang w:eastAsia="ru-RU"/>
        </w:rPr>
        <w:t>ственные</w:t>
      </w:r>
      <w:proofErr w:type="spellEnd"/>
      <w:proofErr w:type="gramEnd"/>
      <w:r w:rsidRPr="00A50CAB">
        <w:rPr>
          <w:rFonts w:eastAsia="Times New Roman"/>
          <w:bCs w:val="0"/>
          <w:smallCaps w:val="0"/>
          <w:lang w:eastAsia="ru-RU"/>
        </w:rPr>
        <w:t>. правила и рекомендации по межгосударственной стандартизации. Правила разработки, принятия, применения, обновления и отмены»»</w:t>
      </w:r>
      <w:r w:rsidR="00FB3C1D">
        <w:rPr>
          <w:rFonts w:eastAsia="Times New Roman"/>
          <w:bCs w:val="0"/>
          <w:smallCaps w:val="0"/>
          <w:lang w:eastAsia="ru-RU"/>
        </w:rPr>
        <w:t xml:space="preserve">                                          </w:t>
      </w:r>
      <w:r w:rsidR="007119FD">
        <w:rPr>
          <w:rFonts w:eastAsia="Times New Roman"/>
          <w:bCs w:val="0"/>
          <w:smallCaps w:val="0"/>
          <w:lang w:eastAsia="ru-RU"/>
        </w:rPr>
        <w:t xml:space="preserve">                         </w:t>
      </w:r>
      <w:r w:rsidR="00FB3C1D">
        <w:rPr>
          <w:rFonts w:eastAsia="Times New Roman"/>
          <w:bCs w:val="0"/>
          <w:smallCaps w:val="0"/>
          <w:lang w:eastAsia="ru-RU"/>
        </w:rPr>
        <w:t xml:space="preserve">     </w:t>
      </w:r>
      <w:r w:rsidRPr="00A50CAB">
        <w:rPr>
          <w:rFonts w:eastAsia="Times New Roman"/>
          <w:bCs w:val="0"/>
          <w:smallCaps w:val="0"/>
          <w:lang w:eastAsia="ru-RU"/>
        </w:rPr>
        <w:t>Сведения о стандарте</w:t>
      </w:r>
      <w:r w:rsidR="00FB3C1D">
        <w:rPr>
          <w:rFonts w:eastAsia="Times New Roman"/>
          <w:bCs w:val="0"/>
          <w:smallCaps w:val="0"/>
          <w:lang w:eastAsia="ru-RU"/>
        </w:rPr>
        <w:t xml:space="preserve">                                                                                                                             </w:t>
      </w:r>
      <w:r w:rsidR="007119FD">
        <w:rPr>
          <w:rFonts w:eastAsia="Times New Roman"/>
          <w:bCs w:val="0"/>
          <w:smallCaps w:val="0"/>
          <w:lang w:eastAsia="ru-RU"/>
        </w:rPr>
        <w:t xml:space="preserve">                                         </w:t>
      </w:r>
      <w:r w:rsidR="00FB3C1D">
        <w:rPr>
          <w:rFonts w:eastAsia="Times New Roman"/>
          <w:bCs w:val="0"/>
          <w:smallCaps w:val="0"/>
          <w:lang w:eastAsia="ru-RU"/>
        </w:rPr>
        <w:t xml:space="preserve">     </w:t>
      </w:r>
      <w:r w:rsidRPr="00A50CAB">
        <w:rPr>
          <w:rFonts w:eastAsia="Times New Roman"/>
          <w:bCs w:val="0"/>
          <w:smallCaps w:val="0"/>
          <w:lang w:eastAsia="ru-RU"/>
        </w:rPr>
        <w:t>1    </w:t>
      </w:r>
      <w:proofErr w:type="gramStart"/>
      <w:r w:rsidRPr="00A50CAB">
        <w:rPr>
          <w:rFonts w:eastAsia="Times New Roman"/>
          <w:bCs w:val="0"/>
          <w:smallCaps w:val="0"/>
          <w:lang w:eastAsia="ru-RU"/>
        </w:rPr>
        <w:t>РАЗРАБОТАН</w:t>
      </w:r>
      <w:proofErr w:type="gramEnd"/>
      <w:r w:rsidRPr="00A50CAB">
        <w:rPr>
          <w:rFonts w:eastAsia="Times New Roman"/>
          <w:bCs w:val="0"/>
          <w:smallCaps w:val="0"/>
          <w:lang w:eastAsia="ru-RU"/>
        </w:rPr>
        <w:t xml:space="preserve"> Обществом с ограниченной ответственностью «</w:t>
      </w:r>
      <w:proofErr w:type="spellStart"/>
      <w:r w:rsidRPr="00A50CAB">
        <w:rPr>
          <w:rFonts w:eastAsia="Times New Roman"/>
          <w:bCs w:val="0"/>
          <w:smallCaps w:val="0"/>
          <w:lang w:eastAsia="ru-RU"/>
        </w:rPr>
        <w:t>Экожилсервис</w:t>
      </w:r>
      <w:proofErr w:type="spellEnd"/>
      <w:r w:rsidRPr="00A50CAB">
        <w:rPr>
          <w:rFonts w:eastAsia="Times New Roman"/>
          <w:bCs w:val="0"/>
          <w:smallCaps w:val="0"/>
          <w:lang w:eastAsia="ru-RU"/>
        </w:rPr>
        <w:t>». ФГБОУ ВПО «Пермский национальный исследовательский политехнический университет»</w:t>
      </w:r>
      <w:r w:rsidR="00FB3C1D">
        <w:rPr>
          <w:rFonts w:eastAsia="Times New Roman"/>
          <w:bCs w:val="0"/>
          <w:smallCaps w:val="0"/>
          <w:lang w:eastAsia="ru-RU"/>
        </w:rPr>
        <w:t xml:space="preserve">                                                                                                                                               </w:t>
      </w:r>
      <w:r w:rsidRPr="00A50CAB">
        <w:rPr>
          <w:rFonts w:eastAsia="Times New Roman"/>
          <w:bCs w:val="0"/>
          <w:smallCaps w:val="0"/>
          <w:lang w:eastAsia="ru-RU"/>
        </w:rPr>
        <w:t>2    ВНЕСЕН Межгосударственным техническим комитетом по стандартизации МТК 2S1 «Безопасность труда»</w:t>
      </w:r>
      <w:r w:rsidR="00FB3C1D">
        <w:rPr>
          <w:rFonts w:eastAsia="Times New Roman"/>
          <w:bCs w:val="0"/>
          <w:smallCaps w:val="0"/>
          <w:lang w:eastAsia="ru-RU"/>
        </w:rPr>
        <w:t xml:space="preserve">                                                                                                                             </w:t>
      </w:r>
      <w:r w:rsidR="007119FD">
        <w:rPr>
          <w:rFonts w:eastAsia="Times New Roman"/>
          <w:bCs w:val="0"/>
          <w:smallCaps w:val="0"/>
          <w:lang w:eastAsia="ru-RU"/>
        </w:rPr>
        <w:t xml:space="preserve">                                 </w:t>
      </w:r>
      <w:r w:rsidR="00FB3C1D">
        <w:rPr>
          <w:rFonts w:eastAsia="Times New Roman"/>
          <w:bCs w:val="0"/>
          <w:smallCaps w:val="0"/>
          <w:lang w:eastAsia="ru-RU"/>
        </w:rPr>
        <w:t xml:space="preserve">  </w:t>
      </w:r>
      <w:r w:rsidR="007119FD">
        <w:rPr>
          <w:rFonts w:eastAsia="Times New Roman"/>
          <w:bCs w:val="0"/>
          <w:smallCaps w:val="0"/>
          <w:lang w:eastAsia="ru-RU"/>
        </w:rPr>
        <w:t xml:space="preserve">             </w:t>
      </w:r>
      <w:r w:rsidR="00FB3C1D">
        <w:rPr>
          <w:rFonts w:eastAsia="Times New Roman"/>
          <w:bCs w:val="0"/>
          <w:smallCaps w:val="0"/>
          <w:lang w:eastAsia="ru-RU"/>
        </w:rPr>
        <w:t xml:space="preserve"> </w:t>
      </w:r>
      <w:r w:rsidRPr="00A50CAB">
        <w:rPr>
          <w:rFonts w:eastAsia="Times New Roman"/>
          <w:bCs w:val="0"/>
          <w:smallCaps w:val="0"/>
          <w:lang w:eastAsia="ru-RU"/>
        </w:rPr>
        <w:t>3    ПРИНЯТ Межгосударственным советом по стандартизации, метрологии и сертификации (протокол от 10 декабря 2015 г. № 48*2015)</w:t>
      </w:r>
      <w:r w:rsidR="00FB3C1D">
        <w:rPr>
          <w:rFonts w:eastAsia="Times New Roman"/>
          <w:bCs w:val="0"/>
          <w:smallCaps w:val="0"/>
          <w:lang w:eastAsia="ru-RU"/>
        </w:rPr>
        <w:t xml:space="preserve">                                                             </w:t>
      </w:r>
      <w:r w:rsidR="007119FD">
        <w:rPr>
          <w:rFonts w:eastAsia="Times New Roman"/>
          <w:bCs w:val="0"/>
          <w:smallCaps w:val="0"/>
          <w:lang w:eastAsia="ru-RU"/>
        </w:rPr>
        <w:t xml:space="preserve"> </w:t>
      </w:r>
      <w:r w:rsidR="00FB3C1D">
        <w:rPr>
          <w:rFonts w:eastAsia="Times New Roman"/>
          <w:bCs w:val="0"/>
          <w:smallCaps w:val="0"/>
          <w:lang w:eastAsia="ru-RU"/>
        </w:rPr>
        <w:t xml:space="preserve">   </w:t>
      </w:r>
      <w:r w:rsidRPr="00A50CAB">
        <w:rPr>
          <w:rFonts w:eastAsia="Times New Roman"/>
          <w:bCs w:val="0"/>
          <w:smallCaps w:val="0"/>
          <w:lang w:eastAsia="ru-RU"/>
        </w:rPr>
        <w:t>За принятие проголосовали: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73"/>
        <w:gridCol w:w="2435"/>
        <w:gridCol w:w="4683"/>
      </w:tblGrid>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Краткое наименование страны </w:t>
            </w:r>
            <w:proofErr w:type="spellStart"/>
            <w:r w:rsidRPr="00A50CAB">
              <w:rPr>
                <w:rFonts w:eastAsia="Times New Roman"/>
                <w:bCs w:val="0"/>
                <w:smallCaps w:val="0"/>
                <w:lang w:eastAsia="ru-RU"/>
              </w:rPr>
              <w:t>no</w:t>
            </w:r>
            <w:proofErr w:type="spellEnd"/>
            <w:r w:rsidRPr="00A50CAB">
              <w:rPr>
                <w:rFonts w:eastAsia="Times New Roman"/>
                <w:bCs w:val="0"/>
                <w:smallCaps w:val="0"/>
                <w:lang w:eastAsia="ru-RU"/>
              </w:rPr>
              <w:t xml:space="preserve"> МК (ISO 3160)004-97</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Кое страны по МК (ISO Э1вв) 004-97</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41105A" w:rsidP="008507E9">
            <w:pPr>
              <w:spacing w:after="0" w:line="240" w:lineRule="auto"/>
              <w:rPr>
                <w:rFonts w:eastAsia="Times New Roman"/>
                <w:bCs w:val="0"/>
                <w:smallCaps w:val="0"/>
                <w:lang w:eastAsia="ru-RU"/>
              </w:rPr>
            </w:pPr>
            <w:proofErr w:type="spellStart"/>
            <w:r>
              <w:rPr>
                <w:rFonts w:eastAsia="Times New Roman"/>
                <w:bCs w:val="0"/>
                <w:smallCaps w:val="0"/>
                <w:lang w:eastAsia="ru-RU"/>
              </w:rPr>
              <w:t>Сок</w:t>
            </w:r>
            <w:r w:rsidR="00A50CAB" w:rsidRPr="00A50CAB">
              <w:rPr>
                <w:rFonts w:eastAsia="Times New Roman"/>
                <w:bCs w:val="0"/>
                <w:smallCaps w:val="0"/>
                <w:lang w:eastAsia="ru-RU"/>
              </w:rPr>
              <w:t>ращениое</w:t>
            </w:r>
            <w:proofErr w:type="spellEnd"/>
            <w:r w:rsidR="00A50CAB" w:rsidRPr="00A50CAB">
              <w:rPr>
                <w:rFonts w:eastAsia="Times New Roman"/>
                <w:bCs w:val="0"/>
                <w:smallCaps w:val="0"/>
                <w:lang w:eastAsia="ru-RU"/>
              </w:rPr>
              <w:t xml:space="preserve"> наименование национального органа </w:t>
            </w:r>
            <w:proofErr w:type="spellStart"/>
            <w:r w:rsidR="00A50CAB" w:rsidRPr="00A50CAB">
              <w:rPr>
                <w:rFonts w:eastAsia="Times New Roman"/>
                <w:bCs w:val="0"/>
                <w:smallCaps w:val="0"/>
                <w:lang w:eastAsia="ru-RU"/>
              </w:rPr>
              <w:t>no</w:t>
            </w:r>
            <w:proofErr w:type="spellEnd"/>
            <w:r w:rsidR="00A50CAB" w:rsidRPr="00A50CAB">
              <w:rPr>
                <w:rFonts w:eastAsia="Times New Roman"/>
                <w:bCs w:val="0"/>
                <w:smallCaps w:val="0"/>
                <w:lang w:eastAsia="ru-RU"/>
              </w:rPr>
              <w:t xml:space="preserve"> стандартизации</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Армения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AM</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Минэкономики Республики Армения</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Беларусь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BY</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Госстандарт Республики Беларусь</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Кыргызстан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proofErr w:type="spellStart"/>
            <w:r w:rsidRPr="00A50CAB">
              <w:rPr>
                <w:rFonts w:eastAsia="Times New Roman"/>
                <w:bCs w:val="0"/>
                <w:smallCaps w:val="0"/>
                <w:lang w:eastAsia="ru-RU"/>
              </w:rPr>
              <w:t>Кыргыэсгакдарт</w:t>
            </w:r>
            <w:proofErr w:type="spellEnd"/>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RU</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proofErr w:type="spellStart"/>
            <w:r w:rsidRPr="00A50CAB">
              <w:rPr>
                <w:rFonts w:eastAsia="Times New Roman"/>
                <w:bCs w:val="0"/>
                <w:smallCaps w:val="0"/>
                <w:lang w:eastAsia="ru-RU"/>
              </w:rPr>
              <w:t>Россгандарт</w:t>
            </w:r>
            <w:proofErr w:type="spellEnd"/>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proofErr w:type="spellStart"/>
            <w:r w:rsidRPr="00A50CAB">
              <w:rPr>
                <w:rFonts w:eastAsia="Times New Roman"/>
                <w:bCs w:val="0"/>
                <w:smallCaps w:val="0"/>
                <w:lang w:eastAsia="ru-RU"/>
              </w:rPr>
              <w:t>Таджжистан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TJ</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proofErr w:type="spellStart"/>
            <w:r w:rsidRPr="00A50CAB">
              <w:rPr>
                <w:rFonts w:eastAsia="Times New Roman"/>
                <w:bCs w:val="0"/>
                <w:smallCaps w:val="0"/>
                <w:lang w:eastAsia="ru-RU"/>
              </w:rPr>
              <w:t>Таджиксгандарт</w:t>
            </w:r>
            <w:proofErr w:type="spellEnd"/>
          </w:p>
        </w:tc>
      </w:tr>
    </w:tbl>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    Приказом Федерального агентства по техническому регулированию и метрологии от 9 июня 2016 г. № 603-ст межгосударственный стандарт ГОСТ 12.0.230.2—2015 введен в действие в качестве национального стандарта Российской Федерации с 1 марта 2017 г.</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5    ВВЕДЕН ВПЕРВЫЕ</w:t>
      </w:r>
      <w:r w:rsidR="00FB3C1D">
        <w:rPr>
          <w:rFonts w:eastAsia="Times New Roman"/>
          <w:bCs w:val="0"/>
          <w:smallCaps w:val="0"/>
          <w:lang w:eastAsia="ru-RU"/>
        </w:rPr>
        <w:t xml:space="preserve"> </w:t>
      </w:r>
      <w:r w:rsidRPr="00A50CAB">
        <w:rPr>
          <w:rFonts w:eastAsia="Times New Roman"/>
          <w:bCs w:val="0"/>
          <w:smallCaps w:val="0"/>
          <w:lang w:eastAsia="ru-RU"/>
        </w:rPr>
        <w:t>И</w:t>
      </w:r>
      <w:r w:rsidR="00FB3C1D">
        <w:rPr>
          <w:rFonts w:eastAsia="Times New Roman"/>
          <w:bCs w:val="0"/>
          <w:smallCaps w:val="0"/>
          <w:lang w:eastAsia="ru-RU"/>
        </w:rPr>
        <w:t xml:space="preserve"> </w:t>
      </w:r>
      <w:r w:rsidRPr="00A50CAB">
        <w:rPr>
          <w:rFonts w:eastAsia="Times New Roman"/>
          <w:bCs w:val="0"/>
          <w:smallCaps w:val="0"/>
          <w:lang w:eastAsia="ru-RU"/>
        </w:rPr>
        <w:t>ГОСТ 12.0.230.2—2015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е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roofErr w:type="gramStart"/>
      <w:r w:rsidRPr="00A50CAB">
        <w:rPr>
          <w:rFonts w:eastAsia="Times New Roman"/>
          <w:bCs w:val="0"/>
          <w:smallCaps w:val="0"/>
          <w:lang w:eastAsia="ru-RU"/>
        </w:rPr>
        <w:t xml:space="preserve"> ()</w:t>
      </w:r>
      <w:proofErr w:type="gramEnd"/>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w:t>
      </w:r>
      <w:proofErr w:type="spellStart"/>
      <w:r w:rsidRPr="00A50CAB">
        <w:rPr>
          <w:rFonts w:eastAsia="Times New Roman"/>
          <w:bCs w:val="0"/>
          <w:smallCaps w:val="0"/>
          <w:lang w:eastAsia="ru-RU"/>
        </w:rPr>
        <w:t>Стандартинформ</w:t>
      </w:r>
      <w:proofErr w:type="spellEnd"/>
      <w:r w:rsidRPr="00A50CAB">
        <w:rPr>
          <w:rFonts w:eastAsia="Times New Roman"/>
          <w:bCs w:val="0"/>
          <w:smallCaps w:val="0"/>
          <w:lang w:eastAsia="ru-RU"/>
        </w:rPr>
        <w:t>, 2016</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8 Российской Федерации настоящий стандарт не может быть полностью или частично воспроизведен</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т</w:t>
      </w:r>
      <w:proofErr w:type="gramEnd"/>
      <w:r w:rsidRPr="00A50CAB">
        <w:rPr>
          <w:rFonts w:eastAsia="Times New Roman"/>
          <w:bCs w:val="0"/>
          <w:smallCaps w:val="0"/>
          <w:lang w:eastAsia="ru-RU"/>
        </w:rPr>
        <w:t xml:space="preserve">иражирован и распространен в качестве официального издания без разрешения Федерального агентства </w:t>
      </w:r>
      <w:proofErr w:type="spellStart"/>
      <w:r w:rsidRPr="00A50CAB">
        <w:rPr>
          <w:rFonts w:eastAsia="Times New Roman"/>
          <w:bCs w:val="0"/>
          <w:smallCaps w:val="0"/>
          <w:lang w:eastAsia="ru-RU"/>
        </w:rPr>
        <w:t>ло</w:t>
      </w:r>
      <w:proofErr w:type="spellEnd"/>
      <w:r w:rsidRPr="00A50CAB">
        <w:rPr>
          <w:rFonts w:eastAsia="Times New Roman"/>
          <w:bCs w:val="0"/>
          <w:smallCaps w:val="0"/>
          <w:lang w:eastAsia="ru-RU"/>
        </w:rPr>
        <w:t xml:space="preserve"> техническому регулированию и метрологии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III</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outlineLvl w:val="1"/>
        <w:rPr>
          <w:rFonts w:eastAsia="Times New Roman"/>
          <w:b/>
          <w:smallCaps w:val="0"/>
          <w:sz w:val="36"/>
          <w:szCs w:val="36"/>
          <w:lang w:eastAsia="ru-RU"/>
        </w:rPr>
      </w:pPr>
      <w:r w:rsidRPr="00A50CAB">
        <w:rPr>
          <w:rFonts w:eastAsia="Times New Roman"/>
          <w:b/>
          <w:smallCaps w:val="0"/>
          <w:sz w:val="36"/>
          <w:szCs w:val="36"/>
          <w:lang w:eastAsia="ru-RU"/>
        </w:rPr>
        <w:t>Содержание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1    Область применения..................................................................1</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2    Нормативные ссылки..................................................................1</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    Термины и определения...............................................................2</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    Требования к проведению оценки соответствия по отдельным группам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требований (элементам) системы управления охраной труда..................................3</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    Оценка Политики в области охраны труда.............................................3</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4.2    Оценка участия работников и их представителей в системе управления охраной труда.......4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4.3    Оценка обязанностей и ответственности в рамках системы управления охраной труда.......4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4.4    Оценка компетентности и подготовки.................................................6</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4.5    Оценка документации системы управления охраной труда...............................7</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4.6    Оценка процедур передачи и обмена информацией....................................8</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4.7    Оценка исходного анализа.........................................................9</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4.8    Оценка планирования, разработки и применения системы управления охраной труда.......10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4.9    Оценка процедур установления и достижения целей по охране труда.....................10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    Оценка деятельности по предотвращению опасностей................................11</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    Оценка соответствия процедур мониторинга исполнения и оценки результативности.......14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4.12    Оценка процедур расследования связанных с работой травм, ухудшений здоровья, болезней, инцидентов и их воздействия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на деятельность по обеспечению безопасности и охраны здоровья..........................16</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4.13    Оценка процедур проверок.......................................................16</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4.14    Оценка анализа эффективности системы управления охраной труда руководством........18</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4.15    Оценка предупреждающих и корректирующих действий...............................18</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4.16    Оценка процедур непрерывного совершенствования..................................19</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5    Итоговая оценка соответствия системы управления охраной труда..........................19</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Приложение</w:t>
      </w:r>
      <w:proofErr w:type="gramStart"/>
      <w:r w:rsidRPr="00A50CAB">
        <w:rPr>
          <w:rFonts w:eastAsia="Times New Roman"/>
          <w:bCs w:val="0"/>
          <w:smallCaps w:val="0"/>
          <w:lang w:eastAsia="ru-RU"/>
        </w:rPr>
        <w:t xml:space="preserve"> А</w:t>
      </w:r>
      <w:proofErr w:type="gramEnd"/>
      <w:r w:rsidRPr="00A50CAB">
        <w:rPr>
          <w:rFonts w:eastAsia="Times New Roman"/>
          <w:bCs w:val="0"/>
          <w:smallCaps w:val="0"/>
          <w:lang w:eastAsia="ru-RU"/>
        </w:rPr>
        <w:t xml:space="preserve"> (справочное) Примеры несоответствий в системе управления охраной труда.......21</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Библиография........................................................................24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«V</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outlineLvl w:val="1"/>
        <w:rPr>
          <w:rFonts w:eastAsia="Times New Roman"/>
          <w:b/>
          <w:smallCaps w:val="0"/>
          <w:sz w:val="36"/>
          <w:szCs w:val="36"/>
          <w:lang w:eastAsia="ru-RU"/>
        </w:rPr>
      </w:pPr>
      <w:r w:rsidRPr="00A50CAB">
        <w:rPr>
          <w:rFonts w:eastAsia="Times New Roman"/>
          <w:b/>
          <w:smallCaps w:val="0"/>
          <w:sz w:val="36"/>
          <w:szCs w:val="36"/>
          <w:lang w:eastAsia="ru-RU"/>
        </w:rPr>
        <w:t>Введение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Настоящий стандарт направлен на удовлетворение потребностей организаций и других </w:t>
      </w:r>
      <w:proofErr w:type="spellStart"/>
      <w:r w:rsidRPr="00A50CAB">
        <w:rPr>
          <w:rFonts w:eastAsia="Times New Roman"/>
          <w:bCs w:val="0"/>
          <w:smallCaps w:val="0"/>
          <w:lang w:eastAsia="ru-RU"/>
        </w:rPr>
        <w:t>эаинтерв-сованных</w:t>
      </w:r>
      <w:proofErr w:type="spellEnd"/>
      <w:r w:rsidRPr="00A50CAB">
        <w:rPr>
          <w:rFonts w:eastAsia="Times New Roman"/>
          <w:bCs w:val="0"/>
          <w:smallCaps w:val="0"/>
          <w:lang w:eastAsia="ru-RU"/>
        </w:rPr>
        <w:t xml:space="preserve"> сторон в наличии документа, содержащего критерии и рекомендации по проведению оценки соответствия систем управления охраной труда требованиям, установленным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Оценка соответствия системы управления охраной труда требованиям ГОСТ 12.0.230 </w:t>
      </w:r>
      <w:proofErr w:type="spellStart"/>
      <w:r w:rsidRPr="00A50CAB">
        <w:rPr>
          <w:rFonts w:eastAsia="Times New Roman"/>
          <w:bCs w:val="0"/>
          <w:smallCaps w:val="0"/>
          <w:lang w:eastAsia="ru-RU"/>
        </w:rPr>
        <w:t>одноерв-менно</w:t>
      </w:r>
      <w:proofErr w:type="spellEnd"/>
      <w:r w:rsidRPr="00A50CAB">
        <w:rPr>
          <w:rFonts w:eastAsia="Times New Roman"/>
          <w:bCs w:val="0"/>
          <w:smallCaps w:val="0"/>
          <w:lang w:eastAsia="ru-RU"/>
        </w:rPr>
        <w:t xml:space="preserve"> может являться и важнейшим средством подтверждения соблюдения требований национального законодательства в области управления охраной труда на уровне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 проведении оценки соответствия одновременно должны оцениваться: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объективные доказательства того, что организация применяет систему управления охраной труда в качестве инструмента, позволяющего наилучшим образом предупреждать связанные с работой травмы и заболевания и управлять рисками в области охраны труда и безопасности производства: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степень удовлетворения системы управления охраной труда организации требованиям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ресурсы, выделенные организацией и необходимые для достижения целей и задач в области охраны труда и безопасности производства, а также достижение постоянного улучшения в этом направлении.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 оценке соответствия следует рассматривать:</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цели и показатели по охране труда, определенные организацией для исключения выявленных несоответствий или выявленных недостатков в области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результаты проверок (аудитов) с позиции их полноты, правильности и способности к выявлению возможных рисков в области охраны труда, а также выработки результативных мер по их снижению:</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все обнаруженные недостатки, которые могут негативно повлиять на систему управления охраны труда, если не будут предприняты соответствующие корректирующие действия по их устранению.</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Таким образом, выбор объектов оценки соответствия и требований к ним в настоящем стандарте производится, исходя </w:t>
      </w:r>
      <w:proofErr w:type="gramStart"/>
      <w:r w:rsidRPr="00A50CAB">
        <w:rPr>
          <w:rFonts w:eastAsia="Times New Roman"/>
          <w:bCs w:val="0"/>
          <w:smallCaps w:val="0"/>
          <w:lang w:eastAsia="ru-RU"/>
        </w:rPr>
        <w:t>из</w:t>
      </w:r>
      <w:proofErr w:type="gramEnd"/>
      <w:r w:rsidRPr="00A50CAB">
        <w:rPr>
          <w:rFonts w:eastAsia="Times New Roman"/>
          <w:bCs w:val="0"/>
          <w:smallCaps w:val="0"/>
          <w:lang w:eastAsia="ru-RU"/>
        </w:rPr>
        <w:t>:</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конкретных требований, установленных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возможности получить при проведении оценки соответствия объективные доказательства выполнения этих требований.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Настоящий стандарт направлен на стимулирование организаций в достижении наилучшей практики управления охраной труда, включая такие важнейшие направления, как:</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защита работников от опасных и вредных производственных факторов, предотвращение или сокращение числа производственных травм и профессиональных заболеваний, опасных происшествий, случаев ухудшения здоровья и инцидентов;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улучшение и совершенствование управления условиями труда и профессиональными рисками с целью достижения безопасных условий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результативный диалог и сотрудничество между работодателями, работниками и (или) их представителями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о</w:t>
      </w:r>
      <w:proofErr w:type="gramEnd"/>
      <w:r w:rsidRPr="00A50CAB">
        <w:rPr>
          <w:rFonts w:eastAsia="Times New Roman"/>
          <w:bCs w:val="0"/>
          <w:smallCaps w:val="0"/>
          <w:lang w:eastAsia="ru-RU"/>
        </w:rPr>
        <w:t>рганами государственного управления, надзора и контроля по вопросам совершенствования условий и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Стандарт призван содействовать:</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внедрению последовательной стратегии и принципов управления охраной труда у каждого работодателя;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качественному выполнению обязанностей и ответственности работодателей, работников и прочих заинтересованных лиц в том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 касается охраны труда работников;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    повышению компетентности работников и иных лиц</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з</w:t>
      </w:r>
      <w:proofErr w:type="gramEnd"/>
      <w:r w:rsidRPr="00A50CAB">
        <w:rPr>
          <w:rFonts w:eastAsia="Times New Roman"/>
          <w:bCs w:val="0"/>
          <w:smallCaps w:val="0"/>
          <w:lang w:eastAsia="ru-RU"/>
        </w:rPr>
        <w:t>адействованных в управлении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 разработке настоящего стандарта использованы отдельные положения [1].</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V</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МЕЖГОСУДАРСТВЕННЫЙ СТАНДАРТ</w:t>
      </w:r>
    </w:p>
    <w:p w:rsidR="00A50CAB" w:rsidRPr="00A50CAB" w:rsidRDefault="00A50CAB" w:rsidP="008507E9">
      <w:pPr>
        <w:spacing w:after="0" w:line="240" w:lineRule="auto"/>
        <w:rPr>
          <w:rFonts w:eastAsia="Times New Roman"/>
          <w:bCs w:val="0"/>
          <w:smallCaps w:val="0"/>
          <w:lang w:val="en-GB" w:eastAsia="ru-RU"/>
        </w:rPr>
      </w:pPr>
      <w:r w:rsidRPr="00A50CAB">
        <w:rPr>
          <w:rFonts w:eastAsia="Times New Roman"/>
          <w:bCs w:val="0"/>
          <w:smallCaps w:val="0"/>
          <w:lang w:eastAsia="ru-RU"/>
        </w:rPr>
        <w:t xml:space="preserve">Система </w:t>
      </w:r>
      <w:proofErr w:type="gramStart"/>
      <w:r w:rsidRPr="00A50CAB">
        <w:rPr>
          <w:rFonts w:eastAsia="Times New Roman"/>
          <w:bCs w:val="0"/>
          <w:smallCaps w:val="0"/>
          <w:lang w:eastAsia="ru-RU"/>
        </w:rPr>
        <w:t>стандартов безопасности труда СИСТЕМЫ УПРАВЛЕНИЯ</w:t>
      </w:r>
      <w:proofErr w:type="gramEnd"/>
      <w:r w:rsidRPr="00A50CAB">
        <w:rPr>
          <w:rFonts w:eastAsia="Times New Roman"/>
          <w:bCs w:val="0"/>
          <w:smallCaps w:val="0"/>
          <w:lang w:eastAsia="ru-RU"/>
        </w:rPr>
        <w:t xml:space="preserve"> ОХРАНОЙ ТРУДА Оценка соответствия. Требования</w:t>
      </w:r>
    </w:p>
    <w:p w:rsidR="00A50CAB" w:rsidRPr="00A50CAB" w:rsidRDefault="00A50CAB" w:rsidP="008507E9">
      <w:pPr>
        <w:spacing w:after="0" w:line="240" w:lineRule="auto"/>
        <w:rPr>
          <w:rFonts w:eastAsia="Times New Roman"/>
          <w:bCs w:val="0"/>
          <w:smallCaps w:val="0"/>
          <w:lang w:val="en-GB" w:eastAsia="ru-RU"/>
        </w:rPr>
      </w:pPr>
      <w:proofErr w:type="gramStart"/>
      <w:r w:rsidRPr="00A50CAB">
        <w:rPr>
          <w:rFonts w:eastAsia="Times New Roman"/>
          <w:bCs w:val="0"/>
          <w:smallCaps w:val="0"/>
          <w:lang w:val="en-GB" w:eastAsia="ru-RU"/>
        </w:rPr>
        <w:t>Occupational safety system standards.</w:t>
      </w:r>
      <w:proofErr w:type="gramEnd"/>
    </w:p>
    <w:p w:rsidR="00A50CAB" w:rsidRPr="00A50CAB" w:rsidRDefault="00A50CAB" w:rsidP="008507E9">
      <w:pPr>
        <w:spacing w:after="0" w:line="240" w:lineRule="auto"/>
        <w:rPr>
          <w:rFonts w:eastAsia="Times New Roman"/>
          <w:bCs w:val="0"/>
          <w:smallCaps w:val="0"/>
          <w:lang w:val="en-GB" w:eastAsia="ru-RU"/>
        </w:rPr>
      </w:pPr>
      <w:proofErr w:type="gramStart"/>
      <w:r w:rsidRPr="00A50CAB">
        <w:rPr>
          <w:rFonts w:eastAsia="Times New Roman"/>
          <w:bCs w:val="0"/>
          <w:smallCaps w:val="0"/>
          <w:lang w:val="en-GB" w:eastAsia="ru-RU"/>
        </w:rPr>
        <w:t>Occupational safety and health management systems.</w:t>
      </w:r>
      <w:proofErr w:type="gramEnd"/>
      <w:r w:rsidRPr="00A50CAB">
        <w:rPr>
          <w:rFonts w:eastAsia="Times New Roman"/>
          <w:bCs w:val="0"/>
          <w:smallCaps w:val="0"/>
          <w:lang w:val="en-GB" w:eastAsia="ru-RU"/>
        </w:rPr>
        <w:t xml:space="preserve"> </w:t>
      </w:r>
      <w:proofErr w:type="gramStart"/>
      <w:r w:rsidRPr="00A50CAB">
        <w:rPr>
          <w:rFonts w:eastAsia="Times New Roman"/>
          <w:bCs w:val="0"/>
          <w:smallCaps w:val="0"/>
          <w:lang w:val="en-GB" w:eastAsia="ru-RU"/>
        </w:rPr>
        <w:t>Conformity assessment.</w:t>
      </w:r>
      <w:proofErr w:type="gramEnd"/>
      <w:r w:rsidRPr="00A50CAB">
        <w:rPr>
          <w:rFonts w:eastAsia="Times New Roman"/>
          <w:bCs w:val="0"/>
          <w:smallCaps w:val="0"/>
          <w:lang w:val="en-GB" w:eastAsia="ru-RU"/>
        </w:rPr>
        <w:t xml:space="preserve"> Requirements</w:t>
      </w:r>
    </w:p>
    <w:p w:rsidR="00A50CAB" w:rsidRPr="00A50CAB" w:rsidRDefault="00A50CAB" w:rsidP="008507E9">
      <w:pPr>
        <w:spacing w:after="0" w:line="240" w:lineRule="auto"/>
        <w:rPr>
          <w:rFonts w:eastAsia="Times New Roman"/>
          <w:bCs w:val="0"/>
          <w:smallCaps w:val="0"/>
          <w:lang w:val="en-GB" w:eastAsia="ru-RU"/>
        </w:rPr>
      </w:pPr>
      <w:r w:rsidRPr="00A50CAB">
        <w:rPr>
          <w:rFonts w:eastAsia="Times New Roman"/>
          <w:bCs w:val="0"/>
          <w:smallCaps w:val="0"/>
          <w:lang w:eastAsia="ru-RU"/>
        </w:rPr>
        <w:t>Дата</w:t>
      </w:r>
      <w:r w:rsidRPr="00A50CAB">
        <w:rPr>
          <w:rFonts w:eastAsia="Times New Roman"/>
          <w:bCs w:val="0"/>
          <w:smallCaps w:val="0"/>
          <w:lang w:val="en-GB" w:eastAsia="ru-RU"/>
        </w:rPr>
        <w:t xml:space="preserve"> </w:t>
      </w:r>
      <w:r w:rsidRPr="00A50CAB">
        <w:rPr>
          <w:rFonts w:eastAsia="Times New Roman"/>
          <w:bCs w:val="0"/>
          <w:smallCaps w:val="0"/>
          <w:lang w:eastAsia="ru-RU"/>
        </w:rPr>
        <w:t>введения</w:t>
      </w:r>
      <w:r w:rsidRPr="00A50CAB">
        <w:rPr>
          <w:rFonts w:eastAsia="Times New Roman"/>
          <w:bCs w:val="0"/>
          <w:smallCaps w:val="0"/>
          <w:lang w:val="en-GB" w:eastAsia="ru-RU"/>
        </w:rPr>
        <w:t xml:space="preserve"> — 2017—03—01</w:t>
      </w:r>
    </w:p>
    <w:p w:rsidR="00A50CAB" w:rsidRPr="00A50CAB" w:rsidRDefault="00A50CAB" w:rsidP="008507E9">
      <w:pPr>
        <w:spacing w:after="0" w:line="240" w:lineRule="auto"/>
        <w:outlineLvl w:val="1"/>
        <w:rPr>
          <w:rFonts w:eastAsia="Times New Roman"/>
          <w:b/>
          <w:smallCaps w:val="0"/>
          <w:sz w:val="36"/>
          <w:szCs w:val="36"/>
          <w:lang w:eastAsia="ru-RU"/>
        </w:rPr>
      </w:pPr>
      <w:r w:rsidRPr="00A50CAB">
        <w:rPr>
          <w:rFonts w:eastAsia="Times New Roman"/>
          <w:b/>
          <w:smallCaps w:val="0"/>
          <w:sz w:val="36"/>
          <w:szCs w:val="36"/>
          <w:lang w:eastAsia="ru-RU"/>
        </w:rPr>
        <w:t>1    Область применения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1.1    Настоящий стандарт устанавливает основные требования и систематизирует процедуры </w:t>
      </w:r>
      <w:proofErr w:type="gramStart"/>
      <w:r w:rsidRPr="00A50CAB">
        <w:rPr>
          <w:rFonts w:eastAsia="Times New Roman"/>
          <w:bCs w:val="0"/>
          <w:smallCaps w:val="0"/>
          <w:lang w:eastAsia="ru-RU"/>
        </w:rPr>
        <w:t>при* </w:t>
      </w:r>
      <w:proofErr w:type="spellStart"/>
      <w:r w:rsidRPr="00A50CAB">
        <w:rPr>
          <w:rFonts w:eastAsia="Times New Roman"/>
          <w:bCs w:val="0"/>
          <w:smallCaps w:val="0"/>
          <w:lang w:eastAsia="ru-RU"/>
        </w:rPr>
        <w:t>нятия</w:t>
      </w:r>
      <w:proofErr w:type="spellEnd"/>
      <w:proofErr w:type="gramEnd"/>
      <w:r w:rsidRPr="00A50CAB">
        <w:rPr>
          <w:rFonts w:eastAsia="Times New Roman"/>
          <w:bCs w:val="0"/>
          <w:smallCaps w:val="0"/>
          <w:lang w:eastAsia="ru-RU"/>
        </w:rPr>
        <w:t xml:space="preserve"> решений по оценке соответствия систем управления охраной труда требованиям ГОСТ 12.0.230. Стандарт содержит описание основных критериев оценки соответствия, которые используются при анализе деятельности работодателя как единой системы взаимосвязанных процедур, мероприятий, методов и средств, направленных на предупреждение воздействия опасных и вредных </w:t>
      </w:r>
      <w:proofErr w:type="gramStart"/>
      <w:r w:rsidRPr="00A50CAB">
        <w:rPr>
          <w:rFonts w:eastAsia="Times New Roman"/>
          <w:bCs w:val="0"/>
          <w:smallCaps w:val="0"/>
          <w:lang w:eastAsia="ru-RU"/>
        </w:rPr>
        <w:t>производствен* </w:t>
      </w:r>
      <w:proofErr w:type="spellStart"/>
      <w:r w:rsidRPr="00A50CAB">
        <w:rPr>
          <w:rFonts w:eastAsia="Times New Roman"/>
          <w:bCs w:val="0"/>
          <w:smallCaps w:val="0"/>
          <w:lang w:eastAsia="ru-RU"/>
        </w:rPr>
        <w:t>ных</w:t>
      </w:r>
      <w:proofErr w:type="spellEnd"/>
      <w:proofErr w:type="gramEnd"/>
      <w:r w:rsidRPr="00A50CAB">
        <w:rPr>
          <w:rFonts w:eastAsia="Times New Roman"/>
          <w:bCs w:val="0"/>
          <w:smallCaps w:val="0"/>
          <w:lang w:eastAsia="ru-RU"/>
        </w:rPr>
        <w:t xml:space="preserve"> факторов на организм работников и на снижение числа случаев производственного травматизма и профессиональной заболеваемости.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1.2    Настоящий стандарт предназначен для использования организациями или любыми </w:t>
      </w:r>
      <w:proofErr w:type="spellStart"/>
      <w:r w:rsidRPr="00A50CAB">
        <w:rPr>
          <w:rFonts w:eastAsia="Times New Roman"/>
          <w:bCs w:val="0"/>
          <w:smallCaps w:val="0"/>
          <w:lang w:eastAsia="ru-RU"/>
        </w:rPr>
        <w:t>эаинтере</w:t>
      </w:r>
      <w:proofErr w:type="spellEnd"/>
      <w:r w:rsidRPr="00A50CAB">
        <w:rPr>
          <w:rFonts w:eastAsia="Times New Roman"/>
          <w:bCs w:val="0"/>
          <w:smallCaps w:val="0"/>
          <w:lang w:eastAsia="ru-RU"/>
        </w:rPr>
        <w:t>* </w:t>
      </w:r>
      <w:proofErr w:type="spellStart"/>
      <w:r w:rsidRPr="00A50CAB">
        <w:rPr>
          <w:rFonts w:eastAsia="Times New Roman"/>
          <w:bCs w:val="0"/>
          <w:smallCaps w:val="0"/>
          <w:lang w:eastAsia="ru-RU"/>
        </w:rPr>
        <w:t>совакными</w:t>
      </w:r>
      <w:proofErr w:type="spellEnd"/>
      <w:r w:rsidRPr="00A50CAB">
        <w:rPr>
          <w:rFonts w:eastAsia="Times New Roman"/>
          <w:bCs w:val="0"/>
          <w:smallCaps w:val="0"/>
          <w:lang w:eastAsia="ru-RU"/>
        </w:rPr>
        <w:t xml:space="preserve"> сторонами, которые занимаются внедрением, поддержанием в работоспособном состоянии системы управления охраной труда и (или) осуществляют оценку и подтверждение соответствия такой системы требованиям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1.3    Настоящий стандарт не содержит конкретных технических требований по обеспечению безопасности производства и не заменяет собой соответствующих требований иных действующих нормативных актов, в том числе соответствующих технических регламентов и прочих нормативных правовых актов сферы технического регулирования.</w:t>
      </w:r>
    </w:p>
    <w:p w:rsidR="00A50CAB" w:rsidRPr="00A50CAB" w:rsidRDefault="00A50CAB" w:rsidP="008507E9">
      <w:pPr>
        <w:spacing w:after="0" w:line="240" w:lineRule="auto"/>
        <w:outlineLvl w:val="1"/>
        <w:rPr>
          <w:rFonts w:eastAsia="Times New Roman"/>
          <w:b/>
          <w:smallCaps w:val="0"/>
          <w:sz w:val="36"/>
          <w:szCs w:val="36"/>
          <w:lang w:eastAsia="ru-RU"/>
        </w:rPr>
      </w:pPr>
      <w:r w:rsidRPr="00A50CAB">
        <w:rPr>
          <w:rFonts w:eastAsia="Times New Roman"/>
          <w:b/>
          <w:smallCaps w:val="0"/>
          <w:sz w:val="36"/>
          <w:szCs w:val="36"/>
          <w:lang w:eastAsia="ru-RU"/>
        </w:rPr>
        <w:t>2    Нормативные ссылки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8 </w:t>
      </w:r>
      <w:proofErr w:type="gramStart"/>
      <w:r w:rsidRPr="00A50CAB">
        <w:rPr>
          <w:rFonts w:eastAsia="Times New Roman"/>
          <w:bCs w:val="0"/>
          <w:smallCaps w:val="0"/>
          <w:lang w:eastAsia="ru-RU"/>
        </w:rPr>
        <w:t>настоящем</w:t>
      </w:r>
      <w:proofErr w:type="gramEnd"/>
      <w:r w:rsidRPr="00A50CAB">
        <w:rPr>
          <w:rFonts w:eastAsia="Times New Roman"/>
          <w:bCs w:val="0"/>
          <w:smallCaps w:val="0"/>
          <w:lang w:eastAsia="ru-RU"/>
        </w:rPr>
        <w:t xml:space="preserve"> стандарте использованы нормативные ссылки на следующие межгосударственные стандарты: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12.0.230—2007 Система стандартов безопасности труда. Системы управления охраной труда. Общие требования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ISO 9000—2011 Системы менеджмента качества. Основные положения и словарь</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ISO/IEC 17000—2012 Оценка соответствия. Словарь и общие принципы</w:t>
      </w:r>
    </w:p>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 xml:space="preserve">Прим </w:t>
      </w:r>
      <w:proofErr w:type="spellStart"/>
      <w:r w:rsidRPr="00A50CAB">
        <w:rPr>
          <w:rFonts w:eastAsia="Times New Roman"/>
          <w:bCs w:val="0"/>
          <w:smallCaps w:val="0"/>
          <w:lang w:eastAsia="ru-RU"/>
        </w:rPr>
        <w:t>вча</w:t>
      </w:r>
      <w:proofErr w:type="spellEnd"/>
      <w:r w:rsidRPr="00A50CAB">
        <w:rPr>
          <w:rFonts w:eastAsia="Times New Roman"/>
          <w:bCs w:val="0"/>
          <w:smallCaps w:val="0"/>
          <w:lang w:eastAsia="ru-RU"/>
        </w:rPr>
        <w:t xml:space="preserve"> нив — При пользовании настоящим стандартом целесообразно проверить действие ссылочных стандартов 8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A50CAB">
        <w:rPr>
          <w:rFonts w:eastAsia="Times New Roman"/>
          <w:bCs w:val="0"/>
          <w:smallCaps w:val="0"/>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Издание официальное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1</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outlineLvl w:val="1"/>
        <w:rPr>
          <w:rFonts w:eastAsia="Times New Roman"/>
          <w:b/>
          <w:smallCaps w:val="0"/>
          <w:sz w:val="36"/>
          <w:szCs w:val="36"/>
          <w:lang w:eastAsia="ru-RU"/>
        </w:rPr>
      </w:pPr>
      <w:r w:rsidRPr="00A50CAB">
        <w:rPr>
          <w:rFonts w:eastAsia="Times New Roman"/>
          <w:b/>
          <w:smallCaps w:val="0"/>
          <w:sz w:val="36"/>
          <w:szCs w:val="36"/>
          <w:lang w:eastAsia="ru-RU"/>
        </w:rPr>
        <w:t>3 Термины и определения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В настоящем стандарте применены термины по ГОСТ 12.0.230. а также следующие термины с со» </w:t>
      </w:r>
      <w:proofErr w:type="spellStart"/>
      <w:r w:rsidRPr="00A50CAB">
        <w:rPr>
          <w:rFonts w:eastAsia="Times New Roman"/>
          <w:bCs w:val="0"/>
          <w:smallCaps w:val="0"/>
          <w:lang w:eastAsia="ru-RU"/>
        </w:rPr>
        <w:t>отеетствующими</w:t>
      </w:r>
      <w:proofErr w:type="spellEnd"/>
      <w:r w:rsidRPr="00A50CAB">
        <w:rPr>
          <w:rFonts w:eastAsia="Times New Roman"/>
          <w:bCs w:val="0"/>
          <w:smallCaps w:val="0"/>
          <w:lang w:eastAsia="ru-RU"/>
        </w:rPr>
        <w:t xml:space="preserve"> определениями: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3.1 _</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соответствие (</w:t>
      </w:r>
      <w:proofErr w:type="spellStart"/>
      <w:r w:rsidRPr="00A50CAB">
        <w:rPr>
          <w:rFonts w:eastAsia="Times New Roman"/>
          <w:bCs w:val="0"/>
          <w:smallCaps w:val="0"/>
          <w:lang w:eastAsia="ru-RU"/>
        </w:rPr>
        <w:t>conformity</w:t>
      </w:r>
      <w:proofErr w:type="spellEnd"/>
      <w:r w:rsidRPr="00A50CAB">
        <w:rPr>
          <w:rFonts w:eastAsia="Times New Roman"/>
          <w:bCs w:val="0"/>
          <w:smallCaps w:val="0"/>
          <w:lang w:eastAsia="ru-RU"/>
        </w:rPr>
        <w:t>): Выполнение требования.</w:t>
      </w:r>
    </w:p>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(ГОСТ ISO 9000—2011. пункт 3.6.11</w:t>
      </w:r>
      <w:proofErr w:type="gramEnd"/>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3.2 _</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требование (</w:t>
      </w:r>
      <w:proofErr w:type="spellStart"/>
      <w:r w:rsidRPr="00A50CAB">
        <w:rPr>
          <w:rFonts w:eastAsia="Times New Roman"/>
          <w:bCs w:val="0"/>
          <w:smallCaps w:val="0"/>
          <w:lang w:eastAsia="ru-RU"/>
        </w:rPr>
        <w:t>requirement</w:t>
      </w:r>
      <w:proofErr w:type="spellEnd"/>
      <w:r w:rsidRPr="00A50CAB">
        <w:rPr>
          <w:rFonts w:eastAsia="Times New Roman"/>
          <w:bCs w:val="0"/>
          <w:smallCaps w:val="0"/>
          <w:lang w:eastAsia="ru-RU"/>
        </w:rPr>
        <w:t>): Потребность или ожидание, которое установлено, обычно предполагается или является обязательным.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Примечания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2    Установленным является такое требование, которое определено, например, в документе.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    Требования могут выдвигаться различными заинтересованными сторонами.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ISO 9000—2011. пункт 3.1.2)</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3.3    оценка соответствия (</w:t>
      </w:r>
      <w:proofErr w:type="spellStart"/>
      <w:r w:rsidRPr="00A50CAB">
        <w:rPr>
          <w:rFonts w:eastAsia="Times New Roman"/>
          <w:bCs w:val="0"/>
          <w:smallCaps w:val="0"/>
          <w:lang w:eastAsia="ru-RU"/>
        </w:rPr>
        <w:t>conformity</w:t>
      </w:r>
      <w:proofErr w:type="spellEnd"/>
      <w:r w:rsidRPr="00A50CAB">
        <w:rPr>
          <w:rFonts w:eastAsia="Times New Roman"/>
          <w:bCs w:val="0"/>
          <w:smallCaps w:val="0"/>
          <w:lang w:eastAsia="ru-RU"/>
        </w:rPr>
        <w:t xml:space="preserve"> </w:t>
      </w:r>
      <w:proofErr w:type="spellStart"/>
      <w:r w:rsidRPr="00A50CAB">
        <w:rPr>
          <w:rFonts w:eastAsia="Times New Roman"/>
          <w:bCs w:val="0"/>
          <w:smallCaps w:val="0"/>
          <w:lang w:eastAsia="ru-RU"/>
        </w:rPr>
        <w:t>assessment</w:t>
      </w:r>
      <w:proofErr w:type="spellEnd"/>
      <w:r w:rsidRPr="00A50CAB">
        <w:rPr>
          <w:rFonts w:eastAsia="Times New Roman"/>
          <w:bCs w:val="0"/>
          <w:smallCaps w:val="0"/>
          <w:lang w:eastAsia="ru-RU"/>
        </w:rPr>
        <w:t>): Доказательство того, что заданные требования к системе управления охраной труда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ГОСТ 12.0.230. пункт 2.22) и ее процедурам выполнены.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Примечание — </w:t>
      </w:r>
      <w:proofErr w:type="gramStart"/>
      <w:r w:rsidRPr="00A50CAB">
        <w:rPr>
          <w:rFonts w:eastAsia="Times New Roman"/>
          <w:bCs w:val="0"/>
          <w:smallCaps w:val="0"/>
          <w:lang w:eastAsia="ru-RU"/>
        </w:rPr>
        <w:t>Доказательством</w:t>
      </w:r>
      <w:proofErr w:type="gramEnd"/>
      <w:r w:rsidRPr="00A50CAB">
        <w:rPr>
          <w:rFonts w:eastAsia="Times New Roman"/>
          <w:bCs w:val="0"/>
          <w:smallCaps w:val="0"/>
          <w:lang w:eastAsia="ru-RU"/>
        </w:rPr>
        <w:t xml:space="preserve"> как правило выступает получение объективного свидетельства. 3.4</w:t>
      </w:r>
    </w:p>
    <w:p w:rsidR="00A50CAB" w:rsidRPr="00A50CAB" w:rsidRDefault="00A50CAB" w:rsidP="008507E9">
      <w:pPr>
        <w:spacing w:after="0" w:line="240" w:lineRule="auto"/>
        <w:rPr>
          <w:rFonts w:eastAsia="Times New Roman"/>
          <w:bCs w:val="0"/>
          <w:smallCaps w:val="0"/>
          <w:lang w:eastAsia="ru-RU"/>
        </w:rPr>
      </w:pP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3.7    подтверждение соответствия: Принятие решения о том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 выполнение заданных требований доказано.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3.8</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несоответствие (</w:t>
      </w:r>
      <w:proofErr w:type="spellStart"/>
      <w:r w:rsidRPr="00A50CAB">
        <w:rPr>
          <w:rFonts w:eastAsia="Times New Roman"/>
          <w:bCs w:val="0"/>
          <w:smallCaps w:val="0"/>
          <w:lang w:eastAsia="ru-RU"/>
        </w:rPr>
        <w:t>nonconformity</w:t>
      </w:r>
      <w:proofErr w:type="spellEnd"/>
      <w:r w:rsidRPr="00A50CAB">
        <w:rPr>
          <w:rFonts w:eastAsia="Times New Roman"/>
          <w:bCs w:val="0"/>
          <w:smallCaps w:val="0"/>
          <w:lang w:eastAsia="ru-RU"/>
        </w:rPr>
        <w:t>): Невыполнение требования. (ГОСТ ISO 9000—2011. пункт 3.6.2)</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Примечание — Примеры несоответствий в системе управления охраной груда приведены а приложении</w:t>
      </w:r>
      <w:proofErr w:type="gramStart"/>
      <w:r w:rsidRPr="00A50CAB">
        <w:rPr>
          <w:rFonts w:eastAsia="Times New Roman"/>
          <w:bCs w:val="0"/>
          <w:smallCaps w:val="0"/>
          <w:lang w:eastAsia="ru-RU"/>
        </w:rPr>
        <w:t xml:space="preserve"> А</w:t>
      </w:r>
      <w:proofErr w:type="gramEnd"/>
      <w:r w:rsidRPr="00A50CAB">
        <w:rPr>
          <w:rFonts w:eastAsia="Times New Roman"/>
          <w:bCs w:val="0"/>
          <w:smallCaps w:val="0"/>
          <w:lang w:eastAsia="ru-RU"/>
        </w:rPr>
        <w:t xml:space="preserve"> (таблица А. 1}.</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2</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3.9 _</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предупреждающее действие (</w:t>
      </w:r>
      <w:proofErr w:type="spellStart"/>
      <w:r w:rsidRPr="00A50CAB">
        <w:rPr>
          <w:rFonts w:eastAsia="Times New Roman"/>
          <w:bCs w:val="0"/>
          <w:smallCaps w:val="0"/>
          <w:lang w:eastAsia="ru-RU"/>
        </w:rPr>
        <w:t>preventive</w:t>
      </w:r>
      <w:proofErr w:type="spellEnd"/>
      <w:r w:rsidRPr="00A50CAB">
        <w:rPr>
          <w:rFonts w:eastAsia="Times New Roman"/>
          <w:bCs w:val="0"/>
          <w:smallCaps w:val="0"/>
          <w:lang w:eastAsia="ru-RU"/>
        </w:rPr>
        <w:t xml:space="preserve"> </w:t>
      </w:r>
      <w:proofErr w:type="spellStart"/>
      <w:r w:rsidRPr="00A50CAB">
        <w:rPr>
          <w:rFonts w:eastAsia="Times New Roman"/>
          <w:bCs w:val="0"/>
          <w:smallCaps w:val="0"/>
          <w:lang w:eastAsia="ru-RU"/>
        </w:rPr>
        <w:t>action</w:t>
      </w:r>
      <w:proofErr w:type="spellEnd"/>
      <w:r w:rsidRPr="00A50CAB">
        <w:rPr>
          <w:rFonts w:eastAsia="Times New Roman"/>
          <w:bCs w:val="0"/>
          <w:smallCaps w:val="0"/>
          <w:lang w:eastAsia="ru-RU"/>
        </w:rPr>
        <w:t xml:space="preserve">): Действие, предпринятое для устранения </w:t>
      </w:r>
      <w:proofErr w:type="gramStart"/>
      <w:r w:rsidRPr="00A50CAB">
        <w:rPr>
          <w:rFonts w:eastAsia="Times New Roman"/>
          <w:bCs w:val="0"/>
          <w:smallCaps w:val="0"/>
          <w:lang w:eastAsia="ru-RU"/>
        </w:rPr>
        <w:t>при</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чины</w:t>
      </w:r>
      <w:proofErr w:type="gramEnd"/>
      <w:r w:rsidRPr="00A50CAB">
        <w:rPr>
          <w:rFonts w:eastAsia="Times New Roman"/>
          <w:bCs w:val="0"/>
          <w:smallCaps w:val="0"/>
          <w:lang w:eastAsia="ru-RU"/>
        </w:rPr>
        <w:t xml:space="preserve"> потенциального несоответствия или другой потенциально нежелательной ситуации.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Примечания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1</w:t>
      </w:r>
      <w:proofErr w:type="gramStart"/>
      <w:r w:rsidRPr="00A50CAB">
        <w:rPr>
          <w:rFonts w:eastAsia="Times New Roman"/>
          <w:bCs w:val="0"/>
          <w:smallCaps w:val="0"/>
          <w:lang w:eastAsia="ru-RU"/>
        </w:rPr>
        <w:t xml:space="preserve">    У</w:t>
      </w:r>
      <w:proofErr w:type="gramEnd"/>
      <w:r w:rsidRPr="00A50CAB">
        <w:rPr>
          <w:rFonts w:eastAsia="Times New Roman"/>
          <w:bCs w:val="0"/>
          <w:smallCaps w:val="0"/>
          <w:lang w:eastAsia="ru-RU"/>
        </w:rPr>
        <w:t xml:space="preserve"> потенциального несоответствия может быть несколько причин.</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(ГОСТ ISO 9000—2011, пункт 3.6.4]</w:t>
      </w:r>
      <w:proofErr w:type="gramEnd"/>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3.10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корректирующее действие (</w:t>
      </w:r>
      <w:proofErr w:type="spellStart"/>
      <w:r w:rsidRPr="00A50CAB">
        <w:rPr>
          <w:rFonts w:eastAsia="Times New Roman"/>
          <w:bCs w:val="0"/>
          <w:smallCaps w:val="0"/>
          <w:lang w:eastAsia="ru-RU"/>
        </w:rPr>
        <w:t>corrective</w:t>
      </w:r>
      <w:proofErr w:type="spellEnd"/>
      <w:r w:rsidRPr="00A50CAB">
        <w:rPr>
          <w:rFonts w:eastAsia="Times New Roman"/>
          <w:bCs w:val="0"/>
          <w:smallCaps w:val="0"/>
          <w:lang w:eastAsia="ru-RU"/>
        </w:rPr>
        <w:t xml:space="preserve"> </w:t>
      </w:r>
      <w:proofErr w:type="spellStart"/>
      <w:r w:rsidRPr="00A50CAB">
        <w:rPr>
          <w:rFonts w:eastAsia="Times New Roman"/>
          <w:bCs w:val="0"/>
          <w:smallCaps w:val="0"/>
          <w:lang w:eastAsia="ru-RU"/>
        </w:rPr>
        <w:t>action</w:t>
      </w:r>
      <w:proofErr w:type="spellEnd"/>
      <w:r w:rsidRPr="00A50CAB">
        <w:rPr>
          <w:rFonts w:eastAsia="Times New Roman"/>
          <w:bCs w:val="0"/>
          <w:smallCaps w:val="0"/>
          <w:lang w:eastAsia="ru-RU"/>
        </w:rPr>
        <w:t xml:space="preserve">): Действие, предпринятое для устранения </w:t>
      </w:r>
      <w:proofErr w:type="gramStart"/>
      <w:r w:rsidRPr="00A50CAB">
        <w:rPr>
          <w:rFonts w:eastAsia="Times New Roman"/>
          <w:bCs w:val="0"/>
          <w:smallCaps w:val="0"/>
          <w:lang w:eastAsia="ru-RU"/>
        </w:rPr>
        <w:t>при</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чины</w:t>
      </w:r>
      <w:proofErr w:type="gramEnd"/>
      <w:r w:rsidRPr="00A50CAB">
        <w:rPr>
          <w:rFonts w:eastAsia="Times New Roman"/>
          <w:bCs w:val="0"/>
          <w:smallCaps w:val="0"/>
          <w:lang w:eastAsia="ru-RU"/>
        </w:rPr>
        <w:t xml:space="preserve"> обнаруженного несоответствия или другой нежелательной ситуации.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Примечания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1</w:t>
      </w:r>
      <w:proofErr w:type="gramStart"/>
      <w:r w:rsidRPr="00A50CAB">
        <w:rPr>
          <w:rFonts w:eastAsia="Times New Roman"/>
          <w:bCs w:val="0"/>
          <w:smallCaps w:val="0"/>
          <w:lang w:eastAsia="ru-RU"/>
        </w:rPr>
        <w:t xml:space="preserve">    У</w:t>
      </w:r>
      <w:proofErr w:type="gramEnd"/>
      <w:r w:rsidRPr="00A50CAB">
        <w:rPr>
          <w:rFonts w:eastAsia="Times New Roman"/>
          <w:bCs w:val="0"/>
          <w:smallCaps w:val="0"/>
          <w:lang w:eastAsia="ru-RU"/>
        </w:rPr>
        <w:t xml:space="preserve"> несоответствия мажет быть несколько причин.</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2    Корректирующее действие предпринимается для предотвращения повторного возникновения события, тогда как предупреждающее действие (3.9) — для предотвращения возникновения события.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ISO 9000—2011, пункт 3.6.S]</w:t>
      </w:r>
    </w:p>
    <w:p w:rsidR="00A50CAB" w:rsidRPr="00A50CAB" w:rsidRDefault="00A50CAB" w:rsidP="008507E9">
      <w:pPr>
        <w:spacing w:after="0" w:line="240" w:lineRule="auto"/>
        <w:outlineLvl w:val="1"/>
        <w:rPr>
          <w:rFonts w:eastAsia="Times New Roman"/>
          <w:b/>
          <w:smallCaps w:val="0"/>
          <w:sz w:val="36"/>
          <w:szCs w:val="36"/>
          <w:lang w:eastAsia="ru-RU"/>
        </w:rPr>
      </w:pPr>
      <w:r w:rsidRPr="00A50CAB">
        <w:rPr>
          <w:rFonts w:eastAsia="Times New Roman"/>
          <w:b/>
          <w:smallCaps w:val="0"/>
          <w:sz w:val="36"/>
          <w:szCs w:val="36"/>
          <w:lang w:eastAsia="ru-RU"/>
        </w:rPr>
        <w:t>4 Требования к проведению оценки соответствия по отдельным группам</w:t>
      </w:r>
      <w:r w:rsidR="007119FD">
        <w:rPr>
          <w:rFonts w:eastAsia="Times New Roman"/>
          <w:b/>
          <w:smallCaps w:val="0"/>
          <w:sz w:val="36"/>
          <w:szCs w:val="36"/>
          <w:lang w:eastAsia="ru-RU"/>
        </w:rPr>
        <w:t xml:space="preserve"> </w:t>
      </w:r>
      <w:r w:rsidRPr="00A50CAB">
        <w:rPr>
          <w:rFonts w:eastAsia="Times New Roman"/>
          <w:b/>
          <w:smallCaps w:val="0"/>
          <w:sz w:val="36"/>
          <w:szCs w:val="36"/>
          <w:lang w:eastAsia="ru-RU"/>
        </w:rPr>
        <w:t>требований (элементам)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Оценку соответствия системы управления охраной труда проводят на основе представления </w:t>
      </w:r>
      <w:proofErr w:type="gramStart"/>
      <w:r w:rsidRPr="00A50CAB">
        <w:rPr>
          <w:rFonts w:eastAsia="Times New Roman"/>
          <w:bCs w:val="0"/>
          <w:smallCaps w:val="0"/>
          <w:lang w:eastAsia="ru-RU"/>
        </w:rPr>
        <w:t xml:space="preserve">ор* </w:t>
      </w:r>
      <w:proofErr w:type="spellStart"/>
      <w:r w:rsidRPr="00A50CAB">
        <w:rPr>
          <w:rFonts w:eastAsia="Times New Roman"/>
          <w:bCs w:val="0"/>
          <w:smallCaps w:val="0"/>
          <w:lang w:eastAsia="ru-RU"/>
        </w:rPr>
        <w:t>ганизацией</w:t>
      </w:r>
      <w:proofErr w:type="spellEnd"/>
      <w:proofErr w:type="gramEnd"/>
      <w:r w:rsidRPr="00A50CAB">
        <w:rPr>
          <w:rFonts w:eastAsia="Times New Roman"/>
          <w:bCs w:val="0"/>
          <w:smallCaps w:val="0"/>
          <w:lang w:eastAsia="ru-RU"/>
        </w:rPr>
        <w:t xml:space="preserve"> объективных доказательств того, что она установила и поддерживает все элементы (группы требований) системы управления, установленные ГОСТ 12.0.230 и [2].</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    Оценка Политики в области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w:t>
      </w:r>
      <w:proofErr w:type="gramStart"/>
      <w:r w:rsidRPr="00A50CAB">
        <w:rPr>
          <w:rFonts w:eastAsia="Times New Roman"/>
          <w:bCs w:val="0"/>
          <w:smallCaps w:val="0"/>
          <w:lang w:eastAsia="ru-RU"/>
        </w:rPr>
        <w:t xml:space="preserve">    П</w:t>
      </w:r>
      <w:proofErr w:type="gramEnd"/>
      <w:r w:rsidRPr="00A50CAB">
        <w:rPr>
          <w:rFonts w:eastAsia="Times New Roman"/>
          <w:bCs w:val="0"/>
          <w:smallCaps w:val="0"/>
          <w:lang w:eastAsia="ru-RU"/>
        </w:rPr>
        <w:t>ри оценке соответствия требуется убедиться е наличии Политики организации в области охраны труда в документированном виде и. кроме того, проверить, что документ, содержащий Политику в области охраны труда, является кратким, четко изложенным, а содержание Политики отвечает специфике организации и соответствует ее размеру и характеру деятельности.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4.1.2    Политика устанавливает общие намерения и стратегические направления деятельности, </w:t>
      </w:r>
      <w:proofErr w:type="gramStart"/>
      <w:r w:rsidRPr="00A50CAB">
        <w:rPr>
          <w:rFonts w:eastAsia="Times New Roman"/>
          <w:bCs w:val="0"/>
          <w:smallCaps w:val="0"/>
          <w:lang w:eastAsia="ru-RU"/>
        </w:rPr>
        <w:t>вы* </w:t>
      </w:r>
      <w:proofErr w:type="spellStart"/>
      <w:r w:rsidRPr="00A50CAB">
        <w:rPr>
          <w:rFonts w:eastAsia="Times New Roman"/>
          <w:bCs w:val="0"/>
          <w:smallCaps w:val="0"/>
          <w:lang w:eastAsia="ru-RU"/>
        </w:rPr>
        <w:t>полнение</w:t>
      </w:r>
      <w:proofErr w:type="spellEnd"/>
      <w:proofErr w:type="gramEnd"/>
      <w:r w:rsidRPr="00A50CAB">
        <w:rPr>
          <w:rFonts w:eastAsia="Times New Roman"/>
          <w:bCs w:val="0"/>
          <w:smallCaps w:val="0"/>
          <w:lang w:eastAsia="ru-RU"/>
        </w:rPr>
        <w:t xml:space="preserve"> которых организация публично и открыто для всех приняла на себя и обязуется строго выполнять. В связи с этим следует убедиться, что в тексте Политики содержатся следующие ключевые принципы и соответствующие им обязательства: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обеспечение безопасности и охраны труда всех работников путем предупреждения связанных с работой травм, ухудшений здоровья, болезней и инцидентов;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проведение консультаций с работниками и их представителями и привлечение их к активному участию во всех элементах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непрерывное совершенствование функционирования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4.1.3    Документ, содержащий Политику в области охраны труда, должен быть датирован и введен е действие подписью высшего руководства организации (либо работодателя, либо по его доверенности, либо самого старшего по должности ответственного лица в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4.1.4    Организация должна продемонстрировать, что она распространила Политику в области охраны труда, что Политика </w:t>
      </w:r>
      <w:proofErr w:type="gramStart"/>
      <w:r w:rsidRPr="00A50CAB">
        <w:rPr>
          <w:rFonts w:eastAsia="Times New Roman"/>
          <w:bCs w:val="0"/>
          <w:smallCaps w:val="0"/>
          <w:lang w:eastAsia="ru-RU"/>
        </w:rPr>
        <w:t>легко доступна</w:t>
      </w:r>
      <w:proofErr w:type="gramEnd"/>
      <w:r w:rsidRPr="00A50CAB">
        <w:rPr>
          <w:rFonts w:eastAsia="Times New Roman"/>
          <w:bCs w:val="0"/>
          <w:smallCaps w:val="0"/>
          <w:lang w:eastAsia="ru-RU"/>
        </w:rPr>
        <w:t xml:space="preserve"> для всех работающих в организации на их рабочих местах. </w:t>
      </w:r>
      <w:proofErr w:type="gramStart"/>
      <w:r w:rsidRPr="00A50CAB">
        <w:rPr>
          <w:rFonts w:eastAsia="Times New Roman"/>
          <w:bCs w:val="0"/>
          <w:smallCaps w:val="0"/>
          <w:lang w:eastAsia="ru-RU"/>
        </w:rPr>
        <w:t>Кроме</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тою</w:t>
      </w:r>
      <w:proofErr w:type="gramEnd"/>
      <w:r w:rsidRPr="00A50CAB">
        <w:rPr>
          <w:rFonts w:eastAsia="Times New Roman"/>
          <w:bCs w:val="0"/>
          <w:smallCaps w:val="0"/>
          <w:lang w:eastAsia="ru-RU"/>
        </w:rPr>
        <w:t>, Политика должна быть доступной для внешних заинтересованных сторон.</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4.1.5</w:t>
      </w:r>
      <w:proofErr w:type="gramStart"/>
      <w:r w:rsidRPr="00A50CAB">
        <w:rPr>
          <w:rFonts w:eastAsia="Times New Roman"/>
          <w:bCs w:val="0"/>
          <w:smallCaps w:val="0"/>
          <w:lang w:eastAsia="ru-RU"/>
        </w:rPr>
        <w:t xml:space="preserve">    Д</w:t>
      </w:r>
      <w:proofErr w:type="gramEnd"/>
      <w:r w:rsidRPr="00A50CAB">
        <w:rPr>
          <w:rFonts w:eastAsia="Times New Roman"/>
          <w:bCs w:val="0"/>
          <w:smallCaps w:val="0"/>
          <w:lang w:eastAsia="ru-RU"/>
        </w:rPr>
        <w:t>ля обеспечения гарантии того, что Политика остается приемлемой для использования и адекватной состоянию охраны труда, организация должна предоставить доказательства того, что она периодически анализирует и при необходимости пересматривает свою собственную Политику е области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4.2 Оценка участия работников и их представителей в системе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4.2.1    Участие работников в управлении охраной труда является основополагающим принципом, который должен быть реализован в деятельности организации и в системном управлении охраной тру* да</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в</w:t>
      </w:r>
      <w:proofErr w:type="gramEnd"/>
      <w:r w:rsidRPr="00A50CAB">
        <w:rPr>
          <w:rFonts w:eastAsia="Times New Roman"/>
          <w:bCs w:val="0"/>
          <w:smallCaps w:val="0"/>
          <w:lang w:eastAsia="ru-RU"/>
        </w:rPr>
        <w:t xml:space="preserve"> том числе посредством реализации Политики в области охраны труда (см. 4.1).</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 оценке соответствия реализации этого принципа необходимо получить доказательства того, что в организации установлены и реализованы принципы вовлечения и участия работников и их представителей в процедуры консультирования, информирования и повышения компетентности по всем аспектам и процессам охраны труда, включая подготовленность к возможным аварийным ситуациям и действиям в случаях их возникновения.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Таким образом, при оценке соответствия требований по участию работников и их представителей в вопросах управления охраной труда следует дополнительно обратить внимание на выполнение требований 4.4. 4.6 и 4.10.3.</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4.2.2    Организация должна продемонстрировать, что система управления охраной труда была разработана при непосредственном участии и в сотрудничестве с работниками и их представителями.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Следует найти объективные свидетельства (отчеты, протоколы заседаний, переписка, соглашения, согласующие подписи представителей работников на подготовленном к принятию проекте документации системы управления охраной труда и т. п.) проведения мероприятий, направленных на активное участие работников и их представителей в процессах разработки Политики (см. 4.1)</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п</w:t>
      </w:r>
      <w:proofErr w:type="gramEnd"/>
      <w:r w:rsidRPr="00A50CAB">
        <w:rPr>
          <w:rFonts w:eastAsia="Times New Roman"/>
          <w:bCs w:val="0"/>
          <w:smallCaps w:val="0"/>
          <w:lang w:eastAsia="ru-RU"/>
        </w:rPr>
        <w:t>ланирования, реализации, оценки и принятия вытекающих из такой оценки действий по совершенствованию системы управления охраной труда организации. Необходимо убедиться, что указанные мероприятия организуются так</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 работники и их представители по охране труда имеют время и возможности для участия в них. Кроме того, следует найти доказательства, что само участие в таких мероприятиях работников и их представителей способствует повышению результативности системы управления охраной труда и совершенствованию процедур ее функционирования.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 оценке соответствия необходимо убедиться в эффективности реализации процедуры вовлечения работников в управление охраной труда. Для получения свидетельств этому следует опросить руководителей организации, представителей работников, самих работников, а также работников подрядных организаций, если таковые привлекаются к работам на территории, подконтрольной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4.2.3    Согласно ГОСТ 12.0.230 в качестве критерия соответствия рассматриваются факты создания и функционирования в организации комитета (комиссии) по охране труда (там, где они должны быть согласно национальному законодательству). Однако организация может и иными способами в соответствии с национальным законодательством и сложившейся у нее практикой продемонстрировать вовлечение работников и (или) их представителей в управление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Необходимо найти доказательства того, что руководство организации принимает участие в работе комитета (комиссии) по охране труда или лично следит за его (ее) функционированием.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4.3    Оценка обязанностей и ответственности в рамках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4.3.1    Следует удостовериться в том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 работодатель несет всеобъемлющие обязательства и ответственность по обеспечению безопасности и охраны труда работников, а также обеспечивает руководство деятельностью по охране труда в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Доказательством тому могут выступать факты распределения обязанностей и полномочий должностных лиц работодателя по охране труда, а также факты возложения ответственности по разработке, осуществлению и результативному функционированию системы управления охраной труда, в том числе по достижению соответствующих целей по охране труда на всех уровнях управления.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Наилучшим доказательством соответствия является наличие в организации локального нормативного документа о распределении обязанностей, ответственности и полномочий в сфере охраны труда и безопасности производства среди работников.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4.3.2    Должна быть проанализирована и проверена работоспособность структуры и иерархии распределения обязанностей и ответственности, а также факты назначения ответственных лиц в сфере охраны труда и безопасности производства. С этой целью рассматриваются должностные обязанности и инструкции, доски объявлений, схема организационной структуры, трудовые договоры и т. л.</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Принятая и реализуемая в организации методология распределения обязанностей, ответственности и полномочий по реализации элементов системы управления охраной труда на практике должна гарантированно обеспечивать:</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соблюдение принципов построения систем управления охраной труда, регламентированных соответствующими нормативными документами, в том числе ГОСТ 12.0.230. а также добровольными программами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о</w:t>
      </w:r>
      <w:proofErr w:type="gramEnd"/>
      <w:r w:rsidRPr="00A50CAB">
        <w:rPr>
          <w:rFonts w:eastAsia="Times New Roman"/>
          <w:bCs w:val="0"/>
          <w:smallCaps w:val="0"/>
          <w:lang w:eastAsia="ru-RU"/>
        </w:rPr>
        <w:t>существление которых организация приняла на себя;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установление и осуществление ясной Политики в области охраны труда и измеримых целей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участие работников и их представителей в выполнении требований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осуществление эффективных мероприятий по неукоснительному участию работников и их пред* </w:t>
      </w:r>
      <w:proofErr w:type="spellStart"/>
      <w:r w:rsidRPr="00A50CAB">
        <w:rPr>
          <w:rFonts w:eastAsia="Times New Roman"/>
          <w:bCs w:val="0"/>
          <w:smallCaps w:val="0"/>
          <w:lang w:eastAsia="ru-RU"/>
        </w:rPr>
        <w:t>ставителей</w:t>
      </w:r>
      <w:proofErr w:type="spellEnd"/>
      <w:r w:rsidRPr="00A50CAB">
        <w:rPr>
          <w:rFonts w:eastAsia="Times New Roman"/>
          <w:bCs w:val="0"/>
          <w:smallCaps w:val="0"/>
          <w:lang w:eastAsia="ru-RU"/>
        </w:rPr>
        <w:t xml:space="preserve"> в реализации Политики в области охраны труда, а также по участию работников и их представителей в комитетах (комиссиях) по охране труда (там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г</w:t>
      </w:r>
      <w:proofErr w:type="gramEnd"/>
      <w:r w:rsidRPr="00A50CAB">
        <w:rPr>
          <w:rFonts w:eastAsia="Times New Roman"/>
          <w:bCs w:val="0"/>
          <w:smallCaps w:val="0"/>
          <w:lang w:eastAsia="ru-RU"/>
        </w:rPr>
        <w:t>де они существуют);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установление эффективных мероприятий, направленных на идентификацию, устранение или ограничение опасностей и рисков с целью сохранения здоровья на рабочих местах;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установление программы профилактики заболеваний и оздоровления;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предоставление необходимых ресурсов для тою</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тобы лица, исполняющие обязанности по охране труда, включая членов комитета (комиссии) по охране труда, могли результативно выполнять свои функции.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4.3.3    Необходимо убедиться, что все обязанности, ответственность и полномочия работодателя по обеспечению охраны труда распределены среди работников и документированы, а при распределении обязанностей, ответственности и полномочий обеспечено управление охраной труда в виде линейной управленческой функции, известной и признанной на всех уровнях. Доказательством тому является факт распределения обязанностей, ответственности и полномочий по охране труда среди руководителей организации, ведущих (часто называемых главными) специалистов, руководителей подразделений (линейных руководителей), непосредственных руководителей работ (мастеров), самих </w:t>
      </w:r>
      <w:proofErr w:type="spellStart"/>
      <w:r w:rsidRPr="00A50CAB">
        <w:rPr>
          <w:rFonts w:eastAsia="Times New Roman"/>
          <w:bCs w:val="0"/>
          <w:smallCaps w:val="0"/>
          <w:lang w:eastAsia="ru-RU"/>
        </w:rPr>
        <w:t>работников-ис-полнителей</w:t>
      </w:r>
      <w:proofErr w:type="spellEnd"/>
      <w:r w:rsidRPr="00A50CAB">
        <w:rPr>
          <w:rFonts w:eastAsia="Times New Roman"/>
          <w:bCs w:val="0"/>
          <w:smallCaps w:val="0"/>
          <w:lang w:eastAsia="ru-RU"/>
        </w:rPr>
        <w:t>.</w:t>
      </w:r>
    </w:p>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Кроме того, организация должна предоставить свидетельства того, что в структуру распределения обязанностей, ответственности и полномочий в обязательном порядке включены лица, деятельность которых связана с выявлением (идентификацией) опасностей, оценкой или регулированием рисков в сфере охраны труда, в том числе осуществляющих оперативное (линейное) руководство безопасностью и охраной труда работников в тех случаях, когда это необходимо.</w:t>
      </w:r>
      <w:proofErr w:type="gramEnd"/>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4.3.4</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убедиться, что в обязанности руководства организацией включено: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уточнение количественных и качественных целей и задач в области охраны труда, которые следует реализовать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4.9);</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проведение анализа функционирования системы управления охраной труда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4.3.5    Необходимо проверить, что обязанности, ответственность и полномочия работодателя по обеспечению охраны труда доведены до сведения работников и соответствующих лиц и способствуют сотрудничеству работников в сфере охраны труда, а также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Руководители всех подразделений должны четко представлять как свои собственные обязанности в сфере охраны труда, так и обязанности подчиненного персонала.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Кроме того, необходимо удостовериться, что каждый работник знает не только свои собственные обязанности и ответственность за обеспечение эффективного функционирования системы управления охраной труда, но также имеет представление о распределении обязанностей по вопросам охраны труда внутри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4.3.6</w:t>
      </w:r>
      <w:proofErr w:type="gramStart"/>
      <w:r w:rsidRPr="00A50CAB">
        <w:rPr>
          <w:rFonts w:eastAsia="Times New Roman"/>
          <w:bCs w:val="0"/>
          <w:smallCaps w:val="0"/>
          <w:lang w:eastAsia="ru-RU"/>
        </w:rPr>
        <w:t xml:space="preserve">    П</w:t>
      </w:r>
      <w:proofErr w:type="gramEnd"/>
      <w:r w:rsidRPr="00A50CAB">
        <w:rPr>
          <w:rFonts w:eastAsia="Times New Roman"/>
          <w:bCs w:val="0"/>
          <w:smallCaps w:val="0"/>
          <w:lang w:eastAsia="ru-RU"/>
        </w:rPr>
        <w:t>ри оценке соответствия следует проверить тот факт, что все лица, ответственные за управление охраной труда, демонстрируют личную приверженность к непрерывному улучшению показателей результативности в сфере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Организация должна представить объективные доказательства того, что выделяемые ею ресурсы (включая человеческие, технологические и финансовые ресурсы и специализированные кавыки) достаточны для внедрения и эффективного функционирования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4.3.7    Необходимо проверить, что в организации из числа руководителей высшего звена </w:t>
      </w:r>
      <w:proofErr w:type="gramStart"/>
      <w:r w:rsidRPr="00A50CAB">
        <w:rPr>
          <w:rFonts w:eastAsia="Times New Roman"/>
          <w:bCs w:val="0"/>
          <w:smallCaps w:val="0"/>
          <w:lang w:eastAsia="ru-RU"/>
        </w:rPr>
        <w:t>назначено</w:t>
      </w:r>
      <w:proofErr w:type="gramEnd"/>
      <w:r w:rsidRPr="00A50CAB">
        <w:rPr>
          <w:rFonts w:eastAsia="Times New Roman"/>
          <w:bCs w:val="0"/>
          <w:smallCaps w:val="0"/>
          <w:lang w:eastAsia="ru-RU"/>
        </w:rPr>
        <w:t> по крайней мере одно лицо, наделенное особыми обязанностями, ответственностью и полномочиями в аспектах: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развития, применения, периодического анализа и оценки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периодической отчетности высшему руководству о результативности функционирования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содействия в участии всего персонала организации в управлении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Обязанности, ответственность и полномочия такого лица (таких лиц) должны быть определены, документированы и доведены до сведения всего персонала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4.3.8</w:t>
      </w:r>
      <w:proofErr w:type="gramStart"/>
      <w:r w:rsidRPr="00A50CAB">
        <w:rPr>
          <w:rFonts w:eastAsia="Times New Roman"/>
          <w:bCs w:val="0"/>
          <w:smallCaps w:val="0"/>
          <w:lang w:eastAsia="ru-RU"/>
        </w:rPr>
        <w:t xml:space="preserve"> В</w:t>
      </w:r>
      <w:proofErr w:type="gramEnd"/>
      <w:r w:rsidRPr="00A50CAB">
        <w:rPr>
          <w:rFonts w:eastAsia="Times New Roman"/>
          <w:bCs w:val="0"/>
          <w:smallCaps w:val="0"/>
          <w:lang w:eastAsia="ru-RU"/>
        </w:rPr>
        <w:t>ся документация, связанная с процессами распределения обязанностей, ответственности и полномочий по управлению охраной труда, должна управляться в соответствии с требованиями ГОСТ 12.0.230 (подраздел 4.5).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4.4 Оценка компетентности и подготовки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4.4.1</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убедиться, что специалисты по охране труда, профессионально выполняющие задачи по управлению охраной труда, имеют соответствующее производственной деятельности организации и своим трудовым обязанностям профессиональное образование, опыт практической работы, а также прошли и периодически проходят соответствующую подготовку и переподготовку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С этой целью организация должна предоставить доказательства того, что она определила необходимый уровень компетентности персонала по вопросам охраны труда, идентифицировала потребности е подготовке, а также осуществляет такую </w:t>
      </w:r>
      <w:proofErr w:type="gramStart"/>
      <w:r w:rsidRPr="00A50CAB">
        <w:rPr>
          <w:rFonts w:eastAsia="Times New Roman"/>
          <w:bCs w:val="0"/>
          <w:smallCaps w:val="0"/>
          <w:lang w:eastAsia="ru-RU"/>
        </w:rPr>
        <w:t>подготовку</w:t>
      </w:r>
      <w:proofErr w:type="gramEnd"/>
      <w:r w:rsidRPr="00A50CAB">
        <w:rPr>
          <w:rFonts w:eastAsia="Times New Roman"/>
          <w:bCs w:val="0"/>
          <w:smallCaps w:val="0"/>
          <w:lang w:eastAsia="ru-RU"/>
        </w:rPr>
        <w:t xml:space="preserve"> как для собственных работников, так и для другого персонала (например, для подрядчиков).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Доказательная проверка компетентности состоит в установлении документально зафиксированного образования, прохождения подготовки, практического опыта.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Следует проверить, что необходимая подготовка проведена на всех существующих в организации уровнях управления и для всех лиц</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п</w:t>
      </w:r>
      <w:proofErr w:type="gramEnd"/>
      <w:r w:rsidRPr="00A50CAB">
        <w:rPr>
          <w:rFonts w:eastAsia="Times New Roman"/>
          <w:bCs w:val="0"/>
          <w:smallCaps w:val="0"/>
          <w:lang w:eastAsia="ru-RU"/>
        </w:rPr>
        <w:t>одвергающихся риску воздействия опасных и вредных производственных факторов, и/или лиц. связанных с реализацией мер по управлению такими рисками. Необходимо убедиться, что такая подготовка обеспечивает наличие у всех лиц требуемой компетентности для выполнения своих обязанностей по обеспечению безопасности и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Общими критериями минимальной практической достаточности компетентности, как правило, являются: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способность идентифицировать (определить) и устранить опасности или осуществить меры по уменьшению связанных с ними рисков;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способность поддерживать систему управления охраной труда на результативном и эффективном уровне.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Следует убедиться, что компетентность соответствующих работников удовлетворяет обозначенным выше критериям, а работник имеет возможность в процессе своей трудовой деятельности овладеть таким уровнем компетентности.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Для гарантированного обеспечения необходимой компетентности следует убедиться, что образование</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п</w:t>
      </w:r>
      <w:proofErr w:type="gramEnd"/>
      <w:r w:rsidRPr="00A50CAB">
        <w:rPr>
          <w:rFonts w:eastAsia="Times New Roman"/>
          <w:bCs w:val="0"/>
          <w:smallCaps w:val="0"/>
          <w:lang w:eastAsia="ru-RU"/>
        </w:rPr>
        <w:t>одготовка и опыт работы принимаются во внимание при приеме на работу, а также при определении необходимого объема поддержания и развития требуемых для безопасного труда знаний и навыков.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4.4.2    Организация должна продемонстрировать, что в целях обеспечения достаточной компетенции по результатам идентификации потребности в подготовке (в том числе с учетом размера и характера деятельности организации) ею в установленном порядке составлены и документированы программы подготовки, которые: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охватывают всех работников, для которых такая подготовка </w:t>
      </w:r>
      <w:proofErr w:type="gramStart"/>
      <w:r w:rsidRPr="00A50CAB">
        <w:rPr>
          <w:rFonts w:eastAsia="Times New Roman"/>
          <w:bCs w:val="0"/>
          <w:smallCaps w:val="0"/>
          <w:lang w:eastAsia="ru-RU"/>
        </w:rPr>
        <w:t>необходима</w:t>
      </w:r>
      <w:proofErr w:type="gramEnd"/>
      <w:r w:rsidRPr="00A50CAB">
        <w:rPr>
          <w:rFonts w:eastAsia="Times New Roman"/>
          <w:bCs w:val="0"/>
          <w:smallCaps w:val="0"/>
          <w:lang w:eastAsia="ru-RU"/>
        </w:rPr>
        <w:t xml:space="preserve"> по мнению организации и/или в соответствии с требованиями национального законодательства и нормативной документации;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предусматривают эффективную и своевременную первоначальную и повторную подготовку с соответствующей периодичностью.</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4.4.3    Особое внимание следует уделить поиску доказательств того, что при разработке программ подготовки учтены требования к работникам подрядных организаций, а персонал подрядчиков имеет достаточную профессиональную компетентность, а также возможность пройти соответствующую требованиям организации подготовку по вопросам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4.4.4    Следует убедиться, что программы подготовки направлены на потребности определенных групп работников и соответствуют законодательным требованиям или иным нормативным требованиям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п</w:t>
      </w:r>
      <w:proofErr w:type="gramEnd"/>
      <w:r w:rsidRPr="00A50CAB">
        <w:rPr>
          <w:rFonts w:eastAsia="Times New Roman"/>
          <w:bCs w:val="0"/>
          <w:smallCaps w:val="0"/>
          <w:lang w:eastAsia="ru-RU"/>
        </w:rPr>
        <w:t>рименимым к производственной деятельности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4.4.5    Организация должна продемонстрировать, что для гарантированного обеспечения соответствия и эффективности ее программа подготовки периодически анализируется членами комитета (комиссии) по охране труда (там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г</w:t>
      </w:r>
      <w:proofErr w:type="gramEnd"/>
      <w:r w:rsidRPr="00A50CAB">
        <w:rPr>
          <w:rFonts w:eastAsia="Times New Roman"/>
          <w:bCs w:val="0"/>
          <w:smallCaps w:val="0"/>
          <w:lang w:eastAsia="ru-RU"/>
        </w:rPr>
        <w:t>де они существуют), и при необходимости в программы подготовки вносятся изменения.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4.4.6</w:t>
      </w:r>
      <w:proofErr w:type="gramStart"/>
      <w:r w:rsidRPr="00A50CAB">
        <w:rPr>
          <w:rFonts w:eastAsia="Times New Roman"/>
          <w:bCs w:val="0"/>
          <w:smallCaps w:val="0"/>
          <w:lang w:eastAsia="ru-RU"/>
        </w:rPr>
        <w:t xml:space="preserve">    П</w:t>
      </w:r>
      <w:proofErr w:type="gramEnd"/>
      <w:r w:rsidRPr="00A50CAB">
        <w:rPr>
          <w:rFonts w:eastAsia="Times New Roman"/>
          <w:bCs w:val="0"/>
          <w:smallCaps w:val="0"/>
          <w:lang w:eastAsia="ru-RU"/>
        </w:rPr>
        <w:t>ри оценке эффективности подготовки по вопросам охраны труда следует учитывать специфику конкретного рабочего места, а в качестве ключевых критериев использовать следующие вопросы: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Как анализируются потребности персонала в подготовке, вытекающие из специфики выполняемых видов работ и организации рабочих мест?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Как оценивается компетентность работника?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Как определяется и реализуется потребность в дополнительных видах подготовки?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4.4.7    Организация должна </w:t>
      </w:r>
      <w:proofErr w:type="gramStart"/>
      <w:r w:rsidRPr="00A50CAB">
        <w:rPr>
          <w:rFonts w:eastAsia="Times New Roman"/>
          <w:bCs w:val="0"/>
          <w:smallCaps w:val="0"/>
          <w:lang w:eastAsia="ru-RU"/>
        </w:rPr>
        <w:t>предоставить доказательства</w:t>
      </w:r>
      <w:proofErr w:type="gramEnd"/>
      <w:r w:rsidRPr="00A50CAB">
        <w:rPr>
          <w:rFonts w:eastAsia="Times New Roman"/>
          <w:bCs w:val="0"/>
          <w:smallCaps w:val="0"/>
          <w:lang w:eastAsia="ru-RU"/>
        </w:rPr>
        <w:t xml:space="preserve"> приобретения компетентности персонала в соответствии с тем порядком, который ранее был определен и установлен ею самой в соответствии с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Следует проверить, что: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подготовка по вопросам охраны труда проводится компетентными лицами: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подготовка по вопросам охраны труда предоставляется всем слушателям бесплатно и осуществляется по возможности в рабочее время: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при проведении подготовки предусматривается оценка слушателями доступности и полноты усвоения материала подготовки;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факты проведения подготовки и получения персоналом документов, подтверждающих проведение подготовки, зафиксированы.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4.5 Оценка документации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4.5.1</w:t>
      </w:r>
      <w:proofErr w:type="gramStart"/>
      <w:r w:rsidRPr="00A50CAB">
        <w:rPr>
          <w:rFonts w:eastAsia="Times New Roman"/>
          <w:bCs w:val="0"/>
          <w:smallCaps w:val="0"/>
          <w:lang w:eastAsia="ru-RU"/>
        </w:rPr>
        <w:t xml:space="preserve">    П</w:t>
      </w:r>
      <w:proofErr w:type="gramEnd"/>
      <w:r w:rsidRPr="00A50CAB">
        <w:rPr>
          <w:rFonts w:eastAsia="Times New Roman"/>
          <w:bCs w:val="0"/>
          <w:smallCaps w:val="0"/>
          <w:lang w:eastAsia="ru-RU"/>
        </w:rPr>
        <w:t>ри оценке соответствия документации системы управления следует убедиться, что организация идентифицирует и поддерживает в рабочем состоянии документы (на бумажном носителе или в электронном виде), содержащие: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Политику и цели организации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распределение ключевых управленческих ролей по охране труда и обязанностей по внедрению и поддержанию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результаты идентификации опасностей и оценки риска, наиболее значительные </w:t>
      </w:r>
      <w:proofErr w:type="spellStart"/>
      <w:r w:rsidRPr="00A50CAB">
        <w:rPr>
          <w:rFonts w:eastAsia="Times New Roman"/>
          <w:bCs w:val="0"/>
          <w:smallCaps w:val="0"/>
          <w:lang w:eastAsia="ru-RU"/>
        </w:rPr>
        <w:t>опаскости</w:t>
      </w:r>
      <w:proofErr w:type="spellEnd"/>
      <w:r w:rsidRPr="00A50CAB">
        <w:rPr>
          <w:rFonts w:eastAsia="Times New Roman"/>
          <w:bCs w:val="0"/>
          <w:smallCaps w:val="0"/>
          <w:lang w:eastAsia="ru-RU"/>
        </w:rPr>
        <w:t>/</w:t>
      </w:r>
      <w:proofErr w:type="spellStart"/>
      <w:proofErr w:type="gramStart"/>
      <w:r w:rsidRPr="00A50CAB">
        <w:rPr>
          <w:rFonts w:eastAsia="Times New Roman"/>
          <w:bCs w:val="0"/>
          <w:smallCaps w:val="0"/>
          <w:lang w:eastAsia="ru-RU"/>
        </w:rPr>
        <w:t>ри-ски</w:t>
      </w:r>
      <w:proofErr w:type="spellEnd"/>
      <w:proofErr w:type="gramEnd"/>
      <w:r w:rsidRPr="00A50CAB">
        <w:rPr>
          <w:rFonts w:eastAsia="Times New Roman"/>
          <w:bCs w:val="0"/>
          <w:smallCaps w:val="0"/>
          <w:lang w:eastAsia="ru-RU"/>
        </w:rPr>
        <w:t>. вытекающие из производственной деятельности организации, и мероприятия по их предупреждению и снижению;</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требования системы управления охраной труда организации (положения, процедуры, методики, инструкции или другие внутренние документы, используемые в рамках системы управления охраной труда), а также их взаимосвязи;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ссылки на иную связанную с системой управления охраной труда документацию.</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4.5.2    Необходимо проверить, что документация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установлена с учетом размера, характера и вида деятельности организации, а вид документации определяется тем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к</w:t>
      </w:r>
      <w:proofErr w:type="gramEnd"/>
      <w:r w:rsidRPr="00A50CAB">
        <w:rPr>
          <w:rFonts w:eastAsia="Times New Roman"/>
          <w:bCs w:val="0"/>
          <w:smallCaps w:val="0"/>
          <w:lang w:eastAsia="ru-RU"/>
        </w:rPr>
        <w:t>ак данный документ должен использоваться;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оформлена и изложена так</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тобы быть понятной пользователям [например, для облегчения пользования разработан единый документ по системе управления охраной труда’&gt; или имеется в наличии сводный краткий документ, описывающий все элементы (группы требований) системы);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распространяется и является легкодоступной для всех работников организации, кому она предназначена и кого касается.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4.5.3    Организация должна </w:t>
      </w:r>
      <w:proofErr w:type="gramStart"/>
      <w:r w:rsidRPr="00A50CAB">
        <w:rPr>
          <w:rFonts w:eastAsia="Times New Roman"/>
          <w:bCs w:val="0"/>
          <w:smallCaps w:val="0"/>
          <w:lang w:eastAsia="ru-RU"/>
        </w:rPr>
        <w:t>предоставить доказательства</w:t>
      </w:r>
      <w:proofErr w:type="gramEnd"/>
      <w:r w:rsidRPr="00A50CAB">
        <w:rPr>
          <w:rFonts w:eastAsia="Times New Roman"/>
          <w:bCs w:val="0"/>
          <w:smallCaps w:val="0"/>
          <w:lang w:eastAsia="ru-RU"/>
        </w:rPr>
        <w:t xml:space="preserve"> того, что она установила и поддерживает процедуры управления документацией, а такие процедуры обеспечивают выполнение следующих критериев оценки соответствия: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применимость (адекватность) каждого документа подтверждена уполномоченным на это персоналом;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    все документы периодически пересматриваются, по мере необходимости в них вносятся изменения</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н</w:t>
      </w:r>
      <w:proofErr w:type="gramEnd"/>
      <w:r w:rsidRPr="00A50CAB">
        <w:rPr>
          <w:rFonts w:eastAsia="Times New Roman"/>
          <w:bCs w:val="0"/>
          <w:smallCaps w:val="0"/>
          <w:lang w:eastAsia="ru-RU"/>
        </w:rPr>
        <w:t>овое содержание любых документов системы комментируется и распространяется среди заинтересованных лиц;</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лица, ответственные за создание и изменение документов, определены;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местоположение всех документов может быть легко определено, а сами документы являются доступными и действующими (текущими) во всех местах их размещениях, где осуществляется деятельность</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с</w:t>
      </w:r>
      <w:proofErr w:type="gramEnd"/>
      <w:r w:rsidRPr="00A50CAB">
        <w:rPr>
          <w:rFonts w:eastAsia="Times New Roman"/>
          <w:bCs w:val="0"/>
          <w:smallCaps w:val="0"/>
          <w:lang w:eastAsia="ru-RU"/>
        </w:rPr>
        <w:t>ущественная для эффективного функционирования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vertAlign w:val="superscript"/>
          <w:lang w:eastAsia="ru-RU"/>
        </w:rPr>
        <w:t>1</w:t>
      </w:r>
      <w:proofErr w:type="gramStart"/>
      <w:r w:rsidRPr="00A50CAB">
        <w:rPr>
          <w:rFonts w:eastAsia="Times New Roman"/>
          <w:bCs w:val="0"/>
          <w:smallCaps w:val="0"/>
          <w:vertAlign w:val="superscript"/>
          <w:lang w:eastAsia="ru-RU"/>
        </w:rPr>
        <w:t>&gt;</w:t>
      </w:r>
      <w:r w:rsidRPr="00A50CAB">
        <w:rPr>
          <w:rFonts w:eastAsia="Times New Roman"/>
          <w:bCs w:val="0"/>
          <w:smallCaps w:val="0"/>
          <w:lang w:eastAsia="ru-RU"/>
        </w:rPr>
        <w:t xml:space="preserve"> Н</w:t>
      </w:r>
      <w:proofErr w:type="gramEnd"/>
      <w:r w:rsidRPr="00A50CAB">
        <w:rPr>
          <w:rFonts w:eastAsia="Times New Roman"/>
          <w:bCs w:val="0"/>
          <w:smallCaps w:val="0"/>
          <w:lang w:eastAsia="ru-RU"/>
        </w:rPr>
        <w:t>апример, Руководство, Положение. Стандарт организации по системе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7</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все документы, утратившие силу, своевременно изымаются из всех мест выпуска и мест использования или иначе осуществляется защита от непреднамеренного их использования (например, любые документы, утратившие силу и сохраненные для юридических и/или для информативных целей, соответствующим образом идентифицированы).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4.5.4</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найти доказательства того, что организация установила и поддерживает в рабочем состоянии процедуры, которые: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обеспечивают, чтобы записи, содержащие сведения по охране труда, фиксирующие прошедшие события и факты и ведущиеся в соответствии с потребностями организации, были идентифицированы (установлены);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позволяют определить связь (</w:t>
      </w:r>
      <w:proofErr w:type="spellStart"/>
      <w:r w:rsidRPr="00A50CAB">
        <w:rPr>
          <w:rFonts w:eastAsia="Times New Roman"/>
          <w:bCs w:val="0"/>
          <w:smallCaps w:val="0"/>
          <w:lang w:eastAsia="ru-RU"/>
        </w:rPr>
        <w:t>прослеживаемость</w:t>
      </w:r>
      <w:proofErr w:type="spellEnd"/>
      <w:r w:rsidRPr="00A50CAB">
        <w:rPr>
          <w:rFonts w:eastAsia="Times New Roman"/>
          <w:bCs w:val="0"/>
          <w:smallCaps w:val="0"/>
          <w:lang w:eastAsia="ru-RU"/>
        </w:rPr>
        <w:t>) записей, содержащих сведения по охране труда</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с</w:t>
      </w:r>
      <w:proofErr w:type="gramEnd"/>
      <w:r w:rsidRPr="00A50CAB">
        <w:rPr>
          <w:rFonts w:eastAsia="Times New Roman"/>
          <w:bCs w:val="0"/>
          <w:smallCaps w:val="0"/>
          <w:lang w:eastAsia="ru-RU"/>
        </w:rPr>
        <w:t xml:space="preserve"> видами деятельности, к которым они относятся (например, записи по подготовке персонала, записи по обслуживанию оборудования и т. л.):</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обеспечивают, чтобы записи по охране труда велись на местах, были четкими, сохранялись и поддерживались в рабочем состоянии таким образом, чтобы они были пригодны для восстановления, а кроме того были защищены от повреждения, порчи или утери;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определяют (идентифицируют), устанавливают (утверждают) и протоколируют (регистрируют) сроки хранения записей;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обеспечивают доступность для работников записей, относящихся к производственной среде и состоянию здоровья работников (с учетом требований конфиденциальности).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4.5.5    Необходимо проанализировать и сделать вывод относительно соответствия следующих записей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записи, вытекающие из осуществления системного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записи о связанных с работой травмах, ухудшениях здоровья, болезнях и инцидентах;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записи, вытекающие из требований национального законодательства и нормативных документов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записи данных о воздействиях вредных и/или опасных производственных факторов на работников и наблюдений за производственной средой, за состоянием здоровья работников;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записи по результатам текущего контроля и реагирующего мониторинга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4.11).</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 обязательном случае в организации должны вестись записи по подготовке персонала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4.4), результатам проверок (см. 4.13) и анализу эффективности системы управления руководством (см. 4.14).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4.5.6</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провести оценку эффективности использования организацией записей по охране труда, принимая во внимание следующие ключевые факторы: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способы идентификации;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накопление, сбор и фиксация данных, расположение записей в определенном порядке: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сохранность записей и данных: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поддержание и обслуживание: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поиск:</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продолжительность хранения.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Кроме того, также должны быть проанализированы и оценены: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обязанности, ответственность и полномочия по ведению записей в сфере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конфиденциальность записей;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выполнение законодательных требований по хранению записей;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w:t>
      </w:r>
      <w:proofErr w:type="spellStart"/>
      <w:r w:rsidRPr="00A50CAB">
        <w:rPr>
          <w:rFonts w:eastAsia="Times New Roman"/>
          <w:bCs w:val="0"/>
          <w:smallCaps w:val="0"/>
          <w:lang w:eastAsia="ru-RU"/>
        </w:rPr>
        <w:t>испопьэование</w:t>
      </w:r>
      <w:proofErr w:type="spellEnd"/>
      <w:r w:rsidRPr="00A50CAB">
        <w:rPr>
          <w:rFonts w:eastAsia="Times New Roman"/>
          <w:bCs w:val="0"/>
          <w:smallCaps w:val="0"/>
          <w:lang w:eastAsia="ru-RU"/>
        </w:rPr>
        <w:t xml:space="preserve"> и поиск записей в электронном виде.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4.6    Оценка процедур передачи и обмена информацией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4.6.1</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найти доказательства выполнения в организации мероприятий и процедур по: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    получению, документированию и реагированию на внешние и внутренние сообщения, связанные с охраной труда, в том числе по получению, гарантированному рассмотрению и подготовке ответов на запросы, идеи и предложения работников и их представителей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обеспечению внутренней передачи и обмену информацией по охране труда (отчетов) между соответствующими уровнями управления и функциональными структурами организации с целью вовлечения работников и их консультирования по вопросам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Необходимо также убедиться, что указанные выше мероприятия и процедуры должным образом применяются, а при необходимости в них своевременно вносятся изменения.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8</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ГОСТ 12.0.230.2—2015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4.6.2    Организация должна представить доказательства того, что: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собственные работники и при необходимости работники подрядных организаций вовлечены в процессы идентификации и оценки </w:t>
      </w:r>
      <w:proofErr w:type="gramStart"/>
      <w:r w:rsidRPr="00A50CAB">
        <w:rPr>
          <w:rFonts w:eastAsia="Times New Roman"/>
          <w:bCs w:val="0"/>
          <w:smallCaps w:val="0"/>
          <w:lang w:eastAsia="ru-RU"/>
        </w:rPr>
        <w:t>риска</w:t>
      </w:r>
      <w:proofErr w:type="gramEnd"/>
      <w:r w:rsidRPr="00A50CAB">
        <w:rPr>
          <w:rFonts w:eastAsia="Times New Roman"/>
          <w:bCs w:val="0"/>
          <w:smallCaps w:val="0"/>
          <w:lang w:eastAsia="ru-RU"/>
        </w:rPr>
        <w:t xml:space="preserve"> как для существующих рабочих мест, так и для любых новых или изменяемых рабочих мест;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мнение собственных работников (и подрядчиков, где это возможно) по вопросам управления охраной труда производства учитывается.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4.6.3</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проверить:</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информированы ли работники о Политике, задачах, целях и правилах в области безопасности и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вовлечены ли работники в разработку и пересмотр Политики в области охраны труда и процедур по управлению рисками;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консультируются с ними обо всех изменениях, которые затрагивают вопросы обеспечения безопасности и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представлены ли они при рассмотрении вопросов охраны труда</w:t>
      </w:r>
      <w:proofErr w:type="gramStart"/>
      <w:r w:rsidRPr="00A50CAB">
        <w:rPr>
          <w:rFonts w:eastAsia="Times New Roman"/>
          <w:bCs w:val="0"/>
          <w:smallCaps w:val="0"/>
          <w:vertAlign w:val="superscript"/>
          <w:lang w:eastAsia="ru-RU"/>
        </w:rPr>
        <w:t>1</w:t>
      </w:r>
      <w:proofErr w:type="gramEnd"/>
      <w:r w:rsidRPr="00A50CAB">
        <w:rPr>
          <w:rFonts w:eastAsia="Times New Roman"/>
          <w:bCs w:val="0"/>
          <w:smallCaps w:val="0"/>
          <w:lang w:eastAsia="ru-RU"/>
        </w:rPr>
        <w:t>’;</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распространяются ли сведения об инновациях, новых направлениях и положительной практике в вопросах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сообщаются ли результаты или иные показатели в сфере охраны труда всему заинтересованному персоналу, проводится ли такое информирование на регулярной основе;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включены ли сообщения о происшествиях, инцидентах, несчастных случаях и случаях профессиональных заболеваний, имевших </w:t>
      </w:r>
      <w:proofErr w:type="gramStart"/>
      <w:r w:rsidRPr="00A50CAB">
        <w:rPr>
          <w:rFonts w:eastAsia="Times New Roman"/>
          <w:bCs w:val="0"/>
          <w:smallCaps w:val="0"/>
          <w:lang w:eastAsia="ru-RU"/>
        </w:rPr>
        <w:t>место</w:t>
      </w:r>
      <w:proofErr w:type="gramEnd"/>
      <w:r w:rsidRPr="00A50CAB">
        <w:rPr>
          <w:rFonts w:eastAsia="Times New Roman"/>
          <w:bCs w:val="0"/>
          <w:smallCaps w:val="0"/>
          <w:lang w:eastAsia="ru-RU"/>
        </w:rPr>
        <w:t xml:space="preserve"> как в самой организации, так и в аналогичных и иных организациях в обязательное внутреннее информирование.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4.6.4    Следует убедиться в том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 работники знают, кто является их представителем по вопросам охраны труда в пределах организации, а также представителем высшего руководства организации по вопросам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4.7 Оценка исходного анализа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4.7.1    Исходный анализ служит основой для создания системы управления охраной труда, является точкой отсчета внедрения системы управления охраной труда и должен быть проведен даже в случаях отсутствия системы управления охраной труда, если организация вновь создана.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4.7.2</w:t>
      </w:r>
      <w:proofErr w:type="gramStart"/>
      <w:r w:rsidRPr="00A50CAB">
        <w:rPr>
          <w:rFonts w:eastAsia="Times New Roman"/>
          <w:bCs w:val="0"/>
          <w:smallCaps w:val="0"/>
          <w:lang w:eastAsia="ru-RU"/>
        </w:rPr>
        <w:t xml:space="preserve">    П</w:t>
      </w:r>
      <w:proofErr w:type="gramEnd"/>
      <w:r w:rsidRPr="00A50CAB">
        <w:rPr>
          <w:rFonts w:eastAsia="Times New Roman"/>
          <w:bCs w:val="0"/>
          <w:smallCaps w:val="0"/>
          <w:lang w:eastAsia="ru-RU"/>
        </w:rPr>
        <w:t>ри оценке соответствия следует получить объективные доказательства того, что исходный анализ:</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а)    </w:t>
      </w:r>
      <w:proofErr w:type="gramStart"/>
      <w:r w:rsidRPr="00A50CAB">
        <w:rPr>
          <w:rFonts w:eastAsia="Times New Roman"/>
          <w:bCs w:val="0"/>
          <w:smallCaps w:val="0"/>
          <w:lang w:eastAsia="ru-RU"/>
        </w:rPr>
        <w:t>проведен</w:t>
      </w:r>
      <w:proofErr w:type="gramEnd"/>
      <w:r w:rsidRPr="00A50CAB">
        <w:rPr>
          <w:rFonts w:eastAsia="Times New Roman"/>
          <w:bCs w:val="0"/>
          <w:smallCaps w:val="0"/>
          <w:lang w:eastAsia="ru-RU"/>
        </w:rPr>
        <w:t xml:space="preserve"> для всех видов трудовой деятельности и для всех производственных процессов, применяемых в организации, которые могут влиять на здоровье и безопасность персонала;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б)    конкретно направлен на то</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тобы: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1)    определить требования, в том числе законодательные и нормативные, которые необходимо организации учитывать в своей производственной деятельности;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2)    оценить степень рисков в области охраны труда и безопасности производства: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    определить критерии измерений и наблюдений, по которым в дальнейшем будут анализироваться результаты функционирования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    определить возможности по непрерывному совершенствованию системы управления охраной труда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4.16).</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4.7.3</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убедиться, что исходный анализ:</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w:t>
      </w:r>
      <w:proofErr w:type="gramStart"/>
      <w:r w:rsidRPr="00A50CAB">
        <w:rPr>
          <w:rFonts w:eastAsia="Times New Roman"/>
          <w:bCs w:val="0"/>
          <w:smallCaps w:val="0"/>
          <w:lang w:eastAsia="ru-RU"/>
        </w:rPr>
        <w:t>проведен</w:t>
      </w:r>
      <w:proofErr w:type="gramEnd"/>
      <w:r w:rsidRPr="00A50CAB">
        <w:rPr>
          <w:rFonts w:eastAsia="Times New Roman"/>
          <w:bCs w:val="0"/>
          <w:smallCaps w:val="0"/>
          <w:lang w:eastAsia="ru-RU"/>
        </w:rPr>
        <w:t xml:space="preserve"> компетентными лицами;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w:t>
      </w:r>
      <w:proofErr w:type="gramStart"/>
      <w:r w:rsidRPr="00A50CAB">
        <w:rPr>
          <w:rFonts w:eastAsia="Times New Roman"/>
          <w:bCs w:val="0"/>
          <w:smallCaps w:val="0"/>
          <w:lang w:eastAsia="ru-RU"/>
        </w:rPr>
        <w:t>направлен</w:t>
      </w:r>
      <w:proofErr w:type="gramEnd"/>
      <w:r w:rsidRPr="00A50CAB">
        <w:rPr>
          <w:rFonts w:eastAsia="Times New Roman"/>
          <w:bCs w:val="0"/>
          <w:smallCaps w:val="0"/>
          <w:lang w:eastAsia="ru-RU"/>
        </w:rPr>
        <w:t xml:space="preserve"> на определение базового уровня и оценивание существующей в организации системы управления охраной труда, а также на выявление соответствующих возможных мероприятий, направленных на непрерывное совершенствование системы управления.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4.7.4    Необходимо проверить, что результаты исходного анализа документально оформлены и содержат: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    результаты определения (идентификации) действующих национальных законодательных и нормативных требований по охране труда и других требований, соблюдение которых организация принимает на себя;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результаты идентификации опасностей, их предвидения (в проектируемых ситуациях, например</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и</w:t>
      </w:r>
      <w:proofErr w:type="gramEnd"/>
      <w:r w:rsidRPr="00A50CAB">
        <w:rPr>
          <w:rFonts w:eastAsia="Times New Roman"/>
          <w:bCs w:val="0"/>
          <w:smallCaps w:val="0"/>
          <w:lang w:eastAsia="ru-RU"/>
        </w:rPr>
        <w:t xml:space="preserve">дентификация опасностей до начала использования новой технологии, оборудования или </w:t>
      </w:r>
      <w:proofErr w:type="spellStart"/>
      <w:r w:rsidRPr="00A50CAB">
        <w:rPr>
          <w:rFonts w:eastAsia="Times New Roman"/>
          <w:bCs w:val="0"/>
          <w:smallCaps w:val="0"/>
          <w:lang w:eastAsia="ru-RU"/>
        </w:rPr>
        <w:t>ма</w:t>
      </w:r>
      <w:proofErr w:type="spellEnd"/>
      <w:r w:rsidRPr="00A50CAB">
        <w:rPr>
          <w:rFonts w:eastAsia="Times New Roman"/>
          <w:bCs w:val="0"/>
          <w:smallCaps w:val="0"/>
          <w:lang w:eastAsia="ru-RU"/>
        </w:rPr>
        <w:t>-</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vertAlign w:val="superscript"/>
          <w:lang w:eastAsia="ru-RU"/>
        </w:rPr>
        <w:t>1&gt;</w:t>
      </w:r>
      <w:r w:rsidRPr="00A50CAB">
        <w:rPr>
          <w:rFonts w:eastAsia="Times New Roman"/>
          <w:bCs w:val="0"/>
          <w:smallCaps w:val="0"/>
          <w:lang w:eastAsia="ru-RU"/>
        </w:rPr>
        <w:t xml:space="preserve"> Особое внимание следует уделить фактам проведения собраний по вопросам безопасности и охраны труда и привлечения к участию в </w:t>
      </w:r>
      <w:proofErr w:type="spellStart"/>
      <w:r w:rsidRPr="00A50CAB">
        <w:rPr>
          <w:rFonts w:eastAsia="Times New Roman"/>
          <w:bCs w:val="0"/>
          <w:smallCaps w:val="0"/>
          <w:lang w:eastAsia="ru-RU"/>
        </w:rPr>
        <w:t>эгих</w:t>
      </w:r>
      <w:proofErr w:type="spellEnd"/>
      <w:r w:rsidRPr="00A50CAB">
        <w:rPr>
          <w:rFonts w:eastAsia="Times New Roman"/>
          <w:bCs w:val="0"/>
          <w:smallCaps w:val="0"/>
          <w:lang w:eastAsia="ru-RU"/>
        </w:rPr>
        <w:t xml:space="preserve"> собраниях работников подрядных организаций.</w:t>
      </w:r>
    </w:p>
    <w:p w:rsidR="00A50CAB" w:rsidRPr="00A50CAB" w:rsidRDefault="00A50CAB" w:rsidP="008507E9">
      <w:pPr>
        <w:spacing w:after="0" w:line="240" w:lineRule="auto"/>
        <w:rPr>
          <w:rFonts w:eastAsia="Times New Roman"/>
          <w:bCs w:val="0"/>
          <w:smallCaps w:val="0"/>
          <w:lang w:eastAsia="ru-RU"/>
        </w:rPr>
      </w:pPr>
      <w:proofErr w:type="spellStart"/>
      <w:proofErr w:type="gramStart"/>
      <w:r w:rsidRPr="00A50CAB">
        <w:rPr>
          <w:rFonts w:eastAsia="Times New Roman"/>
          <w:bCs w:val="0"/>
          <w:smallCaps w:val="0"/>
          <w:lang w:eastAsia="ru-RU"/>
        </w:rPr>
        <w:t>териалов</w:t>
      </w:r>
      <w:proofErr w:type="spellEnd"/>
      <w:r w:rsidRPr="00A50CAB">
        <w:rPr>
          <w:rFonts w:eastAsia="Times New Roman"/>
          <w:bCs w:val="0"/>
          <w:smallCaps w:val="0"/>
          <w:lang w:eastAsia="ru-RU"/>
        </w:rPr>
        <w:t>)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roofErr w:type="gramEnd"/>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результаты определения адекватности планируемых или действующих мер защиты, направленных на устранение опасностей или ограничение рисков;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анализ результатов наблюдений за состоянием здоровья работников.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4.7.5</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получить доказательства, что результаты и выводы по исходному анализу обсуждены с работниками организации и/или с их представителями, а также использованы как основополагающие данные при принятии решений о внедрении или совершенствовании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4.8    Оценка планирования, разработки и применения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4.8.1    Организация должна продемонстрировать осуществление процедур и мероприятий планирования</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р</w:t>
      </w:r>
      <w:proofErr w:type="gramEnd"/>
      <w:r w:rsidRPr="00A50CAB">
        <w:rPr>
          <w:rFonts w:eastAsia="Times New Roman"/>
          <w:bCs w:val="0"/>
          <w:smallCaps w:val="0"/>
          <w:lang w:eastAsia="ru-RU"/>
        </w:rPr>
        <w:t>азработки и применения своей собственной системы управления охраной труда и предоставить доказательства, что ее система управления, включая основные элементы системы: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как минимум соответствует национальному законодательству и национальным правилам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также 4.11.2);</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обеспечивает непрерывное совершенствование деятельности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4.8.2</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получить доказательства того, что мероприятия по планированию деятельности по охране труда основываются на результатах исходного анализа, последующих анализов или иных других имеющихся данных. Необходимо проверить, что мероприятия по планированию включают разработку, внедрение и обеспечение эффективного функционирования всех элементов (групп требований) системы управления охраной труда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раздел 4). Между тем особое внимание следует уделить реализации процедуры определения потребности в подготовке по вопросам безопасности и охраны труда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4.8.3    Необходимо получить объективные доказательства того, что мероприятия по планированию включают: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ясное определение, расстановку приоритетов и. где это целесообразно, количественное выражение целей организации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подготовку плана мероприятий по достижению каждой цели с указанием для соответствующих подразделений и уровней управления обязанностей и ответственности за достижение конкретной цели, сроков выполнения мероприятий, а также критериев оценки результативности деятельности и подтверждения достижения цели;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предоставление необходимых ресурсов, включая технические, человеческие и финансовые ресурсы.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4.8.4    Организация должна </w:t>
      </w:r>
      <w:proofErr w:type="gramStart"/>
      <w:r w:rsidRPr="00A50CAB">
        <w:rPr>
          <w:rFonts w:eastAsia="Times New Roman"/>
          <w:bCs w:val="0"/>
          <w:smallCaps w:val="0"/>
          <w:lang w:eastAsia="ru-RU"/>
        </w:rPr>
        <w:t>предоставить доказательства</w:t>
      </w:r>
      <w:proofErr w:type="gramEnd"/>
      <w:r w:rsidRPr="00A50CAB">
        <w:rPr>
          <w:rFonts w:eastAsia="Times New Roman"/>
          <w:bCs w:val="0"/>
          <w:smallCaps w:val="0"/>
          <w:lang w:eastAsia="ru-RU"/>
        </w:rPr>
        <w:t xml:space="preserve"> того, что обеспечивается регулярное отслеживание проведения мероприятий, указанных в плане по достижению каждой конкретной цели.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4.9    Оценка процедур установления и достижения целей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4.9.1    Организация должна предоставить документированные цели по охране труда, установленные в соответствии с Политикой по охране труда и на основе исходного или последующих анализов.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4.9.2    Необходимо проверить установленные в организации цели по охране труда на предмет соблюдения следующих требований к ним. Цели организации по охране труда должны: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быть приемлемыми и измеримыми, отражать специфику организации, соответствовать ее размеру и характеру деятельности, учитывать опасности и риски в сфере охраны труда, особенности технологии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ф</w:t>
      </w:r>
      <w:proofErr w:type="gramEnd"/>
      <w:r w:rsidRPr="00A50CAB">
        <w:rPr>
          <w:rFonts w:eastAsia="Times New Roman"/>
          <w:bCs w:val="0"/>
          <w:smallCaps w:val="0"/>
          <w:lang w:eastAsia="ru-RU"/>
        </w:rPr>
        <w:t>инансовые, производственные и коммерческие требования и мнения заинтересованных сторон:</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быть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быть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быть реалистичными и достижимыми, временные рамки достижения целей должны быть установлены;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поддерживаться на высоком актуализированном уровне и управляться как документы в соответствии с требованиями 4.5.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4.9.3</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проверить, что цели по охране труда доведены до всех соответствующих функциональных структур и уровней управления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4.9.4    Организация должна продемонстрировать, что ее цели по охране труда регулярно оцениваются и при необходимости пересматриваются и корректируются.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4.9.5</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получить доказательства того, что в организации разработаны и установлены измеримые показатели результативности в сфере охраны труда, которые используются организацией в качестве основополагающих индикаторов по достижению целей и определению результативности и эффективности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 Оценка деятельности по предотвращению опасностей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4.10.1    Оценка предупредительных и регулирующих мер</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4.10.1.1</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выяснить реализована ли в организации процедура непрерывной (на постоянной основе) идентификации опасностей и оценки риска для безопасности и здоровья работников. Такая процедура должна: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осуществляться применимо к обычным повседневным ситуациям функционирования организации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а</w:t>
      </w:r>
      <w:proofErr w:type="gramEnd"/>
      <w:r w:rsidRPr="00A50CAB">
        <w:rPr>
          <w:rFonts w:eastAsia="Times New Roman"/>
          <w:bCs w:val="0"/>
          <w:smallCaps w:val="0"/>
          <w:lang w:eastAsia="ru-RU"/>
        </w:rPr>
        <w:t xml:space="preserve"> также и к ситуациям нестандартного характера (техническое обслуживание, пуски и остановки производства и т. д.), в том числе и к аварийным ситуациям (инцидент, пожар и т. д.);</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охватывать действия всего персонала, имеющего доступ к рабочему месту (включая персонал подрядчиков);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охватывать оборудование и технические средства на рабочем месте как принадлежащие, так и не принадлежащие (например, предоставленные подрядчиками)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Следует проверить, что требуемая для определения опасностей и оценки риска информация собрана и актуализируется. Кроме того, необходимо убедиться, что в организации по результатам определения опасностей и оценки риска составлен сводный документ, который: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распространен:</w:t>
      </w:r>
    </w:p>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    регулярно (например, один раз в год) или в зависимости от происходящих событий (например, внедрение новых технологических процессов, изменения в деятельности организации, значительные (смертельные, групповые) несчастные случаи и др.) пересматривается.</w:t>
      </w:r>
      <w:proofErr w:type="gramEnd"/>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4.10.1.2    Необходимо убедиться, что принятая в организации методология определения опасностей и оценки рисков, а также управления рисками: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позволяет классифицировать риски и идентифицировать те из них</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к</w:t>
      </w:r>
      <w:proofErr w:type="gramEnd"/>
      <w:r w:rsidRPr="00A50CAB">
        <w:rPr>
          <w:rFonts w:eastAsia="Times New Roman"/>
          <w:bCs w:val="0"/>
          <w:smallCaps w:val="0"/>
          <w:lang w:eastAsia="ru-RU"/>
        </w:rPr>
        <w:t>оторые должны быть устранены или в отношении которых должны быть приняты неотложные меры по управлению;</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является согласованной с опытом производственной деятельности, с возможностями используемых мер управления рисками и с передовым опытом: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позволяет получить информацию, необходимую для определения требований к материалам, оборудованию и к техническим средствам (см. 4.10.4)</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д</w:t>
      </w:r>
      <w:proofErr w:type="gramEnd"/>
      <w:r w:rsidRPr="00A50CAB">
        <w:rPr>
          <w:rFonts w:eastAsia="Times New Roman"/>
          <w:bCs w:val="0"/>
          <w:smallCaps w:val="0"/>
          <w:lang w:eastAsia="ru-RU"/>
        </w:rPr>
        <w:t>ля определения потребности в подготовке персонала (см. 4.4) и/или для разработки способов управления производственной деятельностью (см. 4.10.1.3);</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предусматривает мониторинг исполнения требуемых действий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4.11) для гарантии эффективности и своевременности их внедрения.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Организация должна </w:t>
      </w:r>
      <w:proofErr w:type="gramStart"/>
      <w:r w:rsidRPr="00A50CAB">
        <w:rPr>
          <w:rFonts w:eastAsia="Times New Roman"/>
          <w:bCs w:val="0"/>
          <w:smallCaps w:val="0"/>
          <w:lang w:eastAsia="ru-RU"/>
        </w:rPr>
        <w:t>предоставить доказательства</w:t>
      </w:r>
      <w:proofErr w:type="gramEnd"/>
      <w:r w:rsidRPr="00A50CAB">
        <w:rPr>
          <w:rFonts w:eastAsia="Times New Roman"/>
          <w:bCs w:val="0"/>
          <w:smallCaps w:val="0"/>
          <w:lang w:eastAsia="ru-RU"/>
        </w:rPr>
        <w:t xml:space="preserve"> того, что она при определении опасностей и оценки рисков провела изучение производственных процессов и операций и. исходя из этого, разработала мероприятия по устранению возможных опасных ситуаций и снижению степени рисков.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4.10.1.3    Должно быть продемонстрировано, что в соответствии с результатами определения опасностей и оценки рисков в организации установлены и реализуются процедуры или мероприятия по предупреждению опасностей и управлению рисками, которые: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базируются на информации, имеющейся в организации (например, на результатах проверок, отчетов службы охраны труда или других служб в соответствии с обстоятельствами);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регулярно анализируются и при необходимости в них вносятся изменения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4.11);</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согласуются и обеспечивают выполнение требований национальных законов и иных нормативных правовых актов.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4.10.1.4    Организация должна представить доказательства того</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 устанавливая и реализовывая предупредительные и регулирующие меры, она соблюдает следующую иерархию (порядок приоритетности) реализуемых мер по управлению рисками: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устранение опасности/риска;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ограничение опасности/риска в его источнике путем использования технических средств коллективной защиты или организационных мер:</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 xml:space="preserve">•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w:t>
      </w:r>
      <w:proofErr w:type="spellStart"/>
      <w:proofErr w:type="gramStart"/>
      <w:r w:rsidRPr="00A50CAB">
        <w:rPr>
          <w:rFonts w:eastAsia="Times New Roman"/>
          <w:bCs w:val="0"/>
          <w:smallCaps w:val="0"/>
          <w:lang w:eastAsia="ru-RU"/>
        </w:rPr>
        <w:t>произ-водственными</w:t>
      </w:r>
      <w:proofErr w:type="spellEnd"/>
      <w:proofErr w:type="gramEnd"/>
      <w:r w:rsidRPr="00A50CAB">
        <w:rPr>
          <w:rFonts w:eastAsia="Times New Roman"/>
          <w:bCs w:val="0"/>
          <w:smallCaps w:val="0"/>
          <w:lang w:eastAsia="ru-RU"/>
        </w:rPr>
        <w:t xml:space="preserve"> факторами;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бесплатное предоставление работникам соответствующих средств индивидуальной защиты в тех случаях, когда оставшиеся опасности/риски не могут быть ограничены средствами коллективной защиты.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Организация должна продемонстрировать, что принимает меры по обеспечению применения и поддержания в рабочем состоянии средств индивидуальной защиты.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4.10.1.5 Дополнительно следует убедиться в проведении необходимой подготовки и в компетентности ответственных за идентификацию опасностей и проведение оценки рисков лиц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4.10.2 Оценка управления изменениями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4.10.2.1    Организация должна продемонстрировать, что в ней установлены и реализуются процедуры управления следующими внутренними и внешними изменениями, влияющими на охрану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применение новых приемов труда и способов организации работ;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изменение места (мест) выполнения работ;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применение новых технологий, процессов, оборудования, инструмента, веществ и материалов, сырья и заготовок;</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изменения в составе рабочих коллективов (бригад), в том числе прием на работу или переводы работников внутри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изменения в структуре управления организации и в руководстве работами: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изменения в производственной среде и условиях выполнения работ: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изменения в физиологическом и психологическом состоянии работника: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совершенствование национальных законов и иных нормативных правовых актов;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развитие знаний по охране труда 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другое.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4.10.2.2    Необходимо получить объективные доказательства того, что организация еще до внедрения изменений в практику оценивает их</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в</w:t>
      </w:r>
      <w:proofErr w:type="gramEnd"/>
      <w:r w:rsidRPr="00A50CAB">
        <w:rPr>
          <w:rFonts w:eastAsia="Times New Roman"/>
          <w:bCs w:val="0"/>
          <w:smallCaps w:val="0"/>
          <w:lang w:eastAsia="ru-RU"/>
        </w:rPr>
        <w:t>ыполняет определение опасностей и оценку рисков на рабочих местах (при необходимости с участием и обсуждением с работниками, с их представителями или с комитетом (комиссией) по охране труда, там где они существуют), а также осуществляет соответствующие необходимые предупредительные меры.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Организация должна доказать, что обеспечивает и поддерживает в своей процедуре определения опасностей и оценки рисков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4.10.1) в первую очередь профилактический характер всех планируемых мероприятий. Примером таких доказательств могут служить результаты актуализации оценки рисков в зависимости от изменений, осуществленных в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4.10.2.3    Следует убедиться, что при реализации изменений в организации в обязательном порядке определяется круг лиц, которых будут касаться такие изменения, что обязанности таких лиц определены (см. 4.3)</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а</w:t>
      </w:r>
      <w:proofErr w:type="gramEnd"/>
      <w:r w:rsidRPr="00A50CAB">
        <w:rPr>
          <w:rFonts w:eastAsia="Times New Roman"/>
          <w:bCs w:val="0"/>
          <w:smallCaps w:val="0"/>
          <w:lang w:eastAsia="ru-RU"/>
        </w:rPr>
        <w:t xml:space="preserve"> также обеспечивается их подготовка (см. 4.4) и их качественное и своевременное информирование (см. 4.6).</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4.10.3    Оценка процедур по предупреждению аварийных ситуаций, обеспечению готовности к ним и реагирования на них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4.10.3.1 Должно быть продемонстрировано, что исходя из своих размеров и характера деятельности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о</w:t>
      </w:r>
      <w:proofErr w:type="gramEnd"/>
      <w:r w:rsidRPr="00A50CAB">
        <w:rPr>
          <w:rFonts w:eastAsia="Times New Roman"/>
          <w:bCs w:val="0"/>
          <w:smallCaps w:val="0"/>
          <w:lang w:eastAsia="ru-RU"/>
        </w:rPr>
        <w:t>рганизация определила возможный характер и масштаб несчастных случаев и аварийных ситуаций. При этом она учла внешние риски (например, опасная деятельность поблизости), а также ее собственные возможности по реагированию в случае возникновения неожиданных аварийных ситуаций.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Кроме того, организация должна </w:t>
      </w:r>
      <w:proofErr w:type="gramStart"/>
      <w:r w:rsidRPr="00A50CAB">
        <w:rPr>
          <w:rFonts w:eastAsia="Times New Roman"/>
          <w:bCs w:val="0"/>
          <w:smallCaps w:val="0"/>
          <w:lang w:eastAsia="ru-RU"/>
        </w:rPr>
        <w:t>предоставить доказательства</w:t>
      </w:r>
      <w:proofErr w:type="gramEnd"/>
      <w:r w:rsidRPr="00A50CAB">
        <w:rPr>
          <w:rFonts w:eastAsia="Times New Roman"/>
          <w:bCs w:val="0"/>
          <w:smallCaps w:val="0"/>
          <w:lang w:eastAsia="ru-RU"/>
        </w:rPr>
        <w:t xml:space="preserve"> того, что с целью предупреждения связанных с аварийными ситуациями дополнительных рисков в области охраны труда и безопасности производства она установила и реализует мероприятия по предупреждению аварийных ситуаций, обеспечению готовности к ним и реагированию в случаях их возникновения.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Необходимо убедиться, что такие мероприятия: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гарантируют, что в случае возникновения аварийной ситуации имеющаяся необходимая информация</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в</w:t>
      </w:r>
      <w:proofErr w:type="gramEnd"/>
      <w:r w:rsidRPr="00A50CAB">
        <w:rPr>
          <w:rFonts w:eastAsia="Times New Roman"/>
          <w:bCs w:val="0"/>
          <w:smallCaps w:val="0"/>
          <w:lang w:eastAsia="ru-RU"/>
        </w:rPr>
        <w:t>нутреннее коммуникативное взаимодействие и координация обеспечат защиту всех людей, находящихся в пределах рабочего места;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подразумевают и обеспечивают предоставление информации службам аварийного реагирования и соответствующим компетентным структурам и органам, в том числе органам власти, а также обеспечивают дальнейшее коммуникативное взаимодействие с ними;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предусматривают оказание первой помощи пострадавшим, выполнение противопожарных </w:t>
      </w:r>
      <w:proofErr w:type="spellStart"/>
      <w:proofErr w:type="gramStart"/>
      <w:r w:rsidRPr="00A50CAB">
        <w:rPr>
          <w:rFonts w:eastAsia="Times New Roman"/>
          <w:bCs w:val="0"/>
          <w:smallCaps w:val="0"/>
          <w:lang w:eastAsia="ru-RU"/>
        </w:rPr>
        <w:t>ме</w:t>
      </w:r>
      <w:proofErr w:type="spellEnd"/>
      <w:r w:rsidRPr="00A50CAB">
        <w:rPr>
          <w:rFonts w:eastAsia="Times New Roman"/>
          <w:bCs w:val="0"/>
          <w:smallCaps w:val="0"/>
          <w:lang w:eastAsia="ru-RU"/>
        </w:rPr>
        <w:t>* </w:t>
      </w:r>
      <w:proofErr w:type="spellStart"/>
      <w:r w:rsidRPr="00A50CAB">
        <w:rPr>
          <w:rFonts w:eastAsia="Times New Roman"/>
          <w:bCs w:val="0"/>
          <w:smallCaps w:val="0"/>
          <w:lang w:eastAsia="ru-RU"/>
        </w:rPr>
        <w:t>роприятий</w:t>
      </w:r>
      <w:proofErr w:type="spellEnd"/>
      <w:proofErr w:type="gramEnd"/>
      <w:r w:rsidRPr="00A50CAB">
        <w:rPr>
          <w:rFonts w:eastAsia="Times New Roman"/>
          <w:bCs w:val="0"/>
          <w:smallCaps w:val="0"/>
          <w:lang w:eastAsia="ru-RU"/>
        </w:rPr>
        <w:t xml:space="preserve"> и эвакуацию всех людей, находящихся в пределах рабочей зоны;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    подразумевают и обеспечивают предоставление соответствующей информации, а также возможность подготовки для всех сотрудников организации всех уровней управления, в том числе проведение регулярных тренировок по предупреждению аварийных ситуаций, обеспечению готовности к ним и реагированию на них.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Для этого следует проверить, что: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средства оповещения (тревоги) имеются в наличии и работоспособны;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организация проанализировала свои потребности и установила порядок взаимодействия с внешними аварийными службами (например, условия оказания внешней помощи):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имеются в наличии информационные таблички с указанием координат (мест положения, телефонов и т. л.) аварийных служб и медицинского персонала, а также убедиться в наличие аптечки первой помощи на всех без исключения рабочих площадках и производственных объектах: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работники прошли специальную подготовку по приемам оказания первой помощи, а в случаях наличия в организации собственных «служб спасения» персонал, занятый в них</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т</w:t>
      </w:r>
      <w:proofErr w:type="gramEnd"/>
      <w:r w:rsidRPr="00A50CAB">
        <w:rPr>
          <w:rFonts w:eastAsia="Times New Roman"/>
          <w:bCs w:val="0"/>
          <w:smallCaps w:val="0"/>
          <w:lang w:eastAsia="ru-RU"/>
        </w:rPr>
        <w:t>акже обладает необходимой компетентностью и проходит специальную подготовку (см. 4.4):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планы действий при возникновении аварийных ситуаций доведены до сведения работников организации и размещены на видном месте.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4.10.3.2    Необходимо получить объективные доказательства того, что во всех необходимых случаях мероприятия по предупреждению аварийных ситуаций, обеспечению готовности к ним и реагированию на них согласованы с внешними аварийными службами и другими органами.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4.10.3.3    Организация должна представить доказательства того, что результаты практических занятий и тренировок по действиям в аварийных ситуациях анализируются.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4.10.4    Оценка процедур снабжения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4.10.4.1    Организация должна продемонстрировать, что реализуемые ею процедуры снабжения учитывают требования по обеспечению безопасности и охраны труда, а вытекающие из таких требований условия материально-технического снабжения и аренды организация идентифицирует, оценивает и включает в условия договоров (контрактов) на поставку (снабжение).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4.10.4.2</w:t>
      </w:r>
      <w:proofErr w:type="gramStart"/>
      <w:r w:rsidRPr="00A50CAB">
        <w:rPr>
          <w:rFonts w:eastAsia="Times New Roman"/>
          <w:bCs w:val="0"/>
          <w:smallCaps w:val="0"/>
          <w:lang w:eastAsia="ru-RU"/>
        </w:rPr>
        <w:t xml:space="preserve">    П</w:t>
      </w:r>
      <w:proofErr w:type="gramEnd"/>
      <w:r w:rsidRPr="00A50CAB">
        <w:rPr>
          <w:rFonts w:eastAsia="Times New Roman"/>
          <w:bCs w:val="0"/>
          <w:smallCaps w:val="0"/>
          <w:lang w:eastAsia="ru-RU"/>
        </w:rPr>
        <w:t>ри рассмотрении процедуры снабжения необходимо получить объективные доказательства того, что организация учла и полностью выполняет требования национальных законов и правил, а также реализует свои собственные требования в аспекте обеспечения безопасности, охраны труда и сохранения здоровья работников еще до того, как непосредственно приобретаются товары и/или услуги.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Кроме того, следует получить доказательства того, что все мероприятия по достижению соответствия с этими требованиями организация выполняет еще до использования этих товаров и/или услуг.</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4.10.5    Оценка подрядных работ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4.10.5.1    Организация должна продемонстрировать, что в ее деятельности установлены требования по охране труда к подрядчикам и их персоналу, а также реализуются определенные мероприятия, направленные на соблюдение этих требований, причем организация своевременно проводит корректировку (внесение изменений) в эти мероприятия.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4.10.5.2    При оценке соответствия процедур управления подрядными работами следует убедиться</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 в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определены и установлены критерии в сфере охраны труда в процедурах оценки и выбора подрядчиков;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осуществляется информирование подрядчиков об опасностях и мерах по предупреждению и ограничению их воздействия;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проводится ознакомление перед началом работы или в ходе работы (при необходимости) подрядчиков и/или их персонала с опасностями на рабочих местах. Доказательством тому, как правило, служат факты проведения для персонала подрядных </w:t>
      </w:r>
      <w:proofErr w:type="gramStart"/>
      <w:r w:rsidRPr="00A50CAB">
        <w:rPr>
          <w:rFonts w:eastAsia="Times New Roman"/>
          <w:bCs w:val="0"/>
          <w:smallCaps w:val="0"/>
          <w:lang w:eastAsia="ru-RU"/>
        </w:rPr>
        <w:t>организаций</w:t>
      </w:r>
      <w:proofErr w:type="gramEnd"/>
      <w:r w:rsidRPr="00A50CAB">
        <w:rPr>
          <w:rFonts w:eastAsia="Times New Roman"/>
          <w:bCs w:val="0"/>
          <w:smallCaps w:val="0"/>
          <w:lang w:eastAsia="ru-RU"/>
        </w:rPr>
        <w:t xml:space="preserve"> по меньшей мере такого же объема инструктажа, что и для собственных работников. Если необходимо, для персонала подрядных организаций должна быть проведена ускоренная подготовка по вопросам охраны труда. Кроме того, перечень (список) рабочих мест с особыми рисками (перечень работ повышенной опасности) должен быть составлен для соответствующих участков или объектов организации и с ним должны быть ознакомлены подрядчики;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определены (при необходимости) потребности в подготовке персонала подрядных организаций;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установлены эффективные, постоянно реализуемые коммуникационные и информационные связи, а также осуществляется координация между соответствующими уровнями управления </w:t>
      </w:r>
      <w:proofErr w:type="spellStart"/>
      <w:r w:rsidRPr="00A50CAB">
        <w:rPr>
          <w:rFonts w:eastAsia="Times New Roman"/>
          <w:bCs w:val="0"/>
          <w:smallCaps w:val="0"/>
          <w:lang w:eastAsia="ru-RU"/>
        </w:rPr>
        <w:t>органи-эации</w:t>
      </w:r>
      <w:proofErr w:type="spellEnd"/>
      <w:r w:rsidRPr="00A50CAB">
        <w:rPr>
          <w:rFonts w:eastAsia="Times New Roman"/>
          <w:bCs w:val="0"/>
          <w:smallCaps w:val="0"/>
          <w:lang w:eastAsia="ru-RU"/>
        </w:rPr>
        <w:t xml:space="preserve"> и подрядчиками. Доказательствами тому могут служить факты проведения специально </w:t>
      </w:r>
      <w:proofErr w:type="spellStart"/>
      <w:proofErr w:type="gramStart"/>
      <w:r w:rsidRPr="00A50CAB">
        <w:rPr>
          <w:rFonts w:eastAsia="Times New Roman"/>
          <w:bCs w:val="0"/>
          <w:smallCaps w:val="0"/>
          <w:lang w:eastAsia="ru-RU"/>
        </w:rPr>
        <w:t>органи</w:t>
      </w:r>
      <w:proofErr w:type="spellEnd"/>
      <w:r w:rsidRPr="00A50CAB">
        <w:rPr>
          <w:rFonts w:eastAsia="Times New Roman"/>
          <w:bCs w:val="0"/>
          <w:smallCaps w:val="0"/>
          <w:lang w:eastAsia="ru-RU"/>
        </w:rPr>
        <w:t>» </w:t>
      </w:r>
      <w:proofErr w:type="spellStart"/>
      <w:r w:rsidRPr="00A50CAB">
        <w:rPr>
          <w:rFonts w:eastAsia="Times New Roman"/>
          <w:bCs w:val="0"/>
          <w:smallCaps w:val="0"/>
          <w:lang w:eastAsia="ru-RU"/>
        </w:rPr>
        <w:t>зованных</w:t>
      </w:r>
      <w:proofErr w:type="spellEnd"/>
      <w:proofErr w:type="gramEnd"/>
      <w:r w:rsidRPr="00A50CAB">
        <w:rPr>
          <w:rFonts w:eastAsia="Times New Roman"/>
          <w:bCs w:val="0"/>
          <w:smallCaps w:val="0"/>
          <w:lang w:eastAsia="ru-RU"/>
        </w:rPr>
        <w:t xml:space="preserve"> совещаний по вопросам обеспечения требований охраны труда между организацией и под» рядчиками: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оперативно сообщается о фактах травм, ухудшений здоровья, болезней и инцидентов с работ» </w:t>
      </w:r>
      <w:proofErr w:type="spellStart"/>
      <w:r w:rsidRPr="00A50CAB">
        <w:rPr>
          <w:rFonts w:eastAsia="Times New Roman"/>
          <w:bCs w:val="0"/>
          <w:smallCaps w:val="0"/>
          <w:lang w:eastAsia="ru-RU"/>
        </w:rPr>
        <w:t>никами</w:t>
      </w:r>
      <w:proofErr w:type="spellEnd"/>
      <w:r w:rsidRPr="00A50CAB">
        <w:rPr>
          <w:rFonts w:eastAsia="Times New Roman"/>
          <w:bCs w:val="0"/>
          <w:smallCaps w:val="0"/>
          <w:lang w:eastAsia="ru-RU"/>
        </w:rPr>
        <w:t xml:space="preserve"> подрядчиков, </w:t>
      </w:r>
      <w:proofErr w:type="gramStart"/>
      <w:r w:rsidRPr="00A50CAB">
        <w:rPr>
          <w:rFonts w:eastAsia="Times New Roman"/>
          <w:bCs w:val="0"/>
          <w:smallCaps w:val="0"/>
          <w:lang w:eastAsia="ru-RU"/>
        </w:rPr>
        <w:t>возникшими</w:t>
      </w:r>
      <w:proofErr w:type="gramEnd"/>
      <w:r w:rsidRPr="00A50CAB">
        <w:rPr>
          <w:rFonts w:eastAsia="Times New Roman"/>
          <w:bCs w:val="0"/>
          <w:smallCaps w:val="0"/>
          <w:lang w:eastAsia="ru-RU"/>
        </w:rPr>
        <w:t xml:space="preserve"> при выполнении работ в интересах организации. Следует </w:t>
      </w:r>
      <w:r w:rsidRPr="00A50CAB">
        <w:rPr>
          <w:rFonts w:eastAsia="Times New Roman"/>
          <w:bCs w:val="0"/>
          <w:smallCaps w:val="0"/>
          <w:lang w:eastAsia="ru-RU"/>
        </w:rPr>
        <w:lastRenderedPageBreak/>
        <w:t>проверить, что в организации проведен анализ производственного травматизма и профессиональной заболеваемости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а</w:t>
      </w:r>
      <w:proofErr w:type="gramEnd"/>
      <w:r w:rsidRPr="00A50CAB">
        <w:rPr>
          <w:rFonts w:eastAsia="Times New Roman"/>
          <w:bCs w:val="0"/>
          <w:smallCaps w:val="0"/>
          <w:lang w:eastAsia="ru-RU"/>
        </w:rPr>
        <w:t xml:space="preserve"> различия в количестве зафиксированных несчастных случаев среди собственных работников и работников подрядных организаций известно и проанализировано.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4.10.5.3    Необходимо найти объективные доказательства того, что процедура и принятая в </w:t>
      </w:r>
      <w:proofErr w:type="spellStart"/>
      <w:proofErr w:type="gramStart"/>
      <w:r w:rsidRPr="00A50CAB">
        <w:rPr>
          <w:rFonts w:eastAsia="Times New Roman"/>
          <w:bCs w:val="0"/>
          <w:smallCaps w:val="0"/>
          <w:lang w:eastAsia="ru-RU"/>
        </w:rPr>
        <w:t>орга</w:t>
      </w:r>
      <w:proofErr w:type="spellEnd"/>
      <w:r w:rsidRPr="00A50CAB">
        <w:rPr>
          <w:rFonts w:eastAsia="Times New Roman"/>
          <w:bCs w:val="0"/>
          <w:smallCaps w:val="0"/>
          <w:lang w:eastAsia="ru-RU"/>
        </w:rPr>
        <w:t>» </w:t>
      </w:r>
      <w:proofErr w:type="spellStart"/>
      <w:r w:rsidRPr="00A50CAB">
        <w:rPr>
          <w:rFonts w:eastAsia="Times New Roman"/>
          <w:bCs w:val="0"/>
          <w:smallCaps w:val="0"/>
          <w:lang w:eastAsia="ru-RU"/>
        </w:rPr>
        <w:t>низации</w:t>
      </w:r>
      <w:proofErr w:type="spellEnd"/>
      <w:proofErr w:type="gramEnd"/>
      <w:r w:rsidRPr="00A50CAB">
        <w:rPr>
          <w:rFonts w:eastAsia="Times New Roman"/>
          <w:bCs w:val="0"/>
          <w:smallCaps w:val="0"/>
          <w:lang w:eastAsia="ru-RU"/>
        </w:rPr>
        <w:t xml:space="preserve"> методология управления подрядными работами гарантированно обеспечивают отслеживание соблюдения требований охраны труда в деятельности подрядчика на площадке организации. Следует убедиться, что в ходе реализации таких процедур и методологий на площадке организации </w:t>
      </w:r>
      <w:proofErr w:type="spellStart"/>
      <w:r w:rsidRPr="00A50CAB">
        <w:rPr>
          <w:rFonts w:eastAsia="Times New Roman"/>
          <w:bCs w:val="0"/>
          <w:smallCaps w:val="0"/>
          <w:lang w:eastAsia="ru-RU"/>
        </w:rPr>
        <w:t>гарантиро</w:t>
      </w:r>
      <w:proofErr w:type="spellEnd"/>
      <w:r w:rsidRPr="00A50CAB">
        <w:rPr>
          <w:rFonts w:eastAsia="Times New Roman"/>
          <w:bCs w:val="0"/>
          <w:smallCaps w:val="0"/>
          <w:lang w:eastAsia="ru-RU"/>
        </w:rPr>
        <w:t>» </w:t>
      </w:r>
      <w:proofErr w:type="spellStart"/>
      <w:r w:rsidRPr="00A50CAB">
        <w:rPr>
          <w:rFonts w:eastAsia="Times New Roman"/>
          <w:bCs w:val="0"/>
          <w:smallCaps w:val="0"/>
          <w:lang w:eastAsia="ru-RU"/>
        </w:rPr>
        <w:t>еанно</w:t>
      </w:r>
      <w:proofErr w:type="spellEnd"/>
      <w:r w:rsidRPr="00A50CAB">
        <w:rPr>
          <w:rFonts w:eastAsia="Times New Roman"/>
          <w:bCs w:val="0"/>
          <w:smallCaps w:val="0"/>
          <w:lang w:eastAsia="ru-RU"/>
        </w:rPr>
        <w:t xml:space="preserve"> обеспечивается выполнение подрядчиком (подрядчиками) требуемых мероприятий по </w:t>
      </w:r>
      <w:proofErr w:type="spellStart"/>
      <w:proofErr w:type="gramStart"/>
      <w:r w:rsidRPr="00A50CAB">
        <w:rPr>
          <w:rFonts w:eastAsia="Times New Roman"/>
          <w:bCs w:val="0"/>
          <w:smallCaps w:val="0"/>
          <w:lang w:eastAsia="ru-RU"/>
        </w:rPr>
        <w:t>обеспече</w:t>
      </w:r>
      <w:proofErr w:type="spellEnd"/>
      <w:r w:rsidRPr="00A50CAB">
        <w:rPr>
          <w:rFonts w:eastAsia="Times New Roman"/>
          <w:bCs w:val="0"/>
          <w:smallCaps w:val="0"/>
          <w:lang w:eastAsia="ru-RU"/>
        </w:rPr>
        <w:t>» </w:t>
      </w:r>
      <w:proofErr w:type="spellStart"/>
      <w:r w:rsidRPr="00A50CAB">
        <w:rPr>
          <w:rFonts w:eastAsia="Times New Roman"/>
          <w:bCs w:val="0"/>
          <w:smallCaps w:val="0"/>
          <w:lang w:eastAsia="ru-RU"/>
        </w:rPr>
        <w:t>нию</w:t>
      </w:r>
      <w:proofErr w:type="spellEnd"/>
      <w:proofErr w:type="gramEnd"/>
      <w:r w:rsidRPr="00A50CAB">
        <w:rPr>
          <w:rFonts w:eastAsia="Times New Roman"/>
          <w:bCs w:val="0"/>
          <w:smallCaps w:val="0"/>
          <w:lang w:eastAsia="ru-RU"/>
        </w:rPr>
        <w:t xml:space="preserve">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4.10.5.4    Следует проверить, что работники организации, ответственные за управление подрядчиками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п</w:t>
      </w:r>
      <w:proofErr w:type="gramEnd"/>
      <w:r w:rsidRPr="00A50CAB">
        <w:rPr>
          <w:rFonts w:eastAsia="Times New Roman"/>
          <w:bCs w:val="0"/>
          <w:smallCaps w:val="0"/>
          <w:lang w:eastAsia="ru-RU"/>
        </w:rPr>
        <w:t>онимают и выполняют свои обязанности, в том числе по обеспечению требований охраны труда, а также обладают необходимой для этого компетентностью (см. 4.4).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 Оценка соответствия процедур мониторинга исполнения и оценки результативности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4.11.1</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найти объективные доказательства того, что в организации установлены и реализуются на постоянной основе процедуры наблюдения, измерения и учета деятельности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 отношении процедур наблюдения, измерения и учета деятельности по охране труда следует получить подтверждение, что такие процедуры периодически анализируются, а также: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согласуются с соответствующими требованиями законодательства в сфере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содержат распределение обязанностей, ответственности и полномочий по наблюдению на различных уровнях управления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позволяют оценить результативность системы управления охраной труда, а их реализация оказывает положительное влияние на совершенствование и улучшение системы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4.16).</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Особое внимание к реализации указанных процедур следует уделить в тех организациях, которые имеют большое количество территориально разрозненных производственных подразделений, на которых необходимо осуществлять систематический контроль рабочих мест, технологических процессов и оборудования.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4.11.2    Организация должна продемонстрировать, что в соответствии с ее размерами и характером деятельности, а также целями по охране труда у нее установлены показатели деятельности, которые выступают в качестве индикаторов при осуществлении процедур наблюдения, измерения и учета деятельности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Необходимо проанализировать методы, которые организация использует для идентификации ключевых показателей деятельности, и получить доказательства того, что эти методы соответствуют действующему законодательству и являются результативными.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Организация должна предоставить доказательства, что в ней реализуются процедуры проверки уровня соответствия системы управления охраной труда законодательным и другим нормативным требованиям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а</w:t>
      </w:r>
      <w:proofErr w:type="gramEnd"/>
      <w:r w:rsidRPr="00A50CAB">
        <w:rPr>
          <w:rFonts w:eastAsia="Times New Roman"/>
          <w:bCs w:val="0"/>
          <w:smallCaps w:val="0"/>
          <w:lang w:eastAsia="ru-RU"/>
        </w:rPr>
        <w:t xml:space="preserve"> руководство организации регулярно получает информацию о результатах таких проверок.</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4.11.3    Организация должна продемонстрировать, что она осуществляет наблюдения, результаты которых: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обеспечивают обратную связь по результатам деятельности в области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используются в качестве исходной информации для установления, оценки результативности и эффективности текущих мероприятий по определению, предотвращению и ограничению опасностей и рисков: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дают основу для принятия решений о возможностях совершенствования как процедур определения опасностей и ограничения рисков, так и самой системы управления охраной труда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4.16).</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4.11.4    Следует убедиться, что в организации, исходя из ее потребностей, проводятся как качественные</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т</w:t>
      </w:r>
      <w:proofErr w:type="gramEnd"/>
      <w:r w:rsidRPr="00A50CAB">
        <w:rPr>
          <w:rFonts w:eastAsia="Times New Roman"/>
          <w:bCs w:val="0"/>
          <w:smallCaps w:val="0"/>
          <w:lang w:eastAsia="ru-RU"/>
        </w:rPr>
        <w:t>ак и количественные измерения. Организация должна продемонстрировать, что выбранные для реализации измерения: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базируются на выявленных в организации опасностях и рисках, а также на принятых обязательствах</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с</w:t>
      </w:r>
      <w:proofErr w:type="gramEnd"/>
      <w:r w:rsidRPr="00A50CAB">
        <w:rPr>
          <w:rFonts w:eastAsia="Times New Roman"/>
          <w:bCs w:val="0"/>
          <w:smallCaps w:val="0"/>
          <w:lang w:eastAsia="ru-RU"/>
        </w:rPr>
        <w:t>вязанных с Политикой и цепями организации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используются и поддерживают процесс оценки деятельности организации, включая анализ эффективности системы управления охраной труда руководством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4.11.5</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 xml:space="preserve">ледует проверить, что используемое при проведении измерений контрольно-измерительное оборудование </w:t>
      </w:r>
      <w:proofErr w:type="spellStart"/>
      <w:r w:rsidRPr="00A50CAB">
        <w:rPr>
          <w:rFonts w:eastAsia="Times New Roman"/>
          <w:bCs w:val="0"/>
          <w:smallCaps w:val="0"/>
          <w:lang w:eastAsia="ru-RU"/>
        </w:rPr>
        <w:t>поверено</w:t>
      </w:r>
      <w:proofErr w:type="spellEnd"/>
      <w:r w:rsidRPr="00A50CAB">
        <w:rPr>
          <w:rFonts w:eastAsia="Times New Roman"/>
          <w:bCs w:val="0"/>
          <w:smallCaps w:val="0"/>
          <w:lang w:eastAsia="ru-RU"/>
        </w:rPr>
        <w:t>, проводится его техническое обслуживание, а записи о поверках и техническом обслуживании хранятся.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4.11.6    Необходимо найти объективные доказательства того, что процедуры и результаты мониторинга исполнения (</w:t>
      </w:r>
      <w:proofErr w:type="gramStart"/>
      <w:r w:rsidRPr="00A50CAB">
        <w:rPr>
          <w:rFonts w:eastAsia="Times New Roman"/>
          <w:bCs w:val="0"/>
          <w:smallCaps w:val="0"/>
          <w:lang w:eastAsia="ru-RU"/>
        </w:rPr>
        <w:t>контроля за</w:t>
      </w:r>
      <w:proofErr w:type="gramEnd"/>
      <w:r w:rsidRPr="00A50CAB">
        <w:rPr>
          <w:rFonts w:eastAsia="Times New Roman"/>
          <w:bCs w:val="0"/>
          <w:smallCaps w:val="0"/>
          <w:lang w:eastAsia="ru-RU"/>
        </w:rPr>
        <w:t xml:space="preserve"> исполнением) и оценки результативности используются в организации как </w:t>
      </w:r>
      <w:r w:rsidRPr="00A50CAB">
        <w:rPr>
          <w:rFonts w:eastAsia="Times New Roman"/>
          <w:bCs w:val="0"/>
          <w:smallCaps w:val="0"/>
          <w:lang w:eastAsia="ru-RU"/>
        </w:rPr>
        <w:lastRenderedPageBreak/>
        <w:t>средства для определения степени, с которой Политика по охране труда исполняется, цели по охране труда достигаются, а риски управляются.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4.11.7    8 своей процедуре мониторинга исполнения (контроля за исполнением) и оценки результативности организация должна предусмотреть </w:t>
      </w:r>
      <w:proofErr w:type="gramStart"/>
      <w:r w:rsidRPr="00A50CAB">
        <w:rPr>
          <w:rFonts w:eastAsia="Times New Roman"/>
          <w:bCs w:val="0"/>
          <w:smallCaps w:val="0"/>
          <w:lang w:eastAsia="ru-RU"/>
        </w:rPr>
        <w:t>осуществление</w:t>
      </w:r>
      <w:proofErr w:type="gramEnd"/>
      <w:r w:rsidRPr="00A50CAB">
        <w:rPr>
          <w:rFonts w:eastAsia="Times New Roman"/>
          <w:bCs w:val="0"/>
          <w:smallCaps w:val="0"/>
          <w:lang w:eastAsia="ru-RU"/>
        </w:rPr>
        <w:t xml:space="preserve"> как текущего контроля, так и реагирующего мониторинга, а сама процедура не должна опираться только на статистику связанных с работой травм, ухудшений здоровья, болезней и инцидентов.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 рамках осуществления текущего контроля, направленного на осуществление профилактических мер и предупредительных мероприятий, организация должна продемонстрировать осуществление: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контроля выполнения конкретных планов и мероприятий, соблюдения установленных критериев результативности исполнения и достижения целей. Руководители организации должны в обязательном порядке осуществлять инспекции и осмотры состояния охраны труда. Кроме того, органы, являющиеся представителями работников по охране труда, также должны проводить осмотры и инспекторские проверки рабочих мест. Разного рода сообщения, полученные в ходе осуществления контроля руководством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д</w:t>
      </w:r>
      <w:proofErr w:type="gramEnd"/>
      <w:r w:rsidRPr="00A50CAB">
        <w:rPr>
          <w:rFonts w:eastAsia="Times New Roman"/>
          <w:bCs w:val="0"/>
          <w:smallCaps w:val="0"/>
          <w:lang w:eastAsia="ru-RU"/>
        </w:rPr>
        <w:t>олжны быть обсуждены и проанализированы, а также найти свое отражение в соответствующих профилактических мерах, которые в свою очередь должны быть осуществлены (внедрены);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систематических проверок подразделений, производственных систем, помещений, цехов и оборудования (в том числе предоставляемого или сдаваемого в наем). Особое внимание следует уделить осуществлению периодического контроля работоспособности аварийного оборудования и средств сигнализации и оповещения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4.10.3);</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наблюдений за производственной средой, включая организацию труда. Деятельность подрядчиков также должна подлежать инспекторским проверкам (см. 4.10.5);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наблюдение, где это целесообразно, за состоянием здоровья работников путем соответствующих медицинских осмотров, в том числе периодических, с целью раннего выявления признаков и симптомов нарушения здоровья и определения </w:t>
      </w:r>
      <w:proofErr w:type="gramStart"/>
      <w:r w:rsidRPr="00A50CAB">
        <w:rPr>
          <w:rFonts w:eastAsia="Times New Roman"/>
          <w:bCs w:val="0"/>
          <w:smallCaps w:val="0"/>
          <w:lang w:eastAsia="ru-RU"/>
        </w:rPr>
        <w:t>эффективности</w:t>
      </w:r>
      <w:proofErr w:type="gramEnd"/>
      <w:r w:rsidRPr="00A50CAB">
        <w:rPr>
          <w:rFonts w:eastAsia="Times New Roman"/>
          <w:bCs w:val="0"/>
          <w:smallCaps w:val="0"/>
          <w:lang w:eastAsia="ru-RU"/>
        </w:rPr>
        <w:t xml:space="preserve"> профилактических и регулирующих мер. Следует убедиться, что организация определила ограничения по медицинским показаниям среди собственного кадрового состава. Кроме того, график и контингент проходящих медицинские осмотры работников составлены, результаты прохождения медицинских осмотров документируются, осуществляется контроль результатов медицинского осмотра, организовано медицинское наблюдение за травмированными или заболевшими работниками;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оценки соответствия применимым национальным законам и иным нормативным актам, коллективным соглашениям и другим обязательствам по охране труда, принятым организацией.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 рамках осуществления реагирующего мониторинга, организация должна продемонстрировать осуществление процедур определения (регистрации), уведомления и расследования: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связанных с работой травм, ухудшений здоровья (включая мониторинг совокупных данных о временной нетрудоспособности), болезней и инцидентов. Следует убедиться, что организация фиксирует (ведет статистический учет) и анализирует несчастные случаи с персоналом подрядчиков: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других потерь (например, имущественный ущерб), вызванных несчастными случаями или едва не случившимися происшествиями (например, инциденты, которые смогли бы в других обстоятельствах привести к травмам);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неудовлетворительных результатов деятельности по выполнению требований безопасности и охраны труда и недостатков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программ трудовой реабилитации и восстановления здоровья работников.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4.11.8    Организация должна предоставить документально зафиксированные результаты мониторинга исполнения (</w:t>
      </w:r>
      <w:proofErr w:type="gramStart"/>
      <w:r w:rsidRPr="00A50CAB">
        <w:rPr>
          <w:rFonts w:eastAsia="Times New Roman"/>
          <w:bCs w:val="0"/>
          <w:smallCaps w:val="0"/>
          <w:lang w:eastAsia="ru-RU"/>
        </w:rPr>
        <w:t>контроля за</w:t>
      </w:r>
      <w:proofErr w:type="gramEnd"/>
      <w:r w:rsidRPr="00A50CAB">
        <w:rPr>
          <w:rFonts w:eastAsia="Times New Roman"/>
          <w:bCs w:val="0"/>
          <w:smallCaps w:val="0"/>
          <w:lang w:eastAsia="ru-RU"/>
        </w:rPr>
        <w:t xml:space="preserve"> исполнением) и оценки результативности, включая результаты наблюдений за рабочей средой и организацией труда, а также за здоровьем работников (в пределах конфиденциальности персонифицированных данных). Следует проверить, что результаты осмотров и инспекций по охране труда включаются в отчеты, которые доводятся до сведения руководителей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представительных органов работников и других заинтересованных сторон, а также по ним предпринимаются соответствующие меры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4.11.9 Организация должна продемонстрировать факты реализации соответствующих процедур ознакомления подрядчиков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4.6) с результатами наблюдения, измерения и учета деятельности по охране труда, осуществляемых в рамках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4.12    Оценка процедур расследования связанных с работой травм.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ухудшений здоровья, болезней, инцидентов и их воздействия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на деятельность по обеспечению безопасности и охраны здоровья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4.12.1    Организация должна продемонстрировать, что любые связанные с работой травмы, ухудшения здоровья, болезни и инциденты регистрируются, расследуются и определяются причины их возникновения</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а</w:t>
      </w:r>
      <w:proofErr w:type="gramEnd"/>
      <w:r w:rsidRPr="00A50CAB">
        <w:rPr>
          <w:rFonts w:eastAsia="Times New Roman"/>
          <w:bCs w:val="0"/>
          <w:smallCaps w:val="0"/>
          <w:lang w:eastAsia="ru-RU"/>
        </w:rPr>
        <w:t xml:space="preserve"> результаты таких расследований документируются и позволяют выявлять недостатки в системе управления охраной труда и предпринимать меры, направленные на постоянное улучшение ситуации (см. 4.16).</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4.12.2    Необходимо убедиться, что расследования проводят компетентные лица при соответствующем участии работников и их представителей, а результаты таких расследований доводятся до сведения комитета (комиссии) по охране труда там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г</w:t>
      </w:r>
      <w:proofErr w:type="gramEnd"/>
      <w:r w:rsidRPr="00A50CAB">
        <w:rPr>
          <w:rFonts w:eastAsia="Times New Roman"/>
          <w:bCs w:val="0"/>
          <w:smallCaps w:val="0"/>
          <w:lang w:eastAsia="ru-RU"/>
        </w:rPr>
        <w:t>де он (она) существует, который в свою очередь формулирует соответствующие рекомендации.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4.12.3    Должны быть предоставлены доказательства тою</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 результаты расследований и рекомендации комитета (комиссии) по охране труда по результатам расследований, равно как и отчеты, подготовленные внешними расследующими организациями (инспекциями и учреждениями социального страхования):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доводятся (с учетом требований конфиденциальности) до сведения соответствующих заинтересованных лиц (в том числе внешних организаций, например, подрядчиков или поставщиков) с целью выполнения предупреждающих и корректирующих действий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включаются в анализ эффективности системы управления охраной труда руководством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учитываются в деятельности по непрерывному совершенствованию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4.16).</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4.12.4    Организация должна предоставить доказательства выполнения предупреждающих и корректирующих действий (см. 4.15)</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в</w:t>
      </w:r>
      <w:proofErr w:type="gramEnd"/>
      <w:r w:rsidRPr="00A50CAB">
        <w:rPr>
          <w:rFonts w:eastAsia="Times New Roman"/>
          <w:bCs w:val="0"/>
          <w:smallCaps w:val="0"/>
          <w:lang w:eastAsia="ru-RU"/>
        </w:rPr>
        <w:t>ытекающих из подобных расследований и отчетов, которые должны быть направлены на предотвращение повторения связанных с работой травм, ухудшений здоровья, болезней и инцидентов.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4.13    Оценка процедур проверок</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4.13.1    Следует проверить установленный в организации порядок проведения периодических проверок</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н</w:t>
      </w:r>
      <w:proofErr w:type="gramEnd"/>
      <w:r w:rsidRPr="00A50CAB">
        <w:rPr>
          <w:rFonts w:eastAsia="Times New Roman"/>
          <w:bCs w:val="0"/>
          <w:smallCaps w:val="0"/>
          <w:lang w:eastAsia="ru-RU"/>
        </w:rPr>
        <w:t>аправленных на определение эффективности и результативности системы управления охраной труда и ее элементов по обеспечению безопасности и охраны труда работников и предотвращению инцидентов, травм, профессиональных заболеваний работников.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Следует убедиться, что методология проверок, принятая в организации, устанавливает требования: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к компетентности </w:t>
      </w:r>
      <w:proofErr w:type="gramStart"/>
      <w:r w:rsidRPr="00A50CAB">
        <w:rPr>
          <w:rFonts w:eastAsia="Times New Roman"/>
          <w:bCs w:val="0"/>
          <w:smallCaps w:val="0"/>
          <w:lang w:eastAsia="ru-RU"/>
        </w:rPr>
        <w:t>проверяющего</w:t>
      </w:r>
      <w:proofErr w:type="gramEnd"/>
      <w:r w:rsidRPr="00A50CAB">
        <w:rPr>
          <w:rFonts w:eastAsia="Times New Roman"/>
          <w:bCs w:val="0"/>
          <w:smallCaps w:val="0"/>
          <w:lang w:eastAsia="ru-RU"/>
        </w:rPr>
        <w:t>:</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независимости </w:t>
      </w:r>
      <w:proofErr w:type="gramStart"/>
      <w:r w:rsidRPr="00A50CAB">
        <w:rPr>
          <w:rFonts w:eastAsia="Times New Roman"/>
          <w:bCs w:val="0"/>
          <w:smallCaps w:val="0"/>
          <w:lang w:eastAsia="ru-RU"/>
        </w:rPr>
        <w:t>проверяющего</w:t>
      </w:r>
      <w:proofErr w:type="gramEnd"/>
      <w:r w:rsidRPr="00A50CAB">
        <w:rPr>
          <w:rFonts w:eastAsia="Times New Roman"/>
          <w:bCs w:val="0"/>
          <w:smallCaps w:val="0"/>
          <w:lang w:eastAsia="ru-RU"/>
        </w:rPr>
        <w:t xml:space="preserve"> (то есть проверяющий не должен быть связан с проверяемой деятельностью);</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объему (полноте) и частоте осуществления проверок;</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формам отчетности.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Следует проверить, что профессиональная компетенция лиц</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о</w:t>
      </w:r>
      <w:proofErr w:type="gramEnd"/>
      <w:r w:rsidRPr="00A50CAB">
        <w:rPr>
          <w:rFonts w:eastAsia="Times New Roman"/>
          <w:bCs w:val="0"/>
          <w:smallCaps w:val="0"/>
          <w:lang w:eastAsia="ru-RU"/>
        </w:rPr>
        <w:t>существляющих проверки (их первоначальная профессиональная подготовка, дополнительное образование и опыт) подтверждена (см. 4.4).</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4.13.2    Организация должна продемонстрировать, что в соответствии с установленной Политикой в ней на регулярной основе (в соответствии с разработанными программами) осуществляются проверки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а</w:t>
      </w:r>
      <w:proofErr w:type="gramEnd"/>
      <w:r w:rsidRPr="00A50CAB">
        <w:rPr>
          <w:rFonts w:eastAsia="Times New Roman"/>
          <w:bCs w:val="0"/>
          <w:smallCaps w:val="0"/>
          <w:lang w:eastAsia="ru-RU"/>
        </w:rPr>
        <w:t xml:space="preserve"> в зависимости от целей осуществления проверки оцениваются те или иные элементы (группы требований) системы управления охраной труда, а именно: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Политика в области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участие работников и/или их представителей: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обязанности и ответственность.</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компетентность и подготовка: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документация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передача и обмен информацией;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планирование, развитие и функционирование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предупредительные и регулирующие меры;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управление изменениями: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предупреждение аварийных ситуаций, готовность к ним и реагирование на них;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снабжение;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подрядные работы;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мониторинг исполнения и оценка результативности;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расследование связанных с работой травм, ухудшений здоровья, болезней и инцидентов и их воздействие на деятельность по обеспечению безопасности и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анализ функционирования системы управления охраной труда руководством;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предупреждающие и корректирующие действия;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непрерывное совершенствование: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    любые другие направления деятельности и/или процессы в зависимости от целей проверки. Следует убедиться, что при составлении программы проверок организация учла значимость рисков</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ф</w:t>
      </w:r>
      <w:proofErr w:type="gramEnd"/>
      <w:r w:rsidRPr="00A50CAB">
        <w:rPr>
          <w:rFonts w:eastAsia="Times New Roman"/>
          <w:bCs w:val="0"/>
          <w:smallCaps w:val="0"/>
          <w:lang w:eastAsia="ru-RU"/>
        </w:rPr>
        <w:t>акты нанесения вреда здоровью, зарегистрированные в системе управления охраной труда, а также те виды деятельности и процессы, которые имеют особую значимость в достижении целей по охране труда. Кроме того, следует убедиться, что при разработке программы проверок организацией были учтены результаты предыдущих проверок, которые в ней проводились.</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4.13.3    Необходимо получить доказательства того, что работники вовлечены и участвуют в выборе и назначении проверяющего (проверяющих), а также во всех этапах осуществления проверки на рабочем месте, в том числе и в анализе результатов проверки.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4.13.4    Необходимо проверить, что результаты проверок:</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а)    содержат выводы: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1) о соответствии системы управления охраной труда требованиям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2)    об адекватности и полноте реализации запланированных системой управления охраной труда процедур и мероприятий: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б)    используются руководством организации в качестве информации, содержащей результаты реализации таких процедур и мероприятий, содержат выводы о работоспособности системы управления охраной труда и об эффективности действий, предусмотренных системой;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    способствуют вовлечению работников в процессы и процедуры системы.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4.13.5    Организация должна продемонстрировать, что по результатам проверок определяются последующие предупреждающие и корректирующие действия (</w:t>
      </w:r>
      <w:proofErr w:type="gramStart"/>
      <w:r w:rsidRPr="00A50CAB">
        <w:rPr>
          <w:rFonts w:eastAsia="Times New Roman"/>
          <w:bCs w:val="0"/>
          <w:smallCaps w:val="0"/>
          <w:lang w:eastAsia="ru-RU"/>
        </w:rPr>
        <w:t>см</w:t>
      </w:r>
      <w:proofErr w:type="gramEnd"/>
      <w:r w:rsidRPr="00A50CAB">
        <w:rPr>
          <w:rFonts w:eastAsia="Times New Roman"/>
          <w:bCs w:val="0"/>
          <w:smallCaps w:val="0"/>
          <w:lang w:eastAsia="ru-RU"/>
        </w:rPr>
        <w:t>. 4.15) относительно установленных фактов. Такие предупреждающие и корректирующие действия должны найти свое отражение в отчетах по проверкам и в других записях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4.13.6    Необходимо проверить, что в отчетах по периодическим проверкам, направленным на определение эффективности и результативности системы управления охраной труда и ее элементов, содержатся следующие сведения: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а)    объект, цели и сроки проведения проверки;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б)    список проверяющих и представителей проверяемых подразделений;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    перечень документов, применявшихся при проведении проверки: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г)    результаты проверки и сведения о выявленных несоответствиях;</w:t>
      </w:r>
    </w:p>
    <w:p w:rsidR="00A50CAB" w:rsidRPr="00A50CAB" w:rsidRDefault="00A50CAB" w:rsidP="008507E9">
      <w:pPr>
        <w:spacing w:after="0" w:line="240" w:lineRule="auto"/>
        <w:rPr>
          <w:rFonts w:eastAsia="Times New Roman"/>
          <w:bCs w:val="0"/>
          <w:smallCaps w:val="0"/>
          <w:lang w:eastAsia="ru-RU"/>
        </w:rPr>
      </w:pPr>
      <w:proofErr w:type="spellStart"/>
      <w:r w:rsidRPr="00A50CAB">
        <w:rPr>
          <w:rFonts w:eastAsia="Times New Roman"/>
          <w:bCs w:val="0"/>
          <w:smallCaps w:val="0"/>
          <w:lang w:eastAsia="ru-RU"/>
        </w:rPr>
        <w:t>д</w:t>
      </w:r>
      <w:proofErr w:type="spellEnd"/>
      <w:r w:rsidRPr="00A50CAB">
        <w:rPr>
          <w:rFonts w:eastAsia="Times New Roman"/>
          <w:bCs w:val="0"/>
          <w:smallCaps w:val="0"/>
          <w:lang w:eastAsia="ru-RU"/>
        </w:rPr>
        <w:t>)    выводы относительно того, являются ли элементы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1)    </w:t>
      </w:r>
      <w:proofErr w:type="gramStart"/>
      <w:r w:rsidRPr="00A50CAB">
        <w:rPr>
          <w:rFonts w:eastAsia="Times New Roman"/>
          <w:bCs w:val="0"/>
          <w:smallCaps w:val="0"/>
          <w:lang w:eastAsia="ru-RU"/>
        </w:rPr>
        <w:t>эффективными</w:t>
      </w:r>
      <w:proofErr w:type="gramEnd"/>
      <w:r w:rsidRPr="00A50CAB">
        <w:rPr>
          <w:rFonts w:eastAsia="Times New Roman"/>
          <w:bCs w:val="0"/>
          <w:smallCaps w:val="0"/>
          <w:lang w:eastAsia="ru-RU"/>
        </w:rPr>
        <w:t xml:space="preserve"> для реализации Политики и целей организации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2)    </w:t>
      </w:r>
      <w:proofErr w:type="gramStart"/>
      <w:r w:rsidRPr="00A50CAB">
        <w:rPr>
          <w:rFonts w:eastAsia="Times New Roman"/>
          <w:bCs w:val="0"/>
          <w:smallCaps w:val="0"/>
          <w:lang w:eastAsia="ru-RU"/>
        </w:rPr>
        <w:t>эффективными</w:t>
      </w:r>
      <w:proofErr w:type="gramEnd"/>
      <w:r w:rsidRPr="00A50CAB">
        <w:rPr>
          <w:rFonts w:eastAsia="Times New Roman"/>
          <w:bCs w:val="0"/>
          <w:smallCaps w:val="0"/>
          <w:lang w:eastAsia="ru-RU"/>
        </w:rPr>
        <w:t xml:space="preserve"> для содействия всестороннему вовлечению работников;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3)    </w:t>
      </w:r>
      <w:proofErr w:type="gramStart"/>
      <w:r w:rsidRPr="00A50CAB">
        <w:rPr>
          <w:rFonts w:eastAsia="Times New Roman"/>
          <w:bCs w:val="0"/>
          <w:smallCaps w:val="0"/>
          <w:lang w:eastAsia="ru-RU"/>
        </w:rPr>
        <w:t>реагирующими</w:t>
      </w:r>
      <w:proofErr w:type="gramEnd"/>
      <w:r w:rsidRPr="00A50CAB">
        <w:rPr>
          <w:rFonts w:eastAsia="Times New Roman"/>
          <w:bCs w:val="0"/>
          <w:smallCaps w:val="0"/>
          <w:lang w:eastAsia="ru-RU"/>
        </w:rPr>
        <w:t xml:space="preserve"> на результаты оценки результативности деятельности по охране труда и результаты предыдущих проверок;</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    </w:t>
      </w:r>
      <w:proofErr w:type="gramStart"/>
      <w:r w:rsidRPr="00A50CAB">
        <w:rPr>
          <w:rFonts w:eastAsia="Times New Roman"/>
          <w:bCs w:val="0"/>
          <w:smallCaps w:val="0"/>
          <w:lang w:eastAsia="ru-RU"/>
        </w:rPr>
        <w:t>обеспечивающими</w:t>
      </w:r>
      <w:proofErr w:type="gramEnd"/>
      <w:r w:rsidRPr="00A50CAB">
        <w:rPr>
          <w:rFonts w:eastAsia="Times New Roman"/>
          <w:bCs w:val="0"/>
          <w:smallCaps w:val="0"/>
          <w:lang w:eastAsia="ru-RU"/>
        </w:rPr>
        <w:t xml:space="preserve"> соответствие требованиям национальных законов и правил, относящихся к деятельности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5)    </w:t>
      </w:r>
      <w:proofErr w:type="gramStart"/>
      <w:r w:rsidRPr="00A50CAB">
        <w:rPr>
          <w:rFonts w:eastAsia="Times New Roman"/>
          <w:bCs w:val="0"/>
          <w:smallCaps w:val="0"/>
          <w:lang w:eastAsia="ru-RU"/>
        </w:rPr>
        <w:t>обеспечивающими</w:t>
      </w:r>
      <w:proofErr w:type="gramEnd"/>
      <w:r w:rsidRPr="00A50CAB">
        <w:rPr>
          <w:rFonts w:eastAsia="Times New Roman"/>
          <w:bCs w:val="0"/>
          <w:smallCaps w:val="0"/>
          <w:lang w:eastAsia="ru-RU"/>
        </w:rPr>
        <w:t xml:space="preserve"> соответствие требованиям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6)    </w:t>
      </w:r>
      <w:proofErr w:type="gramStart"/>
      <w:r w:rsidRPr="00A50CAB">
        <w:rPr>
          <w:rFonts w:eastAsia="Times New Roman"/>
          <w:bCs w:val="0"/>
          <w:smallCaps w:val="0"/>
          <w:lang w:eastAsia="ru-RU"/>
        </w:rPr>
        <w:t>обеспечивающими</w:t>
      </w:r>
      <w:proofErr w:type="gramEnd"/>
      <w:r w:rsidRPr="00A50CAB">
        <w:rPr>
          <w:rFonts w:eastAsia="Times New Roman"/>
          <w:bCs w:val="0"/>
          <w:smallCaps w:val="0"/>
          <w:lang w:eastAsia="ru-RU"/>
        </w:rPr>
        <w:t xml:space="preserve"> непрерывное совершенствование и применение передового опыта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4.13.7    Необходимо убедиться, что отчеты по периодическим проверкам доводятся до сведения лиц</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о</w:t>
      </w:r>
      <w:proofErr w:type="gramEnd"/>
      <w:r w:rsidRPr="00A50CAB">
        <w:rPr>
          <w:rFonts w:eastAsia="Times New Roman"/>
          <w:bCs w:val="0"/>
          <w:smallCaps w:val="0"/>
          <w:lang w:eastAsia="ru-RU"/>
        </w:rPr>
        <w:t>тветственных за корректирующие (или предупреждающие) мероприятия в установленные сроки.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4.14    Оценка анализа эффективности системы управления охраной труда руководством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4.14.1</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определить, установила ли организация и поддерживает ли она в рабочем состоянии процедуру анализа и оценки системы управления охраной труда работодателем или лицом, обладающим наибольшей ответственностью. Кроме того, следует проверить, что такая процедура включает: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определение периодичности проведения (частоты) и масштаба анализа (в зависимости от условий деятельности организации и в соответствии с необходимостью):</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методологию проведения анализа;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мероприятия, гарантирующие, что необходимая для проведения анализа и оценки информация будет собрана.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4.14.2</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проверить, что проведенный в организации анализ системы руководством затрагивает следующие вопросы: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    оценку </w:t>
      </w:r>
      <w:proofErr w:type="gramStart"/>
      <w:r w:rsidRPr="00A50CAB">
        <w:rPr>
          <w:rFonts w:eastAsia="Times New Roman"/>
          <w:bCs w:val="0"/>
          <w:smallCaps w:val="0"/>
          <w:lang w:eastAsia="ru-RU"/>
        </w:rPr>
        <w:t>общей стратегии системы управления охраной труда для определения достижимости запланированных целей деятельности</w:t>
      </w:r>
      <w:proofErr w:type="gramEnd"/>
      <w:r w:rsidRPr="00A50CAB">
        <w:rPr>
          <w:rFonts w:eastAsia="Times New Roman"/>
          <w:bCs w:val="0"/>
          <w:smallCaps w:val="0"/>
          <w:lang w:eastAsia="ru-RU"/>
        </w:rPr>
        <w:t>:</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оценку способности системы управления охраной труда удовлетворять общим потребностям организац</w:t>
      </w:r>
      <w:proofErr w:type="gramStart"/>
      <w:r w:rsidRPr="00A50CAB">
        <w:rPr>
          <w:rFonts w:eastAsia="Times New Roman"/>
          <w:bCs w:val="0"/>
          <w:smallCaps w:val="0"/>
          <w:lang w:eastAsia="ru-RU"/>
        </w:rPr>
        <w:t>ии и ее</w:t>
      </w:r>
      <w:proofErr w:type="gramEnd"/>
      <w:r w:rsidRPr="00A50CAB">
        <w:rPr>
          <w:rFonts w:eastAsia="Times New Roman"/>
          <w:bCs w:val="0"/>
          <w:smallCaps w:val="0"/>
          <w:lang w:eastAsia="ru-RU"/>
        </w:rPr>
        <w:t xml:space="preserve"> заинтересованных сторон, включая работников и органы надзора и контроля: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    определение действий, которые необходимо выполнить для своевременного устранения недостатков</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в</w:t>
      </w:r>
      <w:proofErr w:type="gramEnd"/>
      <w:r w:rsidRPr="00A50CAB">
        <w:rPr>
          <w:rFonts w:eastAsia="Times New Roman"/>
          <w:bCs w:val="0"/>
          <w:smallCaps w:val="0"/>
          <w:lang w:eastAsia="ru-RU"/>
        </w:rPr>
        <w:t>ключая изменение других сторон управленческой структуры организации и измерение эффективности результатов;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определение приоритетов по реализации обратной связи в целях рационального планирования и непрерывного совершенствования: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оценку прогресса в достижении целей организации по охране труда и своевременности корректирующих действий;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оценку эффективности действий, намеченных руководством при предыдущих анализах эффективности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оценку необходимости внесения изменений в Политику, цели или процедуры, которые вытекают из результатов проведенного анализа системы, из изменившихся обстоятельств, а также из обязательств по непрерывному улучшению.</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4.14.3</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ледует получить объективные доказательства того, что в ходе анализа функционирования системы управления охраной труда руководством были учтены: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результаты расследования связанных с работой травм, ухудшений здоровья, болезней и инцидентов</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н</w:t>
      </w:r>
      <w:proofErr w:type="gramEnd"/>
      <w:r w:rsidRPr="00A50CAB">
        <w:rPr>
          <w:rFonts w:eastAsia="Times New Roman"/>
          <w:bCs w:val="0"/>
          <w:smallCaps w:val="0"/>
          <w:lang w:eastAsia="ru-RU"/>
        </w:rPr>
        <w:t>аблюдения и измерения результатов деятельности и проверок, зарегистрированные факты, касающиеся нерезультативных процедур;</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дополнительные внутренние и внешние факторы, а также изменения, включая организационные</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к</w:t>
      </w:r>
      <w:proofErr w:type="gramEnd"/>
      <w:r w:rsidRPr="00A50CAB">
        <w:rPr>
          <w:rFonts w:eastAsia="Times New Roman"/>
          <w:bCs w:val="0"/>
          <w:smallCaps w:val="0"/>
          <w:lang w:eastAsia="ru-RU"/>
        </w:rPr>
        <w:t>оторые могут влиять на систему управления охраной труда (например, предстоящие изменения в законодательстве, технологии или в видах производственной деятельности);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любые новые инициативы, которые следует внедрить, или расширение существующих инициатив.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4.14.4    Необходимо проверить, что выводы из анализа функционирования системы управления охраной труда руководством документально зафиксированы и официально доведены до сведения: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лиц. ответственных за конкретны</w:t>
      </w:r>
      <w:proofErr w:type="gramStart"/>
      <w:r w:rsidRPr="00A50CAB">
        <w:rPr>
          <w:rFonts w:eastAsia="Times New Roman"/>
          <w:bCs w:val="0"/>
          <w:smallCaps w:val="0"/>
          <w:lang w:eastAsia="ru-RU"/>
        </w:rPr>
        <w:t>й(</w:t>
      </w:r>
      <w:proofErr w:type="gramEnd"/>
      <w:r w:rsidRPr="00A50CAB">
        <w:rPr>
          <w:rFonts w:eastAsia="Times New Roman"/>
          <w:bCs w:val="0"/>
          <w:smallCaps w:val="0"/>
          <w:lang w:eastAsia="ru-RU"/>
        </w:rPr>
        <w:t>е) элемент(</w:t>
      </w:r>
      <w:proofErr w:type="spellStart"/>
      <w:r w:rsidRPr="00A50CAB">
        <w:rPr>
          <w:rFonts w:eastAsia="Times New Roman"/>
          <w:bCs w:val="0"/>
          <w:smallCaps w:val="0"/>
          <w:lang w:eastAsia="ru-RU"/>
        </w:rPr>
        <w:t>ы</w:t>
      </w:r>
      <w:proofErr w:type="spellEnd"/>
      <w:r w:rsidRPr="00A50CAB">
        <w:rPr>
          <w:rFonts w:eastAsia="Times New Roman"/>
          <w:bCs w:val="0"/>
          <w:smallCaps w:val="0"/>
          <w:lang w:eastAsia="ru-RU"/>
        </w:rPr>
        <w:t>) системы управления охраной труда для принятия соответствующих мер;</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комитета (комиссии) по охране труда, работников и их представителей.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4.15    Оценка предупреждающих и корректирующих действий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4.15.1    Должны быть предоставлены доказательства того, что в организации осуществляются предупреждающие и корректирующие действия, вытекающие из результатов наблюдений и оценок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4.15.2    Организация должна продемонстрировать, что при установлении мероприятия по проведению предупреждающих и корректирующих действий определяются и анализируются первопричины любого несоблюдения требований охраны труда и (или) процедур и мероприятий, предусмотренных системой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4.15.3    При оценке соответствия следует получить доказательства того, что в организации инициируются, планируются, реализуются, а также документально оформляются корректирующие и предупреждающие действия</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в</w:t>
      </w:r>
      <w:proofErr w:type="gramEnd"/>
      <w:r w:rsidRPr="00A50CAB">
        <w:rPr>
          <w:rFonts w:eastAsia="Times New Roman"/>
          <w:bCs w:val="0"/>
          <w:smallCaps w:val="0"/>
          <w:lang w:eastAsia="ru-RU"/>
        </w:rPr>
        <w:t xml:space="preserve"> том числе выражающиеся во внесении изменений в саму систему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Следует убедиться, что е организации осуществляется проверка результативности корректирующих и предупреждающих действий, а при необходимости в них своевременно вносятся изменения.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Дополнительно необходимо проверить, что документация, связанная с осуществлением процедур по обработке несоответствий и </w:t>
      </w:r>
      <w:proofErr w:type="gramStart"/>
      <w:r w:rsidRPr="00A50CAB">
        <w:rPr>
          <w:rFonts w:eastAsia="Times New Roman"/>
          <w:bCs w:val="0"/>
          <w:smallCaps w:val="0"/>
          <w:lang w:eastAsia="ru-RU"/>
        </w:rPr>
        <w:t>инициирования</w:t>
      </w:r>
      <w:proofErr w:type="gramEnd"/>
      <w:r w:rsidRPr="00A50CAB">
        <w:rPr>
          <w:rFonts w:eastAsia="Times New Roman"/>
          <w:bCs w:val="0"/>
          <w:smallCaps w:val="0"/>
          <w:lang w:eastAsia="ru-RU"/>
        </w:rPr>
        <w:t xml:space="preserve"> корректирующих и предупреждающих действий, управляется {см. 4.5).</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4.15.4 Организация должна продемонстрировать, что она осуществляет текущую и перспективную оценку эффективности предупреждающих и защитных мер от опасных и вредных производственных факторов и связанных с ними рисков на основе оценки системы управления охраной труда или используя другие источники.</w:t>
      </w:r>
    </w:p>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Необходимо найти доказательства, что в случаях признания предупреждающих и защитных мер от опасных и вредных производственных факторов и связанных с ними рисков неэффективными или в случаях, когда принятые меры могут стать таковыми, организация своевременно, в соответствии с обстоятельствами и с учетом принятой иерархии предупредительных и регулирующих мер (см. 4.10.1), определяет, документально оформляет и полностью реализует другие предупреждающие и защитные меры.</w:t>
      </w:r>
      <w:proofErr w:type="gramEnd"/>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4.16 Оценка процедур непрерывного совершенствования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4.16.1</w:t>
      </w:r>
      <w:proofErr w:type="gramStart"/>
      <w:r w:rsidRPr="00A50CAB">
        <w:rPr>
          <w:rFonts w:eastAsia="Times New Roman"/>
          <w:bCs w:val="0"/>
          <w:smallCaps w:val="0"/>
          <w:lang w:eastAsia="ru-RU"/>
        </w:rPr>
        <w:t xml:space="preserve">    С</w:t>
      </w:r>
      <w:proofErr w:type="gramEnd"/>
      <w:r w:rsidRPr="00A50CAB">
        <w:rPr>
          <w:rFonts w:eastAsia="Times New Roman"/>
          <w:bCs w:val="0"/>
          <w:smallCaps w:val="0"/>
          <w:lang w:eastAsia="ru-RU"/>
        </w:rPr>
        <w:t xml:space="preserve">ледует рассмотреть факты установления и своевременного выполнения мероприятия по непрерывному совершенствованию. Следует проверить, что установленные и реализуемые в </w:t>
      </w:r>
      <w:r w:rsidRPr="00A50CAB">
        <w:rPr>
          <w:rFonts w:eastAsia="Times New Roman"/>
          <w:bCs w:val="0"/>
          <w:smallCaps w:val="0"/>
          <w:lang w:eastAsia="ru-RU"/>
        </w:rPr>
        <w:lastRenderedPageBreak/>
        <w:t>организации мероприятия затрагивают как совершенствование соответствующих элементов системы управления охраной труда, так и совершенствование системы управления охраной труда в целом.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4.16.2    Организация должна продемонстрировать, что при установлении и реализации мероприятия по непрерывному совершенствованию были учтены: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цели организации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результаты идентификации и оценки опасных и вредных производственных факторов и рисков: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результаты мониторинга исполнения и оценки результативности исполнения: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результаты расследования связанных с работой травм, ухудшений здоровья, болезней и инцидентов;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результаты и рекомендации по проведенным проверкам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выводы по анализу системы управления охраной труда руководством;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предложения по совершенствованию, поступающие от всех членов организации, включая комитеты (комиссии) по охране труда там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г</w:t>
      </w:r>
      <w:proofErr w:type="gramEnd"/>
      <w:r w:rsidRPr="00A50CAB">
        <w:rPr>
          <w:rFonts w:eastAsia="Times New Roman"/>
          <w:bCs w:val="0"/>
          <w:smallCaps w:val="0"/>
          <w:lang w:eastAsia="ru-RU"/>
        </w:rPr>
        <w:t>де они существуют;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изменения в национальных законах и иных нормативных правовых актах, в программах по охране труда, а также в коллективных соглашениях;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новая информация в области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результаты выполнения программ защиты и поддержки здоровья.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4.16.3    Организации следует быть способной </w:t>
      </w:r>
      <w:proofErr w:type="gramStart"/>
      <w:r w:rsidRPr="00A50CAB">
        <w:rPr>
          <w:rFonts w:eastAsia="Times New Roman"/>
          <w:bCs w:val="0"/>
          <w:smallCaps w:val="0"/>
          <w:lang w:eastAsia="ru-RU"/>
        </w:rPr>
        <w:t>предоставить доказательства</w:t>
      </w:r>
      <w:proofErr w:type="gramEnd"/>
      <w:r w:rsidRPr="00A50CAB">
        <w:rPr>
          <w:rFonts w:eastAsia="Times New Roman"/>
          <w:bCs w:val="0"/>
          <w:smallCaps w:val="0"/>
          <w:lang w:eastAsia="ru-RU"/>
        </w:rPr>
        <w:t xml:space="preserve"> того, что в целях совершенствования деятельности по охране труда и обеспечению безопасности она проводит сравнения между процедурами выполнения требований по обеспечению безопасности и охраны труда, принятыми в ее системе управления охраной труда, с достижениями систем управления охраной труда других организаций.</w:t>
      </w:r>
    </w:p>
    <w:p w:rsidR="00A50CAB" w:rsidRPr="00A50CAB" w:rsidRDefault="00A50CAB" w:rsidP="008507E9">
      <w:pPr>
        <w:spacing w:after="0" w:line="240" w:lineRule="auto"/>
        <w:outlineLvl w:val="1"/>
        <w:rPr>
          <w:rFonts w:eastAsia="Times New Roman"/>
          <w:b/>
          <w:smallCaps w:val="0"/>
          <w:sz w:val="36"/>
          <w:szCs w:val="36"/>
          <w:lang w:eastAsia="ru-RU"/>
        </w:rPr>
      </w:pPr>
      <w:r w:rsidRPr="00A50CAB">
        <w:rPr>
          <w:rFonts w:eastAsia="Times New Roman"/>
          <w:b/>
          <w:smallCaps w:val="0"/>
          <w:sz w:val="36"/>
          <w:szCs w:val="36"/>
          <w:lang w:eastAsia="ru-RU"/>
        </w:rPr>
        <w:t>5 Итоговая оценка соответствия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5.1    Итоговая оценка соответствия проводится согласно принципам ГОСТ ISO/IEC 17000 и является завершающей стадией перед принятием решения о том</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б</w:t>
      </w:r>
      <w:proofErr w:type="gramEnd"/>
      <w:r w:rsidRPr="00A50CAB">
        <w:rPr>
          <w:rFonts w:eastAsia="Times New Roman"/>
          <w:bCs w:val="0"/>
          <w:smallCaps w:val="0"/>
          <w:lang w:eastAsia="ru-RU"/>
        </w:rPr>
        <w:t>ыло ли в достаточном объеме доказано выполнение требований, установленных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5.2</w:t>
      </w:r>
      <w:proofErr w:type="gramStart"/>
      <w:r w:rsidRPr="00A50CAB">
        <w:rPr>
          <w:rFonts w:eastAsia="Times New Roman"/>
          <w:bCs w:val="0"/>
          <w:smallCaps w:val="0"/>
          <w:lang w:eastAsia="ru-RU"/>
        </w:rPr>
        <w:t xml:space="preserve">    П</w:t>
      </w:r>
      <w:proofErr w:type="gramEnd"/>
      <w:r w:rsidRPr="00A50CAB">
        <w:rPr>
          <w:rFonts w:eastAsia="Times New Roman"/>
          <w:bCs w:val="0"/>
          <w:smallCaps w:val="0"/>
          <w:lang w:eastAsia="ru-RU"/>
        </w:rPr>
        <w:t>ри итоговой оценке соответствия системы управления охраной труда выполняется верификация пригодности, адекватности, эффективности и результативности реализации в организации всех требований ГОСТ 12.0.230. При этом целесообразно сделать выводы относительно: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соответствия системы управления охраной труда по отношению к отдельным элементам (группам требований)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адекватности отражения характера производственной (хозяйственной) деятельности организации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р</w:t>
      </w:r>
      <w:proofErr w:type="gramEnd"/>
      <w:r w:rsidRPr="00A50CAB">
        <w:rPr>
          <w:rFonts w:eastAsia="Times New Roman"/>
          <w:bCs w:val="0"/>
          <w:smallCaps w:val="0"/>
          <w:lang w:eastAsia="ru-RU"/>
        </w:rPr>
        <w:t>азнообразия опасностей, а также возможных последствий воздействия опасных и вредных производственных факторов при реализации требований ГОСТ 12.0.230 в системе управления охраной труда организации: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полноты реализации требований системы управления охраной труда в практической деятельности организации, работоспособности системы управления в целом.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5.3    Итоговая оценка складывается исходя из наличия или отсутствия несоответствий как по элементам (группам требований) ГОСТ 12.0.230. так и по отдельным конкретным требованиям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 зависимости от целей проведения итоговая оценка может отражать:</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а)    степень соответствия системы управления охраной труда требованиям ГОСТ 12.0.230;</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б)    результативность внедрения, поддержания и улучшения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    возможности для улучшения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5.4    [2] и ГОСТ 12.0.230 предусматривают и приветствуют те случаи, когда система управления охраной труда является совместимой или интегрированной с другими системами управления организации (например, системами, требования к которым определены Международной организацией по стандартизации (/SO).</w:t>
      </w:r>
      <w:proofErr w:type="gramEnd"/>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Организация самостоятельно принимает решение о формах включения системы управления охраной труда в свою общую систему управления. Однако если наблюдается явное противоречие между различными системами управления, приводящее к снижению эффективности системы управления охраной труда, при итоговой оценке соответствия в зависимости от конкретного констатируемого случая может быть сделано замечание или даже зафиксировано несоответствие.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5.5</w:t>
      </w:r>
      <w:proofErr w:type="gramStart"/>
      <w:r w:rsidRPr="00A50CAB">
        <w:rPr>
          <w:rFonts w:eastAsia="Times New Roman"/>
          <w:bCs w:val="0"/>
          <w:smallCaps w:val="0"/>
          <w:lang w:eastAsia="ru-RU"/>
        </w:rPr>
        <w:t xml:space="preserve">    П</w:t>
      </w:r>
      <w:proofErr w:type="gramEnd"/>
      <w:r w:rsidRPr="00A50CAB">
        <w:rPr>
          <w:rFonts w:eastAsia="Times New Roman"/>
          <w:bCs w:val="0"/>
          <w:smallCaps w:val="0"/>
          <w:lang w:eastAsia="ru-RU"/>
        </w:rPr>
        <w:t>ри положительных результатах итоговой оценки соответствия системы управления охраной труда и отсутствии несоответствий делается окончательное заявление, подтверждающее, что все требования ГОСТ 12.0.230 выполнены.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5.6    8 случаях, когда при проведении оценки соответствия не было объективно подтверждено выполнение какого-либо требования ГОСТ 12.0.230, итоговая оценка должна содержать сведения о </w:t>
      </w:r>
      <w:proofErr w:type="spellStart"/>
      <w:r w:rsidRPr="00A50CAB">
        <w:rPr>
          <w:rFonts w:eastAsia="Times New Roman"/>
          <w:bCs w:val="0"/>
          <w:smallCaps w:val="0"/>
          <w:lang w:eastAsia="ru-RU"/>
        </w:rPr>
        <w:t>еыяаленно</w:t>
      </w:r>
      <w:proofErr w:type="gramStart"/>
      <w:r w:rsidRPr="00A50CAB">
        <w:rPr>
          <w:rFonts w:eastAsia="Times New Roman"/>
          <w:bCs w:val="0"/>
          <w:smallCaps w:val="0"/>
          <w:lang w:eastAsia="ru-RU"/>
        </w:rPr>
        <w:t>м</w:t>
      </w:r>
      <w:proofErr w:type="spellEnd"/>
      <w:r w:rsidRPr="00A50CAB">
        <w:rPr>
          <w:rFonts w:eastAsia="Times New Roman"/>
          <w:bCs w:val="0"/>
          <w:smallCaps w:val="0"/>
          <w:lang w:eastAsia="ru-RU"/>
        </w:rPr>
        <w:t>(</w:t>
      </w:r>
      <w:proofErr w:type="spellStart"/>
      <w:proofErr w:type="gramEnd"/>
      <w:r w:rsidRPr="00A50CAB">
        <w:rPr>
          <w:rFonts w:eastAsia="Times New Roman"/>
          <w:bCs w:val="0"/>
          <w:smallCaps w:val="0"/>
          <w:lang w:eastAsia="ru-RU"/>
        </w:rPr>
        <w:t>ых</w:t>
      </w:r>
      <w:proofErr w:type="spellEnd"/>
      <w:r w:rsidRPr="00A50CAB">
        <w:rPr>
          <w:rFonts w:eastAsia="Times New Roman"/>
          <w:bCs w:val="0"/>
          <w:smallCaps w:val="0"/>
          <w:lang w:eastAsia="ru-RU"/>
        </w:rPr>
        <w:t>) несоответствии(</w:t>
      </w:r>
      <w:proofErr w:type="spellStart"/>
      <w:r w:rsidRPr="00A50CAB">
        <w:rPr>
          <w:rFonts w:eastAsia="Times New Roman"/>
          <w:bCs w:val="0"/>
          <w:smallCaps w:val="0"/>
          <w:lang w:eastAsia="ru-RU"/>
        </w:rPr>
        <w:t>ях</w:t>
      </w:r>
      <w:proofErr w:type="spellEnd"/>
      <w:r w:rsidRPr="00A50CAB">
        <w:rPr>
          <w:rFonts w:eastAsia="Times New Roman"/>
          <w:bCs w:val="0"/>
          <w:smallCaps w:val="0"/>
          <w:lang w:eastAsia="ru-RU"/>
        </w:rPr>
        <w:t>).</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Приложение</w:t>
      </w:r>
      <w:proofErr w:type="gramStart"/>
      <w:r w:rsidRPr="00A50CAB">
        <w:rPr>
          <w:rFonts w:eastAsia="Times New Roman"/>
          <w:bCs w:val="0"/>
          <w:smallCaps w:val="0"/>
          <w:lang w:eastAsia="ru-RU"/>
        </w:rPr>
        <w:t xml:space="preserve"> А</w:t>
      </w:r>
      <w:proofErr w:type="gramEnd"/>
      <w:r w:rsidRPr="00A50CAB">
        <w:rPr>
          <w:rFonts w:eastAsia="Times New Roman"/>
          <w:bCs w:val="0"/>
          <w:smallCaps w:val="0"/>
          <w:lang w:eastAsia="ru-RU"/>
        </w:rPr>
        <w:t xml:space="preserve"> (справочное)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Примеры несоответствий в системе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Примеры несоответствий в системе управления охраной труда приведены в таблице А.1. Таблица А.1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90"/>
        <w:gridCol w:w="2093"/>
        <w:gridCol w:w="6108"/>
      </w:tblGrid>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Номер раздела ГОСТ 12.0.230 (номер элемента системы)</w:t>
            </w:r>
            <w:r w:rsidRPr="00A50CAB">
              <w:rPr>
                <w:rFonts w:eastAsia="Times New Roman"/>
                <w:bCs w:val="0"/>
                <w:smallCaps w:val="0"/>
                <w:vertAlign w:val="superscript"/>
                <w:lang w:eastAsia="ru-RU"/>
              </w:rPr>
              <w:t>1</w:t>
            </w:r>
            <w:r w:rsidRPr="00A50CAB">
              <w:rPr>
                <w:rFonts w:eastAsia="Times New Roman"/>
                <w:bCs w:val="0"/>
                <w:smallCaps w:val="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Наименование элемента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Примеры </w:t>
            </w:r>
            <w:proofErr w:type="gramStart"/>
            <w:r w:rsidRPr="00A50CAB">
              <w:rPr>
                <w:rFonts w:eastAsia="Times New Roman"/>
                <w:bCs w:val="0"/>
                <w:smallCaps w:val="0"/>
                <w:lang w:eastAsia="ru-RU"/>
              </w:rPr>
              <w:t>несоответствии</w:t>
            </w:r>
            <w:proofErr w:type="gramEnd"/>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4 {Введение)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Организация не выполняет законодательное требование (привести конкретную обязанность, предусмотренную национальным законодательством) и не демонстрирует стремление это сделать. Руководители организации не выделяют достаточных человеческих ресурсов для распределения соответствующей ответственности.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Принятые в организации процедуры планирования (или внедрения</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и</w:t>
            </w:r>
            <w:proofErr w:type="gramEnd"/>
            <w:r w:rsidRPr="00A50CAB">
              <w:rPr>
                <w:rFonts w:eastAsia="Times New Roman"/>
                <w:bCs w:val="0"/>
                <w:smallCaps w:val="0"/>
                <w:lang w:eastAsia="ru-RU"/>
              </w:rPr>
              <w:t>ли проверки, или действия для улучшения) не содержат необходимых элементов по управлению охраной труда, предусмотренных ГОСТ 12.0.230</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Политика в области охраны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Одно из структурных подразделений (или один из подрядчиков) не были осведомлены о Политике в области охраны труда. Политика в области охраны труда не пересматривалась с момента ее принятия, в процедурах по установлению Политики не предусмотрены вопросы ее анализа и пересмотре.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Политика не содержит обязательные требования к ней</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у</w:t>
            </w:r>
            <w:proofErr w:type="gramEnd"/>
            <w:r w:rsidRPr="00A50CAB">
              <w:rPr>
                <w:rFonts w:eastAsia="Times New Roman"/>
                <w:bCs w:val="0"/>
                <w:smallCaps w:val="0"/>
                <w:lang w:eastAsia="ru-RU"/>
              </w:rPr>
              <w:t>казанные в ГОСТ 12.0.230 (пункты 4.1.1 или 4.1.2)</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Участив работников и их представителей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Работники и их представители по вопросам охраны труда не были проконсультированы или информированы об изменениях в организации работы на участке производства работ «А». Работники и их представители по вопросам охраны труда на объекте «А» не были информированы или проинструктированы относительно действий по предупреждению пожаров.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Отсутствуют доказательства того, что проведены инструктажи (или подготовка) персонала по вопросам внедрения системы управления охраной труда</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Обязанности и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Вопросы распределения обязанностей, ответственности и полномочий</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о</w:t>
            </w:r>
            <w:proofErr w:type="gramEnd"/>
            <w:r w:rsidRPr="00A50CAB">
              <w:rPr>
                <w:rFonts w:eastAsia="Times New Roman"/>
                <w:bCs w:val="0"/>
                <w:smallCaps w:val="0"/>
                <w:lang w:eastAsia="ru-RU"/>
              </w:rPr>
              <w:t xml:space="preserve">тносящиеся к управлению охраной труда, не определены для ключевой в аспекте управления охраной труда должности (уточнить должность, например </w:t>
            </w:r>
            <w:proofErr w:type="spellStart"/>
            <w:r w:rsidRPr="00A50CAB">
              <w:rPr>
                <w:rFonts w:eastAsia="Times New Roman"/>
                <w:bCs w:val="0"/>
                <w:smallCaps w:val="0"/>
                <w:lang w:eastAsia="ru-RU"/>
              </w:rPr>
              <w:t>начальнпс</w:t>
            </w:r>
            <w:proofErr w:type="spellEnd"/>
            <w:r w:rsidRPr="00A50CAB">
              <w:rPr>
                <w:rFonts w:eastAsia="Times New Roman"/>
                <w:bCs w:val="0"/>
                <w:smallCaps w:val="0"/>
                <w:lang w:eastAsia="ru-RU"/>
              </w:rPr>
              <w:t xml:space="preserve"> цеха)</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Компетентность и подготовка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Учебные программы по охране труда не составлены.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Отсутствует описание необходимой компетентности персонала, задействованного при выполнении работ повышенной опасности (утомить конкретные участки и виды работ).</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Подготовка, предусмотренная в программе (указать даты и темы) не осуществлена, не приведены причины и обоснования этого или не указан перенос сроков.</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Работники подрядной организации, задействованные в осуществлении погрузочно-разгрузочных работ, не были обучены правилам безопасного обращения с тяжелыми грузами</w:t>
            </w:r>
          </w:p>
        </w:tc>
      </w:tr>
    </w:tbl>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vertAlign w:val="superscript"/>
          <w:lang w:eastAsia="ru-RU"/>
        </w:rPr>
        <w:lastRenderedPageBreak/>
        <w:t>1&gt;</w:t>
      </w:r>
      <w:r w:rsidRPr="00A50CAB">
        <w:rPr>
          <w:rFonts w:eastAsia="Times New Roman"/>
          <w:bCs w:val="0"/>
          <w:smallCaps w:val="0"/>
          <w:lang w:eastAsia="ru-RU"/>
        </w:rPr>
        <w:t xml:space="preserve"> Разделы 1-3 ГОСТ 12.0.230—2007 не используются при проведении оценки соответствия, поскольку устанавливают только область применения, </w:t>
      </w:r>
      <w:proofErr w:type="spellStart"/>
      <w:r w:rsidRPr="00A50CAB">
        <w:rPr>
          <w:rFonts w:eastAsia="Times New Roman"/>
          <w:bCs w:val="0"/>
          <w:smallCaps w:val="0"/>
          <w:lang w:eastAsia="ru-RU"/>
        </w:rPr>
        <w:t>терьыны</w:t>
      </w:r>
      <w:proofErr w:type="spellEnd"/>
      <w:r w:rsidRPr="00A50CAB">
        <w:rPr>
          <w:rFonts w:eastAsia="Times New Roman"/>
          <w:bCs w:val="0"/>
          <w:smallCaps w:val="0"/>
          <w:lang w:eastAsia="ru-RU"/>
        </w:rPr>
        <w:t xml:space="preserve"> и определения и национальные основы систем управления охраной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Продолжение таблицы А.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6"/>
        <w:gridCol w:w="2772"/>
        <w:gridCol w:w="5743"/>
      </w:tblGrid>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Номер раздела ГОСТ &gt;2.0.230 (номер </w:t>
            </w:r>
            <w:proofErr w:type="spellStart"/>
            <w:r w:rsidRPr="00A50CAB">
              <w:rPr>
                <w:rFonts w:eastAsia="Times New Roman"/>
                <w:bCs w:val="0"/>
                <w:smallCaps w:val="0"/>
                <w:lang w:eastAsia="ru-RU"/>
              </w:rPr>
              <w:t>алемепта</w:t>
            </w:r>
            <w:proofErr w:type="spellEnd"/>
            <w:r w:rsidRPr="00A50CAB">
              <w:rPr>
                <w:rFonts w:eastAsia="Times New Roman"/>
                <w:bCs w:val="0"/>
                <w:smallCaps w:val="0"/>
                <w:lang w:eastAsia="ru-RU"/>
              </w:rPr>
              <w:t>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Наименование элемента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Примеры несоответствий</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Документация системы управления охраной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Не осуществляется документирование (ведение записей) о вредных </w:t>
            </w:r>
            <w:proofErr w:type="spellStart"/>
            <w:r w:rsidRPr="00A50CAB">
              <w:rPr>
                <w:rFonts w:eastAsia="Times New Roman"/>
                <w:bCs w:val="0"/>
                <w:smallCaps w:val="0"/>
                <w:lang w:eastAsia="ru-RU"/>
              </w:rPr>
              <w:t>и^или</w:t>
            </w:r>
            <w:proofErr w:type="spellEnd"/>
            <w:r w:rsidRPr="00A50CAB">
              <w:rPr>
                <w:rFonts w:eastAsia="Times New Roman"/>
                <w:bCs w:val="0"/>
                <w:smallCaps w:val="0"/>
                <w:lang w:eastAsia="ru-RU"/>
              </w:rPr>
              <w:t xml:space="preserve"> опасных факторах на рабочем месте (уточнить на каком рабочем месте).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Правила безопасного ведения работ на высоте документально не отражено в рамках системы управления охраны труда (указать рабочие места, подверженные опасностям).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Работники не имеют доступа к записям, связанным с мерами по обеспечению безопасности и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Документация не анализировалась на предмет адекватности (периодически не пересматривалась) с момента ее введения в действие (указать с какого времени)</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Передана</w:t>
            </w:r>
            <w:proofErr w:type="gramEnd"/>
            <w:r w:rsidRPr="00A50CAB">
              <w:rPr>
                <w:rFonts w:eastAsia="Times New Roman"/>
                <w:bCs w:val="0"/>
                <w:smallCaps w:val="0"/>
                <w:lang w:eastAsia="ru-RU"/>
              </w:rPr>
              <w:t xml:space="preserve"> и обмен информацией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 определены процедуры и не назначены лица, ответственные за передачу внутренних и внешних сообщений и информации</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Исходный анализ</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Организация не определилась с применимыми к ней (распространяющимися на нее) законодательными и нормативными правовыми требованиями (в области охраны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Риски адекватным образом не оценены</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Планирование, разработка и применение системы управления охраной груда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Программа по предотвращению или предупреждению рисков содержит мероприятия, но не определяет критерии эффективности или сроки исполнения.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Цепи по охране груда (привести их формулировку) не подкреплены соответствующими разделами в планирующих документах системы управления охраной груда</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Цели по охране груда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Организация не определила или не объявила о своих целях по охране труда.</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 проводилась периодическая оценка (переоценка) целей по охране груда в соответствии с графиком, утвержденным в организации</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Предотвращение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опасностей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4.10.1</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Предупредительные и регулирующие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Опасности не идентифицированы, риски не оценены.</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Принцип приоритетности мер по управлению рисками и осуществления профилактических мероприятий не был соблюден (применение средств индивидуальной защиты для работников без сокращения времени воздействия источников опасности, хотя последнее возможно).</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4.10.2</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Управление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изменениями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Процедура идентификации опасностей и </w:t>
            </w:r>
            <w:proofErr w:type="spellStart"/>
            <w:r w:rsidRPr="00A50CAB">
              <w:rPr>
                <w:rFonts w:eastAsia="Times New Roman"/>
                <w:bCs w:val="0"/>
                <w:smallCaps w:val="0"/>
                <w:lang w:eastAsia="ru-RU"/>
              </w:rPr>
              <w:t>оцемси</w:t>
            </w:r>
            <w:proofErr w:type="spellEnd"/>
            <w:r w:rsidRPr="00A50CAB">
              <w:rPr>
                <w:rFonts w:eastAsia="Times New Roman"/>
                <w:bCs w:val="0"/>
                <w:smallCaps w:val="0"/>
                <w:lang w:eastAsia="ru-RU"/>
              </w:rPr>
              <w:t xml:space="preserve"> </w:t>
            </w:r>
            <w:proofErr w:type="spellStart"/>
            <w:proofErr w:type="gramStart"/>
            <w:r w:rsidRPr="00A50CAB">
              <w:rPr>
                <w:rFonts w:eastAsia="Times New Roman"/>
                <w:bCs w:val="0"/>
                <w:smallCaps w:val="0"/>
                <w:lang w:eastAsia="ru-RU"/>
              </w:rPr>
              <w:t>р</w:t>
            </w:r>
            <w:proofErr w:type="spellEnd"/>
            <w:proofErr w:type="gramEnd"/>
            <w:r w:rsidRPr="00A50CAB">
              <w:rPr>
                <w:rFonts w:eastAsia="Times New Roman"/>
                <w:bCs w:val="0"/>
                <w:smallCaps w:val="0"/>
                <w:lang w:eastAsia="ru-RU"/>
              </w:rPr>
              <w:t>*</w:t>
            </w:r>
            <w:proofErr w:type="spellStart"/>
            <w:r w:rsidRPr="00A50CAB">
              <w:rPr>
                <w:rFonts w:eastAsia="Times New Roman"/>
                <w:bCs w:val="0"/>
                <w:smallCaps w:val="0"/>
                <w:lang w:eastAsia="ru-RU"/>
              </w:rPr>
              <w:t>кжое</w:t>
            </w:r>
            <w:proofErr w:type="spellEnd"/>
            <w:r w:rsidRPr="00A50CAB">
              <w:rPr>
                <w:rFonts w:eastAsia="Times New Roman"/>
                <w:bCs w:val="0"/>
                <w:smallCaps w:val="0"/>
                <w:lang w:eastAsia="ru-RU"/>
              </w:rPr>
              <w:t xml:space="preserve"> не была осуществлена до введения изменений, которые меняют условия труда (например, реализация новой технологии, нового проекта и т. а). Проект «А» реализован без необходимых согласований с государственными органами, хотя это является </w:t>
            </w:r>
            <w:r w:rsidRPr="00A50CAB">
              <w:rPr>
                <w:rFonts w:eastAsia="Times New Roman"/>
                <w:bCs w:val="0"/>
                <w:smallCaps w:val="0"/>
                <w:lang w:eastAsia="ru-RU"/>
              </w:rPr>
              <w:lastRenderedPageBreak/>
              <w:t>законодательным требованием.</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4.10.3</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Предупреждение аварийных ситуаций, готовность к ним и реагирование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Последствия аварийных ситуаций не были проанализированы или это было сделано недостаточно полно.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 разработаны процедуры, обеспечивающие подготовленность персонала к действиям в аварийных ситуациях.</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 были проведены практические занятия (тренировки) по действиям в аварийных ситуациях</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4.10.4</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Опасности, относящиеся к работам, проводимым порядными организациями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и</w:t>
            </w:r>
            <w:proofErr w:type="gramEnd"/>
            <w:r w:rsidRPr="00A50CAB">
              <w:rPr>
                <w:rFonts w:eastAsia="Times New Roman"/>
                <w:bCs w:val="0"/>
                <w:smallCaps w:val="0"/>
                <w:lang w:eastAsia="ru-RU"/>
              </w:rPr>
              <w:t xml:space="preserve">ли относящиеся к приобретаемому оборудованию не идентифицируются, а риски не оцениваются </w:t>
            </w:r>
            <w:proofErr w:type="spellStart"/>
            <w:r w:rsidRPr="00A50CAB">
              <w:rPr>
                <w:rFonts w:eastAsia="Times New Roman"/>
                <w:bCs w:val="0"/>
                <w:smallCaps w:val="0"/>
                <w:lang w:eastAsia="ru-RU"/>
              </w:rPr>
              <w:t>игы</w:t>
            </w:r>
            <w:proofErr w:type="spellEnd"/>
            <w:r w:rsidRPr="00A50CAB">
              <w:rPr>
                <w:rFonts w:eastAsia="Times New Roman"/>
                <w:bCs w:val="0"/>
                <w:smallCaps w:val="0"/>
                <w:lang w:eastAsia="ru-RU"/>
              </w:rPr>
              <w:t xml:space="preserve"> не управляются</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4.10.5</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Подрядные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p>
        </w:tc>
      </w:tr>
    </w:tbl>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Окончание таблицы А.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34"/>
        <w:gridCol w:w="3358"/>
        <w:gridCol w:w="5199"/>
      </w:tblGrid>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Номер раздела ГОСТ 12.0.210 (номер элемента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Наименование элемента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Примеры несоответствий</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Мониторинг исполнения и оценка результативности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Не определены или не введены в действие процедуры осуществления мониторинга и наблюдений (например, не предусмотрено осуществление производственного контроля}.</w:t>
            </w:r>
            <w:proofErr w:type="gramEnd"/>
            <w:r w:rsidRPr="00A50CAB">
              <w:rPr>
                <w:rFonts w:eastAsia="Times New Roman"/>
                <w:bCs w:val="0"/>
                <w:smallCaps w:val="0"/>
                <w:lang w:eastAsia="ru-RU"/>
              </w:rPr>
              <w:t xml:space="preserve"> Процедуры мониторинга исполнения и оценки результативности, принятые в организации, не позволяют сделать выводы относительно эффективности системы управления охраной труда</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Расследование связанных с работой травм, ухудшений здоровья, болезней и инцидентов и их воздействие на деятельность по обеспечению безопасности и охраны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Несчастные случаи или иные факты нанесения вреда здоровью работников не сопровождались анализом первопричин, приведших к этому.</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Результаты анализов причин несчастных случаев не использованы на практике.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Лица, проводящие расследование, не были должным образом подготовлены</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Проверка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Отсутствуют процедуры проведения проверки.</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Организация не провела проверку.</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В объем проверок не включаются работники подрядных организаций или деятельность «А», осуществляемая подрядными организациями</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н</w:t>
            </w:r>
            <w:proofErr w:type="gramEnd"/>
            <w:r w:rsidRPr="00A50CAB">
              <w:rPr>
                <w:rFonts w:eastAsia="Times New Roman"/>
                <w:bCs w:val="0"/>
                <w:smallCaps w:val="0"/>
                <w:lang w:eastAsia="ru-RU"/>
              </w:rPr>
              <w:t>е проверяется.</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Несмотря на то</w:t>
            </w:r>
            <w:proofErr w:type="gramStart"/>
            <w:r w:rsidRPr="00A50CAB">
              <w:rPr>
                <w:rFonts w:eastAsia="Times New Roman"/>
                <w:bCs w:val="0"/>
                <w:smallCaps w:val="0"/>
                <w:lang w:eastAsia="ru-RU"/>
              </w:rPr>
              <w:t>.</w:t>
            </w:r>
            <w:proofErr w:type="gramEnd"/>
            <w:r w:rsidRPr="00A50CAB">
              <w:rPr>
                <w:rFonts w:eastAsia="Times New Roman"/>
                <w:bCs w:val="0"/>
                <w:smallCaps w:val="0"/>
                <w:lang w:eastAsia="ru-RU"/>
              </w:rPr>
              <w:t xml:space="preserve"> </w:t>
            </w:r>
            <w:proofErr w:type="gramStart"/>
            <w:r w:rsidRPr="00A50CAB">
              <w:rPr>
                <w:rFonts w:eastAsia="Times New Roman"/>
                <w:bCs w:val="0"/>
                <w:smallCaps w:val="0"/>
                <w:lang w:eastAsia="ru-RU"/>
              </w:rPr>
              <w:t>ч</w:t>
            </w:r>
            <w:proofErr w:type="gramEnd"/>
            <w:r w:rsidRPr="00A50CAB">
              <w:rPr>
                <w:rFonts w:eastAsia="Times New Roman"/>
                <w:bCs w:val="0"/>
                <w:smallCaps w:val="0"/>
                <w:lang w:eastAsia="ru-RU"/>
              </w:rPr>
              <w:t>то оценка рисков не проводилась, в отчетах по проводкам это не отмечено.</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Отчеты по проверкам не содержат выводы об эффективности системы управления охраной труда.</w:t>
            </w:r>
          </w:p>
          <w:p w:rsidR="00A50CAB" w:rsidRPr="00A50CAB" w:rsidRDefault="00A50CAB" w:rsidP="008507E9">
            <w:pPr>
              <w:spacing w:after="0" w:line="240" w:lineRule="auto"/>
              <w:rPr>
                <w:rFonts w:eastAsia="Times New Roman"/>
                <w:bCs w:val="0"/>
                <w:smallCaps w:val="0"/>
                <w:lang w:eastAsia="ru-RU"/>
              </w:rPr>
            </w:pPr>
            <w:proofErr w:type="gramStart"/>
            <w:r w:rsidRPr="00A50CAB">
              <w:rPr>
                <w:rFonts w:eastAsia="Times New Roman"/>
                <w:bCs w:val="0"/>
                <w:smallCaps w:val="0"/>
                <w:lang w:eastAsia="ru-RU"/>
              </w:rPr>
              <w:t>Заключения по проверке неполные {например, не содержат результаты проверки во вновь введенном цехе «Б»)</w:t>
            </w:r>
            <w:proofErr w:type="gramEnd"/>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Анализ эффективности системы управления охраной труда руководством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Отсутствуют процедуры </w:t>
            </w:r>
            <w:proofErr w:type="gramStart"/>
            <w:r w:rsidRPr="00A50CAB">
              <w:rPr>
                <w:rFonts w:eastAsia="Times New Roman"/>
                <w:bCs w:val="0"/>
                <w:smallCaps w:val="0"/>
                <w:lang w:eastAsia="ru-RU"/>
              </w:rPr>
              <w:t>проведения анализа эффективности системы управления</w:t>
            </w:r>
            <w:proofErr w:type="gramEnd"/>
            <w:r w:rsidRPr="00A50CAB">
              <w:rPr>
                <w:rFonts w:eastAsia="Times New Roman"/>
                <w:bCs w:val="0"/>
                <w:smallCaps w:val="0"/>
                <w:lang w:eastAsia="ru-RU"/>
              </w:rPr>
              <w:t xml:space="preserve"> охраной груда руководством.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 xml:space="preserve">Отсутствует какой-либо документ, отражающий результаты анализа эффективности системы </w:t>
            </w:r>
            <w:r w:rsidRPr="00A50CAB">
              <w:rPr>
                <w:rFonts w:eastAsia="Times New Roman"/>
                <w:bCs w:val="0"/>
                <w:smallCaps w:val="0"/>
                <w:lang w:eastAsia="ru-RU"/>
              </w:rPr>
              <w:lastRenderedPageBreak/>
              <w:t>управления охраной труда руководством.</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Заключения по результатам анализа эффективности системы управления охраной труда не доведены до сведения комитета (комиссии) по охране труда, до работников и их представителей</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lastRenderedPageBreak/>
              <w:t>4.15</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Предупреждающие и корректирующие 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Отсутствуют процедуры реализации предупреждающих и корректирующих действий.</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Отсутствуют какие-либо доказательства по осуществлению предупреждающих или корректирующих действий</w:t>
            </w:r>
          </w:p>
        </w:tc>
      </w:tr>
      <w:tr w:rsidR="00A50CAB" w:rsidRPr="00A50CAB" w:rsidTr="00A50C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Непрерывное</w:t>
            </w:r>
          </w:p>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совершенствование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50CAB" w:rsidRPr="00A50CAB" w:rsidRDefault="00A50CAB" w:rsidP="008507E9">
            <w:pPr>
              <w:spacing w:after="0" w:line="240" w:lineRule="auto"/>
              <w:rPr>
                <w:rFonts w:eastAsia="Times New Roman"/>
                <w:bCs w:val="0"/>
                <w:smallCaps w:val="0"/>
                <w:lang w:eastAsia="ru-RU"/>
              </w:rPr>
            </w:pPr>
            <w:r w:rsidRPr="00A50CAB">
              <w:rPr>
                <w:rFonts w:eastAsia="Times New Roman"/>
                <w:bCs w:val="0"/>
                <w:smallCaps w:val="0"/>
                <w:lang w:eastAsia="ru-RU"/>
              </w:rPr>
              <w:t>Организация не продемонстрировала какие-либо улучшения в соответствующих элементах (группах требований) системы управления охраной труда или в системе управления охраной труда в целом</w:t>
            </w:r>
          </w:p>
        </w:tc>
      </w:tr>
    </w:tbl>
    <w:p w:rsidR="00A50CAB" w:rsidRPr="00A50CAB" w:rsidRDefault="00A50CAB" w:rsidP="008507E9">
      <w:pPr>
        <w:spacing w:after="0" w:line="240" w:lineRule="auto"/>
        <w:rPr>
          <w:rFonts w:eastAsia="Times New Roman"/>
          <w:bCs w:val="0"/>
          <w:smallCaps w:val="0"/>
          <w:lang w:eastAsia="ru-RU"/>
        </w:rPr>
      </w:pPr>
    </w:p>
    <w:p w:rsidR="00A50CAB" w:rsidRPr="00A50CAB" w:rsidRDefault="00A50CAB" w:rsidP="008507E9">
      <w:pPr>
        <w:spacing w:after="0" w:line="240" w:lineRule="auto"/>
        <w:rPr>
          <w:rFonts w:eastAsia="Times New Roman"/>
          <w:bCs w:val="0"/>
          <w:smallCaps w:val="0"/>
          <w:lang w:eastAsia="ru-RU"/>
        </w:rPr>
      </w:pPr>
      <w:r>
        <w:rPr>
          <w:rFonts w:eastAsia="Times New Roman"/>
          <w:bCs w:val="0"/>
          <w:smallCaps w:val="0"/>
          <w:lang w:eastAsia="ru-RU"/>
        </w:rPr>
        <w:t xml:space="preserve">. </w:t>
      </w:r>
    </w:p>
    <w:p w:rsidR="00946D7C" w:rsidRDefault="00946D7C" w:rsidP="008507E9">
      <w:pPr>
        <w:spacing w:after="0"/>
      </w:pPr>
    </w:p>
    <w:sectPr w:rsidR="00946D7C" w:rsidSect="008507E9">
      <w:pgSz w:w="11906" w:h="16838"/>
      <w:pgMar w:top="284" w:right="28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CAB"/>
    <w:rsid w:val="000001A5"/>
    <w:rsid w:val="000001B8"/>
    <w:rsid w:val="000001D5"/>
    <w:rsid w:val="00000221"/>
    <w:rsid w:val="000002D0"/>
    <w:rsid w:val="000002F2"/>
    <w:rsid w:val="00000310"/>
    <w:rsid w:val="0000037E"/>
    <w:rsid w:val="000003CA"/>
    <w:rsid w:val="0000049F"/>
    <w:rsid w:val="000004CC"/>
    <w:rsid w:val="000007D1"/>
    <w:rsid w:val="0000089B"/>
    <w:rsid w:val="00000B9E"/>
    <w:rsid w:val="00000CAD"/>
    <w:rsid w:val="00000F5E"/>
    <w:rsid w:val="00000FA1"/>
    <w:rsid w:val="00000FB8"/>
    <w:rsid w:val="000011CD"/>
    <w:rsid w:val="000012A4"/>
    <w:rsid w:val="000012BD"/>
    <w:rsid w:val="00001363"/>
    <w:rsid w:val="00001444"/>
    <w:rsid w:val="00001460"/>
    <w:rsid w:val="000014C6"/>
    <w:rsid w:val="000016AD"/>
    <w:rsid w:val="000017BE"/>
    <w:rsid w:val="000019D5"/>
    <w:rsid w:val="00001AAD"/>
    <w:rsid w:val="00001CC0"/>
    <w:rsid w:val="00001DC5"/>
    <w:rsid w:val="00001F2A"/>
    <w:rsid w:val="00002055"/>
    <w:rsid w:val="00002137"/>
    <w:rsid w:val="000021F9"/>
    <w:rsid w:val="0000223E"/>
    <w:rsid w:val="00002241"/>
    <w:rsid w:val="00002247"/>
    <w:rsid w:val="00002252"/>
    <w:rsid w:val="0000228F"/>
    <w:rsid w:val="000022B5"/>
    <w:rsid w:val="000023BE"/>
    <w:rsid w:val="0000241F"/>
    <w:rsid w:val="000025F0"/>
    <w:rsid w:val="00002616"/>
    <w:rsid w:val="00002827"/>
    <w:rsid w:val="00002880"/>
    <w:rsid w:val="000028EE"/>
    <w:rsid w:val="000029C4"/>
    <w:rsid w:val="00002A50"/>
    <w:rsid w:val="00002A8C"/>
    <w:rsid w:val="00002B07"/>
    <w:rsid w:val="00002BB2"/>
    <w:rsid w:val="00002BCF"/>
    <w:rsid w:val="00002C3E"/>
    <w:rsid w:val="00002D85"/>
    <w:rsid w:val="00002E43"/>
    <w:rsid w:val="00002F3E"/>
    <w:rsid w:val="00002F65"/>
    <w:rsid w:val="000033C9"/>
    <w:rsid w:val="000035E3"/>
    <w:rsid w:val="000036F9"/>
    <w:rsid w:val="00003888"/>
    <w:rsid w:val="00003A23"/>
    <w:rsid w:val="00003A71"/>
    <w:rsid w:val="00003B61"/>
    <w:rsid w:val="00003B7A"/>
    <w:rsid w:val="00003C47"/>
    <w:rsid w:val="00003D2B"/>
    <w:rsid w:val="00003DAF"/>
    <w:rsid w:val="00003EA4"/>
    <w:rsid w:val="00003F28"/>
    <w:rsid w:val="00003F39"/>
    <w:rsid w:val="00004003"/>
    <w:rsid w:val="00004257"/>
    <w:rsid w:val="000043DC"/>
    <w:rsid w:val="00004406"/>
    <w:rsid w:val="00004532"/>
    <w:rsid w:val="0000458E"/>
    <w:rsid w:val="00004628"/>
    <w:rsid w:val="000046AA"/>
    <w:rsid w:val="000046BD"/>
    <w:rsid w:val="000046CC"/>
    <w:rsid w:val="000047A4"/>
    <w:rsid w:val="00004867"/>
    <w:rsid w:val="000049F6"/>
    <w:rsid w:val="00004AD7"/>
    <w:rsid w:val="00004AED"/>
    <w:rsid w:val="00004B10"/>
    <w:rsid w:val="00004C30"/>
    <w:rsid w:val="00004D30"/>
    <w:rsid w:val="00004DBB"/>
    <w:rsid w:val="00004DD5"/>
    <w:rsid w:val="00004E43"/>
    <w:rsid w:val="00004E6C"/>
    <w:rsid w:val="00004FD3"/>
    <w:rsid w:val="00005000"/>
    <w:rsid w:val="0000502E"/>
    <w:rsid w:val="00005571"/>
    <w:rsid w:val="0000576E"/>
    <w:rsid w:val="0000585E"/>
    <w:rsid w:val="000058AD"/>
    <w:rsid w:val="000059E3"/>
    <w:rsid w:val="00005A90"/>
    <w:rsid w:val="00005D77"/>
    <w:rsid w:val="00005F8C"/>
    <w:rsid w:val="00006030"/>
    <w:rsid w:val="00006037"/>
    <w:rsid w:val="000061EC"/>
    <w:rsid w:val="000061EF"/>
    <w:rsid w:val="0000636E"/>
    <w:rsid w:val="00006553"/>
    <w:rsid w:val="00006564"/>
    <w:rsid w:val="00006583"/>
    <w:rsid w:val="00006679"/>
    <w:rsid w:val="00006702"/>
    <w:rsid w:val="00006732"/>
    <w:rsid w:val="000067C5"/>
    <w:rsid w:val="00006A18"/>
    <w:rsid w:val="00006B2B"/>
    <w:rsid w:val="00006C11"/>
    <w:rsid w:val="00006C37"/>
    <w:rsid w:val="00006C7B"/>
    <w:rsid w:val="00006E94"/>
    <w:rsid w:val="00006F6E"/>
    <w:rsid w:val="00007071"/>
    <w:rsid w:val="00007158"/>
    <w:rsid w:val="0000716A"/>
    <w:rsid w:val="000071B4"/>
    <w:rsid w:val="000071CD"/>
    <w:rsid w:val="00007338"/>
    <w:rsid w:val="000073AE"/>
    <w:rsid w:val="000073D8"/>
    <w:rsid w:val="000074B4"/>
    <w:rsid w:val="0000752C"/>
    <w:rsid w:val="0000754F"/>
    <w:rsid w:val="00007796"/>
    <w:rsid w:val="000077BB"/>
    <w:rsid w:val="0000787B"/>
    <w:rsid w:val="000078B8"/>
    <w:rsid w:val="0000798C"/>
    <w:rsid w:val="00007BC0"/>
    <w:rsid w:val="00007BF1"/>
    <w:rsid w:val="00007D5C"/>
    <w:rsid w:val="00007D88"/>
    <w:rsid w:val="00007EB6"/>
    <w:rsid w:val="00007F96"/>
    <w:rsid w:val="00010029"/>
    <w:rsid w:val="000102E3"/>
    <w:rsid w:val="00010380"/>
    <w:rsid w:val="000103E1"/>
    <w:rsid w:val="00010521"/>
    <w:rsid w:val="00010679"/>
    <w:rsid w:val="000106CB"/>
    <w:rsid w:val="0001077B"/>
    <w:rsid w:val="000107E8"/>
    <w:rsid w:val="00010801"/>
    <w:rsid w:val="00010848"/>
    <w:rsid w:val="00010C6F"/>
    <w:rsid w:val="00010D07"/>
    <w:rsid w:val="00010E55"/>
    <w:rsid w:val="00010F9B"/>
    <w:rsid w:val="000110C2"/>
    <w:rsid w:val="00011191"/>
    <w:rsid w:val="000111AA"/>
    <w:rsid w:val="00011215"/>
    <w:rsid w:val="0001124A"/>
    <w:rsid w:val="0001127B"/>
    <w:rsid w:val="000112C6"/>
    <w:rsid w:val="000113DF"/>
    <w:rsid w:val="0001148A"/>
    <w:rsid w:val="00011510"/>
    <w:rsid w:val="00011560"/>
    <w:rsid w:val="00011590"/>
    <w:rsid w:val="0001161B"/>
    <w:rsid w:val="00011629"/>
    <w:rsid w:val="0001184C"/>
    <w:rsid w:val="00011984"/>
    <w:rsid w:val="00011A1C"/>
    <w:rsid w:val="00011B5C"/>
    <w:rsid w:val="00011BFA"/>
    <w:rsid w:val="00011C2B"/>
    <w:rsid w:val="00011C56"/>
    <w:rsid w:val="0001204C"/>
    <w:rsid w:val="00012107"/>
    <w:rsid w:val="00012289"/>
    <w:rsid w:val="00012339"/>
    <w:rsid w:val="000124BE"/>
    <w:rsid w:val="000125E8"/>
    <w:rsid w:val="0001260A"/>
    <w:rsid w:val="0001273A"/>
    <w:rsid w:val="0001275D"/>
    <w:rsid w:val="00012803"/>
    <w:rsid w:val="00012916"/>
    <w:rsid w:val="00012983"/>
    <w:rsid w:val="000129C0"/>
    <w:rsid w:val="00012AB2"/>
    <w:rsid w:val="00012AB8"/>
    <w:rsid w:val="00012B4A"/>
    <w:rsid w:val="00012C0C"/>
    <w:rsid w:val="00012E2B"/>
    <w:rsid w:val="00012E4E"/>
    <w:rsid w:val="00012E67"/>
    <w:rsid w:val="00012FC8"/>
    <w:rsid w:val="0001303B"/>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D89"/>
    <w:rsid w:val="00013E7A"/>
    <w:rsid w:val="00013F50"/>
    <w:rsid w:val="00013F6E"/>
    <w:rsid w:val="0001401A"/>
    <w:rsid w:val="000140DE"/>
    <w:rsid w:val="000142BC"/>
    <w:rsid w:val="0001430B"/>
    <w:rsid w:val="000143FF"/>
    <w:rsid w:val="00014517"/>
    <w:rsid w:val="000145AD"/>
    <w:rsid w:val="00014600"/>
    <w:rsid w:val="00014621"/>
    <w:rsid w:val="0001463B"/>
    <w:rsid w:val="000146A5"/>
    <w:rsid w:val="00014715"/>
    <w:rsid w:val="00014775"/>
    <w:rsid w:val="00014818"/>
    <w:rsid w:val="00014879"/>
    <w:rsid w:val="000148A6"/>
    <w:rsid w:val="000148B4"/>
    <w:rsid w:val="00014A2F"/>
    <w:rsid w:val="00014A51"/>
    <w:rsid w:val="00014A56"/>
    <w:rsid w:val="00014A84"/>
    <w:rsid w:val="00014ADB"/>
    <w:rsid w:val="00014E07"/>
    <w:rsid w:val="00014ECE"/>
    <w:rsid w:val="000152B0"/>
    <w:rsid w:val="000152D7"/>
    <w:rsid w:val="00015313"/>
    <w:rsid w:val="000153C4"/>
    <w:rsid w:val="000153D8"/>
    <w:rsid w:val="000154A9"/>
    <w:rsid w:val="00015511"/>
    <w:rsid w:val="00015539"/>
    <w:rsid w:val="00015565"/>
    <w:rsid w:val="000155A5"/>
    <w:rsid w:val="000157CE"/>
    <w:rsid w:val="000157E9"/>
    <w:rsid w:val="0001583A"/>
    <w:rsid w:val="00015938"/>
    <w:rsid w:val="00015AB0"/>
    <w:rsid w:val="00015AD6"/>
    <w:rsid w:val="00015AE7"/>
    <w:rsid w:val="00015B12"/>
    <w:rsid w:val="00015B1C"/>
    <w:rsid w:val="00015C05"/>
    <w:rsid w:val="00015C09"/>
    <w:rsid w:val="00015C3B"/>
    <w:rsid w:val="00015C61"/>
    <w:rsid w:val="00015F81"/>
    <w:rsid w:val="00015FEE"/>
    <w:rsid w:val="000160BD"/>
    <w:rsid w:val="00016105"/>
    <w:rsid w:val="00016134"/>
    <w:rsid w:val="00016287"/>
    <w:rsid w:val="00016296"/>
    <w:rsid w:val="0001634C"/>
    <w:rsid w:val="000163E7"/>
    <w:rsid w:val="00016608"/>
    <w:rsid w:val="00016675"/>
    <w:rsid w:val="00016730"/>
    <w:rsid w:val="000167C6"/>
    <w:rsid w:val="000167EB"/>
    <w:rsid w:val="000168D9"/>
    <w:rsid w:val="0001691E"/>
    <w:rsid w:val="000169B6"/>
    <w:rsid w:val="000169E2"/>
    <w:rsid w:val="00016C83"/>
    <w:rsid w:val="00016C86"/>
    <w:rsid w:val="00016D9B"/>
    <w:rsid w:val="00016E27"/>
    <w:rsid w:val="00016EBC"/>
    <w:rsid w:val="00016F58"/>
    <w:rsid w:val="0001703D"/>
    <w:rsid w:val="00017101"/>
    <w:rsid w:val="000171A9"/>
    <w:rsid w:val="00017237"/>
    <w:rsid w:val="000173E8"/>
    <w:rsid w:val="0001741D"/>
    <w:rsid w:val="0001746A"/>
    <w:rsid w:val="000174C8"/>
    <w:rsid w:val="0001752E"/>
    <w:rsid w:val="000175A4"/>
    <w:rsid w:val="00017642"/>
    <w:rsid w:val="0001798F"/>
    <w:rsid w:val="00017B1E"/>
    <w:rsid w:val="00017B5E"/>
    <w:rsid w:val="00017BE4"/>
    <w:rsid w:val="00017BEB"/>
    <w:rsid w:val="00017CDD"/>
    <w:rsid w:val="00017DB8"/>
    <w:rsid w:val="00017DC0"/>
    <w:rsid w:val="00017FB9"/>
    <w:rsid w:val="00020067"/>
    <w:rsid w:val="00020202"/>
    <w:rsid w:val="00020207"/>
    <w:rsid w:val="000202CC"/>
    <w:rsid w:val="00020402"/>
    <w:rsid w:val="000204F0"/>
    <w:rsid w:val="00020512"/>
    <w:rsid w:val="0002053E"/>
    <w:rsid w:val="00020573"/>
    <w:rsid w:val="00020605"/>
    <w:rsid w:val="000206E1"/>
    <w:rsid w:val="0002079A"/>
    <w:rsid w:val="00020900"/>
    <w:rsid w:val="000209A8"/>
    <w:rsid w:val="00020B52"/>
    <w:rsid w:val="00020CBA"/>
    <w:rsid w:val="00020CD5"/>
    <w:rsid w:val="00020DE5"/>
    <w:rsid w:val="000210C4"/>
    <w:rsid w:val="00021312"/>
    <w:rsid w:val="000214B1"/>
    <w:rsid w:val="0002187C"/>
    <w:rsid w:val="00021897"/>
    <w:rsid w:val="00021979"/>
    <w:rsid w:val="000219ED"/>
    <w:rsid w:val="00021A15"/>
    <w:rsid w:val="00021BC4"/>
    <w:rsid w:val="00021CBD"/>
    <w:rsid w:val="00021CC1"/>
    <w:rsid w:val="00021D58"/>
    <w:rsid w:val="00021DB1"/>
    <w:rsid w:val="00021DDD"/>
    <w:rsid w:val="00021FC7"/>
    <w:rsid w:val="00022057"/>
    <w:rsid w:val="000220C6"/>
    <w:rsid w:val="00022111"/>
    <w:rsid w:val="00022128"/>
    <w:rsid w:val="0002217D"/>
    <w:rsid w:val="0002221C"/>
    <w:rsid w:val="00022348"/>
    <w:rsid w:val="000223A2"/>
    <w:rsid w:val="0002249F"/>
    <w:rsid w:val="000224D5"/>
    <w:rsid w:val="0002259E"/>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76"/>
    <w:rsid w:val="0002360A"/>
    <w:rsid w:val="00023721"/>
    <w:rsid w:val="0002373A"/>
    <w:rsid w:val="00023744"/>
    <w:rsid w:val="000238B6"/>
    <w:rsid w:val="0002394C"/>
    <w:rsid w:val="00023B00"/>
    <w:rsid w:val="00023EC4"/>
    <w:rsid w:val="00023F91"/>
    <w:rsid w:val="00023F9F"/>
    <w:rsid w:val="00024040"/>
    <w:rsid w:val="000240BD"/>
    <w:rsid w:val="00024187"/>
    <w:rsid w:val="000241CA"/>
    <w:rsid w:val="000241E3"/>
    <w:rsid w:val="00024562"/>
    <w:rsid w:val="0002494E"/>
    <w:rsid w:val="000249ED"/>
    <w:rsid w:val="00024B36"/>
    <w:rsid w:val="00024DDA"/>
    <w:rsid w:val="00024FBE"/>
    <w:rsid w:val="00025032"/>
    <w:rsid w:val="0002510A"/>
    <w:rsid w:val="0002515E"/>
    <w:rsid w:val="00025320"/>
    <w:rsid w:val="000254B2"/>
    <w:rsid w:val="0002555B"/>
    <w:rsid w:val="0002569A"/>
    <w:rsid w:val="00025740"/>
    <w:rsid w:val="00025849"/>
    <w:rsid w:val="0002599B"/>
    <w:rsid w:val="00025A2E"/>
    <w:rsid w:val="00025ADC"/>
    <w:rsid w:val="00025E22"/>
    <w:rsid w:val="00025E53"/>
    <w:rsid w:val="00025EAB"/>
    <w:rsid w:val="00025EF6"/>
    <w:rsid w:val="00025F79"/>
    <w:rsid w:val="00025FA1"/>
    <w:rsid w:val="00026048"/>
    <w:rsid w:val="0002620A"/>
    <w:rsid w:val="000262EA"/>
    <w:rsid w:val="000264F6"/>
    <w:rsid w:val="0002666D"/>
    <w:rsid w:val="00026785"/>
    <w:rsid w:val="0002681F"/>
    <w:rsid w:val="0002689C"/>
    <w:rsid w:val="00026AAA"/>
    <w:rsid w:val="00026BC9"/>
    <w:rsid w:val="00026BFA"/>
    <w:rsid w:val="00026DD8"/>
    <w:rsid w:val="00026E1E"/>
    <w:rsid w:val="00026FA8"/>
    <w:rsid w:val="00026FE4"/>
    <w:rsid w:val="0002711D"/>
    <w:rsid w:val="000271DE"/>
    <w:rsid w:val="000272A7"/>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A6"/>
    <w:rsid w:val="00027DB7"/>
    <w:rsid w:val="0003002E"/>
    <w:rsid w:val="00030045"/>
    <w:rsid w:val="00030180"/>
    <w:rsid w:val="00030185"/>
    <w:rsid w:val="000301C8"/>
    <w:rsid w:val="0003037A"/>
    <w:rsid w:val="000306E3"/>
    <w:rsid w:val="000306E5"/>
    <w:rsid w:val="0003072B"/>
    <w:rsid w:val="000307A0"/>
    <w:rsid w:val="000307F7"/>
    <w:rsid w:val="0003095F"/>
    <w:rsid w:val="00030A39"/>
    <w:rsid w:val="00030B09"/>
    <w:rsid w:val="00030BA2"/>
    <w:rsid w:val="00030D71"/>
    <w:rsid w:val="00030E74"/>
    <w:rsid w:val="00030F35"/>
    <w:rsid w:val="00030F62"/>
    <w:rsid w:val="00030F95"/>
    <w:rsid w:val="0003105C"/>
    <w:rsid w:val="000310B2"/>
    <w:rsid w:val="00031157"/>
    <w:rsid w:val="000312AC"/>
    <w:rsid w:val="0003134C"/>
    <w:rsid w:val="000314A7"/>
    <w:rsid w:val="0003161C"/>
    <w:rsid w:val="00031863"/>
    <w:rsid w:val="000318E2"/>
    <w:rsid w:val="00031A70"/>
    <w:rsid w:val="00031BBC"/>
    <w:rsid w:val="00031C52"/>
    <w:rsid w:val="00031C95"/>
    <w:rsid w:val="00031CE3"/>
    <w:rsid w:val="00031D9E"/>
    <w:rsid w:val="00032007"/>
    <w:rsid w:val="00032029"/>
    <w:rsid w:val="0003207F"/>
    <w:rsid w:val="00032165"/>
    <w:rsid w:val="0003226F"/>
    <w:rsid w:val="0003228A"/>
    <w:rsid w:val="000322CB"/>
    <w:rsid w:val="000322F5"/>
    <w:rsid w:val="0003235E"/>
    <w:rsid w:val="00032461"/>
    <w:rsid w:val="00032495"/>
    <w:rsid w:val="00032524"/>
    <w:rsid w:val="000325EE"/>
    <w:rsid w:val="00032798"/>
    <w:rsid w:val="00032989"/>
    <w:rsid w:val="00032A9C"/>
    <w:rsid w:val="00032AB2"/>
    <w:rsid w:val="00032CFB"/>
    <w:rsid w:val="00032D35"/>
    <w:rsid w:val="00033103"/>
    <w:rsid w:val="00033119"/>
    <w:rsid w:val="00033410"/>
    <w:rsid w:val="00033465"/>
    <w:rsid w:val="00033599"/>
    <w:rsid w:val="00033617"/>
    <w:rsid w:val="0003387D"/>
    <w:rsid w:val="00033913"/>
    <w:rsid w:val="000339C1"/>
    <w:rsid w:val="00033A56"/>
    <w:rsid w:val="00033A6C"/>
    <w:rsid w:val="00033AFE"/>
    <w:rsid w:val="00033C88"/>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63E"/>
    <w:rsid w:val="00034646"/>
    <w:rsid w:val="000347DD"/>
    <w:rsid w:val="00034803"/>
    <w:rsid w:val="0003495D"/>
    <w:rsid w:val="000349B5"/>
    <w:rsid w:val="00034A88"/>
    <w:rsid w:val="00034A89"/>
    <w:rsid w:val="00034B2E"/>
    <w:rsid w:val="00034CC2"/>
    <w:rsid w:val="00034CD5"/>
    <w:rsid w:val="00034CF4"/>
    <w:rsid w:val="00034D01"/>
    <w:rsid w:val="00034D1E"/>
    <w:rsid w:val="00034D43"/>
    <w:rsid w:val="00035575"/>
    <w:rsid w:val="0003564E"/>
    <w:rsid w:val="00035689"/>
    <w:rsid w:val="00035794"/>
    <w:rsid w:val="00035CA1"/>
    <w:rsid w:val="00035DE9"/>
    <w:rsid w:val="00035E8C"/>
    <w:rsid w:val="00035FC7"/>
    <w:rsid w:val="000360CF"/>
    <w:rsid w:val="0003631F"/>
    <w:rsid w:val="00036458"/>
    <w:rsid w:val="0003650E"/>
    <w:rsid w:val="0003659B"/>
    <w:rsid w:val="000366D6"/>
    <w:rsid w:val="00036838"/>
    <w:rsid w:val="00036853"/>
    <w:rsid w:val="00036989"/>
    <w:rsid w:val="00036A07"/>
    <w:rsid w:val="00036AA0"/>
    <w:rsid w:val="00036B29"/>
    <w:rsid w:val="0003718D"/>
    <w:rsid w:val="000372A3"/>
    <w:rsid w:val="00037506"/>
    <w:rsid w:val="000375B2"/>
    <w:rsid w:val="0003788A"/>
    <w:rsid w:val="0003788E"/>
    <w:rsid w:val="00037AA3"/>
    <w:rsid w:val="00037C97"/>
    <w:rsid w:val="00037D11"/>
    <w:rsid w:val="00037DA3"/>
    <w:rsid w:val="00037DCF"/>
    <w:rsid w:val="00037E40"/>
    <w:rsid w:val="00037FDE"/>
    <w:rsid w:val="00037FED"/>
    <w:rsid w:val="000405CF"/>
    <w:rsid w:val="000406D4"/>
    <w:rsid w:val="000406EE"/>
    <w:rsid w:val="000407AC"/>
    <w:rsid w:val="000407CB"/>
    <w:rsid w:val="000407DC"/>
    <w:rsid w:val="00040973"/>
    <w:rsid w:val="00040AA3"/>
    <w:rsid w:val="00040D5E"/>
    <w:rsid w:val="00040D5F"/>
    <w:rsid w:val="0004117C"/>
    <w:rsid w:val="00041320"/>
    <w:rsid w:val="000414ED"/>
    <w:rsid w:val="00041565"/>
    <w:rsid w:val="0004156A"/>
    <w:rsid w:val="00041A1C"/>
    <w:rsid w:val="00041A73"/>
    <w:rsid w:val="00041A74"/>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995"/>
    <w:rsid w:val="00042ABB"/>
    <w:rsid w:val="00042C0E"/>
    <w:rsid w:val="00042C19"/>
    <w:rsid w:val="00042C5D"/>
    <w:rsid w:val="00042CF0"/>
    <w:rsid w:val="00042D9A"/>
    <w:rsid w:val="00042E87"/>
    <w:rsid w:val="00042FA9"/>
    <w:rsid w:val="00042FD8"/>
    <w:rsid w:val="00043164"/>
    <w:rsid w:val="000431FE"/>
    <w:rsid w:val="00043595"/>
    <w:rsid w:val="000435B6"/>
    <w:rsid w:val="00043683"/>
    <w:rsid w:val="00043776"/>
    <w:rsid w:val="00043A53"/>
    <w:rsid w:val="00043AFA"/>
    <w:rsid w:val="00043BDD"/>
    <w:rsid w:val="00043C23"/>
    <w:rsid w:val="00043C2F"/>
    <w:rsid w:val="00043C38"/>
    <w:rsid w:val="00043C3A"/>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D3"/>
    <w:rsid w:val="00044E01"/>
    <w:rsid w:val="00044F10"/>
    <w:rsid w:val="00044F99"/>
    <w:rsid w:val="00044FD3"/>
    <w:rsid w:val="000450D2"/>
    <w:rsid w:val="000451E2"/>
    <w:rsid w:val="000452BE"/>
    <w:rsid w:val="0004548A"/>
    <w:rsid w:val="00045513"/>
    <w:rsid w:val="000455A8"/>
    <w:rsid w:val="00045696"/>
    <w:rsid w:val="00045876"/>
    <w:rsid w:val="00045897"/>
    <w:rsid w:val="00045939"/>
    <w:rsid w:val="000459F1"/>
    <w:rsid w:val="00045B86"/>
    <w:rsid w:val="00045C17"/>
    <w:rsid w:val="00045C8B"/>
    <w:rsid w:val="00045D63"/>
    <w:rsid w:val="00045DEF"/>
    <w:rsid w:val="00045E0E"/>
    <w:rsid w:val="00045E37"/>
    <w:rsid w:val="00045E47"/>
    <w:rsid w:val="00045E92"/>
    <w:rsid w:val="00045EB2"/>
    <w:rsid w:val="00045F1B"/>
    <w:rsid w:val="00045F81"/>
    <w:rsid w:val="0004620E"/>
    <w:rsid w:val="0004623A"/>
    <w:rsid w:val="00046257"/>
    <w:rsid w:val="000462CF"/>
    <w:rsid w:val="00046491"/>
    <w:rsid w:val="000465F3"/>
    <w:rsid w:val="000466F5"/>
    <w:rsid w:val="00046762"/>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C0"/>
    <w:rsid w:val="0004710F"/>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B3"/>
    <w:rsid w:val="00050366"/>
    <w:rsid w:val="000505DB"/>
    <w:rsid w:val="000505DD"/>
    <w:rsid w:val="00050726"/>
    <w:rsid w:val="000507F9"/>
    <w:rsid w:val="00050828"/>
    <w:rsid w:val="0005084B"/>
    <w:rsid w:val="0005089C"/>
    <w:rsid w:val="00050B08"/>
    <w:rsid w:val="00050BD8"/>
    <w:rsid w:val="00050BF1"/>
    <w:rsid w:val="00050C55"/>
    <w:rsid w:val="00050CB1"/>
    <w:rsid w:val="00050CEC"/>
    <w:rsid w:val="00050E9D"/>
    <w:rsid w:val="00050F23"/>
    <w:rsid w:val="00051047"/>
    <w:rsid w:val="0005109A"/>
    <w:rsid w:val="000512AF"/>
    <w:rsid w:val="000512C1"/>
    <w:rsid w:val="00051400"/>
    <w:rsid w:val="0005142F"/>
    <w:rsid w:val="00051737"/>
    <w:rsid w:val="000517DD"/>
    <w:rsid w:val="000518BF"/>
    <w:rsid w:val="000518F3"/>
    <w:rsid w:val="00051961"/>
    <w:rsid w:val="000519FF"/>
    <w:rsid w:val="00051A76"/>
    <w:rsid w:val="00051C90"/>
    <w:rsid w:val="00051CEA"/>
    <w:rsid w:val="00051D7E"/>
    <w:rsid w:val="00051DB8"/>
    <w:rsid w:val="00051F11"/>
    <w:rsid w:val="00051F32"/>
    <w:rsid w:val="00052074"/>
    <w:rsid w:val="00052255"/>
    <w:rsid w:val="000523BD"/>
    <w:rsid w:val="000524EA"/>
    <w:rsid w:val="00052593"/>
    <w:rsid w:val="000525DB"/>
    <w:rsid w:val="00052627"/>
    <w:rsid w:val="000526D3"/>
    <w:rsid w:val="000527E8"/>
    <w:rsid w:val="0005286A"/>
    <w:rsid w:val="00052955"/>
    <w:rsid w:val="00052964"/>
    <w:rsid w:val="000529E9"/>
    <w:rsid w:val="00052A5D"/>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D8"/>
    <w:rsid w:val="00053AC7"/>
    <w:rsid w:val="00053B5A"/>
    <w:rsid w:val="00053B67"/>
    <w:rsid w:val="00053BD2"/>
    <w:rsid w:val="00053C3C"/>
    <w:rsid w:val="00053E29"/>
    <w:rsid w:val="00053E76"/>
    <w:rsid w:val="00053F5D"/>
    <w:rsid w:val="00053FBA"/>
    <w:rsid w:val="00054031"/>
    <w:rsid w:val="000541C9"/>
    <w:rsid w:val="00054478"/>
    <w:rsid w:val="0005456A"/>
    <w:rsid w:val="000546E1"/>
    <w:rsid w:val="00054718"/>
    <w:rsid w:val="000547DC"/>
    <w:rsid w:val="000549FB"/>
    <w:rsid w:val="00054B91"/>
    <w:rsid w:val="00054BAC"/>
    <w:rsid w:val="00054C5D"/>
    <w:rsid w:val="00054CB0"/>
    <w:rsid w:val="00054D0D"/>
    <w:rsid w:val="00054F4C"/>
    <w:rsid w:val="00054FC8"/>
    <w:rsid w:val="0005510C"/>
    <w:rsid w:val="00055199"/>
    <w:rsid w:val="00055214"/>
    <w:rsid w:val="000552DB"/>
    <w:rsid w:val="00055346"/>
    <w:rsid w:val="00055422"/>
    <w:rsid w:val="000554E1"/>
    <w:rsid w:val="0005593F"/>
    <w:rsid w:val="00055AFB"/>
    <w:rsid w:val="00055CC3"/>
    <w:rsid w:val="00055F20"/>
    <w:rsid w:val="00056016"/>
    <w:rsid w:val="0005612C"/>
    <w:rsid w:val="00056163"/>
    <w:rsid w:val="000561F2"/>
    <w:rsid w:val="000561F5"/>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D1D"/>
    <w:rsid w:val="00056D3A"/>
    <w:rsid w:val="00056D45"/>
    <w:rsid w:val="00056DEC"/>
    <w:rsid w:val="00056DF5"/>
    <w:rsid w:val="00056E2E"/>
    <w:rsid w:val="00056E66"/>
    <w:rsid w:val="000572B9"/>
    <w:rsid w:val="000573E3"/>
    <w:rsid w:val="000573F7"/>
    <w:rsid w:val="0005743A"/>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D3D"/>
    <w:rsid w:val="00060EAD"/>
    <w:rsid w:val="00060EBE"/>
    <w:rsid w:val="00061014"/>
    <w:rsid w:val="00061036"/>
    <w:rsid w:val="0006108B"/>
    <w:rsid w:val="000610D2"/>
    <w:rsid w:val="00061259"/>
    <w:rsid w:val="000612F9"/>
    <w:rsid w:val="0006149E"/>
    <w:rsid w:val="000614A7"/>
    <w:rsid w:val="0006154F"/>
    <w:rsid w:val="0006172B"/>
    <w:rsid w:val="0006184F"/>
    <w:rsid w:val="000618CC"/>
    <w:rsid w:val="00061A8C"/>
    <w:rsid w:val="00061BA5"/>
    <w:rsid w:val="00061BD6"/>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9DC"/>
    <w:rsid w:val="000629E9"/>
    <w:rsid w:val="00062A27"/>
    <w:rsid w:val="00062C45"/>
    <w:rsid w:val="00062D30"/>
    <w:rsid w:val="00062EF9"/>
    <w:rsid w:val="00062FBA"/>
    <w:rsid w:val="00062FCE"/>
    <w:rsid w:val="0006302C"/>
    <w:rsid w:val="00063061"/>
    <w:rsid w:val="0006308F"/>
    <w:rsid w:val="0006318D"/>
    <w:rsid w:val="000631E6"/>
    <w:rsid w:val="0006333E"/>
    <w:rsid w:val="0006334B"/>
    <w:rsid w:val="00063649"/>
    <w:rsid w:val="000636A2"/>
    <w:rsid w:val="000637EA"/>
    <w:rsid w:val="000639B8"/>
    <w:rsid w:val="000639E5"/>
    <w:rsid w:val="00063ADD"/>
    <w:rsid w:val="00063AE6"/>
    <w:rsid w:val="00063B2F"/>
    <w:rsid w:val="00063CDA"/>
    <w:rsid w:val="00063CE0"/>
    <w:rsid w:val="00063CF9"/>
    <w:rsid w:val="00063F06"/>
    <w:rsid w:val="00063F0E"/>
    <w:rsid w:val="0006407E"/>
    <w:rsid w:val="00064202"/>
    <w:rsid w:val="00064327"/>
    <w:rsid w:val="00064341"/>
    <w:rsid w:val="00064376"/>
    <w:rsid w:val="00064414"/>
    <w:rsid w:val="00064444"/>
    <w:rsid w:val="000644A5"/>
    <w:rsid w:val="00064646"/>
    <w:rsid w:val="0006475B"/>
    <w:rsid w:val="00064778"/>
    <w:rsid w:val="00064814"/>
    <w:rsid w:val="00064892"/>
    <w:rsid w:val="000648FB"/>
    <w:rsid w:val="00064940"/>
    <w:rsid w:val="00064B02"/>
    <w:rsid w:val="00064BEA"/>
    <w:rsid w:val="00064BF8"/>
    <w:rsid w:val="00064C67"/>
    <w:rsid w:val="00064DF0"/>
    <w:rsid w:val="00064E06"/>
    <w:rsid w:val="00064EAE"/>
    <w:rsid w:val="00064FF4"/>
    <w:rsid w:val="000651AC"/>
    <w:rsid w:val="0006551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48"/>
    <w:rsid w:val="00066FDB"/>
    <w:rsid w:val="00067002"/>
    <w:rsid w:val="00067018"/>
    <w:rsid w:val="00067166"/>
    <w:rsid w:val="000671BE"/>
    <w:rsid w:val="000671D3"/>
    <w:rsid w:val="0006721A"/>
    <w:rsid w:val="0006730D"/>
    <w:rsid w:val="00067332"/>
    <w:rsid w:val="00067379"/>
    <w:rsid w:val="00067512"/>
    <w:rsid w:val="000675D2"/>
    <w:rsid w:val="000676FA"/>
    <w:rsid w:val="000678A2"/>
    <w:rsid w:val="00067962"/>
    <w:rsid w:val="00067967"/>
    <w:rsid w:val="0006796D"/>
    <w:rsid w:val="00067AE9"/>
    <w:rsid w:val="00067B43"/>
    <w:rsid w:val="00067BAB"/>
    <w:rsid w:val="00067D42"/>
    <w:rsid w:val="00067F30"/>
    <w:rsid w:val="000700AF"/>
    <w:rsid w:val="0007019E"/>
    <w:rsid w:val="000702AD"/>
    <w:rsid w:val="0007033C"/>
    <w:rsid w:val="000705F3"/>
    <w:rsid w:val="00070659"/>
    <w:rsid w:val="00070D5A"/>
    <w:rsid w:val="00070DC3"/>
    <w:rsid w:val="00070DE1"/>
    <w:rsid w:val="00070E49"/>
    <w:rsid w:val="00070F57"/>
    <w:rsid w:val="00070FE9"/>
    <w:rsid w:val="00071048"/>
    <w:rsid w:val="0007114F"/>
    <w:rsid w:val="000711AD"/>
    <w:rsid w:val="000711F4"/>
    <w:rsid w:val="00071200"/>
    <w:rsid w:val="000712E7"/>
    <w:rsid w:val="0007136A"/>
    <w:rsid w:val="00071380"/>
    <w:rsid w:val="0007147A"/>
    <w:rsid w:val="000714E8"/>
    <w:rsid w:val="0007152C"/>
    <w:rsid w:val="00071550"/>
    <w:rsid w:val="000716FD"/>
    <w:rsid w:val="00071A73"/>
    <w:rsid w:val="00071A9D"/>
    <w:rsid w:val="00071B20"/>
    <w:rsid w:val="00071C04"/>
    <w:rsid w:val="00071D42"/>
    <w:rsid w:val="00071E09"/>
    <w:rsid w:val="00071E1E"/>
    <w:rsid w:val="00071EEF"/>
    <w:rsid w:val="0007214E"/>
    <w:rsid w:val="000721DA"/>
    <w:rsid w:val="000721F4"/>
    <w:rsid w:val="00072287"/>
    <w:rsid w:val="000723FB"/>
    <w:rsid w:val="00072429"/>
    <w:rsid w:val="000725A9"/>
    <w:rsid w:val="0007264C"/>
    <w:rsid w:val="00072688"/>
    <w:rsid w:val="000726C7"/>
    <w:rsid w:val="00072750"/>
    <w:rsid w:val="000727C1"/>
    <w:rsid w:val="000727E2"/>
    <w:rsid w:val="00072806"/>
    <w:rsid w:val="00072840"/>
    <w:rsid w:val="0007285D"/>
    <w:rsid w:val="00072883"/>
    <w:rsid w:val="0007294D"/>
    <w:rsid w:val="000729F0"/>
    <w:rsid w:val="00072B50"/>
    <w:rsid w:val="00072CAE"/>
    <w:rsid w:val="00072DA2"/>
    <w:rsid w:val="00072E54"/>
    <w:rsid w:val="00072F3C"/>
    <w:rsid w:val="00073034"/>
    <w:rsid w:val="0007303A"/>
    <w:rsid w:val="00073224"/>
    <w:rsid w:val="00073270"/>
    <w:rsid w:val="000732C6"/>
    <w:rsid w:val="0007336C"/>
    <w:rsid w:val="00073412"/>
    <w:rsid w:val="00073434"/>
    <w:rsid w:val="000735AB"/>
    <w:rsid w:val="000736D0"/>
    <w:rsid w:val="0007371C"/>
    <w:rsid w:val="00073735"/>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F4"/>
    <w:rsid w:val="00074266"/>
    <w:rsid w:val="00074316"/>
    <w:rsid w:val="000743F2"/>
    <w:rsid w:val="00074530"/>
    <w:rsid w:val="0007455F"/>
    <w:rsid w:val="000745C8"/>
    <w:rsid w:val="00074625"/>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9E"/>
    <w:rsid w:val="0007585E"/>
    <w:rsid w:val="0007589C"/>
    <w:rsid w:val="000758C4"/>
    <w:rsid w:val="0007599A"/>
    <w:rsid w:val="00075A5A"/>
    <w:rsid w:val="00075A61"/>
    <w:rsid w:val="00075BCE"/>
    <w:rsid w:val="00075C3E"/>
    <w:rsid w:val="00075C4D"/>
    <w:rsid w:val="00075D6B"/>
    <w:rsid w:val="00075F08"/>
    <w:rsid w:val="00075F59"/>
    <w:rsid w:val="00075FFA"/>
    <w:rsid w:val="00076023"/>
    <w:rsid w:val="00076061"/>
    <w:rsid w:val="0007622B"/>
    <w:rsid w:val="0007627A"/>
    <w:rsid w:val="00076421"/>
    <w:rsid w:val="0007683B"/>
    <w:rsid w:val="000768D4"/>
    <w:rsid w:val="00076901"/>
    <w:rsid w:val="00076963"/>
    <w:rsid w:val="0007696E"/>
    <w:rsid w:val="00076A54"/>
    <w:rsid w:val="00076A74"/>
    <w:rsid w:val="00076BFE"/>
    <w:rsid w:val="00076C21"/>
    <w:rsid w:val="00076CF0"/>
    <w:rsid w:val="00076D9C"/>
    <w:rsid w:val="00076DE8"/>
    <w:rsid w:val="00076DEF"/>
    <w:rsid w:val="00076E1D"/>
    <w:rsid w:val="00076E4E"/>
    <w:rsid w:val="00076ED0"/>
    <w:rsid w:val="00077209"/>
    <w:rsid w:val="0007732E"/>
    <w:rsid w:val="00077398"/>
    <w:rsid w:val="00077571"/>
    <w:rsid w:val="000775F7"/>
    <w:rsid w:val="00077723"/>
    <w:rsid w:val="00077875"/>
    <w:rsid w:val="000778F8"/>
    <w:rsid w:val="000779E4"/>
    <w:rsid w:val="00077AE2"/>
    <w:rsid w:val="00077B68"/>
    <w:rsid w:val="00077B93"/>
    <w:rsid w:val="00077EA4"/>
    <w:rsid w:val="00077F65"/>
    <w:rsid w:val="00077FAD"/>
    <w:rsid w:val="000800E6"/>
    <w:rsid w:val="00080297"/>
    <w:rsid w:val="0008037C"/>
    <w:rsid w:val="0008046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57"/>
    <w:rsid w:val="000814BF"/>
    <w:rsid w:val="000814ED"/>
    <w:rsid w:val="000815FA"/>
    <w:rsid w:val="0008170B"/>
    <w:rsid w:val="00081717"/>
    <w:rsid w:val="000819D7"/>
    <w:rsid w:val="00081A64"/>
    <w:rsid w:val="00081AD1"/>
    <w:rsid w:val="00081BC9"/>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66"/>
    <w:rsid w:val="00083380"/>
    <w:rsid w:val="000834CF"/>
    <w:rsid w:val="00083524"/>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C"/>
    <w:rsid w:val="00084496"/>
    <w:rsid w:val="00084642"/>
    <w:rsid w:val="000846A7"/>
    <w:rsid w:val="000847F4"/>
    <w:rsid w:val="0008481C"/>
    <w:rsid w:val="000848D2"/>
    <w:rsid w:val="00084AEF"/>
    <w:rsid w:val="00084B3A"/>
    <w:rsid w:val="00084BE0"/>
    <w:rsid w:val="00084EB1"/>
    <w:rsid w:val="00084EBF"/>
    <w:rsid w:val="00085057"/>
    <w:rsid w:val="0008512F"/>
    <w:rsid w:val="0008519A"/>
    <w:rsid w:val="00085313"/>
    <w:rsid w:val="00085407"/>
    <w:rsid w:val="000854D6"/>
    <w:rsid w:val="000854F7"/>
    <w:rsid w:val="0008552A"/>
    <w:rsid w:val="000855A9"/>
    <w:rsid w:val="000856D8"/>
    <w:rsid w:val="000857A6"/>
    <w:rsid w:val="000859FB"/>
    <w:rsid w:val="00085A54"/>
    <w:rsid w:val="00085A69"/>
    <w:rsid w:val="00085AD6"/>
    <w:rsid w:val="00085AEC"/>
    <w:rsid w:val="00085C70"/>
    <w:rsid w:val="00085DAC"/>
    <w:rsid w:val="0008618E"/>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2D8"/>
    <w:rsid w:val="000873A9"/>
    <w:rsid w:val="0008742A"/>
    <w:rsid w:val="00087495"/>
    <w:rsid w:val="0008753A"/>
    <w:rsid w:val="000876A3"/>
    <w:rsid w:val="000876BA"/>
    <w:rsid w:val="00087847"/>
    <w:rsid w:val="000878A0"/>
    <w:rsid w:val="00087B08"/>
    <w:rsid w:val="00087B92"/>
    <w:rsid w:val="00087C28"/>
    <w:rsid w:val="00087D16"/>
    <w:rsid w:val="00087E1F"/>
    <w:rsid w:val="00087E49"/>
    <w:rsid w:val="00087EF0"/>
    <w:rsid w:val="00087EFC"/>
    <w:rsid w:val="000900A3"/>
    <w:rsid w:val="0009017A"/>
    <w:rsid w:val="0009044F"/>
    <w:rsid w:val="000905E2"/>
    <w:rsid w:val="0009069C"/>
    <w:rsid w:val="000906A6"/>
    <w:rsid w:val="00090839"/>
    <w:rsid w:val="00090928"/>
    <w:rsid w:val="00090C47"/>
    <w:rsid w:val="00090DA9"/>
    <w:rsid w:val="00090E67"/>
    <w:rsid w:val="00090F29"/>
    <w:rsid w:val="0009101D"/>
    <w:rsid w:val="0009109F"/>
    <w:rsid w:val="000910EE"/>
    <w:rsid w:val="00091113"/>
    <w:rsid w:val="00091253"/>
    <w:rsid w:val="000912BA"/>
    <w:rsid w:val="000914D7"/>
    <w:rsid w:val="000916E4"/>
    <w:rsid w:val="00091740"/>
    <w:rsid w:val="0009188B"/>
    <w:rsid w:val="000918E1"/>
    <w:rsid w:val="00091A46"/>
    <w:rsid w:val="00091AB8"/>
    <w:rsid w:val="00091B8C"/>
    <w:rsid w:val="00091D4B"/>
    <w:rsid w:val="00091DC9"/>
    <w:rsid w:val="00091DEC"/>
    <w:rsid w:val="00091E28"/>
    <w:rsid w:val="00091ECC"/>
    <w:rsid w:val="00091F75"/>
    <w:rsid w:val="000920A9"/>
    <w:rsid w:val="00092174"/>
    <w:rsid w:val="0009229C"/>
    <w:rsid w:val="00092470"/>
    <w:rsid w:val="0009253E"/>
    <w:rsid w:val="000925D6"/>
    <w:rsid w:val="00092CAE"/>
    <w:rsid w:val="00093052"/>
    <w:rsid w:val="00093361"/>
    <w:rsid w:val="000933FF"/>
    <w:rsid w:val="00093413"/>
    <w:rsid w:val="0009343D"/>
    <w:rsid w:val="0009393A"/>
    <w:rsid w:val="00093A69"/>
    <w:rsid w:val="00093A85"/>
    <w:rsid w:val="00093A93"/>
    <w:rsid w:val="00093AB4"/>
    <w:rsid w:val="00093C3E"/>
    <w:rsid w:val="00093C98"/>
    <w:rsid w:val="00093CAC"/>
    <w:rsid w:val="00093CC6"/>
    <w:rsid w:val="00093D75"/>
    <w:rsid w:val="00093E0D"/>
    <w:rsid w:val="00094056"/>
    <w:rsid w:val="00094404"/>
    <w:rsid w:val="000944E2"/>
    <w:rsid w:val="000944F9"/>
    <w:rsid w:val="00094507"/>
    <w:rsid w:val="000945E9"/>
    <w:rsid w:val="00094610"/>
    <w:rsid w:val="000946A8"/>
    <w:rsid w:val="00094732"/>
    <w:rsid w:val="00094749"/>
    <w:rsid w:val="000948AB"/>
    <w:rsid w:val="0009492B"/>
    <w:rsid w:val="00094939"/>
    <w:rsid w:val="00094A00"/>
    <w:rsid w:val="00094B33"/>
    <w:rsid w:val="00094BF1"/>
    <w:rsid w:val="00094D97"/>
    <w:rsid w:val="00094E0B"/>
    <w:rsid w:val="00094F12"/>
    <w:rsid w:val="0009506C"/>
    <w:rsid w:val="000950AB"/>
    <w:rsid w:val="000950C9"/>
    <w:rsid w:val="0009510F"/>
    <w:rsid w:val="000951E6"/>
    <w:rsid w:val="00095425"/>
    <w:rsid w:val="000954E4"/>
    <w:rsid w:val="00095575"/>
    <w:rsid w:val="00095593"/>
    <w:rsid w:val="000958D4"/>
    <w:rsid w:val="00095A63"/>
    <w:rsid w:val="00095B36"/>
    <w:rsid w:val="00095BF0"/>
    <w:rsid w:val="00095C03"/>
    <w:rsid w:val="00095C37"/>
    <w:rsid w:val="00095D18"/>
    <w:rsid w:val="00095DAA"/>
    <w:rsid w:val="000960EE"/>
    <w:rsid w:val="0009612D"/>
    <w:rsid w:val="00096138"/>
    <w:rsid w:val="00096202"/>
    <w:rsid w:val="00096240"/>
    <w:rsid w:val="000962B6"/>
    <w:rsid w:val="00096353"/>
    <w:rsid w:val="00096440"/>
    <w:rsid w:val="0009654A"/>
    <w:rsid w:val="00096639"/>
    <w:rsid w:val="0009668D"/>
    <w:rsid w:val="0009668E"/>
    <w:rsid w:val="0009698B"/>
    <w:rsid w:val="00096A05"/>
    <w:rsid w:val="00096A09"/>
    <w:rsid w:val="00096AE5"/>
    <w:rsid w:val="00096B99"/>
    <w:rsid w:val="00096BEE"/>
    <w:rsid w:val="00096BFC"/>
    <w:rsid w:val="00096D97"/>
    <w:rsid w:val="00096E6B"/>
    <w:rsid w:val="000972E9"/>
    <w:rsid w:val="0009730F"/>
    <w:rsid w:val="0009735F"/>
    <w:rsid w:val="00097383"/>
    <w:rsid w:val="000973FE"/>
    <w:rsid w:val="000974E3"/>
    <w:rsid w:val="00097814"/>
    <w:rsid w:val="00097913"/>
    <w:rsid w:val="00097A2E"/>
    <w:rsid w:val="00097A6D"/>
    <w:rsid w:val="00097ADA"/>
    <w:rsid w:val="00097BD5"/>
    <w:rsid w:val="00097D03"/>
    <w:rsid w:val="00097D6C"/>
    <w:rsid w:val="00097E18"/>
    <w:rsid w:val="00097EAF"/>
    <w:rsid w:val="00097FBE"/>
    <w:rsid w:val="000A005D"/>
    <w:rsid w:val="000A00D6"/>
    <w:rsid w:val="000A00FE"/>
    <w:rsid w:val="000A023E"/>
    <w:rsid w:val="000A0412"/>
    <w:rsid w:val="000A0552"/>
    <w:rsid w:val="000A05E6"/>
    <w:rsid w:val="000A061C"/>
    <w:rsid w:val="000A06A9"/>
    <w:rsid w:val="000A0718"/>
    <w:rsid w:val="000A08FA"/>
    <w:rsid w:val="000A0A8E"/>
    <w:rsid w:val="000A0ADA"/>
    <w:rsid w:val="000A0AF6"/>
    <w:rsid w:val="000A0E92"/>
    <w:rsid w:val="000A0EAF"/>
    <w:rsid w:val="000A0FFF"/>
    <w:rsid w:val="000A10E4"/>
    <w:rsid w:val="000A112E"/>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FE"/>
    <w:rsid w:val="000A256B"/>
    <w:rsid w:val="000A2589"/>
    <w:rsid w:val="000A25BB"/>
    <w:rsid w:val="000A264A"/>
    <w:rsid w:val="000A267A"/>
    <w:rsid w:val="000A272A"/>
    <w:rsid w:val="000A273E"/>
    <w:rsid w:val="000A27E2"/>
    <w:rsid w:val="000A2812"/>
    <w:rsid w:val="000A294A"/>
    <w:rsid w:val="000A2972"/>
    <w:rsid w:val="000A2B76"/>
    <w:rsid w:val="000A2BBA"/>
    <w:rsid w:val="000A2BEE"/>
    <w:rsid w:val="000A2C98"/>
    <w:rsid w:val="000A2D39"/>
    <w:rsid w:val="000A2DAD"/>
    <w:rsid w:val="000A2DE5"/>
    <w:rsid w:val="000A2EA7"/>
    <w:rsid w:val="000A2F9C"/>
    <w:rsid w:val="000A30B6"/>
    <w:rsid w:val="000A3121"/>
    <w:rsid w:val="000A31A9"/>
    <w:rsid w:val="000A32FB"/>
    <w:rsid w:val="000A34B8"/>
    <w:rsid w:val="000A356F"/>
    <w:rsid w:val="000A35AD"/>
    <w:rsid w:val="000A35BE"/>
    <w:rsid w:val="000A38CF"/>
    <w:rsid w:val="000A39B3"/>
    <w:rsid w:val="000A3A6E"/>
    <w:rsid w:val="000A3BA9"/>
    <w:rsid w:val="000A3BB2"/>
    <w:rsid w:val="000A3C4C"/>
    <w:rsid w:val="000A3C5F"/>
    <w:rsid w:val="000A3CEF"/>
    <w:rsid w:val="000A3DDD"/>
    <w:rsid w:val="000A3E20"/>
    <w:rsid w:val="000A3E2B"/>
    <w:rsid w:val="000A3EED"/>
    <w:rsid w:val="000A3F03"/>
    <w:rsid w:val="000A3F1E"/>
    <w:rsid w:val="000A3FFA"/>
    <w:rsid w:val="000A4096"/>
    <w:rsid w:val="000A410E"/>
    <w:rsid w:val="000A410F"/>
    <w:rsid w:val="000A425E"/>
    <w:rsid w:val="000A4358"/>
    <w:rsid w:val="000A4392"/>
    <w:rsid w:val="000A43ED"/>
    <w:rsid w:val="000A440D"/>
    <w:rsid w:val="000A454A"/>
    <w:rsid w:val="000A462E"/>
    <w:rsid w:val="000A4658"/>
    <w:rsid w:val="000A46F0"/>
    <w:rsid w:val="000A47BC"/>
    <w:rsid w:val="000A4A35"/>
    <w:rsid w:val="000A4B0B"/>
    <w:rsid w:val="000A4B0C"/>
    <w:rsid w:val="000A4BF6"/>
    <w:rsid w:val="000A4C46"/>
    <w:rsid w:val="000A4C58"/>
    <w:rsid w:val="000A4DAF"/>
    <w:rsid w:val="000A4E71"/>
    <w:rsid w:val="000A4EF4"/>
    <w:rsid w:val="000A4EFD"/>
    <w:rsid w:val="000A50A2"/>
    <w:rsid w:val="000A5162"/>
    <w:rsid w:val="000A5196"/>
    <w:rsid w:val="000A52D0"/>
    <w:rsid w:val="000A5304"/>
    <w:rsid w:val="000A53C8"/>
    <w:rsid w:val="000A5413"/>
    <w:rsid w:val="000A5682"/>
    <w:rsid w:val="000A5716"/>
    <w:rsid w:val="000A57E5"/>
    <w:rsid w:val="000A5ABF"/>
    <w:rsid w:val="000A5B9E"/>
    <w:rsid w:val="000A5BA1"/>
    <w:rsid w:val="000A5D36"/>
    <w:rsid w:val="000A5ED3"/>
    <w:rsid w:val="000A5EF9"/>
    <w:rsid w:val="000A6115"/>
    <w:rsid w:val="000A6399"/>
    <w:rsid w:val="000A63A5"/>
    <w:rsid w:val="000A6415"/>
    <w:rsid w:val="000A64EC"/>
    <w:rsid w:val="000A64F8"/>
    <w:rsid w:val="000A65A1"/>
    <w:rsid w:val="000A6789"/>
    <w:rsid w:val="000A685F"/>
    <w:rsid w:val="000A68DE"/>
    <w:rsid w:val="000A68F5"/>
    <w:rsid w:val="000A692B"/>
    <w:rsid w:val="000A69D6"/>
    <w:rsid w:val="000A6B01"/>
    <w:rsid w:val="000A6B06"/>
    <w:rsid w:val="000A6B9E"/>
    <w:rsid w:val="000A6BD5"/>
    <w:rsid w:val="000A6C5F"/>
    <w:rsid w:val="000A6CA8"/>
    <w:rsid w:val="000A6D0B"/>
    <w:rsid w:val="000A6E4F"/>
    <w:rsid w:val="000A6F7C"/>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8"/>
    <w:rsid w:val="000B0643"/>
    <w:rsid w:val="000B0689"/>
    <w:rsid w:val="000B06AB"/>
    <w:rsid w:val="000B07D7"/>
    <w:rsid w:val="000B0886"/>
    <w:rsid w:val="000B097E"/>
    <w:rsid w:val="000B0A03"/>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6E9"/>
    <w:rsid w:val="000B17BD"/>
    <w:rsid w:val="000B17D5"/>
    <w:rsid w:val="000B182C"/>
    <w:rsid w:val="000B18BB"/>
    <w:rsid w:val="000B18CC"/>
    <w:rsid w:val="000B18E1"/>
    <w:rsid w:val="000B18ED"/>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90C"/>
    <w:rsid w:val="000B3932"/>
    <w:rsid w:val="000B39F9"/>
    <w:rsid w:val="000B3D1D"/>
    <w:rsid w:val="000B3D70"/>
    <w:rsid w:val="000B3DB3"/>
    <w:rsid w:val="000B3E78"/>
    <w:rsid w:val="000B3F11"/>
    <w:rsid w:val="000B4068"/>
    <w:rsid w:val="000B408A"/>
    <w:rsid w:val="000B41BB"/>
    <w:rsid w:val="000B4242"/>
    <w:rsid w:val="000B4594"/>
    <w:rsid w:val="000B48F8"/>
    <w:rsid w:val="000B491B"/>
    <w:rsid w:val="000B4A2D"/>
    <w:rsid w:val="000B4B66"/>
    <w:rsid w:val="000B4F33"/>
    <w:rsid w:val="000B4F34"/>
    <w:rsid w:val="000B5027"/>
    <w:rsid w:val="000B50C2"/>
    <w:rsid w:val="000B50DE"/>
    <w:rsid w:val="000B5140"/>
    <w:rsid w:val="000B519C"/>
    <w:rsid w:val="000B51E1"/>
    <w:rsid w:val="000B5258"/>
    <w:rsid w:val="000B531E"/>
    <w:rsid w:val="000B5596"/>
    <w:rsid w:val="000B5757"/>
    <w:rsid w:val="000B584E"/>
    <w:rsid w:val="000B589E"/>
    <w:rsid w:val="000B5949"/>
    <w:rsid w:val="000B59E8"/>
    <w:rsid w:val="000B5A4A"/>
    <w:rsid w:val="000B5B1D"/>
    <w:rsid w:val="000B5D0F"/>
    <w:rsid w:val="000B5D8D"/>
    <w:rsid w:val="000B5F40"/>
    <w:rsid w:val="000B5F4B"/>
    <w:rsid w:val="000B61E3"/>
    <w:rsid w:val="000B648C"/>
    <w:rsid w:val="000B66D5"/>
    <w:rsid w:val="000B674E"/>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C02CC"/>
    <w:rsid w:val="000C038F"/>
    <w:rsid w:val="000C03A8"/>
    <w:rsid w:val="000C03EA"/>
    <w:rsid w:val="000C0400"/>
    <w:rsid w:val="000C045F"/>
    <w:rsid w:val="000C057A"/>
    <w:rsid w:val="000C05C9"/>
    <w:rsid w:val="000C0820"/>
    <w:rsid w:val="000C0831"/>
    <w:rsid w:val="000C09A9"/>
    <w:rsid w:val="000C0CEF"/>
    <w:rsid w:val="000C0DDC"/>
    <w:rsid w:val="000C0DFF"/>
    <w:rsid w:val="000C0E33"/>
    <w:rsid w:val="000C0E7F"/>
    <w:rsid w:val="000C0F44"/>
    <w:rsid w:val="000C0FA0"/>
    <w:rsid w:val="000C0FAD"/>
    <w:rsid w:val="000C1072"/>
    <w:rsid w:val="000C11A7"/>
    <w:rsid w:val="000C11C7"/>
    <w:rsid w:val="000C1209"/>
    <w:rsid w:val="000C13C2"/>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EA4"/>
    <w:rsid w:val="000C1EB1"/>
    <w:rsid w:val="000C1F45"/>
    <w:rsid w:val="000C1FEF"/>
    <w:rsid w:val="000C2016"/>
    <w:rsid w:val="000C2277"/>
    <w:rsid w:val="000C22BA"/>
    <w:rsid w:val="000C23A2"/>
    <w:rsid w:val="000C262B"/>
    <w:rsid w:val="000C270A"/>
    <w:rsid w:val="000C2736"/>
    <w:rsid w:val="000C27E6"/>
    <w:rsid w:val="000C286F"/>
    <w:rsid w:val="000C28B7"/>
    <w:rsid w:val="000C2913"/>
    <w:rsid w:val="000C29A2"/>
    <w:rsid w:val="000C29AB"/>
    <w:rsid w:val="000C29B2"/>
    <w:rsid w:val="000C29CB"/>
    <w:rsid w:val="000C2B81"/>
    <w:rsid w:val="000C2C4D"/>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215"/>
    <w:rsid w:val="000C62A8"/>
    <w:rsid w:val="000C6499"/>
    <w:rsid w:val="000C64C7"/>
    <w:rsid w:val="000C6530"/>
    <w:rsid w:val="000C65F6"/>
    <w:rsid w:val="000C6751"/>
    <w:rsid w:val="000C6878"/>
    <w:rsid w:val="000C69D2"/>
    <w:rsid w:val="000C69F7"/>
    <w:rsid w:val="000C6D60"/>
    <w:rsid w:val="000C6E3F"/>
    <w:rsid w:val="000C6F00"/>
    <w:rsid w:val="000C6F13"/>
    <w:rsid w:val="000C6F5A"/>
    <w:rsid w:val="000C6FA6"/>
    <w:rsid w:val="000C707E"/>
    <w:rsid w:val="000C70F8"/>
    <w:rsid w:val="000C719B"/>
    <w:rsid w:val="000C71AF"/>
    <w:rsid w:val="000C72C9"/>
    <w:rsid w:val="000C7391"/>
    <w:rsid w:val="000C7436"/>
    <w:rsid w:val="000C747B"/>
    <w:rsid w:val="000C75EA"/>
    <w:rsid w:val="000C75F1"/>
    <w:rsid w:val="000C768C"/>
    <w:rsid w:val="000C771F"/>
    <w:rsid w:val="000C7769"/>
    <w:rsid w:val="000C7889"/>
    <w:rsid w:val="000C79D1"/>
    <w:rsid w:val="000C79EC"/>
    <w:rsid w:val="000C79F3"/>
    <w:rsid w:val="000C7AC6"/>
    <w:rsid w:val="000C7B29"/>
    <w:rsid w:val="000C7B8A"/>
    <w:rsid w:val="000C7C58"/>
    <w:rsid w:val="000C7CE7"/>
    <w:rsid w:val="000C7D1F"/>
    <w:rsid w:val="000C7F9B"/>
    <w:rsid w:val="000D00FF"/>
    <w:rsid w:val="000D010D"/>
    <w:rsid w:val="000D02A3"/>
    <w:rsid w:val="000D02F5"/>
    <w:rsid w:val="000D049A"/>
    <w:rsid w:val="000D0513"/>
    <w:rsid w:val="000D058C"/>
    <w:rsid w:val="000D059A"/>
    <w:rsid w:val="000D076C"/>
    <w:rsid w:val="000D083D"/>
    <w:rsid w:val="000D08BA"/>
    <w:rsid w:val="000D097A"/>
    <w:rsid w:val="000D0B2C"/>
    <w:rsid w:val="000D0BDF"/>
    <w:rsid w:val="000D0C1B"/>
    <w:rsid w:val="000D0D6E"/>
    <w:rsid w:val="000D0DB5"/>
    <w:rsid w:val="000D0DE3"/>
    <w:rsid w:val="000D0FBB"/>
    <w:rsid w:val="000D10DF"/>
    <w:rsid w:val="000D140B"/>
    <w:rsid w:val="000D1521"/>
    <w:rsid w:val="000D1553"/>
    <w:rsid w:val="000D1772"/>
    <w:rsid w:val="000D17DD"/>
    <w:rsid w:val="000D1889"/>
    <w:rsid w:val="000D190C"/>
    <w:rsid w:val="000D192E"/>
    <w:rsid w:val="000D199B"/>
    <w:rsid w:val="000D19BC"/>
    <w:rsid w:val="000D19CC"/>
    <w:rsid w:val="000D19F3"/>
    <w:rsid w:val="000D1ACC"/>
    <w:rsid w:val="000D1B27"/>
    <w:rsid w:val="000D1BFD"/>
    <w:rsid w:val="000D1C27"/>
    <w:rsid w:val="000D1CA7"/>
    <w:rsid w:val="000D1D94"/>
    <w:rsid w:val="000D20C8"/>
    <w:rsid w:val="000D2254"/>
    <w:rsid w:val="000D2274"/>
    <w:rsid w:val="000D23D9"/>
    <w:rsid w:val="000D26C1"/>
    <w:rsid w:val="000D274B"/>
    <w:rsid w:val="000D27B3"/>
    <w:rsid w:val="000D281B"/>
    <w:rsid w:val="000D282B"/>
    <w:rsid w:val="000D28A8"/>
    <w:rsid w:val="000D2973"/>
    <w:rsid w:val="000D29BE"/>
    <w:rsid w:val="000D29F7"/>
    <w:rsid w:val="000D2AF3"/>
    <w:rsid w:val="000D2B40"/>
    <w:rsid w:val="000D2CB6"/>
    <w:rsid w:val="000D2CCA"/>
    <w:rsid w:val="000D2D05"/>
    <w:rsid w:val="000D2DBB"/>
    <w:rsid w:val="000D3215"/>
    <w:rsid w:val="000D345C"/>
    <w:rsid w:val="000D34D4"/>
    <w:rsid w:val="000D358B"/>
    <w:rsid w:val="000D3698"/>
    <w:rsid w:val="000D36E6"/>
    <w:rsid w:val="000D37D3"/>
    <w:rsid w:val="000D37F4"/>
    <w:rsid w:val="000D37FE"/>
    <w:rsid w:val="000D3863"/>
    <w:rsid w:val="000D3970"/>
    <w:rsid w:val="000D39B5"/>
    <w:rsid w:val="000D3A29"/>
    <w:rsid w:val="000D3A76"/>
    <w:rsid w:val="000D3B68"/>
    <w:rsid w:val="000D3BFA"/>
    <w:rsid w:val="000D3DCC"/>
    <w:rsid w:val="000D3E29"/>
    <w:rsid w:val="000D40EE"/>
    <w:rsid w:val="000D410B"/>
    <w:rsid w:val="000D4148"/>
    <w:rsid w:val="000D4169"/>
    <w:rsid w:val="000D436B"/>
    <w:rsid w:val="000D44D0"/>
    <w:rsid w:val="000D452F"/>
    <w:rsid w:val="000D46A9"/>
    <w:rsid w:val="000D46FF"/>
    <w:rsid w:val="000D47F1"/>
    <w:rsid w:val="000D485B"/>
    <w:rsid w:val="000D4A97"/>
    <w:rsid w:val="000D4AC6"/>
    <w:rsid w:val="000D5192"/>
    <w:rsid w:val="000D5261"/>
    <w:rsid w:val="000D528C"/>
    <w:rsid w:val="000D5304"/>
    <w:rsid w:val="000D5404"/>
    <w:rsid w:val="000D54DF"/>
    <w:rsid w:val="000D561F"/>
    <w:rsid w:val="000D57C3"/>
    <w:rsid w:val="000D587E"/>
    <w:rsid w:val="000D5BC2"/>
    <w:rsid w:val="000D5CF4"/>
    <w:rsid w:val="000D5D18"/>
    <w:rsid w:val="000D5DF6"/>
    <w:rsid w:val="000D5E1D"/>
    <w:rsid w:val="000D5EFB"/>
    <w:rsid w:val="000D6038"/>
    <w:rsid w:val="000D60BC"/>
    <w:rsid w:val="000D62BA"/>
    <w:rsid w:val="000D635F"/>
    <w:rsid w:val="000D6521"/>
    <w:rsid w:val="000D6562"/>
    <w:rsid w:val="000D65C2"/>
    <w:rsid w:val="000D6606"/>
    <w:rsid w:val="000D66F0"/>
    <w:rsid w:val="000D66FF"/>
    <w:rsid w:val="000D6713"/>
    <w:rsid w:val="000D6722"/>
    <w:rsid w:val="000D6BED"/>
    <w:rsid w:val="000D6DAE"/>
    <w:rsid w:val="000D6DE7"/>
    <w:rsid w:val="000D6E52"/>
    <w:rsid w:val="000D6FC5"/>
    <w:rsid w:val="000D6FE5"/>
    <w:rsid w:val="000D7019"/>
    <w:rsid w:val="000D7042"/>
    <w:rsid w:val="000D70A9"/>
    <w:rsid w:val="000D70B6"/>
    <w:rsid w:val="000D728E"/>
    <w:rsid w:val="000D7405"/>
    <w:rsid w:val="000D742D"/>
    <w:rsid w:val="000D7467"/>
    <w:rsid w:val="000D74DD"/>
    <w:rsid w:val="000D74F2"/>
    <w:rsid w:val="000D7514"/>
    <w:rsid w:val="000D75E0"/>
    <w:rsid w:val="000D76DD"/>
    <w:rsid w:val="000D76E8"/>
    <w:rsid w:val="000D770F"/>
    <w:rsid w:val="000D7735"/>
    <w:rsid w:val="000D77C0"/>
    <w:rsid w:val="000D77D5"/>
    <w:rsid w:val="000D77DE"/>
    <w:rsid w:val="000D7AFF"/>
    <w:rsid w:val="000D7C20"/>
    <w:rsid w:val="000D7C8D"/>
    <w:rsid w:val="000D7CE4"/>
    <w:rsid w:val="000D7DC7"/>
    <w:rsid w:val="000D7DD0"/>
    <w:rsid w:val="000D7EE1"/>
    <w:rsid w:val="000E0021"/>
    <w:rsid w:val="000E0024"/>
    <w:rsid w:val="000E01E8"/>
    <w:rsid w:val="000E032D"/>
    <w:rsid w:val="000E0766"/>
    <w:rsid w:val="000E076E"/>
    <w:rsid w:val="000E07F3"/>
    <w:rsid w:val="000E0816"/>
    <w:rsid w:val="000E08A6"/>
    <w:rsid w:val="000E0A0C"/>
    <w:rsid w:val="000E0ADB"/>
    <w:rsid w:val="000E0B33"/>
    <w:rsid w:val="000E0D3F"/>
    <w:rsid w:val="000E0E46"/>
    <w:rsid w:val="000E1193"/>
    <w:rsid w:val="000E11A1"/>
    <w:rsid w:val="000E1202"/>
    <w:rsid w:val="000E1205"/>
    <w:rsid w:val="000E12EF"/>
    <w:rsid w:val="000E134A"/>
    <w:rsid w:val="000E1379"/>
    <w:rsid w:val="000E1395"/>
    <w:rsid w:val="000E1492"/>
    <w:rsid w:val="000E14A6"/>
    <w:rsid w:val="000E15F8"/>
    <w:rsid w:val="000E16EC"/>
    <w:rsid w:val="000E1744"/>
    <w:rsid w:val="000E1777"/>
    <w:rsid w:val="000E19C0"/>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C93"/>
    <w:rsid w:val="000E2CA5"/>
    <w:rsid w:val="000E2D56"/>
    <w:rsid w:val="000E2D7E"/>
    <w:rsid w:val="000E2E1A"/>
    <w:rsid w:val="000E2E46"/>
    <w:rsid w:val="000E2FF9"/>
    <w:rsid w:val="000E3056"/>
    <w:rsid w:val="000E30C4"/>
    <w:rsid w:val="000E30D8"/>
    <w:rsid w:val="000E3160"/>
    <w:rsid w:val="000E31FC"/>
    <w:rsid w:val="000E3297"/>
    <w:rsid w:val="000E340F"/>
    <w:rsid w:val="000E3483"/>
    <w:rsid w:val="000E35A8"/>
    <w:rsid w:val="000E35FF"/>
    <w:rsid w:val="000E37E7"/>
    <w:rsid w:val="000E389F"/>
    <w:rsid w:val="000E3939"/>
    <w:rsid w:val="000E3946"/>
    <w:rsid w:val="000E39F3"/>
    <w:rsid w:val="000E3B5B"/>
    <w:rsid w:val="000E3B77"/>
    <w:rsid w:val="000E3C26"/>
    <w:rsid w:val="000E3C7E"/>
    <w:rsid w:val="000E3CC6"/>
    <w:rsid w:val="000E3CDD"/>
    <w:rsid w:val="000E3DEF"/>
    <w:rsid w:val="000E3FD6"/>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C"/>
    <w:rsid w:val="000E51AD"/>
    <w:rsid w:val="000E51CD"/>
    <w:rsid w:val="000E531F"/>
    <w:rsid w:val="000E5523"/>
    <w:rsid w:val="000E557F"/>
    <w:rsid w:val="000E55CD"/>
    <w:rsid w:val="000E5704"/>
    <w:rsid w:val="000E5749"/>
    <w:rsid w:val="000E579C"/>
    <w:rsid w:val="000E57A1"/>
    <w:rsid w:val="000E57C3"/>
    <w:rsid w:val="000E5844"/>
    <w:rsid w:val="000E58FB"/>
    <w:rsid w:val="000E59F1"/>
    <w:rsid w:val="000E5A4B"/>
    <w:rsid w:val="000E5AA6"/>
    <w:rsid w:val="000E5E89"/>
    <w:rsid w:val="000E5F88"/>
    <w:rsid w:val="000E611D"/>
    <w:rsid w:val="000E6232"/>
    <w:rsid w:val="000E626D"/>
    <w:rsid w:val="000E62CF"/>
    <w:rsid w:val="000E62DA"/>
    <w:rsid w:val="000E63A4"/>
    <w:rsid w:val="000E647A"/>
    <w:rsid w:val="000E659C"/>
    <w:rsid w:val="000E6690"/>
    <w:rsid w:val="000E66F7"/>
    <w:rsid w:val="000E67CA"/>
    <w:rsid w:val="000E67EC"/>
    <w:rsid w:val="000E68B8"/>
    <w:rsid w:val="000E6961"/>
    <w:rsid w:val="000E6B9A"/>
    <w:rsid w:val="000E6C6F"/>
    <w:rsid w:val="000E6DA9"/>
    <w:rsid w:val="000E6DD0"/>
    <w:rsid w:val="000E6F0A"/>
    <w:rsid w:val="000E6F3B"/>
    <w:rsid w:val="000E6FFD"/>
    <w:rsid w:val="000E71FE"/>
    <w:rsid w:val="000E7205"/>
    <w:rsid w:val="000E72E8"/>
    <w:rsid w:val="000E7409"/>
    <w:rsid w:val="000E741F"/>
    <w:rsid w:val="000E7487"/>
    <w:rsid w:val="000E759C"/>
    <w:rsid w:val="000E76A1"/>
    <w:rsid w:val="000E76F7"/>
    <w:rsid w:val="000E7895"/>
    <w:rsid w:val="000E7A11"/>
    <w:rsid w:val="000E7A8D"/>
    <w:rsid w:val="000E7E84"/>
    <w:rsid w:val="000E7E9C"/>
    <w:rsid w:val="000E7EE9"/>
    <w:rsid w:val="000E7FA3"/>
    <w:rsid w:val="000F0041"/>
    <w:rsid w:val="000F00EF"/>
    <w:rsid w:val="000F01BB"/>
    <w:rsid w:val="000F01C7"/>
    <w:rsid w:val="000F0350"/>
    <w:rsid w:val="000F03F1"/>
    <w:rsid w:val="000F084E"/>
    <w:rsid w:val="000F0864"/>
    <w:rsid w:val="000F0878"/>
    <w:rsid w:val="000F088B"/>
    <w:rsid w:val="000F0891"/>
    <w:rsid w:val="000F08F6"/>
    <w:rsid w:val="000F08F8"/>
    <w:rsid w:val="000F09C1"/>
    <w:rsid w:val="000F09E3"/>
    <w:rsid w:val="000F0CB8"/>
    <w:rsid w:val="000F0D43"/>
    <w:rsid w:val="000F0E4A"/>
    <w:rsid w:val="000F1049"/>
    <w:rsid w:val="000F1211"/>
    <w:rsid w:val="000F12CE"/>
    <w:rsid w:val="000F1313"/>
    <w:rsid w:val="000F13A2"/>
    <w:rsid w:val="000F1449"/>
    <w:rsid w:val="000F14D1"/>
    <w:rsid w:val="000F156F"/>
    <w:rsid w:val="000F16CC"/>
    <w:rsid w:val="000F1824"/>
    <w:rsid w:val="000F1967"/>
    <w:rsid w:val="000F19B4"/>
    <w:rsid w:val="000F1B2D"/>
    <w:rsid w:val="000F1B2E"/>
    <w:rsid w:val="000F1BEA"/>
    <w:rsid w:val="000F1BF2"/>
    <w:rsid w:val="000F1DF2"/>
    <w:rsid w:val="000F1EB3"/>
    <w:rsid w:val="000F208F"/>
    <w:rsid w:val="000F21B2"/>
    <w:rsid w:val="000F21D5"/>
    <w:rsid w:val="000F23AD"/>
    <w:rsid w:val="000F2409"/>
    <w:rsid w:val="000F2570"/>
    <w:rsid w:val="000F2575"/>
    <w:rsid w:val="000F25DE"/>
    <w:rsid w:val="000F26D1"/>
    <w:rsid w:val="000F28EA"/>
    <w:rsid w:val="000F2949"/>
    <w:rsid w:val="000F2970"/>
    <w:rsid w:val="000F2A2E"/>
    <w:rsid w:val="000F2AFE"/>
    <w:rsid w:val="000F2C8B"/>
    <w:rsid w:val="000F2DEE"/>
    <w:rsid w:val="000F2E60"/>
    <w:rsid w:val="000F2ECC"/>
    <w:rsid w:val="000F2F54"/>
    <w:rsid w:val="000F2F5C"/>
    <w:rsid w:val="000F30A7"/>
    <w:rsid w:val="000F30C2"/>
    <w:rsid w:val="000F30FE"/>
    <w:rsid w:val="000F337F"/>
    <w:rsid w:val="000F3446"/>
    <w:rsid w:val="000F36F3"/>
    <w:rsid w:val="000F3746"/>
    <w:rsid w:val="000F377E"/>
    <w:rsid w:val="000F37AF"/>
    <w:rsid w:val="000F393F"/>
    <w:rsid w:val="000F3A19"/>
    <w:rsid w:val="000F3A2C"/>
    <w:rsid w:val="000F3C0B"/>
    <w:rsid w:val="000F3C14"/>
    <w:rsid w:val="000F3DF4"/>
    <w:rsid w:val="000F3FB2"/>
    <w:rsid w:val="000F42A0"/>
    <w:rsid w:val="000F43C9"/>
    <w:rsid w:val="000F43DB"/>
    <w:rsid w:val="000F4407"/>
    <w:rsid w:val="000F44D1"/>
    <w:rsid w:val="000F44DB"/>
    <w:rsid w:val="000F4721"/>
    <w:rsid w:val="000F4932"/>
    <w:rsid w:val="000F4938"/>
    <w:rsid w:val="000F49F6"/>
    <w:rsid w:val="000F4D23"/>
    <w:rsid w:val="000F4F4C"/>
    <w:rsid w:val="000F5039"/>
    <w:rsid w:val="000F514F"/>
    <w:rsid w:val="000F516D"/>
    <w:rsid w:val="000F52EE"/>
    <w:rsid w:val="000F5335"/>
    <w:rsid w:val="000F5387"/>
    <w:rsid w:val="000F5693"/>
    <w:rsid w:val="000F5765"/>
    <w:rsid w:val="000F581A"/>
    <w:rsid w:val="000F58BA"/>
    <w:rsid w:val="000F5AA5"/>
    <w:rsid w:val="000F5D62"/>
    <w:rsid w:val="000F5DB3"/>
    <w:rsid w:val="000F6011"/>
    <w:rsid w:val="000F619F"/>
    <w:rsid w:val="000F6247"/>
    <w:rsid w:val="000F6256"/>
    <w:rsid w:val="000F6405"/>
    <w:rsid w:val="000F6424"/>
    <w:rsid w:val="000F6462"/>
    <w:rsid w:val="000F64E9"/>
    <w:rsid w:val="000F650D"/>
    <w:rsid w:val="000F6564"/>
    <w:rsid w:val="000F6713"/>
    <w:rsid w:val="000F69A3"/>
    <w:rsid w:val="000F69BE"/>
    <w:rsid w:val="000F6AB3"/>
    <w:rsid w:val="000F6B52"/>
    <w:rsid w:val="000F6D64"/>
    <w:rsid w:val="000F6E0E"/>
    <w:rsid w:val="000F6F11"/>
    <w:rsid w:val="000F6F6F"/>
    <w:rsid w:val="000F6FEB"/>
    <w:rsid w:val="000F6FFC"/>
    <w:rsid w:val="000F70CB"/>
    <w:rsid w:val="000F70F8"/>
    <w:rsid w:val="000F718C"/>
    <w:rsid w:val="000F7274"/>
    <w:rsid w:val="000F728D"/>
    <w:rsid w:val="000F72CE"/>
    <w:rsid w:val="000F72E2"/>
    <w:rsid w:val="000F7488"/>
    <w:rsid w:val="000F75FF"/>
    <w:rsid w:val="000F76ED"/>
    <w:rsid w:val="000F785A"/>
    <w:rsid w:val="000F7A8B"/>
    <w:rsid w:val="000F7B75"/>
    <w:rsid w:val="000F7CD8"/>
    <w:rsid w:val="000F7EF6"/>
    <w:rsid w:val="000F7F26"/>
    <w:rsid w:val="000F7F3C"/>
    <w:rsid w:val="000F7FAE"/>
    <w:rsid w:val="00100050"/>
    <w:rsid w:val="0010006B"/>
    <w:rsid w:val="0010010B"/>
    <w:rsid w:val="0010011F"/>
    <w:rsid w:val="0010031E"/>
    <w:rsid w:val="0010045D"/>
    <w:rsid w:val="00100463"/>
    <w:rsid w:val="001004DF"/>
    <w:rsid w:val="001005D1"/>
    <w:rsid w:val="001005DF"/>
    <w:rsid w:val="001006DE"/>
    <w:rsid w:val="00100744"/>
    <w:rsid w:val="00100804"/>
    <w:rsid w:val="0010083A"/>
    <w:rsid w:val="0010086F"/>
    <w:rsid w:val="00100A4C"/>
    <w:rsid w:val="00100BAD"/>
    <w:rsid w:val="00100BC7"/>
    <w:rsid w:val="00100C78"/>
    <w:rsid w:val="00100CEE"/>
    <w:rsid w:val="00100F01"/>
    <w:rsid w:val="00101121"/>
    <w:rsid w:val="0010121E"/>
    <w:rsid w:val="00101247"/>
    <w:rsid w:val="0010139A"/>
    <w:rsid w:val="001013D7"/>
    <w:rsid w:val="0010144A"/>
    <w:rsid w:val="00101451"/>
    <w:rsid w:val="00101598"/>
    <w:rsid w:val="0010161E"/>
    <w:rsid w:val="0010197C"/>
    <w:rsid w:val="00101995"/>
    <w:rsid w:val="001019C5"/>
    <w:rsid w:val="00101A40"/>
    <w:rsid w:val="00101D27"/>
    <w:rsid w:val="00101D80"/>
    <w:rsid w:val="00102097"/>
    <w:rsid w:val="0010210B"/>
    <w:rsid w:val="00102141"/>
    <w:rsid w:val="001021F7"/>
    <w:rsid w:val="00102228"/>
    <w:rsid w:val="00102279"/>
    <w:rsid w:val="00102355"/>
    <w:rsid w:val="001023EA"/>
    <w:rsid w:val="00102849"/>
    <w:rsid w:val="00102882"/>
    <w:rsid w:val="001028BE"/>
    <w:rsid w:val="00102978"/>
    <w:rsid w:val="00102AC6"/>
    <w:rsid w:val="00102C47"/>
    <w:rsid w:val="00102E1E"/>
    <w:rsid w:val="00102EDC"/>
    <w:rsid w:val="00102EF0"/>
    <w:rsid w:val="00103001"/>
    <w:rsid w:val="00103364"/>
    <w:rsid w:val="0010340F"/>
    <w:rsid w:val="0010342B"/>
    <w:rsid w:val="00103523"/>
    <w:rsid w:val="00103555"/>
    <w:rsid w:val="0010356E"/>
    <w:rsid w:val="0010362F"/>
    <w:rsid w:val="00103655"/>
    <w:rsid w:val="00103686"/>
    <w:rsid w:val="001036AC"/>
    <w:rsid w:val="001036DB"/>
    <w:rsid w:val="00103713"/>
    <w:rsid w:val="00103815"/>
    <w:rsid w:val="00103916"/>
    <w:rsid w:val="00103A43"/>
    <w:rsid w:val="00103BD0"/>
    <w:rsid w:val="00103BFA"/>
    <w:rsid w:val="00103D41"/>
    <w:rsid w:val="00103DB3"/>
    <w:rsid w:val="00103E4E"/>
    <w:rsid w:val="00103ED6"/>
    <w:rsid w:val="00103FA9"/>
    <w:rsid w:val="001040E6"/>
    <w:rsid w:val="00104378"/>
    <w:rsid w:val="001044F9"/>
    <w:rsid w:val="001045D5"/>
    <w:rsid w:val="0010465A"/>
    <w:rsid w:val="00104707"/>
    <w:rsid w:val="00104741"/>
    <w:rsid w:val="0010484D"/>
    <w:rsid w:val="0010488C"/>
    <w:rsid w:val="00104920"/>
    <w:rsid w:val="00104A45"/>
    <w:rsid w:val="00104B4C"/>
    <w:rsid w:val="00104BB9"/>
    <w:rsid w:val="00104C77"/>
    <w:rsid w:val="00104DB7"/>
    <w:rsid w:val="00104E73"/>
    <w:rsid w:val="00104F21"/>
    <w:rsid w:val="00104FF8"/>
    <w:rsid w:val="001050CD"/>
    <w:rsid w:val="001050E3"/>
    <w:rsid w:val="00105123"/>
    <w:rsid w:val="001052A5"/>
    <w:rsid w:val="001052E3"/>
    <w:rsid w:val="001053B8"/>
    <w:rsid w:val="001053D8"/>
    <w:rsid w:val="0010562C"/>
    <w:rsid w:val="0010574D"/>
    <w:rsid w:val="0010598B"/>
    <w:rsid w:val="00105B1A"/>
    <w:rsid w:val="00105BB4"/>
    <w:rsid w:val="00105BEC"/>
    <w:rsid w:val="00105C8B"/>
    <w:rsid w:val="00105C92"/>
    <w:rsid w:val="00105DEA"/>
    <w:rsid w:val="00105EBA"/>
    <w:rsid w:val="00106113"/>
    <w:rsid w:val="00106150"/>
    <w:rsid w:val="001061D6"/>
    <w:rsid w:val="001062F1"/>
    <w:rsid w:val="00106328"/>
    <w:rsid w:val="00106374"/>
    <w:rsid w:val="001064E2"/>
    <w:rsid w:val="00106550"/>
    <w:rsid w:val="001065CA"/>
    <w:rsid w:val="001065CE"/>
    <w:rsid w:val="001065EC"/>
    <w:rsid w:val="00106645"/>
    <w:rsid w:val="001066E9"/>
    <w:rsid w:val="00106711"/>
    <w:rsid w:val="00106771"/>
    <w:rsid w:val="00106867"/>
    <w:rsid w:val="00106932"/>
    <w:rsid w:val="00106948"/>
    <w:rsid w:val="001069B8"/>
    <w:rsid w:val="00106D4B"/>
    <w:rsid w:val="00106D4F"/>
    <w:rsid w:val="00107073"/>
    <w:rsid w:val="001072D6"/>
    <w:rsid w:val="00107374"/>
    <w:rsid w:val="0010743C"/>
    <w:rsid w:val="00107464"/>
    <w:rsid w:val="0010765C"/>
    <w:rsid w:val="00107665"/>
    <w:rsid w:val="00107930"/>
    <w:rsid w:val="00107A90"/>
    <w:rsid w:val="00107B2C"/>
    <w:rsid w:val="00107C97"/>
    <w:rsid w:val="00107E31"/>
    <w:rsid w:val="00107E77"/>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707"/>
    <w:rsid w:val="001117E0"/>
    <w:rsid w:val="001119EE"/>
    <w:rsid w:val="001119F2"/>
    <w:rsid w:val="00111BDF"/>
    <w:rsid w:val="00111C76"/>
    <w:rsid w:val="00111D0D"/>
    <w:rsid w:val="00111E10"/>
    <w:rsid w:val="00111ECC"/>
    <w:rsid w:val="0011203E"/>
    <w:rsid w:val="0011221F"/>
    <w:rsid w:val="001122FF"/>
    <w:rsid w:val="0011230C"/>
    <w:rsid w:val="00112360"/>
    <w:rsid w:val="001123D7"/>
    <w:rsid w:val="00112520"/>
    <w:rsid w:val="001125D0"/>
    <w:rsid w:val="00112655"/>
    <w:rsid w:val="0011295D"/>
    <w:rsid w:val="00112AC9"/>
    <w:rsid w:val="00112AF3"/>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BB"/>
    <w:rsid w:val="00113951"/>
    <w:rsid w:val="001139CF"/>
    <w:rsid w:val="00113AA1"/>
    <w:rsid w:val="00113B9F"/>
    <w:rsid w:val="00113C08"/>
    <w:rsid w:val="00114090"/>
    <w:rsid w:val="0011409E"/>
    <w:rsid w:val="0011426C"/>
    <w:rsid w:val="00114436"/>
    <w:rsid w:val="00114532"/>
    <w:rsid w:val="00114730"/>
    <w:rsid w:val="0011485C"/>
    <w:rsid w:val="001148BC"/>
    <w:rsid w:val="001148EB"/>
    <w:rsid w:val="00114981"/>
    <w:rsid w:val="00114C2C"/>
    <w:rsid w:val="00114C44"/>
    <w:rsid w:val="00114D12"/>
    <w:rsid w:val="00114D23"/>
    <w:rsid w:val="00114E68"/>
    <w:rsid w:val="00114E79"/>
    <w:rsid w:val="00114ECC"/>
    <w:rsid w:val="0011506C"/>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703C"/>
    <w:rsid w:val="00117195"/>
    <w:rsid w:val="001171AD"/>
    <w:rsid w:val="00117213"/>
    <w:rsid w:val="0011723E"/>
    <w:rsid w:val="0011725C"/>
    <w:rsid w:val="00117263"/>
    <w:rsid w:val="00117294"/>
    <w:rsid w:val="00117344"/>
    <w:rsid w:val="001173BA"/>
    <w:rsid w:val="001174F6"/>
    <w:rsid w:val="001175CF"/>
    <w:rsid w:val="001176AC"/>
    <w:rsid w:val="00117701"/>
    <w:rsid w:val="00117859"/>
    <w:rsid w:val="0011791B"/>
    <w:rsid w:val="00117A26"/>
    <w:rsid w:val="00117C00"/>
    <w:rsid w:val="00117CB1"/>
    <w:rsid w:val="00117DC3"/>
    <w:rsid w:val="00117F53"/>
    <w:rsid w:val="00120091"/>
    <w:rsid w:val="001200E8"/>
    <w:rsid w:val="00120169"/>
    <w:rsid w:val="001203C5"/>
    <w:rsid w:val="0012042B"/>
    <w:rsid w:val="0012044A"/>
    <w:rsid w:val="001204BC"/>
    <w:rsid w:val="0012050D"/>
    <w:rsid w:val="00120750"/>
    <w:rsid w:val="001208B1"/>
    <w:rsid w:val="001208D2"/>
    <w:rsid w:val="00120A1F"/>
    <w:rsid w:val="00120EEB"/>
    <w:rsid w:val="001210A9"/>
    <w:rsid w:val="00121151"/>
    <w:rsid w:val="00121237"/>
    <w:rsid w:val="00121338"/>
    <w:rsid w:val="001214A7"/>
    <w:rsid w:val="001214CC"/>
    <w:rsid w:val="00121586"/>
    <w:rsid w:val="001215DA"/>
    <w:rsid w:val="0012182F"/>
    <w:rsid w:val="00121879"/>
    <w:rsid w:val="00121986"/>
    <w:rsid w:val="0012198A"/>
    <w:rsid w:val="00121A0A"/>
    <w:rsid w:val="00121B14"/>
    <w:rsid w:val="00121CCB"/>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C5A"/>
    <w:rsid w:val="00122C8F"/>
    <w:rsid w:val="00122D22"/>
    <w:rsid w:val="00122D96"/>
    <w:rsid w:val="00122F28"/>
    <w:rsid w:val="00122F9A"/>
    <w:rsid w:val="001230E9"/>
    <w:rsid w:val="00123146"/>
    <w:rsid w:val="0012315C"/>
    <w:rsid w:val="0012315D"/>
    <w:rsid w:val="0012315E"/>
    <w:rsid w:val="00123399"/>
    <w:rsid w:val="001233FD"/>
    <w:rsid w:val="00123498"/>
    <w:rsid w:val="00123561"/>
    <w:rsid w:val="00123686"/>
    <w:rsid w:val="001236D1"/>
    <w:rsid w:val="0012371A"/>
    <w:rsid w:val="00123A7A"/>
    <w:rsid w:val="00123D23"/>
    <w:rsid w:val="00123E0B"/>
    <w:rsid w:val="00123F9D"/>
    <w:rsid w:val="00123FBF"/>
    <w:rsid w:val="00124066"/>
    <w:rsid w:val="001240EB"/>
    <w:rsid w:val="0012410E"/>
    <w:rsid w:val="001241CB"/>
    <w:rsid w:val="001241E2"/>
    <w:rsid w:val="00124219"/>
    <w:rsid w:val="00124351"/>
    <w:rsid w:val="0012440A"/>
    <w:rsid w:val="001245FE"/>
    <w:rsid w:val="0012462F"/>
    <w:rsid w:val="00124809"/>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659"/>
    <w:rsid w:val="00125737"/>
    <w:rsid w:val="00125739"/>
    <w:rsid w:val="001259FB"/>
    <w:rsid w:val="00125CC5"/>
    <w:rsid w:val="00125D1F"/>
    <w:rsid w:val="00125D70"/>
    <w:rsid w:val="00125F4F"/>
    <w:rsid w:val="00126074"/>
    <w:rsid w:val="0012609A"/>
    <w:rsid w:val="001260F9"/>
    <w:rsid w:val="001261AD"/>
    <w:rsid w:val="001262B3"/>
    <w:rsid w:val="00126395"/>
    <w:rsid w:val="001263A1"/>
    <w:rsid w:val="001263E4"/>
    <w:rsid w:val="00126407"/>
    <w:rsid w:val="00126536"/>
    <w:rsid w:val="001265B8"/>
    <w:rsid w:val="001266BB"/>
    <w:rsid w:val="00126751"/>
    <w:rsid w:val="0012683F"/>
    <w:rsid w:val="00126D09"/>
    <w:rsid w:val="00126D3B"/>
    <w:rsid w:val="00126D6E"/>
    <w:rsid w:val="00126E92"/>
    <w:rsid w:val="00126F7E"/>
    <w:rsid w:val="00126FF8"/>
    <w:rsid w:val="00127028"/>
    <w:rsid w:val="0012712E"/>
    <w:rsid w:val="001271E6"/>
    <w:rsid w:val="0012724C"/>
    <w:rsid w:val="00127324"/>
    <w:rsid w:val="00127486"/>
    <w:rsid w:val="001275C9"/>
    <w:rsid w:val="00127604"/>
    <w:rsid w:val="00127767"/>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6A"/>
    <w:rsid w:val="001305CD"/>
    <w:rsid w:val="0013087F"/>
    <w:rsid w:val="0013093B"/>
    <w:rsid w:val="00130B2E"/>
    <w:rsid w:val="00130B35"/>
    <w:rsid w:val="00130BB3"/>
    <w:rsid w:val="00130E39"/>
    <w:rsid w:val="00130E78"/>
    <w:rsid w:val="00130F20"/>
    <w:rsid w:val="00130FAD"/>
    <w:rsid w:val="00130FBB"/>
    <w:rsid w:val="00131130"/>
    <w:rsid w:val="001313A2"/>
    <w:rsid w:val="001313D9"/>
    <w:rsid w:val="0013142F"/>
    <w:rsid w:val="001315E7"/>
    <w:rsid w:val="00131781"/>
    <w:rsid w:val="001317F9"/>
    <w:rsid w:val="00131801"/>
    <w:rsid w:val="001318AD"/>
    <w:rsid w:val="001319FC"/>
    <w:rsid w:val="00131B3F"/>
    <w:rsid w:val="00131BDD"/>
    <w:rsid w:val="00131E75"/>
    <w:rsid w:val="00131F00"/>
    <w:rsid w:val="00131FA9"/>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E2C"/>
    <w:rsid w:val="00132E52"/>
    <w:rsid w:val="00132E5D"/>
    <w:rsid w:val="00132E78"/>
    <w:rsid w:val="00132EA2"/>
    <w:rsid w:val="001331ED"/>
    <w:rsid w:val="00133262"/>
    <w:rsid w:val="001332DB"/>
    <w:rsid w:val="001333E3"/>
    <w:rsid w:val="0013353E"/>
    <w:rsid w:val="0013360A"/>
    <w:rsid w:val="0013386A"/>
    <w:rsid w:val="00133890"/>
    <w:rsid w:val="0013389F"/>
    <w:rsid w:val="00133991"/>
    <w:rsid w:val="001339E3"/>
    <w:rsid w:val="00133B45"/>
    <w:rsid w:val="00133BE9"/>
    <w:rsid w:val="00133BED"/>
    <w:rsid w:val="00133C93"/>
    <w:rsid w:val="00133C95"/>
    <w:rsid w:val="00133C9D"/>
    <w:rsid w:val="00133F61"/>
    <w:rsid w:val="001340A8"/>
    <w:rsid w:val="0013418F"/>
    <w:rsid w:val="00134465"/>
    <w:rsid w:val="00134545"/>
    <w:rsid w:val="001345CD"/>
    <w:rsid w:val="001347C3"/>
    <w:rsid w:val="0013496A"/>
    <w:rsid w:val="001349AA"/>
    <w:rsid w:val="00134D01"/>
    <w:rsid w:val="00134D72"/>
    <w:rsid w:val="00134E8B"/>
    <w:rsid w:val="00135039"/>
    <w:rsid w:val="001350FB"/>
    <w:rsid w:val="00135147"/>
    <w:rsid w:val="001351C1"/>
    <w:rsid w:val="001352AA"/>
    <w:rsid w:val="001352F2"/>
    <w:rsid w:val="001353F8"/>
    <w:rsid w:val="00135994"/>
    <w:rsid w:val="00135A23"/>
    <w:rsid w:val="00135BA8"/>
    <w:rsid w:val="00135CBB"/>
    <w:rsid w:val="00135CCD"/>
    <w:rsid w:val="00135D02"/>
    <w:rsid w:val="00135DA2"/>
    <w:rsid w:val="00135DB2"/>
    <w:rsid w:val="00135DCD"/>
    <w:rsid w:val="00135DD3"/>
    <w:rsid w:val="00135DDF"/>
    <w:rsid w:val="00135E1B"/>
    <w:rsid w:val="00135E61"/>
    <w:rsid w:val="001360A6"/>
    <w:rsid w:val="00136115"/>
    <w:rsid w:val="0013624A"/>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DE"/>
    <w:rsid w:val="00137002"/>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2E8"/>
    <w:rsid w:val="00140412"/>
    <w:rsid w:val="00140515"/>
    <w:rsid w:val="00140564"/>
    <w:rsid w:val="00140566"/>
    <w:rsid w:val="001405A2"/>
    <w:rsid w:val="0014064C"/>
    <w:rsid w:val="00140652"/>
    <w:rsid w:val="00140698"/>
    <w:rsid w:val="001406FD"/>
    <w:rsid w:val="001408F5"/>
    <w:rsid w:val="00140A07"/>
    <w:rsid w:val="00140A7C"/>
    <w:rsid w:val="00140C6A"/>
    <w:rsid w:val="00140CB4"/>
    <w:rsid w:val="00140D26"/>
    <w:rsid w:val="00140D94"/>
    <w:rsid w:val="00140DB1"/>
    <w:rsid w:val="00140F76"/>
    <w:rsid w:val="00140FF7"/>
    <w:rsid w:val="0014108C"/>
    <w:rsid w:val="00141178"/>
    <w:rsid w:val="00141233"/>
    <w:rsid w:val="00141250"/>
    <w:rsid w:val="00141265"/>
    <w:rsid w:val="00141338"/>
    <w:rsid w:val="001413D6"/>
    <w:rsid w:val="0014143E"/>
    <w:rsid w:val="0014144E"/>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76B"/>
    <w:rsid w:val="001427BA"/>
    <w:rsid w:val="0014280B"/>
    <w:rsid w:val="001428CF"/>
    <w:rsid w:val="00142A3A"/>
    <w:rsid w:val="00142A66"/>
    <w:rsid w:val="00142AB5"/>
    <w:rsid w:val="00142B15"/>
    <w:rsid w:val="00142CA0"/>
    <w:rsid w:val="00142D35"/>
    <w:rsid w:val="00142DF7"/>
    <w:rsid w:val="00142E26"/>
    <w:rsid w:val="00142EA2"/>
    <w:rsid w:val="00142F2A"/>
    <w:rsid w:val="00142F61"/>
    <w:rsid w:val="0014303B"/>
    <w:rsid w:val="001430A7"/>
    <w:rsid w:val="00143203"/>
    <w:rsid w:val="0014323C"/>
    <w:rsid w:val="001432A4"/>
    <w:rsid w:val="00143390"/>
    <w:rsid w:val="0014344B"/>
    <w:rsid w:val="001436BD"/>
    <w:rsid w:val="00143777"/>
    <w:rsid w:val="001437BE"/>
    <w:rsid w:val="00143806"/>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D7"/>
    <w:rsid w:val="0014434F"/>
    <w:rsid w:val="00144572"/>
    <w:rsid w:val="00144729"/>
    <w:rsid w:val="00144929"/>
    <w:rsid w:val="00144AE3"/>
    <w:rsid w:val="00144D60"/>
    <w:rsid w:val="00144E5E"/>
    <w:rsid w:val="00144EEE"/>
    <w:rsid w:val="00144F43"/>
    <w:rsid w:val="00144FDD"/>
    <w:rsid w:val="00145031"/>
    <w:rsid w:val="001454D6"/>
    <w:rsid w:val="001454DC"/>
    <w:rsid w:val="00145527"/>
    <w:rsid w:val="00145559"/>
    <w:rsid w:val="001455E5"/>
    <w:rsid w:val="0014561B"/>
    <w:rsid w:val="00145652"/>
    <w:rsid w:val="0014571B"/>
    <w:rsid w:val="00145B34"/>
    <w:rsid w:val="00145B64"/>
    <w:rsid w:val="00145D68"/>
    <w:rsid w:val="00145D8A"/>
    <w:rsid w:val="00145DDD"/>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87"/>
    <w:rsid w:val="00146DB4"/>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D21"/>
    <w:rsid w:val="00147DD8"/>
    <w:rsid w:val="00147DEC"/>
    <w:rsid w:val="0015009C"/>
    <w:rsid w:val="0015031B"/>
    <w:rsid w:val="00150374"/>
    <w:rsid w:val="00150415"/>
    <w:rsid w:val="001504B0"/>
    <w:rsid w:val="0015050D"/>
    <w:rsid w:val="001505D7"/>
    <w:rsid w:val="00150604"/>
    <w:rsid w:val="0015080B"/>
    <w:rsid w:val="001508D6"/>
    <w:rsid w:val="00150932"/>
    <w:rsid w:val="001509B5"/>
    <w:rsid w:val="00150A28"/>
    <w:rsid w:val="00150B22"/>
    <w:rsid w:val="00150BF6"/>
    <w:rsid w:val="00150C78"/>
    <w:rsid w:val="00150F1D"/>
    <w:rsid w:val="00150F2A"/>
    <w:rsid w:val="0015117E"/>
    <w:rsid w:val="0015146C"/>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8FC"/>
    <w:rsid w:val="00152BB6"/>
    <w:rsid w:val="00152C72"/>
    <w:rsid w:val="00152CC6"/>
    <w:rsid w:val="00152CDF"/>
    <w:rsid w:val="00152DEE"/>
    <w:rsid w:val="00152DF2"/>
    <w:rsid w:val="00152E6B"/>
    <w:rsid w:val="00152F26"/>
    <w:rsid w:val="00152FAA"/>
    <w:rsid w:val="00153053"/>
    <w:rsid w:val="0015316C"/>
    <w:rsid w:val="0015322C"/>
    <w:rsid w:val="00153237"/>
    <w:rsid w:val="0015358B"/>
    <w:rsid w:val="001535A9"/>
    <w:rsid w:val="001535F0"/>
    <w:rsid w:val="001535F1"/>
    <w:rsid w:val="001537E5"/>
    <w:rsid w:val="0015396F"/>
    <w:rsid w:val="00153B86"/>
    <w:rsid w:val="00153C98"/>
    <w:rsid w:val="00153D3B"/>
    <w:rsid w:val="00153D4E"/>
    <w:rsid w:val="00153DE6"/>
    <w:rsid w:val="00153DEC"/>
    <w:rsid w:val="00153E8F"/>
    <w:rsid w:val="00153F45"/>
    <w:rsid w:val="00153FB6"/>
    <w:rsid w:val="00153FEF"/>
    <w:rsid w:val="00154142"/>
    <w:rsid w:val="0015437E"/>
    <w:rsid w:val="001544D4"/>
    <w:rsid w:val="0015456B"/>
    <w:rsid w:val="00154772"/>
    <w:rsid w:val="001548E9"/>
    <w:rsid w:val="0015491C"/>
    <w:rsid w:val="00154A8D"/>
    <w:rsid w:val="00154AED"/>
    <w:rsid w:val="00154AF3"/>
    <w:rsid w:val="00154B16"/>
    <w:rsid w:val="00154B9E"/>
    <w:rsid w:val="00154BB6"/>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654"/>
    <w:rsid w:val="0015566B"/>
    <w:rsid w:val="00155688"/>
    <w:rsid w:val="0015594F"/>
    <w:rsid w:val="0015597B"/>
    <w:rsid w:val="00155A11"/>
    <w:rsid w:val="00155A9E"/>
    <w:rsid w:val="00155B67"/>
    <w:rsid w:val="00155B6C"/>
    <w:rsid w:val="00155CF3"/>
    <w:rsid w:val="00155D12"/>
    <w:rsid w:val="00155FA6"/>
    <w:rsid w:val="00156032"/>
    <w:rsid w:val="00156050"/>
    <w:rsid w:val="001562CD"/>
    <w:rsid w:val="001562DF"/>
    <w:rsid w:val="00156491"/>
    <w:rsid w:val="001565C8"/>
    <w:rsid w:val="001566BC"/>
    <w:rsid w:val="001566F8"/>
    <w:rsid w:val="00156759"/>
    <w:rsid w:val="00156774"/>
    <w:rsid w:val="0015684E"/>
    <w:rsid w:val="0015692D"/>
    <w:rsid w:val="00156966"/>
    <w:rsid w:val="0015696E"/>
    <w:rsid w:val="00156A1C"/>
    <w:rsid w:val="00156B3E"/>
    <w:rsid w:val="00156C0C"/>
    <w:rsid w:val="00156CAD"/>
    <w:rsid w:val="00156CBB"/>
    <w:rsid w:val="00156E58"/>
    <w:rsid w:val="00156EEE"/>
    <w:rsid w:val="00156FB3"/>
    <w:rsid w:val="00156FE7"/>
    <w:rsid w:val="00157046"/>
    <w:rsid w:val="0015711F"/>
    <w:rsid w:val="00157444"/>
    <w:rsid w:val="00157671"/>
    <w:rsid w:val="00157894"/>
    <w:rsid w:val="001579AF"/>
    <w:rsid w:val="001579BC"/>
    <w:rsid w:val="00157A42"/>
    <w:rsid w:val="00157AE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B77"/>
    <w:rsid w:val="00160BC5"/>
    <w:rsid w:val="00160BC8"/>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206E"/>
    <w:rsid w:val="00162121"/>
    <w:rsid w:val="001621F6"/>
    <w:rsid w:val="001623AE"/>
    <w:rsid w:val="001624CA"/>
    <w:rsid w:val="00162605"/>
    <w:rsid w:val="00162635"/>
    <w:rsid w:val="00162689"/>
    <w:rsid w:val="00162729"/>
    <w:rsid w:val="00162891"/>
    <w:rsid w:val="001628CB"/>
    <w:rsid w:val="0016291E"/>
    <w:rsid w:val="00162A33"/>
    <w:rsid w:val="00162A5D"/>
    <w:rsid w:val="00162B1E"/>
    <w:rsid w:val="00162B47"/>
    <w:rsid w:val="00162EC5"/>
    <w:rsid w:val="001630F0"/>
    <w:rsid w:val="00163165"/>
    <w:rsid w:val="00163205"/>
    <w:rsid w:val="0016331D"/>
    <w:rsid w:val="001633AC"/>
    <w:rsid w:val="001635AA"/>
    <w:rsid w:val="001635FC"/>
    <w:rsid w:val="00163646"/>
    <w:rsid w:val="001636DD"/>
    <w:rsid w:val="00163728"/>
    <w:rsid w:val="0016388E"/>
    <w:rsid w:val="00163B3E"/>
    <w:rsid w:val="00163B57"/>
    <w:rsid w:val="00163E72"/>
    <w:rsid w:val="00163EA9"/>
    <w:rsid w:val="00163F8B"/>
    <w:rsid w:val="00164034"/>
    <w:rsid w:val="001640FD"/>
    <w:rsid w:val="0016413E"/>
    <w:rsid w:val="00164363"/>
    <w:rsid w:val="001643EC"/>
    <w:rsid w:val="001646E2"/>
    <w:rsid w:val="00164728"/>
    <w:rsid w:val="00164766"/>
    <w:rsid w:val="001647B9"/>
    <w:rsid w:val="00164BB5"/>
    <w:rsid w:val="00164C03"/>
    <w:rsid w:val="00164D52"/>
    <w:rsid w:val="00164E88"/>
    <w:rsid w:val="00164EDA"/>
    <w:rsid w:val="00164EF7"/>
    <w:rsid w:val="0016501B"/>
    <w:rsid w:val="001651C3"/>
    <w:rsid w:val="00165266"/>
    <w:rsid w:val="0016543C"/>
    <w:rsid w:val="00165505"/>
    <w:rsid w:val="00165572"/>
    <w:rsid w:val="0016582F"/>
    <w:rsid w:val="00165B1C"/>
    <w:rsid w:val="00165B97"/>
    <w:rsid w:val="00165B98"/>
    <w:rsid w:val="00165C5C"/>
    <w:rsid w:val="00165E70"/>
    <w:rsid w:val="00165F4C"/>
    <w:rsid w:val="00166038"/>
    <w:rsid w:val="001660EB"/>
    <w:rsid w:val="00166130"/>
    <w:rsid w:val="001661A5"/>
    <w:rsid w:val="00166201"/>
    <w:rsid w:val="00166220"/>
    <w:rsid w:val="0016626A"/>
    <w:rsid w:val="0016626C"/>
    <w:rsid w:val="0016631D"/>
    <w:rsid w:val="00166389"/>
    <w:rsid w:val="0016661F"/>
    <w:rsid w:val="0016683F"/>
    <w:rsid w:val="00166845"/>
    <w:rsid w:val="001669C2"/>
    <w:rsid w:val="00166A5D"/>
    <w:rsid w:val="00166A63"/>
    <w:rsid w:val="00166A8A"/>
    <w:rsid w:val="00166B21"/>
    <w:rsid w:val="00166BDD"/>
    <w:rsid w:val="00166CE9"/>
    <w:rsid w:val="00166D32"/>
    <w:rsid w:val="00166D48"/>
    <w:rsid w:val="00166D5D"/>
    <w:rsid w:val="00166E99"/>
    <w:rsid w:val="0016703C"/>
    <w:rsid w:val="00167059"/>
    <w:rsid w:val="001670F8"/>
    <w:rsid w:val="00167103"/>
    <w:rsid w:val="001671AA"/>
    <w:rsid w:val="00167233"/>
    <w:rsid w:val="00167234"/>
    <w:rsid w:val="0016723E"/>
    <w:rsid w:val="00167479"/>
    <w:rsid w:val="0016766E"/>
    <w:rsid w:val="00167725"/>
    <w:rsid w:val="0016774A"/>
    <w:rsid w:val="0016795C"/>
    <w:rsid w:val="001679FC"/>
    <w:rsid w:val="00167A25"/>
    <w:rsid w:val="00167A78"/>
    <w:rsid w:val="00167B13"/>
    <w:rsid w:val="00167BDA"/>
    <w:rsid w:val="00167C00"/>
    <w:rsid w:val="00167D0C"/>
    <w:rsid w:val="00167DC5"/>
    <w:rsid w:val="00167EF6"/>
    <w:rsid w:val="0017038C"/>
    <w:rsid w:val="001703C1"/>
    <w:rsid w:val="00170430"/>
    <w:rsid w:val="00170614"/>
    <w:rsid w:val="00170630"/>
    <w:rsid w:val="00170664"/>
    <w:rsid w:val="0017067B"/>
    <w:rsid w:val="001706D0"/>
    <w:rsid w:val="001706FB"/>
    <w:rsid w:val="00170710"/>
    <w:rsid w:val="00170759"/>
    <w:rsid w:val="00170853"/>
    <w:rsid w:val="001708B2"/>
    <w:rsid w:val="001708C5"/>
    <w:rsid w:val="001709F4"/>
    <w:rsid w:val="00170AA1"/>
    <w:rsid w:val="00170B55"/>
    <w:rsid w:val="00170BC4"/>
    <w:rsid w:val="00170BE1"/>
    <w:rsid w:val="00170C7B"/>
    <w:rsid w:val="00170CC0"/>
    <w:rsid w:val="00170E92"/>
    <w:rsid w:val="00170F88"/>
    <w:rsid w:val="00170FD4"/>
    <w:rsid w:val="001710A0"/>
    <w:rsid w:val="001710C2"/>
    <w:rsid w:val="00171291"/>
    <w:rsid w:val="00171345"/>
    <w:rsid w:val="00171381"/>
    <w:rsid w:val="001713B5"/>
    <w:rsid w:val="001716C3"/>
    <w:rsid w:val="001717AD"/>
    <w:rsid w:val="00171AA5"/>
    <w:rsid w:val="00171B45"/>
    <w:rsid w:val="00171DB5"/>
    <w:rsid w:val="00171DDF"/>
    <w:rsid w:val="001721A2"/>
    <w:rsid w:val="0017256A"/>
    <w:rsid w:val="00172709"/>
    <w:rsid w:val="0017293F"/>
    <w:rsid w:val="001729B2"/>
    <w:rsid w:val="00172C3E"/>
    <w:rsid w:val="00172C58"/>
    <w:rsid w:val="00172C5C"/>
    <w:rsid w:val="00172CBD"/>
    <w:rsid w:val="00172D23"/>
    <w:rsid w:val="00172E1C"/>
    <w:rsid w:val="00172FA1"/>
    <w:rsid w:val="00172FB2"/>
    <w:rsid w:val="001730F5"/>
    <w:rsid w:val="00173229"/>
    <w:rsid w:val="001732C3"/>
    <w:rsid w:val="00173443"/>
    <w:rsid w:val="0017351C"/>
    <w:rsid w:val="00173883"/>
    <w:rsid w:val="0017388B"/>
    <w:rsid w:val="00173906"/>
    <w:rsid w:val="00173A10"/>
    <w:rsid w:val="00173A1E"/>
    <w:rsid w:val="00173A2A"/>
    <w:rsid w:val="00173B46"/>
    <w:rsid w:val="00173D0F"/>
    <w:rsid w:val="00173E19"/>
    <w:rsid w:val="00173E34"/>
    <w:rsid w:val="00173EA7"/>
    <w:rsid w:val="00173EBF"/>
    <w:rsid w:val="00173FFD"/>
    <w:rsid w:val="00174054"/>
    <w:rsid w:val="001740D4"/>
    <w:rsid w:val="00174148"/>
    <w:rsid w:val="0017416B"/>
    <w:rsid w:val="00174192"/>
    <w:rsid w:val="00174428"/>
    <w:rsid w:val="00174444"/>
    <w:rsid w:val="001745A8"/>
    <w:rsid w:val="001747A3"/>
    <w:rsid w:val="001747D4"/>
    <w:rsid w:val="00174838"/>
    <w:rsid w:val="00174B4B"/>
    <w:rsid w:val="00174C3C"/>
    <w:rsid w:val="00174C90"/>
    <w:rsid w:val="00174DAB"/>
    <w:rsid w:val="00174DBC"/>
    <w:rsid w:val="00174E9F"/>
    <w:rsid w:val="00174FC5"/>
    <w:rsid w:val="001754FF"/>
    <w:rsid w:val="00175512"/>
    <w:rsid w:val="0017557E"/>
    <w:rsid w:val="001756C4"/>
    <w:rsid w:val="0017573B"/>
    <w:rsid w:val="00175760"/>
    <w:rsid w:val="001759FB"/>
    <w:rsid w:val="00175BDC"/>
    <w:rsid w:val="00175C44"/>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81A"/>
    <w:rsid w:val="0017690D"/>
    <w:rsid w:val="00176AFE"/>
    <w:rsid w:val="00176B84"/>
    <w:rsid w:val="00176CEE"/>
    <w:rsid w:val="00176D19"/>
    <w:rsid w:val="00176E00"/>
    <w:rsid w:val="00176E50"/>
    <w:rsid w:val="0017701D"/>
    <w:rsid w:val="00177108"/>
    <w:rsid w:val="00177173"/>
    <w:rsid w:val="00177272"/>
    <w:rsid w:val="0017730B"/>
    <w:rsid w:val="0017730C"/>
    <w:rsid w:val="0017735E"/>
    <w:rsid w:val="0017737D"/>
    <w:rsid w:val="0017774F"/>
    <w:rsid w:val="0017787D"/>
    <w:rsid w:val="00177966"/>
    <w:rsid w:val="00177A57"/>
    <w:rsid w:val="00177CB7"/>
    <w:rsid w:val="00177CE7"/>
    <w:rsid w:val="00177EBF"/>
    <w:rsid w:val="00180139"/>
    <w:rsid w:val="001803D2"/>
    <w:rsid w:val="0018047C"/>
    <w:rsid w:val="001804CD"/>
    <w:rsid w:val="001804F7"/>
    <w:rsid w:val="0018061A"/>
    <w:rsid w:val="00180762"/>
    <w:rsid w:val="0018099E"/>
    <w:rsid w:val="00180BB0"/>
    <w:rsid w:val="00180BFC"/>
    <w:rsid w:val="00180C6D"/>
    <w:rsid w:val="00180C73"/>
    <w:rsid w:val="00180E20"/>
    <w:rsid w:val="00180E44"/>
    <w:rsid w:val="00180EC4"/>
    <w:rsid w:val="00180EDB"/>
    <w:rsid w:val="00180FF9"/>
    <w:rsid w:val="00181055"/>
    <w:rsid w:val="00181099"/>
    <w:rsid w:val="0018109E"/>
    <w:rsid w:val="001812A8"/>
    <w:rsid w:val="001812C5"/>
    <w:rsid w:val="00181396"/>
    <w:rsid w:val="00181674"/>
    <w:rsid w:val="001817B8"/>
    <w:rsid w:val="001817EC"/>
    <w:rsid w:val="00181858"/>
    <w:rsid w:val="00181940"/>
    <w:rsid w:val="00181986"/>
    <w:rsid w:val="00181A3B"/>
    <w:rsid w:val="00181C50"/>
    <w:rsid w:val="00181D58"/>
    <w:rsid w:val="00181E56"/>
    <w:rsid w:val="00181FAE"/>
    <w:rsid w:val="00182082"/>
    <w:rsid w:val="00182161"/>
    <w:rsid w:val="001822E2"/>
    <w:rsid w:val="001823DC"/>
    <w:rsid w:val="0018245D"/>
    <w:rsid w:val="00182630"/>
    <w:rsid w:val="001827EE"/>
    <w:rsid w:val="0018289F"/>
    <w:rsid w:val="001828C3"/>
    <w:rsid w:val="00182934"/>
    <w:rsid w:val="001829C0"/>
    <w:rsid w:val="00182D27"/>
    <w:rsid w:val="00182D5D"/>
    <w:rsid w:val="00182DA4"/>
    <w:rsid w:val="00182EBD"/>
    <w:rsid w:val="00182FDF"/>
    <w:rsid w:val="00183134"/>
    <w:rsid w:val="001831E9"/>
    <w:rsid w:val="00183237"/>
    <w:rsid w:val="001832D5"/>
    <w:rsid w:val="00183332"/>
    <w:rsid w:val="001833AF"/>
    <w:rsid w:val="00183415"/>
    <w:rsid w:val="001834C6"/>
    <w:rsid w:val="00183549"/>
    <w:rsid w:val="0018357B"/>
    <w:rsid w:val="001835BC"/>
    <w:rsid w:val="00183617"/>
    <w:rsid w:val="00183794"/>
    <w:rsid w:val="0018386E"/>
    <w:rsid w:val="00183B7C"/>
    <w:rsid w:val="00183DA1"/>
    <w:rsid w:val="00183E9C"/>
    <w:rsid w:val="001840AD"/>
    <w:rsid w:val="00184133"/>
    <w:rsid w:val="0018423D"/>
    <w:rsid w:val="00184249"/>
    <w:rsid w:val="00184319"/>
    <w:rsid w:val="00184542"/>
    <w:rsid w:val="00184649"/>
    <w:rsid w:val="00184735"/>
    <w:rsid w:val="001847CF"/>
    <w:rsid w:val="0018482C"/>
    <w:rsid w:val="001849D3"/>
    <w:rsid w:val="00184ADA"/>
    <w:rsid w:val="00184B69"/>
    <w:rsid w:val="00184BFE"/>
    <w:rsid w:val="00184C4A"/>
    <w:rsid w:val="00184DF4"/>
    <w:rsid w:val="00184E36"/>
    <w:rsid w:val="00184E3D"/>
    <w:rsid w:val="00184F91"/>
    <w:rsid w:val="00184F9C"/>
    <w:rsid w:val="0018506F"/>
    <w:rsid w:val="0018507A"/>
    <w:rsid w:val="001850D2"/>
    <w:rsid w:val="0018511B"/>
    <w:rsid w:val="001851BF"/>
    <w:rsid w:val="001852DB"/>
    <w:rsid w:val="001852EE"/>
    <w:rsid w:val="0018530B"/>
    <w:rsid w:val="00185465"/>
    <w:rsid w:val="00185473"/>
    <w:rsid w:val="001855B7"/>
    <w:rsid w:val="0018569F"/>
    <w:rsid w:val="00185740"/>
    <w:rsid w:val="00185816"/>
    <w:rsid w:val="001859A6"/>
    <w:rsid w:val="00185A89"/>
    <w:rsid w:val="00185AEE"/>
    <w:rsid w:val="00185B6E"/>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5F"/>
    <w:rsid w:val="00186975"/>
    <w:rsid w:val="00186A8B"/>
    <w:rsid w:val="00186C56"/>
    <w:rsid w:val="00186C8E"/>
    <w:rsid w:val="00186CCA"/>
    <w:rsid w:val="00186E73"/>
    <w:rsid w:val="00186E95"/>
    <w:rsid w:val="00186F35"/>
    <w:rsid w:val="00187077"/>
    <w:rsid w:val="00187106"/>
    <w:rsid w:val="0018717B"/>
    <w:rsid w:val="00187300"/>
    <w:rsid w:val="00187313"/>
    <w:rsid w:val="001873D2"/>
    <w:rsid w:val="00187489"/>
    <w:rsid w:val="00187705"/>
    <w:rsid w:val="0018774B"/>
    <w:rsid w:val="0018776A"/>
    <w:rsid w:val="00187801"/>
    <w:rsid w:val="00187905"/>
    <w:rsid w:val="0018793F"/>
    <w:rsid w:val="001879F0"/>
    <w:rsid w:val="00187C27"/>
    <w:rsid w:val="00187C3F"/>
    <w:rsid w:val="00187E74"/>
    <w:rsid w:val="00187EAC"/>
    <w:rsid w:val="00187EDF"/>
    <w:rsid w:val="00187F2E"/>
    <w:rsid w:val="00190029"/>
    <w:rsid w:val="00190190"/>
    <w:rsid w:val="00190194"/>
    <w:rsid w:val="001901C5"/>
    <w:rsid w:val="00190306"/>
    <w:rsid w:val="00190484"/>
    <w:rsid w:val="00190489"/>
    <w:rsid w:val="001905B5"/>
    <w:rsid w:val="00190822"/>
    <w:rsid w:val="0019089C"/>
    <w:rsid w:val="00190908"/>
    <w:rsid w:val="00190910"/>
    <w:rsid w:val="0019092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611"/>
    <w:rsid w:val="00191688"/>
    <w:rsid w:val="001918E1"/>
    <w:rsid w:val="00191940"/>
    <w:rsid w:val="00191A0D"/>
    <w:rsid w:val="00191A26"/>
    <w:rsid w:val="00191B7E"/>
    <w:rsid w:val="00191BF1"/>
    <w:rsid w:val="00191BF5"/>
    <w:rsid w:val="00191C20"/>
    <w:rsid w:val="00191C85"/>
    <w:rsid w:val="00191DED"/>
    <w:rsid w:val="00191E84"/>
    <w:rsid w:val="0019218F"/>
    <w:rsid w:val="0019231F"/>
    <w:rsid w:val="001923DC"/>
    <w:rsid w:val="00192578"/>
    <w:rsid w:val="001926D0"/>
    <w:rsid w:val="00192778"/>
    <w:rsid w:val="00192784"/>
    <w:rsid w:val="001927D0"/>
    <w:rsid w:val="00192915"/>
    <w:rsid w:val="001929D8"/>
    <w:rsid w:val="00192A2E"/>
    <w:rsid w:val="00192C77"/>
    <w:rsid w:val="00192CAF"/>
    <w:rsid w:val="00192E7F"/>
    <w:rsid w:val="001930C9"/>
    <w:rsid w:val="00193173"/>
    <w:rsid w:val="00193212"/>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14"/>
    <w:rsid w:val="00193E94"/>
    <w:rsid w:val="00193F40"/>
    <w:rsid w:val="00194026"/>
    <w:rsid w:val="00194065"/>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7E5"/>
    <w:rsid w:val="00195970"/>
    <w:rsid w:val="001959D9"/>
    <w:rsid w:val="00195A12"/>
    <w:rsid w:val="00195A96"/>
    <w:rsid w:val="00195AE1"/>
    <w:rsid w:val="00195B5C"/>
    <w:rsid w:val="00195BB7"/>
    <w:rsid w:val="00195BC6"/>
    <w:rsid w:val="00195C2B"/>
    <w:rsid w:val="00195D41"/>
    <w:rsid w:val="00196054"/>
    <w:rsid w:val="00196089"/>
    <w:rsid w:val="0019613B"/>
    <w:rsid w:val="00196166"/>
    <w:rsid w:val="0019619B"/>
    <w:rsid w:val="001961BE"/>
    <w:rsid w:val="0019622A"/>
    <w:rsid w:val="0019623B"/>
    <w:rsid w:val="0019629D"/>
    <w:rsid w:val="001963AD"/>
    <w:rsid w:val="0019641E"/>
    <w:rsid w:val="00196452"/>
    <w:rsid w:val="00196702"/>
    <w:rsid w:val="001968C9"/>
    <w:rsid w:val="001968CA"/>
    <w:rsid w:val="00196A52"/>
    <w:rsid w:val="00196B04"/>
    <w:rsid w:val="00196B1B"/>
    <w:rsid w:val="00196D13"/>
    <w:rsid w:val="00196D53"/>
    <w:rsid w:val="00196E82"/>
    <w:rsid w:val="00197004"/>
    <w:rsid w:val="0019725B"/>
    <w:rsid w:val="0019726D"/>
    <w:rsid w:val="001972A4"/>
    <w:rsid w:val="00197382"/>
    <w:rsid w:val="001975A3"/>
    <w:rsid w:val="00197636"/>
    <w:rsid w:val="00197662"/>
    <w:rsid w:val="001976FC"/>
    <w:rsid w:val="001977C4"/>
    <w:rsid w:val="001977F7"/>
    <w:rsid w:val="00197926"/>
    <w:rsid w:val="00197933"/>
    <w:rsid w:val="00197B1D"/>
    <w:rsid w:val="00197B5E"/>
    <w:rsid w:val="00197BF7"/>
    <w:rsid w:val="00197C18"/>
    <w:rsid w:val="00197D1D"/>
    <w:rsid w:val="00197D9B"/>
    <w:rsid w:val="00197DE1"/>
    <w:rsid w:val="00197DFD"/>
    <w:rsid w:val="00197EE6"/>
    <w:rsid w:val="00197EE8"/>
    <w:rsid w:val="00197F74"/>
    <w:rsid w:val="00197FCE"/>
    <w:rsid w:val="001A00E6"/>
    <w:rsid w:val="001A0116"/>
    <w:rsid w:val="001A0261"/>
    <w:rsid w:val="001A038C"/>
    <w:rsid w:val="001A0487"/>
    <w:rsid w:val="001A051E"/>
    <w:rsid w:val="001A053B"/>
    <w:rsid w:val="001A0785"/>
    <w:rsid w:val="001A079D"/>
    <w:rsid w:val="001A088C"/>
    <w:rsid w:val="001A0966"/>
    <w:rsid w:val="001A0A26"/>
    <w:rsid w:val="001A0B16"/>
    <w:rsid w:val="001A0B2B"/>
    <w:rsid w:val="001A0BE8"/>
    <w:rsid w:val="001A0C4A"/>
    <w:rsid w:val="001A0D02"/>
    <w:rsid w:val="001A0E5D"/>
    <w:rsid w:val="001A0F9B"/>
    <w:rsid w:val="001A105A"/>
    <w:rsid w:val="001A1061"/>
    <w:rsid w:val="001A1373"/>
    <w:rsid w:val="001A1586"/>
    <w:rsid w:val="001A158A"/>
    <w:rsid w:val="001A1878"/>
    <w:rsid w:val="001A196E"/>
    <w:rsid w:val="001A19F2"/>
    <w:rsid w:val="001A1CD3"/>
    <w:rsid w:val="001A1D1E"/>
    <w:rsid w:val="001A1D44"/>
    <w:rsid w:val="001A1DC6"/>
    <w:rsid w:val="001A1FFE"/>
    <w:rsid w:val="001A20D3"/>
    <w:rsid w:val="001A215C"/>
    <w:rsid w:val="001A2176"/>
    <w:rsid w:val="001A22D6"/>
    <w:rsid w:val="001A2350"/>
    <w:rsid w:val="001A248B"/>
    <w:rsid w:val="001A25EB"/>
    <w:rsid w:val="001A277F"/>
    <w:rsid w:val="001A2811"/>
    <w:rsid w:val="001A2865"/>
    <w:rsid w:val="001A290F"/>
    <w:rsid w:val="001A2953"/>
    <w:rsid w:val="001A2B03"/>
    <w:rsid w:val="001A2C3D"/>
    <w:rsid w:val="001A2E3F"/>
    <w:rsid w:val="001A2E8A"/>
    <w:rsid w:val="001A317A"/>
    <w:rsid w:val="001A3212"/>
    <w:rsid w:val="001A3213"/>
    <w:rsid w:val="001A32AC"/>
    <w:rsid w:val="001A32FE"/>
    <w:rsid w:val="001A330E"/>
    <w:rsid w:val="001A333F"/>
    <w:rsid w:val="001A3345"/>
    <w:rsid w:val="001A342A"/>
    <w:rsid w:val="001A343D"/>
    <w:rsid w:val="001A3681"/>
    <w:rsid w:val="001A374C"/>
    <w:rsid w:val="001A37CB"/>
    <w:rsid w:val="001A37D2"/>
    <w:rsid w:val="001A3A6D"/>
    <w:rsid w:val="001A3C40"/>
    <w:rsid w:val="001A3D98"/>
    <w:rsid w:val="001A3DB7"/>
    <w:rsid w:val="001A3E5C"/>
    <w:rsid w:val="001A3EF5"/>
    <w:rsid w:val="001A3F75"/>
    <w:rsid w:val="001A3FD8"/>
    <w:rsid w:val="001A4074"/>
    <w:rsid w:val="001A40B7"/>
    <w:rsid w:val="001A413B"/>
    <w:rsid w:val="001A4204"/>
    <w:rsid w:val="001A4214"/>
    <w:rsid w:val="001A448D"/>
    <w:rsid w:val="001A44B0"/>
    <w:rsid w:val="001A472B"/>
    <w:rsid w:val="001A4788"/>
    <w:rsid w:val="001A47A4"/>
    <w:rsid w:val="001A484B"/>
    <w:rsid w:val="001A489F"/>
    <w:rsid w:val="001A48D4"/>
    <w:rsid w:val="001A4A1E"/>
    <w:rsid w:val="001A4C84"/>
    <w:rsid w:val="001A4CEE"/>
    <w:rsid w:val="001A4D29"/>
    <w:rsid w:val="001A4DA9"/>
    <w:rsid w:val="001A4EF4"/>
    <w:rsid w:val="001A4FAC"/>
    <w:rsid w:val="001A504E"/>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626"/>
    <w:rsid w:val="001A662A"/>
    <w:rsid w:val="001A675B"/>
    <w:rsid w:val="001A67DC"/>
    <w:rsid w:val="001A698B"/>
    <w:rsid w:val="001A6ADB"/>
    <w:rsid w:val="001A6AEC"/>
    <w:rsid w:val="001A6C11"/>
    <w:rsid w:val="001A6C67"/>
    <w:rsid w:val="001A6D01"/>
    <w:rsid w:val="001A6D8B"/>
    <w:rsid w:val="001A6E9E"/>
    <w:rsid w:val="001A6F7F"/>
    <w:rsid w:val="001A7126"/>
    <w:rsid w:val="001A716F"/>
    <w:rsid w:val="001A718E"/>
    <w:rsid w:val="001A71D4"/>
    <w:rsid w:val="001A721D"/>
    <w:rsid w:val="001A725F"/>
    <w:rsid w:val="001A72C6"/>
    <w:rsid w:val="001A7319"/>
    <w:rsid w:val="001A732E"/>
    <w:rsid w:val="001A734A"/>
    <w:rsid w:val="001A7350"/>
    <w:rsid w:val="001A7370"/>
    <w:rsid w:val="001A74FE"/>
    <w:rsid w:val="001A753F"/>
    <w:rsid w:val="001A75E9"/>
    <w:rsid w:val="001A767D"/>
    <w:rsid w:val="001A7763"/>
    <w:rsid w:val="001A77BF"/>
    <w:rsid w:val="001A77C9"/>
    <w:rsid w:val="001A78B0"/>
    <w:rsid w:val="001A7959"/>
    <w:rsid w:val="001A7A1E"/>
    <w:rsid w:val="001A7A6D"/>
    <w:rsid w:val="001A7B77"/>
    <w:rsid w:val="001A7E71"/>
    <w:rsid w:val="001A7FCC"/>
    <w:rsid w:val="001B0071"/>
    <w:rsid w:val="001B00BA"/>
    <w:rsid w:val="001B03F3"/>
    <w:rsid w:val="001B054C"/>
    <w:rsid w:val="001B0560"/>
    <w:rsid w:val="001B0589"/>
    <w:rsid w:val="001B0772"/>
    <w:rsid w:val="001B07FA"/>
    <w:rsid w:val="001B083A"/>
    <w:rsid w:val="001B08EE"/>
    <w:rsid w:val="001B0B32"/>
    <w:rsid w:val="001B0B85"/>
    <w:rsid w:val="001B0CD1"/>
    <w:rsid w:val="001B0D15"/>
    <w:rsid w:val="001B0D76"/>
    <w:rsid w:val="001B0DA0"/>
    <w:rsid w:val="001B0FDC"/>
    <w:rsid w:val="001B100E"/>
    <w:rsid w:val="001B1040"/>
    <w:rsid w:val="001B1071"/>
    <w:rsid w:val="001B10B3"/>
    <w:rsid w:val="001B10C6"/>
    <w:rsid w:val="001B13F7"/>
    <w:rsid w:val="001B14A3"/>
    <w:rsid w:val="001B15EE"/>
    <w:rsid w:val="001B165F"/>
    <w:rsid w:val="001B17BB"/>
    <w:rsid w:val="001B18C3"/>
    <w:rsid w:val="001B18EB"/>
    <w:rsid w:val="001B1980"/>
    <w:rsid w:val="001B1987"/>
    <w:rsid w:val="001B1A85"/>
    <w:rsid w:val="001B1AD9"/>
    <w:rsid w:val="001B1AE6"/>
    <w:rsid w:val="001B1C4B"/>
    <w:rsid w:val="001B1D25"/>
    <w:rsid w:val="001B1D43"/>
    <w:rsid w:val="001B1DA6"/>
    <w:rsid w:val="001B1DED"/>
    <w:rsid w:val="001B1EB9"/>
    <w:rsid w:val="001B1F0D"/>
    <w:rsid w:val="001B1F11"/>
    <w:rsid w:val="001B1FBA"/>
    <w:rsid w:val="001B20D3"/>
    <w:rsid w:val="001B215E"/>
    <w:rsid w:val="001B21DF"/>
    <w:rsid w:val="001B21E9"/>
    <w:rsid w:val="001B2305"/>
    <w:rsid w:val="001B2493"/>
    <w:rsid w:val="001B25C3"/>
    <w:rsid w:val="001B28DB"/>
    <w:rsid w:val="001B292B"/>
    <w:rsid w:val="001B294F"/>
    <w:rsid w:val="001B295B"/>
    <w:rsid w:val="001B2986"/>
    <w:rsid w:val="001B29E0"/>
    <w:rsid w:val="001B2ABA"/>
    <w:rsid w:val="001B2C42"/>
    <w:rsid w:val="001B2CAF"/>
    <w:rsid w:val="001B2DE5"/>
    <w:rsid w:val="001B2E00"/>
    <w:rsid w:val="001B2E86"/>
    <w:rsid w:val="001B2F93"/>
    <w:rsid w:val="001B306D"/>
    <w:rsid w:val="001B3112"/>
    <w:rsid w:val="001B3198"/>
    <w:rsid w:val="001B319B"/>
    <w:rsid w:val="001B3395"/>
    <w:rsid w:val="001B345C"/>
    <w:rsid w:val="001B35A3"/>
    <w:rsid w:val="001B37BE"/>
    <w:rsid w:val="001B3847"/>
    <w:rsid w:val="001B3856"/>
    <w:rsid w:val="001B3890"/>
    <w:rsid w:val="001B3954"/>
    <w:rsid w:val="001B3A21"/>
    <w:rsid w:val="001B3B77"/>
    <w:rsid w:val="001B3C06"/>
    <w:rsid w:val="001B3C3C"/>
    <w:rsid w:val="001B3EE3"/>
    <w:rsid w:val="001B3F07"/>
    <w:rsid w:val="001B40E9"/>
    <w:rsid w:val="001B4279"/>
    <w:rsid w:val="001B429D"/>
    <w:rsid w:val="001B42DC"/>
    <w:rsid w:val="001B4413"/>
    <w:rsid w:val="001B45C7"/>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4BF"/>
    <w:rsid w:val="001B54FD"/>
    <w:rsid w:val="001B55E1"/>
    <w:rsid w:val="001B55FB"/>
    <w:rsid w:val="001B56A6"/>
    <w:rsid w:val="001B5821"/>
    <w:rsid w:val="001B5940"/>
    <w:rsid w:val="001B5951"/>
    <w:rsid w:val="001B5ABE"/>
    <w:rsid w:val="001B5B12"/>
    <w:rsid w:val="001B5BA9"/>
    <w:rsid w:val="001B5BD6"/>
    <w:rsid w:val="001B5F31"/>
    <w:rsid w:val="001B5F6C"/>
    <w:rsid w:val="001B5F74"/>
    <w:rsid w:val="001B5FF5"/>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9F"/>
    <w:rsid w:val="001B6A47"/>
    <w:rsid w:val="001B6B0A"/>
    <w:rsid w:val="001B6B78"/>
    <w:rsid w:val="001B6CB6"/>
    <w:rsid w:val="001B6E69"/>
    <w:rsid w:val="001B6F63"/>
    <w:rsid w:val="001B7071"/>
    <w:rsid w:val="001B70CE"/>
    <w:rsid w:val="001B70D8"/>
    <w:rsid w:val="001B70DF"/>
    <w:rsid w:val="001B726C"/>
    <w:rsid w:val="001B72BF"/>
    <w:rsid w:val="001B735E"/>
    <w:rsid w:val="001B753F"/>
    <w:rsid w:val="001B7666"/>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A72"/>
    <w:rsid w:val="001C0AB3"/>
    <w:rsid w:val="001C0C8E"/>
    <w:rsid w:val="001C0D8E"/>
    <w:rsid w:val="001C0DC7"/>
    <w:rsid w:val="001C101D"/>
    <w:rsid w:val="001C116E"/>
    <w:rsid w:val="001C135C"/>
    <w:rsid w:val="001C1664"/>
    <w:rsid w:val="001C17DF"/>
    <w:rsid w:val="001C1977"/>
    <w:rsid w:val="001C1A11"/>
    <w:rsid w:val="001C1A20"/>
    <w:rsid w:val="001C1B0B"/>
    <w:rsid w:val="001C1C9D"/>
    <w:rsid w:val="001C1C9F"/>
    <w:rsid w:val="001C1D57"/>
    <w:rsid w:val="001C1DEA"/>
    <w:rsid w:val="001C1FA6"/>
    <w:rsid w:val="001C2017"/>
    <w:rsid w:val="001C2021"/>
    <w:rsid w:val="001C2094"/>
    <w:rsid w:val="001C20B1"/>
    <w:rsid w:val="001C217C"/>
    <w:rsid w:val="001C2283"/>
    <w:rsid w:val="001C2368"/>
    <w:rsid w:val="001C23C4"/>
    <w:rsid w:val="001C2661"/>
    <w:rsid w:val="001C26EE"/>
    <w:rsid w:val="001C28E4"/>
    <w:rsid w:val="001C2904"/>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E6"/>
    <w:rsid w:val="001C36F6"/>
    <w:rsid w:val="001C3780"/>
    <w:rsid w:val="001C3AB0"/>
    <w:rsid w:val="001C3C79"/>
    <w:rsid w:val="001C3DE0"/>
    <w:rsid w:val="001C3E80"/>
    <w:rsid w:val="001C3EAC"/>
    <w:rsid w:val="001C3FE4"/>
    <w:rsid w:val="001C43F3"/>
    <w:rsid w:val="001C440E"/>
    <w:rsid w:val="001C4495"/>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D36"/>
    <w:rsid w:val="001C5E6B"/>
    <w:rsid w:val="001C5E83"/>
    <w:rsid w:val="001C5EFA"/>
    <w:rsid w:val="001C601F"/>
    <w:rsid w:val="001C603B"/>
    <w:rsid w:val="001C6133"/>
    <w:rsid w:val="001C6214"/>
    <w:rsid w:val="001C6282"/>
    <w:rsid w:val="001C6304"/>
    <w:rsid w:val="001C634D"/>
    <w:rsid w:val="001C649D"/>
    <w:rsid w:val="001C654E"/>
    <w:rsid w:val="001C657A"/>
    <w:rsid w:val="001C65FC"/>
    <w:rsid w:val="001C67A5"/>
    <w:rsid w:val="001C6AD9"/>
    <w:rsid w:val="001C6BB5"/>
    <w:rsid w:val="001C6BE0"/>
    <w:rsid w:val="001C6D73"/>
    <w:rsid w:val="001C6DB8"/>
    <w:rsid w:val="001C6EA1"/>
    <w:rsid w:val="001C706E"/>
    <w:rsid w:val="001C7185"/>
    <w:rsid w:val="001C71A5"/>
    <w:rsid w:val="001C71C6"/>
    <w:rsid w:val="001C71D0"/>
    <w:rsid w:val="001C7353"/>
    <w:rsid w:val="001C73BF"/>
    <w:rsid w:val="001C7567"/>
    <w:rsid w:val="001C7820"/>
    <w:rsid w:val="001C7AF7"/>
    <w:rsid w:val="001C7BBD"/>
    <w:rsid w:val="001C7C96"/>
    <w:rsid w:val="001C7D94"/>
    <w:rsid w:val="001C7DDD"/>
    <w:rsid w:val="001C7F1F"/>
    <w:rsid w:val="001D032F"/>
    <w:rsid w:val="001D033F"/>
    <w:rsid w:val="001D04C1"/>
    <w:rsid w:val="001D05C0"/>
    <w:rsid w:val="001D06DB"/>
    <w:rsid w:val="001D089D"/>
    <w:rsid w:val="001D08B6"/>
    <w:rsid w:val="001D0A97"/>
    <w:rsid w:val="001D0ABC"/>
    <w:rsid w:val="001D0C2B"/>
    <w:rsid w:val="001D0D25"/>
    <w:rsid w:val="001D0E25"/>
    <w:rsid w:val="001D0E58"/>
    <w:rsid w:val="001D0EFD"/>
    <w:rsid w:val="001D0FE2"/>
    <w:rsid w:val="001D1008"/>
    <w:rsid w:val="001D1034"/>
    <w:rsid w:val="001D103B"/>
    <w:rsid w:val="001D10FB"/>
    <w:rsid w:val="001D1194"/>
    <w:rsid w:val="001D132D"/>
    <w:rsid w:val="001D139E"/>
    <w:rsid w:val="001D13E5"/>
    <w:rsid w:val="001D140B"/>
    <w:rsid w:val="001D147D"/>
    <w:rsid w:val="001D1584"/>
    <w:rsid w:val="001D1649"/>
    <w:rsid w:val="001D17F9"/>
    <w:rsid w:val="001D1842"/>
    <w:rsid w:val="001D19CA"/>
    <w:rsid w:val="001D19FE"/>
    <w:rsid w:val="001D1C01"/>
    <w:rsid w:val="001D1C7E"/>
    <w:rsid w:val="001D1CF4"/>
    <w:rsid w:val="001D1ED8"/>
    <w:rsid w:val="001D1F08"/>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DD"/>
    <w:rsid w:val="001D37C2"/>
    <w:rsid w:val="001D3877"/>
    <w:rsid w:val="001D38AE"/>
    <w:rsid w:val="001D3964"/>
    <w:rsid w:val="001D3A1A"/>
    <w:rsid w:val="001D3B10"/>
    <w:rsid w:val="001D3BE9"/>
    <w:rsid w:val="001D3C1A"/>
    <w:rsid w:val="001D3E4F"/>
    <w:rsid w:val="001D3E8D"/>
    <w:rsid w:val="001D3E95"/>
    <w:rsid w:val="001D3FEB"/>
    <w:rsid w:val="001D4064"/>
    <w:rsid w:val="001D413E"/>
    <w:rsid w:val="001D41BD"/>
    <w:rsid w:val="001D423E"/>
    <w:rsid w:val="001D4307"/>
    <w:rsid w:val="001D4347"/>
    <w:rsid w:val="001D437B"/>
    <w:rsid w:val="001D448F"/>
    <w:rsid w:val="001D44BE"/>
    <w:rsid w:val="001D461B"/>
    <w:rsid w:val="001D466C"/>
    <w:rsid w:val="001D467F"/>
    <w:rsid w:val="001D469D"/>
    <w:rsid w:val="001D46B1"/>
    <w:rsid w:val="001D46B7"/>
    <w:rsid w:val="001D48E0"/>
    <w:rsid w:val="001D48F2"/>
    <w:rsid w:val="001D4955"/>
    <w:rsid w:val="001D49B0"/>
    <w:rsid w:val="001D4A2A"/>
    <w:rsid w:val="001D4A71"/>
    <w:rsid w:val="001D4ABE"/>
    <w:rsid w:val="001D4B31"/>
    <w:rsid w:val="001D4B9D"/>
    <w:rsid w:val="001D4DC0"/>
    <w:rsid w:val="001D4E6C"/>
    <w:rsid w:val="001D4E80"/>
    <w:rsid w:val="001D4F88"/>
    <w:rsid w:val="001D4FA5"/>
    <w:rsid w:val="001D5284"/>
    <w:rsid w:val="001D5470"/>
    <w:rsid w:val="001D5531"/>
    <w:rsid w:val="001D5578"/>
    <w:rsid w:val="001D5850"/>
    <w:rsid w:val="001D592B"/>
    <w:rsid w:val="001D5A67"/>
    <w:rsid w:val="001D5A89"/>
    <w:rsid w:val="001D5B15"/>
    <w:rsid w:val="001D5D65"/>
    <w:rsid w:val="001D5D68"/>
    <w:rsid w:val="001D5E2B"/>
    <w:rsid w:val="001D5F8F"/>
    <w:rsid w:val="001D5FD8"/>
    <w:rsid w:val="001D6063"/>
    <w:rsid w:val="001D606F"/>
    <w:rsid w:val="001D6188"/>
    <w:rsid w:val="001D6194"/>
    <w:rsid w:val="001D6473"/>
    <w:rsid w:val="001D6611"/>
    <w:rsid w:val="001D663C"/>
    <w:rsid w:val="001D6688"/>
    <w:rsid w:val="001D66B6"/>
    <w:rsid w:val="001D6791"/>
    <w:rsid w:val="001D693E"/>
    <w:rsid w:val="001D6CBE"/>
    <w:rsid w:val="001D6DDD"/>
    <w:rsid w:val="001D6F1C"/>
    <w:rsid w:val="001D6F67"/>
    <w:rsid w:val="001D6FB0"/>
    <w:rsid w:val="001D71F3"/>
    <w:rsid w:val="001D7202"/>
    <w:rsid w:val="001D72A0"/>
    <w:rsid w:val="001D72BF"/>
    <w:rsid w:val="001D72CE"/>
    <w:rsid w:val="001D737C"/>
    <w:rsid w:val="001D74CB"/>
    <w:rsid w:val="001D7619"/>
    <w:rsid w:val="001D7738"/>
    <w:rsid w:val="001D7908"/>
    <w:rsid w:val="001D7B71"/>
    <w:rsid w:val="001D7B7F"/>
    <w:rsid w:val="001D7CB3"/>
    <w:rsid w:val="001D7CC3"/>
    <w:rsid w:val="001D7CEE"/>
    <w:rsid w:val="001D7D3D"/>
    <w:rsid w:val="001D7D40"/>
    <w:rsid w:val="001D7D67"/>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B58"/>
    <w:rsid w:val="001E0B67"/>
    <w:rsid w:val="001E0C18"/>
    <w:rsid w:val="001E0D05"/>
    <w:rsid w:val="001E11FF"/>
    <w:rsid w:val="001E1210"/>
    <w:rsid w:val="001E1263"/>
    <w:rsid w:val="001E12D5"/>
    <w:rsid w:val="001E12F0"/>
    <w:rsid w:val="001E13C2"/>
    <w:rsid w:val="001E13E3"/>
    <w:rsid w:val="001E1534"/>
    <w:rsid w:val="001E15A4"/>
    <w:rsid w:val="001E18AB"/>
    <w:rsid w:val="001E1934"/>
    <w:rsid w:val="001E19F9"/>
    <w:rsid w:val="001E1AC9"/>
    <w:rsid w:val="001E1B55"/>
    <w:rsid w:val="001E1C43"/>
    <w:rsid w:val="001E1CCC"/>
    <w:rsid w:val="001E1D86"/>
    <w:rsid w:val="001E1DEC"/>
    <w:rsid w:val="001E1E49"/>
    <w:rsid w:val="001E1E5B"/>
    <w:rsid w:val="001E1F3C"/>
    <w:rsid w:val="001E1F52"/>
    <w:rsid w:val="001E1FC7"/>
    <w:rsid w:val="001E2057"/>
    <w:rsid w:val="001E2089"/>
    <w:rsid w:val="001E2156"/>
    <w:rsid w:val="001E223B"/>
    <w:rsid w:val="001E2440"/>
    <w:rsid w:val="001E24EB"/>
    <w:rsid w:val="001E24FE"/>
    <w:rsid w:val="001E2549"/>
    <w:rsid w:val="001E260C"/>
    <w:rsid w:val="001E275F"/>
    <w:rsid w:val="001E2850"/>
    <w:rsid w:val="001E290B"/>
    <w:rsid w:val="001E2A93"/>
    <w:rsid w:val="001E2B91"/>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9D0"/>
    <w:rsid w:val="001E3A66"/>
    <w:rsid w:val="001E3B54"/>
    <w:rsid w:val="001E3BC4"/>
    <w:rsid w:val="001E3C39"/>
    <w:rsid w:val="001E3E82"/>
    <w:rsid w:val="001E3F36"/>
    <w:rsid w:val="001E3FB4"/>
    <w:rsid w:val="001E4126"/>
    <w:rsid w:val="001E4172"/>
    <w:rsid w:val="001E4394"/>
    <w:rsid w:val="001E45F8"/>
    <w:rsid w:val="001E47FB"/>
    <w:rsid w:val="001E47FC"/>
    <w:rsid w:val="001E48C8"/>
    <w:rsid w:val="001E495F"/>
    <w:rsid w:val="001E4A76"/>
    <w:rsid w:val="001E4CA0"/>
    <w:rsid w:val="001E4D2B"/>
    <w:rsid w:val="001E4D7A"/>
    <w:rsid w:val="001E4D7F"/>
    <w:rsid w:val="001E4D86"/>
    <w:rsid w:val="001E4E2C"/>
    <w:rsid w:val="001E4E93"/>
    <w:rsid w:val="001E4EF6"/>
    <w:rsid w:val="001E4F0C"/>
    <w:rsid w:val="001E50C4"/>
    <w:rsid w:val="001E521A"/>
    <w:rsid w:val="001E5272"/>
    <w:rsid w:val="001E532F"/>
    <w:rsid w:val="001E5509"/>
    <w:rsid w:val="001E557A"/>
    <w:rsid w:val="001E56C0"/>
    <w:rsid w:val="001E579F"/>
    <w:rsid w:val="001E5883"/>
    <w:rsid w:val="001E5AE3"/>
    <w:rsid w:val="001E5C0D"/>
    <w:rsid w:val="001E5DA2"/>
    <w:rsid w:val="001E5EBC"/>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BC8"/>
    <w:rsid w:val="001E6C5C"/>
    <w:rsid w:val="001E6CA1"/>
    <w:rsid w:val="001E6CD4"/>
    <w:rsid w:val="001E6CFF"/>
    <w:rsid w:val="001E6EEA"/>
    <w:rsid w:val="001E70F8"/>
    <w:rsid w:val="001E74BA"/>
    <w:rsid w:val="001E751B"/>
    <w:rsid w:val="001E7599"/>
    <w:rsid w:val="001E7770"/>
    <w:rsid w:val="001E77DB"/>
    <w:rsid w:val="001E783E"/>
    <w:rsid w:val="001E7B67"/>
    <w:rsid w:val="001E7B6D"/>
    <w:rsid w:val="001E7CEB"/>
    <w:rsid w:val="001E7D07"/>
    <w:rsid w:val="001E7EED"/>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51"/>
    <w:rsid w:val="001F1932"/>
    <w:rsid w:val="001F1963"/>
    <w:rsid w:val="001F1B01"/>
    <w:rsid w:val="001F1BA7"/>
    <w:rsid w:val="001F1BF3"/>
    <w:rsid w:val="001F1C4A"/>
    <w:rsid w:val="001F1F4B"/>
    <w:rsid w:val="001F1FC5"/>
    <w:rsid w:val="001F20B2"/>
    <w:rsid w:val="001F20CD"/>
    <w:rsid w:val="001F20E8"/>
    <w:rsid w:val="001F2129"/>
    <w:rsid w:val="001F212F"/>
    <w:rsid w:val="001F2234"/>
    <w:rsid w:val="001F231B"/>
    <w:rsid w:val="001F2346"/>
    <w:rsid w:val="001F23AE"/>
    <w:rsid w:val="001F282F"/>
    <w:rsid w:val="001F288F"/>
    <w:rsid w:val="001F2916"/>
    <w:rsid w:val="001F29BE"/>
    <w:rsid w:val="001F2AEC"/>
    <w:rsid w:val="001F2C3E"/>
    <w:rsid w:val="001F2C62"/>
    <w:rsid w:val="001F2EEA"/>
    <w:rsid w:val="001F2EF6"/>
    <w:rsid w:val="001F2F58"/>
    <w:rsid w:val="001F2F69"/>
    <w:rsid w:val="001F2F77"/>
    <w:rsid w:val="001F2FA8"/>
    <w:rsid w:val="001F2FC5"/>
    <w:rsid w:val="001F318A"/>
    <w:rsid w:val="001F321B"/>
    <w:rsid w:val="001F3308"/>
    <w:rsid w:val="001F3372"/>
    <w:rsid w:val="001F3525"/>
    <w:rsid w:val="001F3672"/>
    <w:rsid w:val="001F3701"/>
    <w:rsid w:val="001F3B9D"/>
    <w:rsid w:val="001F3C0B"/>
    <w:rsid w:val="001F3F14"/>
    <w:rsid w:val="001F4079"/>
    <w:rsid w:val="001F43DB"/>
    <w:rsid w:val="001F444F"/>
    <w:rsid w:val="001F4516"/>
    <w:rsid w:val="001F4582"/>
    <w:rsid w:val="001F46D7"/>
    <w:rsid w:val="001F4993"/>
    <w:rsid w:val="001F4A38"/>
    <w:rsid w:val="001F4B31"/>
    <w:rsid w:val="001F4C32"/>
    <w:rsid w:val="001F4C37"/>
    <w:rsid w:val="001F4DBF"/>
    <w:rsid w:val="001F4E35"/>
    <w:rsid w:val="001F4EC3"/>
    <w:rsid w:val="001F4F57"/>
    <w:rsid w:val="001F4F8A"/>
    <w:rsid w:val="001F508C"/>
    <w:rsid w:val="001F5120"/>
    <w:rsid w:val="001F512F"/>
    <w:rsid w:val="001F553B"/>
    <w:rsid w:val="001F559B"/>
    <w:rsid w:val="001F559D"/>
    <w:rsid w:val="001F57BC"/>
    <w:rsid w:val="001F581F"/>
    <w:rsid w:val="001F5933"/>
    <w:rsid w:val="001F5969"/>
    <w:rsid w:val="001F5A23"/>
    <w:rsid w:val="001F5A44"/>
    <w:rsid w:val="001F5C30"/>
    <w:rsid w:val="001F5C3C"/>
    <w:rsid w:val="001F5C97"/>
    <w:rsid w:val="001F5D09"/>
    <w:rsid w:val="001F5D5A"/>
    <w:rsid w:val="001F609E"/>
    <w:rsid w:val="001F60C1"/>
    <w:rsid w:val="001F60FF"/>
    <w:rsid w:val="001F61C4"/>
    <w:rsid w:val="001F61EF"/>
    <w:rsid w:val="001F645B"/>
    <w:rsid w:val="001F64BA"/>
    <w:rsid w:val="001F64EC"/>
    <w:rsid w:val="001F65A6"/>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47"/>
    <w:rsid w:val="001F7883"/>
    <w:rsid w:val="001F78A0"/>
    <w:rsid w:val="001F79EE"/>
    <w:rsid w:val="001F7AC6"/>
    <w:rsid w:val="001F7B11"/>
    <w:rsid w:val="001F7B53"/>
    <w:rsid w:val="001F7B54"/>
    <w:rsid w:val="001F7C56"/>
    <w:rsid w:val="001F7C86"/>
    <w:rsid w:val="001F7CAE"/>
    <w:rsid w:val="001F7CC3"/>
    <w:rsid w:val="001F7D35"/>
    <w:rsid w:val="001F7D6F"/>
    <w:rsid w:val="001F7FDE"/>
    <w:rsid w:val="001F7FFB"/>
    <w:rsid w:val="00200070"/>
    <w:rsid w:val="002000D9"/>
    <w:rsid w:val="00200114"/>
    <w:rsid w:val="002001A3"/>
    <w:rsid w:val="00200350"/>
    <w:rsid w:val="0020044C"/>
    <w:rsid w:val="002004A3"/>
    <w:rsid w:val="002006DD"/>
    <w:rsid w:val="002006FF"/>
    <w:rsid w:val="0020070C"/>
    <w:rsid w:val="0020071D"/>
    <w:rsid w:val="002007CF"/>
    <w:rsid w:val="0020083B"/>
    <w:rsid w:val="002008E4"/>
    <w:rsid w:val="00200978"/>
    <w:rsid w:val="00200B43"/>
    <w:rsid w:val="00200B89"/>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42"/>
    <w:rsid w:val="0020169A"/>
    <w:rsid w:val="002016B4"/>
    <w:rsid w:val="0020170C"/>
    <w:rsid w:val="00201786"/>
    <w:rsid w:val="002017D6"/>
    <w:rsid w:val="0020180D"/>
    <w:rsid w:val="00201872"/>
    <w:rsid w:val="00201A25"/>
    <w:rsid w:val="00201A41"/>
    <w:rsid w:val="00201AB6"/>
    <w:rsid w:val="00201AEB"/>
    <w:rsid w:val="00201B78"/>
    <w:rsid w:val="00201BBA"/>
    <w:rsid w:val="00201E79"/>
    <w:rsid w:val="00202002"/>
    <w:rsid w:val="00202065"/>
    <w:rsid w:val="0020216A"/>
    <w:rsid w:val="0020228B"/>
    <w:rsid w:val="002023BF"/>
    <w:rsid w:val="00202574"/>
    <w:rsid w:val="00202623"/>
    <w:rsid w:val="0020263D"/>
    <w:rsid w:val="0020279A"/>
    <w:rsid w:val="00202902"/>
    <w:rsid w:val="0020290F"/>
    <w:rsid w:val="00202A10"/>
    <w:rsid w:val="00202A90"/>
    <w:rsid w:val="00202CC0"/>
    <w:rsid w:val="00202F17"/>
    <w:rsid w:val="00202F21"/>
    <w:rsid w:val="00202F2B"/>
    <w:rsid w:val="0020301D"/>
    <w:rsid w:val="002031E4"/>
    <w:rsid w:val="002031FC"/>
    <w:rsid w:val="00203271"/>
    <w:rsid w:val="0020335F"/>
    <w:rsid w:val="002033F6"/>
    <w:rsid w:val="00203403"/>
    <w:rsid w:val="0020351F"/>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61B"/>
    <w:rsid w:val="00206656"/>
    <w:rsid w:val="0020675E"/>
    <w:rsid w:val="0020682F"/>
    <w:rsid w:val="002068E8"/>
    <w:rsid w:val="002068FF"/>
    <w:rsid w:val="0020693A"/>
    <w:rsid w:val="00206942"/>
    <w:rsid w:val="00206A90"/>
    <w:rsid w:val="00206E09"/>
    <w:rsid w:val="00206F61"/>
    <w:rsid w:val="00206FA5"/>
    <w:rsid w:val="00206FB5"/>
    <w:rsid w:val="00207081"/>
    <w:rsid w:val="002070B1"/>
    <w:rsid w:val="0020732A"/>
    <w:rsid w:val="002073E4"/>
    <w:rsid w:val="002073E8"/>
    <w:rsid w:val="0020756D"/>
    <w:rsid w:val="00207586"/>
    <w:rsid w:val="0020759C"/>
    <w:rsid w:val="00207632"/>
    <w:rsid w:val="00207775"/>
    <w:rsid w:val="002079C1"/>
    <w:rsid w:val="00207A36"/>
    <w:rsid w:val="00207AA8"/>
    <w:rsid w:val="00207F0B"/>
    <w:rsid w:val="00207F11"/>
    <w:rsid w:val="00207F2E"/>
    <w:rsid w:val="00207F95"/>
    <w:rsid w:val="00207FA2"/>
    <w:rsid w:val="00210019"/>
    <w:rsid w:val="002100F4"/>
    <w:rsid w:val="0021020D"/>
    <w:rsid w:val="002103A8"/>
    <w:rsid w:val="00210404"/>
    <w:rsid w:val="00210594"/>
    <w:rsid w:val="00210654"/>
    <w:rsid w:val="002106F7"/>
    <w:rsid w:val="002108A0"/>
    <w:rsid w:val="002108E6"/>
    <w:rsid w:val="002108E9"/>
    <w:rsid w:val="002108F4"/>
    <w:rsid w:val="0021090C"/>
    <w:rsid w:val="002109BA"/>
    <w:rsid w:val="00210A3F"/>
    <w:rsid w:val="00210A91"/>
    <w:rsid w:val="00210B12"/>
    <w:rsid w:val="00210CCB"/>
    <w:rsid w:val="00210CE8"/>
    <w:rsid w:val="00210DA7"/>
    <w:rsid w:val="00210DEB"/>
    <w:rsid w:val="00210E03"/>
    <w:rsid w:val="00210E39"/>
    <w:rsid w:val="00210F44"/>
    <w:rsid w:val="00210FCD"/>
    <w:rsid w:val="00210FE7"/>
    <w:rsid w:val="0021117F"/>
    <w:rsid w:val="00211313"/>
    <w:rsid w:val="00211316"/>
    <w:rsid w:val="002114F3"/>
    <w:rsid w:val="00211545"/>
    <w:rsid w:val="002115FD"/>
    <w:rsid w:val="00211640"/>
    <w:rsid w:val="00211677"/>
    <w:rsid w:val="002118AC"/>
    <w:rsid w:val="00211977"/>
    <w:rsid w:val="002119AF"/>
    <w:rsid w:val="002119E7"/>
    <w:rsid w:val="00211B46"/>
    <w:rsid w:val="00211B72"/>
    <w:rsid w:val="00211BC5"/>
    <w:rsid w:val="00211C70"/>
    <w:rsid w:val="00211C89"/>
    <w:rsid w:val="00211CA7"/>
    <w:rsid w:val="00211D8C"/>
    <w:rsid w:val="00211E5A"/>
    <w:rsid w:val="002120E1"/>
    <w:rsid w:val="002120FD"/>
    <w:rsid w:val="002121F1"/>
    <w:rsid w:val="00212613"/>
    <w:rsid w:val="002126BF"/>
    <w:rsid w:val="00212923"/>
    <w:rsid w:val="00212951"/>
    <w:rsid w:val="002129F2"/>
    <w:rsid w:val="00212B30"/>
    <w:rsid w:val="00212D37"/>
    <w:rsid w:val="00212FEA"/>
    <w:rsid w:val="00212FF5"/>
    <w:rsid w:val="00213070"/>
    <w:rsid w:val="00213077"/>
    <w:rsid w:val="00213122"/>
    <w:rsid w:val="00213188"/>
    <w:rsid w:val="00213314"/>
    <w:rsid w:val="00213421"/>
    <w:rsid w:val="002134F0"/>
    <w:rsid w:val="002135A5"/>
    <w:rsid w:val="002135BF"/>
    <w:rsid w:val="002137DA"/>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565"/>
    <w:rsid w:val="00214673"/>
    <w:rsid w:val="00214769"/>
    <w:rsid w:val="002147F4"/>
    <w:rsid w:val="0021484C"/>
    <w:rsid w:val="0021487C"/>
    <w:rsid w:val="00214978"/>
    <w:rsid w:val="00214AF6"/>
    <w:rsid w:val="00214D38"/>
    <w:rsid w:val="00214D46"/>
    <w:rsid w:val="00214E28"/>
    <w:rsid w:val="00214E68"/>
    <w:rsid w:val="002151D2"/>
    <w:rsid w:val="0021532A"/>
    <w:rsid w:val="002153B7"/>
    <w:rsid w:val="002153BC"/>
    <w:rsid w:val="00215674"/>
    <w:rsid w:val="00215719"/>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17A"/>
    <w:rsid w:val="00216194"/>
    <w:rsid w:val="0021634B"/>
    <w:rsid w:val="00216405"/>
    <w:rsid w:val="0021647D"/>
    <w:rsid w:val="00216707"/>
    <w:rsid w:val="002167FC"/>
    <w:rsid w:val="00216838"/>
    <w:rsid w:val="00216876"/>
    <w:rsid w:val="0021693D"/>
    <w:rsid w:val="00216A80"/>
    <w:rsid w:val="00216A86"/>
    <w:rsid w:val="00216AD0"/>
    <w:rsid w:val="00216AF9"/>
    <w:rsid w:val="00216B62"/>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F1"/>
    <w:rsid w:val="00217DD7"/>
    <w:rsid w:val="00217DD8"/>
    <w:rsid w:val="00217E40"/>
    <w:rsid w:val="00217E82"/>
    <w:rsid w:val="00217F93"/>
    <w:rsid w:val="00220100"/>
    <w:rsid w:val="0022014C"/>
    <w:rsid w:val="00220223"/>
    <w:rsid w:val="0022048C"/>
    <w:rsid w:val="002204CC"/>
    <w:rsid w:val="002205AD"/>
    <w:rsid w:val="00220738"/>
    <w:rsid w:val="00220779"/>
    <w:rsid w:val="00220855"/>
    <w:rsid w:val="002208FF"/>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316"/>
    <w:rsid w:val="00223385"/>
    <w:rsid w:val="00223395"/>
    <w:rsid w:val="002234C5"/>
    <w:rsid w:val="002236F0"/>
    <w:rsid w:val="0022395C"/>
    <w:rsid w:val="00223982"/>
    <w:rsid w:val="00223AE3"/>
    <w:rsid w:val="00223B76"/>
    <w:rsid w:val="00223C81"/>
    <w:rsid w:val="00223C87"/>
    <w:rsid w:val="00223F69"/>
    <w:rsid w:val="00223FC8"/>
    <w:rsid w:val="0022403B"/>
    <w:rsid w:val="0022407D"/>
    <w:rsid w:val="002240EA"/>
    <w:rsid w:val="0022423D"/>
    <w:rsid w:val="0022437D"/>
    <w:rsid w:val="002243E6"/>
    <w:rsid w:val="00224402"/>
    <w:rsid w:val="00224466"/>
    <w:rsid w:val="002245BE"/>
    <w:rsid w:val="002246C2"/>
    <w:rsid w:val="002246F9"/>
    <w:rsid w:val="0022478C"/>
    <w:rsid w:val="002247ED"/>
    <w:rsid w:val="00224835"/>
    <w:rsid w:val="00224885"/>
    <w:rsid w:val="00224B17"/>
    <w:rsid w:val="00224B2C"/>
    <w:rsid w:val="00224BBF"/>
    <w:rsid w:val="00224C23"/>
    <w:rsid w:val="00224EE5"/>
    <w:rsid w:val="00224FE9"/>
    <w:rsid w:val="00225094"/>
    <w:rsid w:val="00225188"/>
    <w:rsid w:val="002252CF"/>
    <w:rsid w:val="00225365"/>
    <w:rsid w:val="00225413"/>
    <w:rsid w:val="002254C2"/>
    <w:rsid w:val="002255F0"/>
    <w:rsid w:val="00225644"/>
    <w:rsid w:val="0022584E"/>
    <w:rsid w:val="002258D7"/>
    <w:rsid w:val="00225950"/>
    <w:rsid w:val="0022598D"/>
    <w:rsid w:val="00225A01"/>
    <w:rsid w:val="00225A09"/>
    <w:rsid w:val="00225B81"/>
    <w:rsid w:val="00225FD5"/>
    <w:rsid w:val="00226049"/>
    <w:rsid w:val="002260C8"/>
    <w:rsid w:val="00226108"/>
    <w:rsid w:val="00226133"/>
    <w:rsid w:val="00226320"/>
    <w:rsid w:val="002263B0"/>
    <w:rsid w:val="002264D1"/>
    <w:rsid w:val="002264F2"/>
    <w:rsid w:val="00226637"/>
    <w:rsid w:val="002266C1"/>
    <w:rsid w:val="002267D0"/>
    <w:rsid w:val="00226962"/>
    <w:rsid w:val="00226B48"/>
    <w:rsid w:val="00226BC7"/>
    <w:rsid w:val="00226C3C"/>
    <w:rsid w:val="00226D49"/>
    <w:rsid w:val="00226DFA"/>
    <w:rsid w:val="00226EAA"/>
    <w:rsid w:val="00226FA1"/>
    <w:rsid w:val="00227036"/>
    <w:rsid w:val="00227241"/>
    <w:rsid w:val="00227319"/>
    <w:rsid w:val="00227611"/>
    <w:rsid w:val="0022764E"/>
    <w:rsid w:val="0022766B"/>
    <w:rsid w:val="00227677"/>
    <w:rsid w:val="002276AD"/>
    <w:rsid w:val="00227829"/>
    <w:rsid w:val="0022782B"/>
    <w:rsid w:val="002278A4"/>
    <w:rsid w:val="00227AC7"/>
    <w:rsid w:val="00227CD0"/>
    <w:rsid w:val="00227FF7"/>
    <w:rsid w:val="00230062"/>
    <w:rsid w:val="002300B4"/>
    <w:rsid w:val="00230105"/>
    <w:rsid w:val="002301B4"/>
    <w:rsid w:val="002301DF"/>
    <w:rsid w:val="00230327"/>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D9"/>
    <w:rsid w:val="002313E7"/>
    <w:rsid w:val="00231442"/>
    <w:rsid w:val="0023148B"/>
    <w:rsid w:val="002315F3"/>
    <w:rsid w:val="002315F4"/>
    <w:rsid w:val="002316FB"/>
    <w:rsid w:val="0023178A"/>
    <w:rsid w:val="002318F5"/>
    <w:rsid w:val="00231B23"/>
    <w:rsid w:val="00231C55"/>
    <w:rsid w:val="002321DD"/>
    <w:rsid w:val="002321E6"/>
    <w:rsid w:val="00232362"/>
    <w:rsid w:val="0023237F"/>
    <w:rsid w:val="0023244F"/>
    <w:rsid w:val="00232577"/>
    <w:rsid w:val="002329A7"/>
    <w:rsid w:val="00232A6A"/>
    <w:rsid w:val="00232AD0"/>
    <w:rsid w:val="00232BE8"/>
    <w:rsid w:val="00232CB8"/>
    <w:rsid w:val="00232DE7"/>
    <w:rsid w:val="00232E6F"/>
    <w:rsid w:val="00232F29"/>
    <w:rsid w:val="002331F4"/>
    <w:rsid w:val="0023339C"/>
    <w:rsid w:val="002334BD"/>
    <w:rsid w:val="0023356D"/>
    <w:rsid w:val="00233662"/>
    <w:rsid w:val="002336A7"/>
    <w:rsid w:val="002336E8"/>
    <w:rsid w:val="00233782"/>
    <w:rsid w:val="00233861"/>
    <w:rsid w:val="00233930"/>
    <w:rsid w:val="002339D7"/>
    <w:rsid w:val="00233A4C"/>
    <w:rsid w:val="00233B08"/>
    <w:rsid w:val="00233C1A"/>
    <w:rsid w:val="00233C74"/>
    <w:rsid w:val="00233CAA"/>
    <w:rsid w:val="00233D6D"/>
    <w:rsid w:val="00234005"/>
    <w:rsid w:val="0023409C"/>
    <w:rsid w:val="002340E8"/>
    <w:rsid w:val="0023419F"/>
    <w:rsid w:val="002341A8"/>
    <w:rsid w:val="002341B9"/>
    <w:rsid w:val="00234208"/>
    <w:rsid w:val="002343CC"/>
    <w:rsid w:val="002343DB"/>
    <w:rsid w:val="00234417"/>
    <w:rsid w:val="0023444E"/>
    <w:rsid w:val="002344A2"/>
    <w:rsid w:val="002344C1"/>
    <w:rsid w:val="00234592"/>
    <w:rsid w:val="002345C9"/>
    <w:rsid w:val="002347EE"/>
    <w:rsid w:val="0023483C"/>
    <w:rsid w:val="0023498E"/>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F2"/>
    <w:rsid w:val="0023531B"/>
    <w:rsid w:val="0023536A"/>
    <w:rsid w:val="002355E4"/>
    <w:rsid w:val="002356B7"/>
    <w:rsid w:val="0023576D"/>
    <w:rsid w:val="00235A58"/>
    <w:rsid w:val="00235AA2"/>
    <w:rsid w:val="00235BE9"/>
    <w:rsid w:val="00235CB1"/>
    <w:rsid w:val="00235D5B"/>
    <w:rsid w:val="00235EBF"/>
    <w:rsid w:val="00235FCB"/>
    <w:rsid w:val="0023601A"/>
    <w:rsid w:val="00236052"/>
    <w:rsid w:val="002360E9"/>
    <w:rsid w:val="00236341"/>
    <w:rsid w:val="00236387"/>
    <w:rsid w:val="002363A6"/>
    <w:rsid w:val="00236441"/>
    <w:rsid w:val="0023664D"/>
    <w:rsid w:val="00236724"/>
    <w:rsid w:val="002369E2"/>
    <w:rsid w:val="00236A19"/>
    <w:rsid w:val="00236A5E"/>
    <w:rsid w:val="00236BEC"/>
    <w:rsid w:val="00236CCD"/>
    <w:rsid w:val="00236D16"/>
    <w:rsid w:val="00236DB9"/>
    <w:rsid w:val="00236DD6"/>
    <w:rsid w:val="00236EC5"/>
    <w:rsid w:val="00236F60"/>
    <w:rsid w:val="00236F9B"/>
    <w:rsid w:val="002370D5"/>
    <w:rsid w:val="0023735F"/>
    <w:rsid w:val="00237432"/>
    <w:rsid w:val="002378C6"/>
    <w:rsid w:val="0023797C"/>
    <w:rsid w:val="00237988"/>
    <w:rsid w:val="00237AF3"/>
    <w:rsid w:val="00237B62"/>
    <w:rsid w:val="00237B90"/>
    <w:rsid w:val="00237BAD"/>
    <w:rsid w:val="00237C4C"/>
    <w:rsid w:val="00237C54"/>
    <w:rsid w:val="00237CCA"/>
    <w:rsid w:val="00237D59"/>
    <w:rsid w:val="00237F79"/>
    <w:rsid w:val="002401A2"/>
    <w:rsid w:val="00240215"/>
    <w:rsid w:val="0024024D"/>
    <w:rsid w:val="002402C4"/>
    <w:rsid w:val="002403AA"/>
    <w:rsid w:val="00240474"/>
    <w:rsid w:val="002407C3"/>
    <w:rsid w:val="002407F0"/>
    <w:rsid w:val="00240949"/>
    <w:rsid w:val="00240A23"/>
    <w:rsid w:val="00240A8D"/>
    <w:rsid w:val="00240B7A"/>
    <w:rsid w:val="00240C47"/>
    <w:rsid w:val="00240D14"/>
    <w:rsid w:val="00240E25"/>
    <w:rsid w:val="00240E75"/>
    <w:rsid w:val="00240F57"/>
    <w:rsid w:val="00240F6D"/>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8B"/>
    <w:rsid w:val="00241DD1"/>
    <w:rsid w:val="00241E7B"/>
    <w:rsid w:val="00241EB6"/>
    <w:rsid w:val="00241EBA"/>
    <w:rsid w:val="00242024"/>
    <w:rsid w:val="0024208C"/>
    <w:rsid w:val="002420A2"/>
    <w:rsid w:val="002421F5"/>
    <w:rsid w:val="00242272"/>
    <w:rsid w:val="00242335"/>
    <w:rsid w:val="002423FC"/>
    <w:rsid w:val="00242691"/>
    <w:rsid w:val="002426B1"/>
    <w:rsid w:val="00242840"/>
    <w:rsid w:val="0024286D"/>
    <w:rsid w:val="00242A2B"/>
    <w:rsid w:val="00242C5D"/>
    <w:rsid w:val="00242CB3"/>
    <w:rsid w:val="00242E23"/>
    <w:rsid w:val="00242E3E"/>
    <w:rsid w:val="00242F18"/>
    <w:rsid w:val="00242FA6"/>
    <w:rsid w:val="00242FA7"/>
    <w:rsid w:val="00243012"/>
    <w:rsid w:val="002430F4"/>
    <w:rsid w:val="00243144"/>
    <w:rsid w:val="00243152"/>
    <w:rsid w:val="0024328D"/>
    <w:rsid w:val="002432ED"/>
    <w:rsid w:val="00243342"/>
    <w:rsid w:val="00243383"/>
    <w:rsid w:val="00243578"/>
    <w:rsid w:val="00243675"/>
    <w:rsid w:val="00243A14"/>
    <w:rsid w:val="00243A30"/>
    <w:rsid w:val="00243AF3"/>
    <w:rsid w:val="00243B08"/>
    <w:rsid w:val="00243E1A"/>
    <w:rsid w:val="00243F0A"/>
    <w:rsid w:val="00243F72"/>
    <w:rsid w:val="00244106"/>
    <w:rsid w:val="00244173"/>
    <w:rsid w:val="002442A3"/>
    <w:rsid w:val="002442E8"/>
    <w:rsid w:val="0024441A"/>
    <w:rsid w:val="002444B8"/>
    <w:rsid w:val="002444CA"/>
    <w:rsid w:val="0024464E"/>
    <w:rsid w:val="002446F6"/>
    <w:rsid w:val="00244AA0"/>
    <w:rsid w:val="00244B5B"/>
    <w:rsid w:val="00244BC6"/>
    <w:rsid w:val="00244C41"/>
    <w:rsid w:val="00244CB3"/>
    <w:rsid w:val="00244D2D"/>
    <w:rsid w:val="00244E24"/>
    <w:rsid w:val="00244E77"/>
    <w:rsid w:val="00245127"/>
    <w:rsid w:val="00245517"/>
    <w:rsid w:val="00245596"/>
    <w:rsid w:val="002455AA"/>
    <w:rsid w:val="00245963"/>
    <w:rsid w:val="00245A45"/>
    <w:rsid w:val="00245AF1"/>
    <w:rsid w:val="00245B0F"/>
    <w:rsid w:val="00245C0A"/>
    <w:rsid w:val="00245CF2"/>
    <w:rsid w:val="00245FB3"/>
    <w:rsid w:val="00245FF1"/>
    <w:rsid w:val="002460DD"/>
    <w:rsid w:val="002461AA"/>
    <w:rsid w:val="002461BE"/>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7C"/>
    <w:rsid w:val="002473DA"/>
    <w:rsid w:val="00247441"/>
    <w:rsid w:val="00247529"/>
    <w:rsid w:val="00247549"/>
    <w:rsid w:val="00247609"/>
    <w:rsid w:val="0024763F"/>
    <w:rsid w:val="00247A4B"/>
    <w:rsid w:val="00247A83"/>
    <w:rsid w:val="00247BFE"/>
    <w:rsid w:val="00247C8E"/>
    <w:rsid w:val="00247F29"/>
    <w:rsid w:val="00247F82"/>
    <w:rsid w:val="0025007E"/>
    <w:rsid w:val="002500EA"/>
    <w:rsid w:val="00250146"/>
    <w:rsid w:val="00250189"/>
    <w:rsid w:val="002502D0"/>
    <w:rsid w:val="00250366"/>
    <w:rsid w:val="00250384"/>
    <w:rsid w:val="0025040C"/>
    <w:rsid w:val="002505C7"/>
    <w:rsid w:val="002507A8"/>
    <w:rsid w:val="00250837"/>
    <w:rsid w:val="002508B8"/>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FC"/>
    <w:rsid w:val="002514F3"/>
    <w:rsid w:val="00251599"/>
    <w:rsid w:val="002516F8"/>
    <w:rsid w:val="00251995"/>
    <w:rsid w:val="00251A7B"/>
    <w:rsid w:val="00251ABE"/>
    <w:rsid w:val="00251D1E"/>
    <w:rsid w:val="00251D5D"/>
    <w:rsid w:val="00251D7C"/>
    <w:rsid w:val="00251DE7"/>
    <w:rsid w:val="00251DED"/>
    <w:rsid w:val="00251E42"/>
    <w:rsid w:val="00251E5F"/>
    <w:rsid w:val="00251F80"/>
    <w:rsid w:val="00252108"/>
    <w:rsid w:val="0025214E"/>
    <w:rsid w:val="00252207"/>
    <w:rsid w:val="00252476"/>
    <w:rsid w:val="00252646"/>
    <w:rsid w:val="0025268E"/>
    <w:rsid w:val="002526A5"/>
    <w:rsid w:val="002526C4"/>
    <w:rsid w:val="00252761"/>
    <w:rsid w:val="00252802"/>
    <w:rsid w:val="00252838"/>
    <w:rsid w:val="0025286D"/>
    <w:rsid w:val="00252978"/>
    <w:rsid w:val="0025299A"/>
    <w:rsid w:val="00252C1B"/>
    <w:rsid w:val="00252CC3"/>
    <w:rsid w:val="00252CFB"/>
    <w:rsid w:val="00252D0C"/>
    <w:rsid w:val="0025302C"/>
    <w:rsid w:val="00253061"/>
    <w:rsid w:val="00253185"/>
    <w:rsid w:val="00253381"/>
    <w:rsid w:val="002533D5"/>
    <w:rsid w:val="002533EA"/>
    <w:rsid w:val="00253569"/>
    <w:rsid w:val="0025360F"/>
    <w:rsid w:val="00253717"/>
    <w:rsid w:val="002537F4"/>
    <w:rsid w:val="00253801"/>
    <w:rsid w:val="00253914"/>
    <w:rsid w:val="00253A43"/>
    <w:rsid w:val="00253D06"/>
    <w:rsid w:val="00253D8C"/>
    <w:rsid w:val="00253F7D"/>
    <w:rsid w:val="002540B9"/>
    <w:rsid w:val="002543FB"/>
    <w:rsid w:val="00254401"/>
    <w:rsid w:val="0025444B"/>
    <w:rsid w:val="0025454C"/>
    <w:rsid w:val="00254658"/>
    <w:rsid w:val="0025478B"/>
    <w:rsid w:val="0025480F"/>
    <w:rsid w:val="00254AFE"/>
    <w:rsid w:val="00254C30"/>
    <w:rsid w:val="00254C5F"/>
    <w:rsid w:val="00254CF7"/>
    <w:rsid w:val="00254DC1"/>
    <w:rsid w:val="00254FA6"/>
    <w:rsid w:val="002550B0"/>
    <w:rsid w:val="002550E7"/>
    <w:rsid w:val="0025522A"/>
    <w:rsid w:val="00255248"/>
    <w:rsid w:val="00255369"/>
    <w:rsid w:val="0025538F"/>
    <w:rsid w:val="002553BA"/>
    <w:rsid w:val="002554B5"/>
    <w:rsid w:val="002554E9"/>
    <w:rsid w:val="002557A0"/>
    <w:rsid w:val="00255983"/>
    <w:rsid w:val="002559B9"/>
    <w:rsid w:val="00255A15"/>
    <w:rsid w:val="00255AF7"/>
    <w:rsid w:val="00255B67"/>
    <w:rsid w:val="00255BB6"/>
    <w:rsid w:val="00255C1C"/>
    <w:rsid w:val="00255DBE"/>
    <w:rsid w:val="00255F66"/>
    <w:rsid w:val="002560C2"/>
    <w:rsid w:val="0025610E"/>
    <w:rsid w:val="00256185"/>
    <w:rsid w:val="0025630C"/>
    <w:rsid w:val="0025635D"/>
    <w:rsid w:val="00256491"/>
    <w:rsid w:val="00256588"/>
    <w:rsid w:val="002565DA"/>
    <w:rsid w:val="002565FA"/>
    <w:rsid w:val="00256652"/>
    <w:rsid w:val="00256725"/>
    <w:rsid w:val="00256806"/>
    <w:rsid w:val="002569B2"/>
    <w:rsid w:val="002569F0"/>
    <w:rsid w:val="00256B3F"/>
    <w:rsid w:val="00256CFA"/>
    <w:rsid w:val="00256DC1"/>
    <w:rsid w:val="00256E2D"/>
    <w:rsid w:val="00256F96"/>
    <w:rsid w:val="00256FEF"/>
    <w:rsid w:val="00257007"/>
    <w:rsid w:val="0025712E"/>
    <w:rsid w:val="0025713E"/>
    <w:rsid w:val="00257152"/>
    <w:rsid w:val="002571A0"/>
    <w:rsid w:val="00257224"/>
    <w:rsid w:val="002572F5"/>
    <w:rsid w:val="002573BE"/>
    <w:rsid w:val="0025748C"/>
    <w:rsid w:val="002575D5"/>
    <w:rsid w:val="002575E4"/>
    <w:rsid w:val="002575EE"/>
    <w:rsid w:val="002575F4"/>
    <w:rsid w:val="0025762A"/>
    <w:rsid w:val="0025785C"/>
    <w:rsid w:val="0025788F"/>
    <w:rsid w:val="00257891"/>
    <w:rsid w:val="00257A59"/>
    <w:rsid w:val="00257B6A"/>
    <w:rsid w:val="00257D6A"/>
    <w:rsid w:val="00257DA6"/>
    <w:rsid w:val="00257DB2"/>
    <w:rsid w:val="00257DB4"/>
    <w:rsid w:val="00260026"/>
    <w:rsid w:val="00260046"/>
    <w:rsid w:val="00260426"/>
    <w:rsid w:val="0026044D"/>
    <w:rsid w:val="0026050C"/>
    <w:rsid w:val="00260571"/>
    <w:rsid w:val="002605E6"/>
    <w:rsid w:val="00260636"/>
    <w:rsid w:val="00260667"/>
    <w:rsid w:val="00260740"/>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75A"/>
    <w:rsid w:val="002617F4"/>
    <w:rsid w:val="0026181C"/>
    <w:rsid w:val="00261848"/>
    <w:rsid w:val="00261918"/>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F4"/>
    <w:rsid w:val="002627E9"/>
    <w:rsid w:val="0026292D"/>
    <w:rsid w:val="0026292F"/>
    <w:rsid w:val="00262937"/>
    <w:rsid w:val="00262A1C"/>
    <w:rsid w:val="00262B64"/>
    <w:rsid w:val="00262F25"/>
    <w:rsid w:val="00262F44"/>
    <w:rsid w:val="00262F9C"/>
    <w:rsid w:val="00263070"/>
    <w:rsid w:val="002631E8"/>
    <w:rsid w:val="00263304"/>
    <w:rsid w:val="00263352"/>
    <w:rsid w:val="0026342A"/>
    <w:rsid w:val="00263469"/>
    <w:rsid w:val="0026357D"/>
    <w:rsid w:val="002635BF"/>
    <w:rsid w:val="002635EB"/>
    <w:rsid w:val="00263918"/>
    <w:rsid w:val="00263AA5"/>
    <w:rsid w:val="00263B09"/>
    <w:rsid w:val="00263BE4"/>
    <w:rsid w:val="00263CFD"/>
    <w:rsid w:val="00263EC6"/>
    <w:rsid w:val="00263EF3"/>
    <w:rsid w:val="00263F91"/>
    <w:rsid w:val="00263FCF"/>
    <w:rsid w:val="0026403F"/>
    <w:rsid w:val="0026411D"/>
    <w:rsid w:val="00264178"/>
    <w:rsid w:val="00264285"/>
    <w:rsid w:val="00264477"/>
    <w:rsid w:val="002644CB"/>
    <w:rsid w:val="002647CE"/>
    <w:rsid w:val="002647FA"/>
    <w:rsid w:val="00264805"/>
    <w:rsid w:val="00264985"/>
    <w:rsid w:val="00264A78"/>
    <w:rsid w:val="00264B76"/>
    <w:rsid w:val="00264C52"/>
    <w:rsid w:val="00264C68"/>
    <w:rsid w:val="00264C75"/>
    <w:rsid w:val="00264F0D"/>
    <w:rsid w:val="00264FD2"/>
    <w:rsid w:val="00264FEC"/>
    <w:rsid w:val="0026500C"/>
    <w:rsid w:val="002650C8"/>
    <w:rsid w:val="00265233"/>
    <w:rsid w:val="002654ED"/>
    <w:rsid w:val="00265549"/>
    <w:rsid w:val="00265598"/>
    <w:rsid w:val="0026559C"/>
    <w:rsid w:val="002659EF"/>
    <w:rsid w:val="00265A7E"/>
    <w:rsid w:val="00265C10"/>
    <w:rsid w:val="00265C8E"/>
    <w:rsid w:val="00265D8B"/>
    <w:rsid w:val="00265D92"/>
    <w:rsid w:val="00265E0C"/>
    <w:rsid w:val="00265FAC"/>
    <w:rsid w:val="002661A2"/>
    <w:rsid w:val="002661B0"/>
    <w:rsid w:val="002661DF"/>
    <w:rsid w:val="002663E1"/>
    <w:rsid w:val="0026644B"/>
    <w:rsid w:val="00266595"/>
    <w:rsid w:val="0026694F"/>
    <w:rsid w:val="00266B0F"/>
    <w:rsid w:val="00266BB0"/>
    <w:rsid w:val="00266BF4"/>
    <w:rsid w:val="00266CB7"/>
    <w:rsid w:val="00266F2B"/>
    <w:rsid w:val="0026706A"/>
    <w:rsid w:val="002671A8"/>
    <w:rsid w:val="002672F5"/>
    <w:rsid w:val="00267406"/>
    <w:rsid w:val="00267467"/>
    <w:rsid w:val="0026747F"/>
    <w:rsid w:val="00267647"/>
    <w:rsid w:val="0026764F"/>
    <w:rsid w:val="00267667"/>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34"/>
    <w:rsid w:val="002709F5"/>
    <w:rsid w:val="00270A57"/>
    <w:rsid w:val="00270ABB"/>
    <w:rsid w:val="00270D5B"/>
    <w:rsid w:val="00270E9B"/>
    <w:rsid w:val="0027104E"/>
    <w:rsid w:val="002710A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B8D"/>
    <w:rsid w:val="00271C64"/>
    <w:rsid w:val="00271D38"/>
    <w:rsid w:val="00271D43"/>
    <w:rsid w:val="00271E5F"/>
    <w:rsid w:val="00271FBA"/>
    <w:rsid w:val="00272059"/>
    <w:rsid w:val="00272145"/>
    <w:rsid w:val="002723A3"/>
    <w:rsid w:val="002723C7"/>
    <w:rsid w:val="002726E8"/>
    <w:rsid w:val="002726EF"/>
    <w:rsid w:val="00272892"/>
    <w:rsid w:val="002728F4"/>
    <w:rsid w:val="00272B41"/>
    <w:rsid w:val="00272D37"/>
    <w:rsid w:val="00272DC4"/>
    <w:rsid w:val="00272FBD"/>
    <w:rsid w:val="0027301E"/>
    <w:rsid w:val="00273072"/>
    <w:rsid w:val="0027307F"/>
    <w:rsid w:val="00273121"/>
    <w:rsid w:val="002731E3"/>
    <w:rsid w:val="002731E7"/>
    <w:rsid w:val="00273225"/>
    <w:rsid w:val="0027343A"/>
    <w:rsid w:val="002736C1"/>
    <w:rsid w:val="0027370B"/>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D"/>
    <w:rsid w:val="00274475"/>
    <w:rsid w:val="00274684"/>
    <w:rsid w:val="002746A5"/>
    <w:rsid w:val="00274768"/>
    <w:rsid w:val="002749AA"/>
    <w:rsid w:val="002749DD"/>
    <w:rsid w:val="00274D83"/>
    <w:rsid w:val="00274E0C"/>
    <w:rsid w:val="002750C3"/>
    <w:rsid w:val="00275208"/>
    <w:rsid w:val="002753FC"/>
    <w:rsid w:val="002755FA"/>
    <w:rsid w:val="00275675"/>
    <w:rsid w:val="00275869"/>
    <w:rsid w:val="002759D1"/>
    <w:rsid w:val="00275A02"/>
    <w:rsid w:val="00275A7E"/>
    <w:rsid w:val="00275BAE"/>
    <w:rsid w:val="00275C4C"/>
    <w:rsid w:val="00275CEE"/>
    <w:rsid w:val="00275D40"/>
    <w:rsid w:val="00275D6B"/>
    <w:rsid w:val="00275DE6"/>
    <w:rsid w:val="002760CA"/>
    <w:rsid w:val="002761BA"/>
    <w:rsid w:val="0027634A"/>
    <w:rsid w:val="00276394"/>
    <w:rsid w:val="00276395"/>
    <w:rsid w:val="00276454"/>
    <w:rsid w:val="002764E1"/>
    <w:rsid w:val="00276558"/>
    <w:rsid w:val="00276657"/>
    <w:rsid w:val="00276796"/>
    <w:rsid w:val="00276815"/>
    <w:rsid w:val="0027681F"/>
    <w:rsid w:val="00276925"/>
    <w:rsid w:val="00276989"/>
    <w:rsid w:val="00276DC5"/>
    <w:rsid w:val="00276DE9"/>
    <w:rsid w:val="00276DF6"/>
    <w:rsid w:val="00276F5F"/>
    <w:rsid w:val="002770B1"/>
    <w:rsid w:val="0027730C"/>
    <w:rsid w:val="00277353"/>
    <w:rsid w:val="00277412"/>
    <w:rsid w:val="00277523"/>
    <w:rsid w:val="002775ED"/>
    <w:rsid w:val="002775FE"/>
    <w:rsid w:val="00277664"/>
    <w:rsid w:val="00277733"/>
    <w:rsid w:val="00277737"/>
    <w:rsid w:val="00277743"/>
    <w:rsid w:val="002777E5"/>
    <w:rsid w:val="00277B3B"/>
    <w:rsid w:val="00277D65"/>
    <w:rsid w:val="00277D8F"/>
    <w:rsid w:val="00277FD9"/>
    <w:rsid w:val="00280189"/>
    <w:rsid w:val="0028033D"/>
    <w:rsid w:val="002803A0"/>
    <w:rsid w:val="002803C3"/>
    <w:rsid w:val="002804F0"/>
    <w:rsid w:val="0028065E"/>
    <w:rsid w:val="002807FF"/>
    <w:rsid w:val="002808AF"/>
    <w:rsid w:val="00280B41"/>
    <w:rsid w:val="00280B5C"/>
    <w:rsid w:val="00280C70"/>
    <w:rsid w:val="00280D08"/>
    <w:rsid w:val="00280E21"/>
    <w:rsid w:val="00280F19"/>
    <w:rsid w:val="00281077"/>
    <w:rsid w:val="00281192"/>
    <w:rsid w:val="002812E0"/>
    <w:rsid w:val="002812FF"/>
    <w:rsid w:val="00281467"/>
    <w:rsid w:val="00281482"/>
    <w:rsid w:val="0028148C"/>
    <w:rsid w:val="0028160A"/>
    <w:rsid w:val="002816A1"/>
    <w:rsid w:val="00281802"/>
    <w:rsid w:val="002818F8"/>
    <w:rsid w:val="00281909"/>
    <w:rsid w:val="00281A12"/>
    <w:rsid w:val="00281A84"/>
    <w:rsid w:val="00281B57"/>
    <w:rsid w:val="00281BCB"/>
    <w:rsid w:val="00281C07"/>
    <w:rsid w:val="00281CC8"/>
    <w:rsid w:val="00281E09"/>
    <w:rsid w:val="00281F3C"/>
    <w:rsid w:val="00282103"/>
    <w:rsid w:val="00282195"/>
    <w:rsid w:val="00282360"/>
    <w:rsid w:val="0028239E"/>
    <w:rsid w:val="00282576"/>
    <w:rsid w:val="00282624"/>
    <w:rsid w:val="002826F7"/>
    <w:rsid w:val="0028278D"/>
    <w:rsid w:val="002827BC"/>
    <w:rsid w:val="00282866"/>
    <w:rsid w:val="0028288B"/>
    <w:rsid w:val="00282A87"/>
    <w:rsid w:val="00282B55"/>
    <w:rsid w:val="00282BEA"/>
    <w:rsid w:val="00282C17"/>
    <w:rsid w:val="00282C43"/>
    <w:rsid w:val="00282C6D"/>
    <w:rsid w:val="00282CFE"/>
    <w:rsid w:val="00282DDB"/>
    <w:rsid w:val="00282EA0"/>
    <w:rsid w:val="00282F84"/>
    <w:rsid w:val="00283064"/>
    <w:rsid w:val="00283094"/>
    <w:rsid w:val="0028324D"/>
    <w:rsid w:val="002832DB"/>
    <w:rsid w:val="002832F5"/>
    <w:rsid w:val="002834A0"/>
    <w:rsid w:val="002836EC"/>
    <w:rsid w:val="002837F5"/>
    <w:rsid w:val="00283900"/>
    <w:rsid w:val="00283937"/>
    <w:rsid w:val="002839CF"/>
    <w:rsid w:val="00283A8A"/>
    <w:rsid w:val="00283AC5"/>
    <w:rsid w:val="00283B1D"/>
    <w:rsid w:val="00283B3C"/>
    <w:rsid w:val="00283C43"/>
    <w:rsid w:val="00283C59"/>
    <w:rsid w:val="00283C73"/>
    <w:rsid w:val="00283E03"/>
    <w:rsid w:val="00283E5C"/>
    <w:rsid w:val="00283EB3"/>
    <w:rsid w:val="00284118"/>
    <w:rsid w:val="002841DD"/>
    <w:rsid w:val="002842C6"/>
    <w:rsid w:val="002842CB"/>
    <w:rsid w:val="002843B6"/>
    <w:rsid w:val="002843D3"/>
    <w:rsid w:val="002844FA"/>
    <w:rsid w:val="00284571"/>
    <w:rsid w:val="002846B6"/>
    <w:rsid w:val="002846C6"/>
    <w:rsid w:val="00284813"/>
    <w:rsid w:val="002848BD"/>
    <w:rsid w:val="00284967"/>
    <w:rsid w:val="002849FD"/>
    <w:rsid w:val="00284A19"/>
    <w:rsid w:val="00284B6D"/>
    <w:rsid w:val="00284C2D"/>
    <w:rsid w:val="00284CFB"/>
    <w:rsid w:val="00284DFB"/>
    <w:rsid w:val="00284FCA"/>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98"/>
    <w:rsid w:val="00286B55"/>
    <w:rsid w:val="00286B90"/>
    <w:rsid w:val="00286BF0"/>
    <w:rsid w:val="00286D00"/>
    <w:rsid w:val="00286D1B"/>
    <w:rsid w:val="00286E26"/>
    <w:rsid w:val="00286E94"/>
    <w:rsid w:val="0028709C"/>
    <w:rsid w:val="00287266"/>
    <w:rsid w:val="00287280"/>
    <w:rsid w:val="0028737E"/>
    <w:rsid w:val="00287553"/>
    <w:rsid w:val="0028757A"/>
    <w:rsid w:val="002875F2"/>
    <w:rsid w:val="00287827"/>
    <w:rsid w:val="00287873"/>
    <w:rsid w:val="00287D3A"/>
    <w:rsid w:val="00287DDC"/>
    <w:rsid w:val="00287DE8"/>
    <w:rsid w:val="00290033"/>
    <w:rsid w:val="00290034"/>
    <w:rsid w:val="0029003D"/>
    <w:rsid w:val="0029006E"/>
    <w:rsid w:val="002900C1"/>
    <w:rsid w:val="002901FB"/>
    <w:rsid w:val="0029034C"/>
    <w:rsid w:val="0029035D"/>
    <w:rsid w:val="0029038B"/>
    <w:rsid w:val="002903EA"/>
    <w:rsid w:val="0029067D"/>
    <w:rsid w:val="00290909"/>
    <w:rsid w:val="00290940"/>
    <w:rsid w:val="00290B19"/>
    <w:rsid w:val="00290B8E"/>
    <w:rsid w:val="00290BA2"/>
    <w:rsid w:val="00290C19"/>
    <w:rsid w:val="00290CC8"/>
    <w:rsid w:val="00290E0D"/>
    <w:rsid w:val="00290F4A"/>
    <w:rsid w:val="002911D1"/>
    <w:rsid w:val="00291260"/>
    <w:rsid w:val="00291347"/>
    <w:rsid w:val="0029135F"/>
    <w:rsid w:val="00291392"/>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93A"/>
    <w:rsid w:val="00292A95"/>
    <w:rsid w:val="00292B3A"/>
    <w:rsid w:val="00292B4F"/>
    <w:rsid w:val="00292DBB"/>
    <w:rsid w:val="00292E36"/>
    <w:rsid w:val="00292E79"/>
    <w:rsid w:val="00292EC8"/>
    <w:rsid w:val="00292F3A"/>
    <w:rsid w:val="00292FBB"/>
    <w:rsid w:val="00293083"/>
    <w:rsid w:val="002932E9"/>
    <w:rsid w:val="002933B0"/>
    <w:rsid w:val="002933B5"/>
    <w:rsid w:val="002934C4"/>
    <w:rsid w:val="00293547"/>
    <w:rsid w:val="00293584"/>
    <w:rsid w:val="00293590"/>
    <w:rsid w:val="002935C9"/>
    <w:rsid w:val="002937A0"/>
    <w:rsid w:val="00293844"/>
    <w:rsid w:val="0029385B"/>
    <w:rsid w:val="00293955"/>
    <w:rsid w:val="00293D16"/>
    <w:rsid w:val="00293D84"/>
    <w:rsid w:val="00293DB2"/>
    <w:rsid w:val="00293E2E"/>
    <w:rsid w:val="00293E5E"/>
    <w:rsid w:val="00294035"/>
    <w:rsid w:val="00294094"/>
    <w:rsid w:val="0029409B"/>
    <w:rsid w:val="0029410C"/>
    <w:rsid w:val="00294158"/>
    <w:rsid w:val="00294349"/>
    <w:rsid w:val="002943E1"/>
    <w:rsid w:val="002945F1"/>
    <w:rsid w:val="00294B72"/>
    <w:rsid w:val="00294BDA"/>
    <w:rsid w:val="00294E9B"/>
    <w:rsid w:val="00294E9D"/>
    <w:rsid w:val="0029516E"/>
    <w:rsid w:val="002953DB"/>
    <w:rsid w:val="00295482"/>
    <w:rsid w:val="002954D2"/>
    <w:rsid w:val="002954DA"/>
    <w:rsid w:val="00295593"/>
    <w:rsid w:val="00295673"/>
    <w:rsid w:val="00295679"/>
    <w:rsid w:val="00295705"/>
    <w:rsid w:val="00295706"/>
    <w:rsid w:val="002957C9"/>
    <w:rsid w:val="00295A41"/>
    <w:rsid w:val="00295C9F"/>
    <w:rsid w:val="00295CAB"/>
    <w:rsid w:val="00295CC2"/>
    <w:rsid w:val="00295D0B"/>
    <w:rsid w:val="00295E7B"/>
    <w:rsid w:val="00295EEA"/>
    <w:rsid w:val="00295FC4"/>
    <w:rsid w:val="0029613F"/>
    <w:rsid w:val="002961AC"/>
    <w:rsid w:val="0029642F"/>
    <w:rsid w:val="00296443"/>
    <w:rsid w:val="0029645C"/>
    <w:rsid w:val="00296614"/>
    <w:rsid w:val="0029662A"/>
    <w:rsid w:val="00296706"/>
    <w:rsid w:val="002967F9"/>
    <w:rsid w:val="00296823"/>
    <w:rsid w:val="0029683B"/>
    <w:rsid w:val="002969AC"/>
    <w:rsid w:val="00296AA6"/>
    <w:rsid w:val="00296B42"/>
    <w:rsid w:val="00296F83"/>
    <w:rsid w:val="0029703C"/>
    <w:rsid w:val="002970F6"/>
    <w:rsid w:val="0029713B"/>
    <w:rsid w:val="002971C7"/>
    <w:rsid w:val="002971F1"/>
    <w:rsid w:val="002972BC"/>
    <w:rsid w:val="00297381"/>
    <w:rsid w:val="002973C2"/>
    <w:rsid w:val="00297482"/>
    <w:rsid w:val="0029755D"/>
    <w:rsid w:val="002976AB"/>
    <w:rsid w:val="00297766"/>
    <w:rsid w:val="00297825"/>
    <w:rsid w:val="0029790F"/>
    <w:rsid w:val="00297921"/>
    <w:rsid w:val="00297A03"/>
    <w:rsid w:val="00297AA8"/>
    <w:rsid w:val="00297B43"/>
    <w:rsid w:val="00297C56"/>
    <w:rsid w:val="00297EAF"/>
    <w:rsid w:val="00297ED2"/>
    <w:rsid w:val="00297ED5"/>
    <w:rsid w:val="002A0070"/>
    <w:rsid w:val="002A0129"/>
    <w:rsid w:val="002A022A"/>
    <w:rsid w:val="002A028A"/>
    <w:rsid w:val="002A03B7"/>
    <w:rsid w:val="002A0481"/>
    <w:rsid w:val="002A04BF"/>
    <w:rsid w:val="002A05BC"/>
    <w:rsid w:val="002A0625"/>
    <w:rsid w:val="002A0653"/>
    <w:rsid w:val="002A066F"/>
    <w:rsid w:val="002A07E9"/>
    <w:rsid w:val="002A0877"/>
    <w:rsid w:val="002A0891"/>
    <w:rsid w:val="002A0901"/>
    <w:rsid w:val="002A0996"/>
    <w:rsid w:val="002A0B03"/>
    <w:rsid w:val="002A0D52"/>
    <w:rsid w:val="002A0EFA"/>
    <w:rsid w:val="002A0F28"/>
    <w:rsid w:val="002A0FA9"/>
    <w:rsid w:val="002A1049"/>
    <w:rsid w:val="002A1095"/>
    <w:rsid w:val="002A11C6"/>
    <w:rsid w:val="002A12D0"/>
    <w:rsid w:val="002A1309"/>
    <w:rsid w:val="002A1357"/>
    <w:rsid w:val="002A14CE"/>
    <w:rsid w:val="002A1529"/>
    <w:rsid w:val="002A17A3"/>
    <w:rsid w:val="002A1826"/>
    <w:rsid w:val="002A18BD"/>
    <w:rsid w:val="002A1945"/>
    <w:rsid w:val="002A1BF1"/>
    <w:rsid w:val="002A1CE3"/>
    <w:rsid w:val="002A1D47"/>
    <w:rsid w:val="002A1D67"/>
    <w:rsid w:val="002A2087"/>
    <w:rsid w:val="002A259C"/>
    <w:rsid w:val="002A25E7"/>
    <w:rsid w:val="002A2719"/>
    <w:rsid w:val="002A27A3"/>
    <w:rsid w:val="002A2997"/>
    <w:rsid w:val="002A2AD3"/>
    <w:rsid w:val="002A2BE9"/>
    <w:rsid w:val="002A2DAC"/>
    <w:rsid w:val="002A2E5D"/>
    <w:rsid w:val="002A2F1E"/>
    <w:rsid w:val="002A2F52"/>
    <w:rsid w:val="002A302D"/>
    <w:rsid w:val="002A30F3"/>
    <w:rsid w:val="002A3254"/>
    <w:rsid w:val="002A32AF"/>
    <w:rsid w:val="002A3390"/>
    <w:rsid w:val="002A33A2"/>
    <w:rsid w:val="002A33F6"/>
    <w:rsid w:val="002A3452"/>
    <w:rsid w:val="002A37B4"/>
    <w:rsid w:val="002A38B9"/>
    <w:rsid w:val="002A395B"/>
    <w:rsid w:val="002A3BC4"/>
    <w:rsid w:val="002A3C11"/>
    <w:rsid w:val="002A3CB1"/>
    <w:rsid w:val="002A3D4B"/>
    <w:rsid w:val="002A3E1D"/>
    <w:rsid w:val="002A3F46"/>
    <w:rsid w:val="002A402D"/>
    <w:rsid w:val="002A4045"/>
    <w:rsid w:val="002A4126"/>
    <w:rsid w:val="002A4320"/>
    <w:rsid w:val="002A43A9"/>
    <w:rsid w:val="002A43C1"/>
    <w:rsid w:val="002A45E6"/>
    <w:rsid w:val="002A4651"/>
    <w:rsid w:val="002A46F5"/>
    <w:rsid w:val="002A477C"/>
    <w:rsid w:val="002A4871"/>
    <w:rsid w:val="002A48D1"/>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50D"/>
    <w:rsid w:val="002A55A2"/>
    <w:rsid w:val="002A565B"/>
    <w:rsid w:val="002A571F"/>
    <w:rsid w:val="002A5822"/>
    <w:rsid w:val="002A58A2"/>
    <w:rsid w:val="002A59DD"/>
    <w:rsid w:val="002A5B5D"/>
    <w:rsid w:val="002A5DD1"/>
    <w:rsid w:val="002A5DEE"/>
    <w:rsid w:val="002A5EB6"/>
    <w:rsid w:val="002A5F0F"/>
    <w:rsid w:val="002A608D"/>
    <w:rsid w:val="002A6379"/>
    <w:rsid w:val="002A652D"/>
    <w:rsid w:val="002A6575"/>
    <w:rsid w:val="002A65B6"/>
    <w:rsid w:val="002A6614"/>
    <w:rsid w:val="002A66F2"/>
    <w:rsid w:val="002A6718"/>
    <w:rsid w:val="002A6875"/>
    <w:rsid w:val="002A687E"/>
    <w:rsid w:val="002A68C5"/>
    <w:rsid w:val="002A68F5"/>
    <w:rsid w:val="002A695B"/>
    <w:rsid w:val="002A695E"/>
    <w:rsid w:val="002A69BF"/>
    <w:rsid w:val="002A6A16"/>
    <w:rsid w:val="002A6B80"/>
    <w:rsid w:val="002A6CD4"/>
    <w:rsid w:val="002A6DF0"/>
    <w:rsid w:val="002A6F0C"/>
    <w:rsid w:val="002A6F55"/>
    <w:rsid w:val="002A6FAF"/>
    <w:rsid w:val="002A7069"/>
    <w:rsid w:val="002A70A6"/>
    <w:rsid w:val="002A70DF"/>
    <w:rsid w:val="002A7155"/>
    <w:rsid w:val="002A7161"/>
    <w:rsid w:val="002A718B"/>
    <w:rsid w:val="002A7274"/>
    <w:rsid w:val="002A72E1"/>
    <w:rsid w:val="002A72E3"/>
    <w:rsid w:val="002A7387"/>
    <w:rsid w:val="002A74E0"/>
    <w:rsid w:val="002A75E9"/>
    <w:rsid w:val="002A770E"/>
    <w:rsid w:val="002A7730"/>
    <w:rsid w:val="002A7748"/>
    <w:rsid w:val="002A77A2"/>
    <w:rsid w:val="002A7869"/>
    <w:rsid w:val="002A7894"/>
    <w:rsid w:val="002A7BA3"/>
    <w:rsid w:val="002A7BC6"/>
    <w:rsid w:val="002A7BE3"/>
    <w:rsid w:val="002A7C0B"/>
    <w:rsid w:val="002A7C46"/>
    <w:rsid w:val="002A7C77"/>
    <w:rsid w:val="002A7D95"/>
    <w:rsid w:val="002A7F9D"/>
    <w:rsid w:val="002B0090"/>
    <w:rsid w:val="002B0096"/>
    <w:rsid w:val="002B013D"/>
    <w:rsid w:val="002B03D2"/>
    <w:rsid w:val="002B0479"/>
    <w:rsid w:val="002B04D2"/>
    <w:rsid w:val="002B0664"/>
    <w:rsid w:val="002B0897"/>
    <w:rsid w:val="002B0977"/>
    <w:rsid w:val="002B0C4F"/>
    <w:rsid w:val="002B0D6D"/>
    <w:rsid w:val="002B0E35"/>
    <w:rsid w:val="002B0E84"/>
    <w:rsid w:val="002B0E93"/>
    <w:rsid w:val="002B0F0A"/>
    <w:rsid w:val="002B0FCD"/>
    <w:rsid w:val="002B0FD3"/>
    <w:rsid w:val="002B10CF"/>
    <w:rsid w:val="002B1251"/>
    <w:rsid w:val="002B12BE"/>
    <w:rsid w:val="002B1310"/>
    <w:rsid w:val="002B1482"/>
    <w:rsid w:val="002B14D6"/>
    <w:rsid w:val="002B1561"/>
    <w:rsid w:val="002B16A0"/>
    <w:rsid w:val="002B16AE"/>
    <w:rsid w:val="002B184C"/>
    <w:rsid w:val="002B1916"/>
    <w:rsid w:val="002B1A31"/>
    <w:rsid w:val="002B1A6E"/>
    <w:rsid w:val="002B1AA7"/>
    <w:rsid w:val="002B1CA7"/>
    <w:rsid w:val="002B1D51"/>
    <w:rsid w:val="002B1D69"/>
    <w:rsid w:val="002B1DC6"/>
    <w:rsid w:val="002B1DDD"/>
    <w:rsid w:val="002B1DFC"/>
    <w:rsid w:val="002B1E41"/>
    <w:rsid w:val="002B1F6D"/>
    <w:rsid w:val="002B2162"/>
    <w:rsid w:val="002B24A2"/>
    <w:rsid w:val="002B24D2"/>
    <w:rsid w:val="002B24DC"/>
    <w:rsid w:val="002B284D"/>
    <w:rsid w:val="002B2A80"/>
    <w:rsid w:val="002B2AE2"/>
    <w:rsid w:val="002B2B9C"/>
    <w:rsid w:val="002B2D98"/>
    <w:rsid w:val="002B2E0D"/>
    <w:rsid w:val="002B2F31"/>
    <w:rsid w:val="002B3000"/>
    <w:rsid w:val="002B303A"/>
    <w:rsid w:val="002B303E"/>
    <w:rsid w:val="002B3440"/>
    <w:rsid w:val="002B373A"/>
    <w:rsid w:val="002B386C"/>
    <w:rsid w:val="002B3960"/>
    <w:rsid w:val="002B39E1"/>
    <w:rsid w:val="002B3AEC"/>
    <w:rsid w:val="002B3B58"/>
    <w:rsid w:val="002B3BD8"/>
    <w:rsid w:val="002B3CAE"/>
    <w:rsid w:val="002B3D05"/>
    <w:rsid w:val="002B3E45"/>
    <w:rsid w:val="002B3EA1"/>
    <w:rsid w:val="002B3EFC"/>
    <w:rsid w:val="002B4194"/>
    <w:rsid w:val="002B43E8"/>
    <w:rsid w:val="002B44AB"/>
    <w:rsid w:val="002B4580"/>
    <w:rsid w:val="002B46E5"/>
    <w:rsid w:val="002B47C9"/>
    <w:rsid w:val="002B4BAC"/>
    <w:rsid w:val="002B4D6D"/>
    <w:rsid w:val="002B508B"/>
    <w:rsid w:val="002B508E"/>
    <w:rsid w:val="002B5132"/>
    <w:rsid w:val="002B5350"/>
    <w:rsid w:val="002B542A"/>
    <w:rsid w:val="002B5534"/>
    <w:rsid w:val="002B559F"/>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A28"/>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64F"/>
    <w:rsid w:val="002B76B5"/>
    <w:rsid w:val="002B7865"/>
    <w:rsid w:val="002B795D"/>
    <w:rsid w:val="002B7B05"/>
    <w:rsid w:val="002B7B28"/>
    <w:rsid w:val="002B7C12"/>
    <w:rsid w:val="002C0058"/>
    <w:rsid w:val="002C0634"/>
    <w:rsid w:val="002C0758"/>
    <w:rsid w:val="002C076D"/>
    <w:rsid w:val="002C08F7"/>
    <w:rsid w:val="002C0C8E"/>
    <w:rsid w:val="002C0E58"/>
    <w:rsid w:val="002C0EA6"/>
    <w:rsid w:val="002C108F"/>
    <w:rsid w:val="002C10AD"/>
    <w:rsid w:val="002C10B0"/>
    <w:rsid w:val="002C12BE"/>
    <w:rsid w:val="002C12F2"/>
    <w:rsid w:val="002C1338"/>
    <w:rsid w:val="002C1344"/>
    <w:rsid w:val="002C13C8"/>
    <w:rsid w:val="002C13FA"/>
    <w:rsid w:val="002C145E"/>
    <w:rsid w:val="002C160C"/>
    <w:rsid w:val="002C1827"/>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960"/>
    <w:rsid w:val="002C298D"/>
    <w:rsid w:val="002C29AE"/>
    <w:rsid w:val="002C2A2D"/>
    <w:rsid w:val="002C2BFB"/>
    <w:rsid w:val="002C2C0C"/>
    <w:rsid w:val="002C2CF1"/>
    <w:rsid w:val="002C2DB5"/>
    <w:rsid w:val="002C2DDF"/>
    <w:rsid w:val="002C3100"/>
    <w:rsid w:val="002C3146"/>
    <w:rsid w:val="002C3167"/>
    <w:rsid w:val="002C32F2"/>
    <w:rsid w:val="002C3434"/>
    <w:rsid w:val="002C3453"/>
    <w:rsid w:val="002C3479"/>
    <w:rsid w:val="002C3509"/>
    <w:rsid w:val="002C3517"/>
    <w:rsid w:val="002C35E8"/>
    <w:rsid w:val="002C369D"/>
    <w:rsid w:val="002C36D4"/>
    <w:rsid w:val="002C393E"/>
    <w:rsid w:val="002C3C53"/>
    <w:rsid w:val="002C3CE5"/>
    <w:rsid w:val="002C3E6C"/>
    <w:rsid w:val="002C3EFC"/>
    <w:rsid w:val="002C3F48"/>
    <w:rsid w:val="002C4087"/>
    <w:rsid w:val="002C40CC"/>
    <w:rsid w:val="002C4105"/>
    <w:rsid w:val="002C41E8"/>
    <w:rsid w:val="002C4248"/>
    <w:rsid w:val="002C4387"/>
    <w:rsid w:val="002C4633"/>
    <w:rsid w:val="002C46B6"/>
    <w:rsid w:val="002C4770"/>
    <w:rsid w:val="002C477B"/>
    <w:rsid w:val="002C4A3F"/>
    <w:rsid w:val="002C4AA8"/>
    <w:rsid w:val="002C5174"/>
    <w:rsid w:val="002C5352"/>
    <w:rsid w:val="002C54A2"/>
    <w:rsid w:val="002C54C0"/>
    <w:rsid w:val="002C5502"/>
    <w:rsid w:val="002C5660"/>
    <w:rsid w:val="002C5899"/>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95"/>
    <w:rsid w:val="002C6745"/>
    <w:rsid w:val="002C67B7"/>
    <w:rsid w:val="002C690E"/>
    <w:rsid w:val="002C6A89"/>
    <w:rsid w:val="002C6B13"/>
    <w:rsid w:val="002C6B21"/>
    <w:rsid w:val="002C6B2A"/>
    <w:rsid w:val="002C6BDA"/>
    <w:rsid w:val="002C6BEB"/>
    <w:rsid w:val="002C6DC4"/>
    <w:rsid w:val="002C6EA8"/>
    <w:rsid w:val="002C6F95"/>
    <w:rsid w:val="002C6FD0"/>
    <w:rsid w:val="002C7012"/>
    <w:rsid w:val="002C7091"/>
    <w:rsid w:val="002C70B2"/>
    <w:rsid w:val="002C7110"/>
    <w:rsid w:val="002C7200"/>
    <w:rsid w:val="002C7258"/>
    <w:rsid w:val="002C729F"/>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4C5"/>
    <w:rsid w:val="002D16B6"/>
    <w:rsid w:val="002D16E5"/>
    <w:rsid w:val="002D1786"/>
    <w:rsid w:val="002D17E5"/>
    <w:rsid w:val="002D1CA1"/>
    <w:rsid w:val="002D1CF3"/>
    <w:rsid w:val="002D1EC4"/>
    <w:rsid w:val="002D1F75"/>
    <w:rsid w:val="002D1FE1"/>
    <w:rsid w:val="002D204F"/>
    <w:rsid w:val="002D21EC"/>
    <w:rsid w:val="002D21F9"/>
    <w:rsid w:val="002D223E"/>
    <w:rsid w:val="002D2240"/>
    <w:rsid w:val="002D229D"/>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F98"/>
    <w:rsid w:val="002D305A"/>
    <w:rsid w:val="002D30B3"/>
    <w:rsid w:val="002D3136"/>
    <w:rsid w:val="002D31E0"/>
    <w:rsid w:val="002D3247"/>
    <w:rsid w:val="002D3372"/>
    <w:rsid w:val="002D34FF"/>
    <w:rsid w:val="002D3628"/>
    <w:rsid w:val="002D3702"/>
    <w:rsid w:val="002D375D"/>
    <w:rsid w:val="002D37E1"/>
    <w:rsid w:val="002D38A9"/>
    <w:rsid w:val="002D39B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4F7"/>
    <w:rsid w:val="002D464B"/>
    <w:rsid w:val="002D4675"/>
    <w:rsid w:val="002D4790"/>
    <w:rsid w:val="002D479A"/>
    <w:rsid w:val="002D48A1"/>
    <w:rsid w:val="002D48F1"/>
    <w:rsid w:val="002D499E"/>
    <w:rsid w:val="002D4A27"/>
    <w:rsid w:val="002D4A4B"/>
    <w:rsid w:val="002D4AD9"/>
    <w:rsid w:val="002D4B6A"/>
    <w:rsid w:val="002D4F3B"/>
    <w:rsid w:val="002D4F57"/>
    <w:rsid w:val="002D50E1"/>
    <w:rsid w:val="002D5222"/>
    <w:rsid w:val="002D536D"/>
    <w:rsid w:val="002D55E8"/>
    <w:rsid w:val="002D5848"/>
    <w:rsid w:val="002D58D3"/>
    <w:rsid w:val="002D59E6"/>
    <w:rsid w:val="002D59E7"/>
    <w:rsid w:val="002D5D9B"/>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80D"/>
    <w:rsid w:val="002D692D"/>
    <w:rsid w:val="002D692F"/>
    <w:rsid w:val="002D6A09"/>
    <w:rsid w:val="002D6A94"/>
    <w:rsid w:val="002D6B39"/>
    <w:rsid w:val="002D6CE3"/>
    <w:rsid w:val="002D6D8D"/>
    <w:rsid w:val="002D6FBA"/>
    <w:rsid w:val="002D6FC5"/>
    <w:rsid w:val="002D71C5"/>
    <w:rsid w:val="002D730F"/>
    <w:rsid w:val="002D73FA"/>
    <w:rsid w:val="002D7426"/>
    <w:rsid w:val="002D753D"/>
    <w:rsid w:val="002D7685"/>
    <w:rsid w:val="002D76EE"/>
    <w:rsid w:val="002D7764"/>
    <w:rsid w:val="002D786D"/>
    <w:rsid w:val="002D793A"/>
    <w:rsid w:val="002D7991"/>
    <w:rsid w:val="002D79B4"/>
    <w:rsid w:val="002D7B4E"/>
    <w:rsid w:val="002D7BA4"/>
    <w:rsid w:val="002D7C46"/>
    <w:rsid w:val="002D7DAD"/>
    <w:rsid w:val="002D7E5B"/>
    <w:rsid w:val="002D7ECE"/>
    <w:rsid w:val="002E0267"/>
    <w:rsid w:val="002E0332"/>
    <w:rsid w:val="002E037A"/>
    <w:rsid w:val="002E0465"/>
    <w:rsid w:val="002E0482"/>
    <w:rsid w:val="002E05C4"/>
    <w:rsid w:val="002E05DA"/>
    <w:rsid w:val="002E0633"/>
    <w:rsid w:val="002E077D"/>
    <w:rsid w:val="002E087C"/>
    <w:rsid w:val="002E0B38"/>
    <w:rsid w:val="002E0B9E"/>
    <w:rsid w:val="002E0C08"/>
    <w:rsid w:val="002E0C47"/>
    <w:rsid w:val="002E0C59"/>
    <w:rsid w:val="002E0CC1"/>
    <w:rsid w:val="002E0E6D"/>
    <w:rsid w:val="002E0F59"/>
    <w:rsid w:val="002E0FB2"/>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2145"/>
    <w:rsid w:val="002E2188"/>
    <w:rsid w:val="002E21A3"/>
    <w:rsid w:val="002E228D"/>
    <w:rsid w:val="002E25A2"/>
    <w:rsid w:val="002E25F7"/>
    <w:rsid w:val="002E267C"/>
    <w:rsid w:val="002E26B0"/>
    <w:rsid w:val="002E272E"/>
    <w:rsid w:val="002E2874"/>
    <w:rsid w:val="002E2988"/>
    <w:rsid w:val="002E3051"/>
    <w:rsid w:val="002E30CA"/>
    <w:rsid w:val="002E3209"/>
    <w:rsid w:val="002E3493"/>
    <w:rsid w:val="002E3516"/>
    <w:rsid w:val="002E352A"/>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B5"/>
    <w:rsid w:val="002E3DB9"/>
    <w:rsid w:val="002E3E53"/>
    <w:rsid w:val="002E3FB9"/>
    <w:rsid w:val="002E41AF"/>
    <w:rsid w:val="002E4235"/>
    <w:rsid w:val="002E4305"/>
    <w:rsid w:val="002E432B"/>
    <w:rsid w:val="002E44E7"/>
    <w:rsid w:val="002E4581"/>
    <w:rsid w:val="002E4721"/>
    <w:rsid w:val="002E47A8"/>
    <w:rsid w:val="002E47F2"/>
    <w:rsid w:val="002E48DA"/>
    <w:rsid w:val="002E48E5"/>
    <w:rsid w:val="002E4C34"/>
    <w:rsid w:val="002E5089"/>
    <w:rsid w:val="002E50A2"/>
    <w:rsid w:val="002E50E7"/>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A91"/>
    <w:rsid w:val="002E5C84"/>
    <w:rsid w:val="002E5C85"/>
    <w:rsid w:val="002E5C9A"/>
    <w:rsid w:val="002E5DF9"/>
    <w:rsid w:val="002E5EFB"/>
    <w:rsid w:val="002E6029"/>
    <w:rsid w:val="002E631D"/>
    <w:rsid w:val="002E639E"/>
    <w:rsid w:val="002E6456"/>
    <w:rsid w:val="002E6476"/>
    <w:rsid w:val="002E6502"/>
    <w:rsid w:val="002E67CE"/>
    <w:rsid w:val="002E680F"/>
    <w:rsid w:val="002E68A4"/>
    <w:rsid w:val="002E692F"/>
    <w:rsid w:val="002E69B5"/>
    <w:rsid w:val="002E6BAE"/>
    <w:rsid w:val="002E6CCA"/>
    <w:rsid w:val="002E6D1C"/>
    <w:rsid w:val="002E6D41"/>
    <w:rsid w:val="002E6DE9"/>
    <w:rsid w:val="002E6E29"/>
    <w:rsid w:val="002E6EA8"/>
    <w:rsid w:val="002E6EE7"/>
    <w:rsid w:val="002E6FA8"/>
    <w:rsid w:val="002E7006"/>
    <w:rsid w:val="002E7223"/>
    <w:rsid w:val="002E7265"/>
    <w:rsid w:val="002E736C"/>
    <w:rsid w:val="002E748C"/>
    <w:rsid w:val="002E7536"/>
    <w:rsid w:val="002E75FC"/>
    <w:rsid w:val="002E77D7"/>
    <w:rsid w:val="002E78AB"/>
    <w:rsid w:val="002E7914"/>
    <w:rsid w:val="002E7A38"/>
    <w:rsid w:val="002E7B13"/>
    <w:rsid w:val="002E7B50"/>
    <w:rsid w:val="002E7B69"/>
    <w:rsid w:val="002E7CBF"/>
    <w:rsid w:val="002E7E60"/>
    <w:rsid w:val="002E7E9F"/>
    <w:rsid w:val="002E7EC3"/>
    <w:rsid w:val="002E7F4B"/>
    <w:rsid w:val="002F0019"/>
    <w:rsid w:val="002F0060"/>
    <w:rsid w:val="002F013D"/>
    <w:rsid w:val="002F0383"/>
    <w:rsid w:val="002F03AC"/>
    <w:rsid w:val="002F049D"/>
    <w:rsid w:val="002F06D7"/>
    <w:rsid w:val="002F0792"/>
    <w:rsid w:val="002F07D9"/>
    <w:rsid w:val="002F07F2"/>
    <w:rsid w:val="002F087A"/>
    <w:rsid w:val="002F0ABC"/>
    <w:rsid w:val="002F0B40"/>
    <w:rsid w:val="002F0BAC"/>
    <w:rsid w:val="002F0C8F"/>
    <w:rsid w:val="002F0CEC"/>
    <w:rsid w:val="002F0E03"/>
    <w:rsid w:val="002F0E28"/>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99F"/>
    <w:rsid w:val="002F1A61"/>
    <w:rsid w:val="002F1AA5"/>
    <w:rsid w:val="002F1D21"/>
    <w:rsid w:val="002F1DBB"/>
    <w:rsid w:val="002F1E57"/>
    <w:rsid w:val="002F2352"/>
    <w:rsid w:val="002F2380"/>
    <w:rsid w:val="002F2417"/>
    <w:rsid w:val="002F24A8"/>
    <w:rsid w:val="002F270C"/>
    <w:rsid w:val="002F2742"/>
    <w:rsid w:val="002F2796"/>
    <w:rsid w:val="002F27D6"/>
    <w:rsid w:val="002F293B"/>
    <w:rsid w:val="002F29EE"/>
    <w:rsid w:val="002F2ACA"/>
    <w:rsid w:val="002F2E02"/>
    <w:rsid w:val="002F2E35"/>
    <w:rsid w:val="002F2E76"/>
    <w:rsid w:val="002F2F7B"/>
    <w:rsid w:val="002F2FF4"/>
    <w:rsid w:val="002F315D"/>
    <w:rsid w:val="002F317A"/>
    <w:rsid w:val="002F323A"/>
    <w:rsid w:val="002F324D"/>
    <w:rsid w:val="002F337E"/>
    <w:rsid w:val="002F34D0"/>
    <w:rsid w:val="002F3537"/>
    <w:rsid w:val="002F35A6"/>
    <w:rsid w:val="002F35DD"/>
    <w:rsid w:val="002F3663"/>
    <w:rsid w:val="002F370E"/>
    <w:rsid w:val="002F37EB"/>
    <w:rsid w:val="002F396D"/>
    <w:rsid w:val="002F3973"/>
    <w:rsid w:val="002F3999"/>
    <w:rsid w:val="002F3A51"/>
    <w:rsid w:val="002F3A6B"/>
    <w:rsid w:val="002F3AD0"/>
    <w:rsid w:val="002F3C5F"/>
    <w:rsid w:val="002F3C8B"/>
    <w:rsid w:val="002F3EC9"/>
    <w:rsid w:val="002F3F44"/>
    <w:rsid w:val="002F3FDE"/>
    <w:rsid w:val="002F406A"/>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BAF"/>
    <w:rsid w:val="002F4C07"/>
    <w:rsid w:val="002F4C36"/>
    <w:rsid w:val="002F4C43"/>
    <w:rsid w:val="002F4D07"/>
    <w:rsid w:val="002F4EC9"/>
    <w:rsid w:val="002F4F08"/>
    <w:rsid w:val="002F4FA9"/>
    <w:rsid w:val="002F4FE7"/>
    <w:rsid w:val="002F4FF1"/>
    <w:rsid w:val="002F5049"/>
    <w:rsid w:val="002F5121"/>
    <w:rsid w:val="002F5190"/>
    <w:rsid w:val="002F51F8"/>
    <w:rsid w:val="002F52ED"/>
    <w:rsid w:val="002F5421"/>
    <w:rsid w:val="002F5466"/>
    <w:rsid w:val="002F5623"/>
    <w:rsid w:val="002F56E4"/>
    <w:rsid w:val="002F5731"/>
    <w:rsid w:val="002F57FD"/>
    <w:rsid w:val="002F592F"/>
    <w:rsid w:val="002F59AE"/>
    <w:rsid w:val="002F59E4"/>
    <w:rsid w:val="002F5AD0"/>
    <w:rsid w:val="002F5C0F"/>
    <w:rsid w:val="002F5CD7"/>
    <w:rsid w:val="002F5DCD"/>
    <w:rsid w:val="002F5E02"/>
    <w:rsid w:val="002F5F0F"/>
    <w:rsid w:val="002F5F17"/>
    <w:rsid w:val="002F60DD"/>
    <w:rsid w:val="002F624D"/>
    <w:rsid w:val="002F6294"/>
    <w:rsid w:val="002F62E7"/>
    <w:rsid w:val="002F6312"/>
    <w:rsid w:val="002F6372"/>
    <w:rsid w:val="002F637D"/>
    <w:rsid w:val="002F63EF"/>
    <w:rsid w:val="002F680D"/>
    <w:rsid w:val="002F68E2"/>
    <w:rsid w:val="002F6D35"/>
    <w:rsid w:val="002F705A"/>
    <w:rsid w:val="002F717E"/>
    <w:rsid w:val="002F7240"/>
    <w:rsid w:val="002F7267"/>
    <w:rsid w:val="002F7291"/>
    <w:rsid w:val="002F73F9"/>
    <w:rsid w:val="002F752A"/>
    <w:rsid w:val="002F7574"/>
    <w:rsid w:val="002F762F"/>
    <w:rsid w:val="002F76AD"/>
    <w:rsid w:val="002F76C9"/>
    <w:rsid w:val="002F772E"/>
    <w:rsid w:val="002F795F"/>
    <w:rsid w:val="002F7AA6"/>
    <w:rsid w:val="002F7B0A"/>
    <w:rsid w:val="002F7CF8"/>
    <w:rsid w:val="002F7E00"/>
    <w:rsid w:val="002F7E3D"/>
    <w:rsid w:val="002F7F31"/>
    <w:rsid w:val="00300084"/>
    <w:rsid w:val="00300192"/>
    <w:rsid w:val="00300233"/>
    <w:rsid w:val="00300251"/>
    <w:rsid w:val="003002E6"/>
    <w:rsid w:val="00300374"/>
    <w:rsid w:val="00300376"/>
    <w:rsid w:val="00300428"/>
    <w:rsid w:val="003004A8"/>
    <w:rsid w:val="00300542"/>
    <w:rsid w:val="00300718"/>
    <w:rsid w:val="00300779"/>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CE0"/>
    <w:rsid w:val="00301DBC"/>
    <w:rsid w:val="00301DC4"/>
    <w:rsid w:val="00301E1A"/>
    <w:rsid w:val="00301ECF"/>
    <w:rsid w:val="00301F77"/>
    <w:rsid w:val="0030210A"/>
    <w:rsid w:val="003022CA"/>
    <w:rsid w:val="00302501"/>
    <w:rsid w:val="003025CC"/>
    <w:rsid w:val="003026B8"/>
    <w:rsid w:val="0030287E"/>
    <w:rsid w:val="00302891"/>
    <w:rsid w:val="00302934"/>
    <w:rsid w:val="003029A1"/>
    <w:rsid w:val="00302A63"/>
    <w:rsid w:val="00302AAB"/>
    <w:rsid w:val="00302B58"/>
    <w:rsid w:val="00302D4A"/>
    <w:rsid w:val="00302D55"/>
    <w:rsid w:val="00302E71"/>
    <w:rsid w:val="003030F6"/>
    <w:rsid w:val="00303111"/>
    <w:rsid w:val="00303179"/>
    <w:rsid w:val="0030317A"/>
    <w:rsid w:val="0030321E"/>
    <w:rsid w:val="00303250"/>
    <w:rsid w:val="003032D5"/>
    <w:rsid w:val="003034AB"/>
    <w:rsid w:val="00303769"/>
    <w:rsid w:val="0030377C"/>
    <w:rsid w:val="00303882"/>
    <w:rsid w:val="003039C0"/>
    <w:rsid w:val="00303B21"/>
    <w:rsid w:val="00303DAA"/>
    <w:rsid w:val="00303DFF"/>
    <w:rsid w:val="00303E7D"/>
    <w:rsid w:val="00303EDD"/>
    <w:rsid w:val="00303F49"/>
    <w:rsid w:val="00303F9B"/>
    <w:rsid w:val="00304301"/>
    <w:rsid w:val="00304453"/>
    <w:rsid w:val="003044E6"/>
    <w:rsid w:val="00304588"/>
    <w:rsid w:val="0030465C"/>
    <w:rsid w:val="003046C1"/>
    <w:rsid w:val="003049C6"/>
    <w:rsid w:val="00304A28"/>
    <w:rsid w:val="00304A31"/>
    <w:rsid w:val="00304B8C"/>
    <w:rsid w:val="00304C6E"/>
    <w:rsid w:val="00304D0F"/>
    <w:rsid w:val="00304D77"/>
    <w:rsid w:val="00304DF6"/>
    <w:rsid w:val="00304E23"/>
    <w:rsid w:val="00305020"/>
    <w:rsid w:val="003050C1"/>
    <w:rsid w:val="003050EE"/>
    <w:rsid w:val="0030514C"/>
    <w:rsid w:val="00305372"/>
    <w:rsid w:val="0030540D"/>
    <w:rsid w:val="00305428"/>
    <w:rsid w:val="00305480"/>
    <w:rsid w:val="003055FD"/>
    <w:rsid w:val="003056AE"/>
    <w:rsid w:val="003056B5"/>
    <w:rsid w:val="003056C9"/>
    <w:rsid w:val="00305753"/>
    <w:rsid w:val="00305801"/>
    <w:rsid w:val="003059B4"/>
    <w:rsid w:val="003059BE"/>
    <w:rsid w:val="00305C66"/>
    <w:rsid w:val="00305CBB"/>
    <w:rsid w:val="00305CC2"/>
    <w:rsid w:val="00305D42"/>
    <w:rsid w:val="00305D5B"/>
    <w:rsid w:val="00305D86"/>
    <w:rsid w:val="00305DCF"/>
    <w:rsid w:val="00305DF6"/>
    <w:rsid w:val="00305F4B"/>
    <w:rsid w:val="00305F7F"/>
    <w:rsid w:val="003062BC"/>
    <w:rsid w:val="003063B4"/>
    <w:rsid w:val="003063C9"/>
    <w:rsid w:val="003063CF"/>
    <w:rsid w:val="003065E5"/>
    <w:rsid w:val="00306765"/>
    <w:rsid w:val="00306A90"/>
    <w:rsid w:val="00306DBD"/>
    <w:rsid w:val="00306DF0"/>
    <w:rsid w:val="003070C2"/>
    <w:rsid w:val="003071B8"/>
    <w:rsid w:val="00307222"/>
    <w:rsid w:val="00307244"/>
    <w:rsid w:val="00307255"/>
    <w:rsid w:val="003072AD"/>
    <w:rsid w:val="00307402"/>
    <w:rsid w:val="003074DD"/>
    <w:rsid w:val="0030755C"/>
    <w:rsid w:val="003076A6"/>
    <w:rsid w:val="003078BD"/>
    <w:rsid w:val="00307913"/>
    <w:rsid w:val="003079B1"/>
    <w:rsid w:val="00307B1F"/>
    <w:rsid w:val="00307CD0"/>
    <w:rsid w:val="00307E4D"/>
    <w:rsid w:val="00307EC1"/>
    <w:rsid w:val="0031003C"/>
    <w:rsid w:val="0031011D"/>
    <w:rsid w:val="003101FA"/>
    <w:rsid w:val="00310320"/>
    <w:rsid w:val="00310454"/>
    <w:rsid w:val="00310578"/>
    <w:rsid w:val="003105DF"/>
    <w:rsid w:val="00310791"/>
    <w:rsid w:val="003108B5"/>
    <w:rsid w:val="00310A4A"/>
    <w:rsid w:val="00310B8F"/>
    <w:rsid w:val="00310C1E"/>
    <w:rsid w:val="00310D41"/>
    <w:rsid w:val="00310D4C"/>
    <w:rsid w:val="00310D61"/>
    <w:rsid w:val="00310DEE"/>
    <w:rsid w:val="00310EE3"/>
    <w:rsid w:val="00310EFA"/>
    <w:rsid w:val="0031111A"/>
    <w:rsid w:val="0031111E"/>
    <w:rsid w:val="003113BE"/>
    <w:rsid w:val="0031180A"/>
    <w:rsid w:val="003118BF"/>
    <w:rsid w:val="0031192B"/>
    <w:rsid w:val="00311E24"/>
    <w:rsid w:val="00311E3D"/>
    <w:rsid w:val="00311F7D"/>
    <w:rsid w:val="00311F9F"/>
    <w:rsid w:val="00311FA6"/>
    <w:rsid w:val="00311FFE"/>
    <w:rsid w:val="00312081"/>
    <w:rsid w:val="003120A0"/>
    <w:rsid w:val="00312185"/>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30DA"/>
    <w:rsid w:val="00313246"/>
    <w:rsid w:val="0031331A"/>
    <w:rsid w:val="00313482"/>
    <w:rsid w:val="00313497"/>
    <w:rsid w:val="0031364D"/>
    <w:rsid w:val="003137A9"/>
    <w:rsid w:val="00313862"/>
    <w:rsid w:val="0031388E"/>
    <w:rsid w:val="00313A59"/>
    <w:rsid w:val="00313BB0"/>
    <w:rsid w:val="00313BC6"/>
    <w:rsid w:val="00313DE0"/>
    <w:rsid w:val="00313E68"/>
    <w:rsid w:val="00313EDA"/>
    <w:rsid w:val="00313F33"/>
    <w:rsid w:val="00314515"/>
    <w:rsid w:val="00314571"/>
    <w:rsid w:val="00314586"/>
    <w:rsid w:val="0031466C"/>
    <w:rsid w:val="00314768"/>
    <w:rsid w:val="00314773"/>
    <w:rsid w:val="003147A8"/>
    <w:rsid w:val="003149F5"/>
    <w:rsid w:val="00314A82"/>
    <w:rsid w:val="00314AF7"/>
    <w:rsid w:val="00314C45"/>
    <w:rsid w:val="00314D3C"/>
    <w:rsid w:val="00314E1E"/>
    <w:rsid w:val="00314EE6"/>
    <w:rsid w:val="00314F1F"/>
    <w:rsid w:val="00315009"/>
    <w:rsid w:val="0031503F"/>
    <w:rsid w:val="0031513A"/>
    <w:rsid w:val="0031533A"/>
    <w:rsid w:val="003153A7"/>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3CA"/>
    <w:rsid w:val="003163E3"/>
    <w:rsid w:val="0031641D"/>
    <w:rsid w:val="003165D0"/>
    <w:rsid w:val="003168F3"/>
    <w:rsid w:val="00316BE8"/>
    <w:rsid w:val="00316E3D"/>
    <w:rsid w:val="00316E62"/>
    <w:rsid w:val="00316E97"/>
    <w:rsid w:val="00316EC2"/>
    <w:rsid w:val="00316F67"/>
    <w:rsid w:val="00316F8F"/>
    <w:rsid w:val="003170A0"/>
    <w:rsid w:val="003170AA"/>
    <w:rsid w:val="0031713C"/>
    <w:rsid w:val="0031715F"/>
    <w:rsid w:val="00317190"/>
    <w:rsid w:val="003171D3"/>
    <w:rsid w:val="00317360"/>
    <w:rsid w:val="00317468"/>
    <w:rsid w:val="00317679"/>
    <w:rsid w:val="0031773F"/>
    <w:rsid w:val="0031784F"/>
    <w:rsid w:val="003178A3"/>
    <w:rsid w:val="003178C9"/>
    <w:rsid w:val="00317C33"/>
    <w:rsid w:val="00317F5F"/>
    <w:rsid w:val="00320010"/>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C8B"/>
    <w:rsid w:val="00320D16"/>
    <w:rsid w:val="00320D39"/>
    <w:rsid w:val="00320E18"/>
    <w:rsid w:val="00320F95"/>
    <w:rsid w:val="00321052"/>
    <w:rsid w:val="00321083"/>
    <w:rsid w:val="003211A4"/>
    <w:rsid w:val="003216DD"/>
    <w:rsid w:val="00321765"/>
    <w:rsid w:val="0032176F"/>
    <w:rsid w:val="00321810"/>
    <w:rsid w:val="0032183B"/>
    <w:rsid w:val="00321850"/>
    <w:rsid w:val="00321854"/>
    <w:rsid w:val="003219DA"/>
    <w:rsid w:val="00321B3A"/>
    <w:rsid w:val="00321BC3"/>
    <w:rsid w:val="00321DEA"/>
    <w:rsid w:val="00321E62"/>
    <w:rsid w:val="00321F36"/>
    <w:rsid w:val="00322052"/>
    <w:rsid w:val="0032206F"/>
    <w:rsid w:val="00322076"/>
    <w:rsid w:val="00322283"/>
    <w:rsid w:val="0032228C"/>
    <w:rsid w:val="003223B9"/>
    <w:rsid w:val="003223E8"/>
    <w:rsid w:val="00322519"/>
    <w:rsid w:val="003228A4"/>
    <w:rsid w:val="0032290E"/>
    <w:rsid w:val="00322A2C"/>
    <w:rsid w:val="00322A69"/>
    <w:rsid w:val="00322C44"/>
    <w:rsid w:val="00322C83"/>
    <w:rsid w:val="00322EFE"/>
    <w:rsid w:val="00322F89"/>
    <w:rsid w:val="00322F99"/>
    <w:rsid w:val="00322FBC"/>
    <w:rsid w:val="00323031"/>
    <w:rsid w:val="0032304E"/>
    <w:rsid w:val="003231A9"/>
    <w:rsid w:val="003231D9"/>
    <w:rsid w:val="00323336"/>
    <w:rsid w:val="00323558"/>
    <w:rsid w:val="0032355A"/>
    <w:rsid w:val="0032368B"/>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E4"/>
    <w:rsid w:val="00324A9A"/>
    <w:rsid w:val="00324CFF"/>
    <w:rsid w:val="00324E93"/>
    <w:rsid w:val="00324ECF"/>
    <w:rsid w:val="00325055"/>
    <w:rsid w:val="003253BE"/>
    <w:rsid w:val="003254D7"/>
    <w:rsid w:val="003255B0"/>
    <w:rsid w:val="0032565E"/>
    <w:rsid w:val="00325755"/>
    <w:rsid w:val="00325874"/>
    <w:rsid w:val="003258C8"/>
    <w:rsid w:val="00325929"/>
    <w:rsid w:val="00325A76"/>
    <w:rsid w:val="00325B64"/>
    <w:rsid w:val="00325E9D"/>
    <w:rsid w:val="00325E9F"/>
    <w:rsid w:val="00325EE3"/>
    <w:rsid w:val="00325F56"/>
    <w:rsid w:val="00325F71"/>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F"/>
    <w:rsid w:val="00326D42"/>
    <w:rsid w:val="00326D85"/>
    <w:rsid w:val="00326E1C"/>
    <w:rsid w:val="00326F4A"/>
    <w:rsid w:val="00326FF1"/>
    <w:rsid w:val="00327060"/>
    <w:rsid w:val="00327091"/>
    <w:rsid w:val="003270D2"/>
    <w:rsid w:val="00327100"/>
    <w:rsid w:val="0032729E"/>
    <w:rsid w:val="003273F4"/>
    <w:rsid w:val="00327451"/>
    <w:rsid w:val="0032752F"/>
    <w:rsid w:val="0032754F"/>
    <w:rsid w:val="0032766B"/>
    <w:rsid w:val="0032773F"/>
    <w:rsid w:val="00327861"/>
    <w:rsid w:val="00327B63"/>
    <w:rsid w:val="00327CD0"/>
    <w:rsid w:val="00327E6F"/>
    <w:rsid w:val="00327E9A"/>
    <w:rsid w:val="00327FB7"/>
    <w:rsid w:val="00330277"/>
    <w:rsid w:val="00330412"/>
    <w:rsid w:val="00330421"/>
    <w:rsid w:val="003305B5"/>
    <w:rsid w:val="0033062B"/>
    <w:rsid w:val="00330810"/>
    <w:rsid w:val="003309F7"/>
    <w:rsid w:val="00330AFB"/>
    <w:rsid w:val="00330D13"/>
    <w:rsid w:val="00330F02"/>
    <w:rsid w:val="00331026"/>
    <w:rsid w:val="003312CA"/>
    <w:rsid w:val="00331405"/>
    <w:rsid w:val="00331472"/>
    <w:rsid w:val="00331534"/>
    <w:rsid w:val="00331657"/>
    <w:rsid w:val="00331861"/>
    <w:rsid w:val="003319EC"/>
    <w:rsid w:val="00331A14"/>
    <w:rsid w:val="00331A95"/>
    <w:rsid w:val="00331B51"/>
    <w:rsid w:val="00331B53"/>
    <w:rsid w:val="00331BC3"/>
    <w:rsid w:val="00331C27"/>
    <w:rsid w:val="00331E11"/>
    <w:rsid w:val="00331F5C"/>
    <w:rsid w:val="00331F7C"/>
    <w:rsid w:val="00332011"/>
    <w:rsid w:val="0033216B"/>
    <w:rsid w:val="00332292"/>
    <w:rsid w:val="00332656"/>
    <w:rsid w:val="00332770"/>
    <w:rsid w:val="00332774"/>
    <w:rsid w:val="003327AE"/>
    <w:rsid w:val="003327EF"/>
    <w:rsid w:val="00332984"/>
    <w:rsid w:val="00332A1C"/>
    <w:rsid w:val="00332B08"/>
    <w:rsid w:val="00332DE4"/>
    <w:rsid w:val="00332E02"/>
    <w:rsid w:val="00332F41"/>
    <w:rsid w:val="0033341F"/>
    <w:rsid w:val="00333423"/>
    <w:rsid w:val="0033353C"/>
    <w:rsid w:val="003335FA"/>
    <w:rsid w:val="003335FE"/>
    <w:rsid w:val="0033390C"/>
    <w:rsid w:val="003339BB"/>
    <w:rsid w:val="003339DE"/>
    <w:rsid w:val="00333A9F"/>
    <w:rsid w:val="00333BA8"/>
    <w:rsid w:val="00333CA0"/>
    <w:rsid w:val="00333CA2"/>
    <w:rsid w:val="00333CC3"/>
    <w:rsid w:val="00333ED5"/>
    <w:rsid w:val="003341D5"/>
    <w:rsid w:val="00334203"/>
    <w:rsid w:val="003342F7"/>
    <w:rsid w:val="00334313"/>
    <w:rsid w:val="00334432"/>
    <w:rsid w:val="00334523"/>
    <w:rsid w:val="003345D5"/>
    <w:rsid w:val="00334644"/>
    <w:rsid w:val="00334732"/>
    <w:rsid w:val="003347A3"/>
    <w:rsid w:val="0033482D"/>
    <w:rsid w:val="00334A6F"/>
    <w:rsid w:val="00334BC7"/>
    <w:rsid w:val="00334C8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932"/>
    <w:rsid w:val="00335984"/>
    <w:rsid w:val="003359F8"/>
    <w:rsid w:val="00335C09"/>
    <w:rsid w:val="00335C56"/>
    <w:rsid w:val="00335DC5"/>
    <w:rsid w:val="00335E12"/>
    <w:rsid w:val="00335E5A"/>
    <w:rsid w:val="00335EA5"/>
    <w:rsid w:val="0033608E"/>
    <w:rsid w:val="0033616D"/>
    <w:rsid w:val="0033636B"/>
    <w:rsid w:val="00336384"/>
    <w:rsid w:val="003363A0"/>
    <w:rsid w:val="003365C3"/>
    <w:rsid w:val="00336613"/>
    <w:rsid w:val="003366CB"/>
    <w:rsid w:val="00336799"/>
    <w:rsid w:val="00336B07"/>
    <w:rsid w:val="00336FD4"/>
    <w:rsid w:val="0033702C"/>
    <w:rsid w:val="00337075"/>
    <w:rsid w:val="003370BA"/>
    <w:rsid w:val="003370D9"/>
    <w:rsid w:val="00337118"/>
    <w:rsid w:val="00337285"/>
    <w:rsid w:val="003373FC"/>
    <w:rsid w:val="00337409"/>
    <w:rsid w:val="0033761A"/>
    <w:rsid w:val="0033761C"/>
    <w:rsid w:val="003378A1"/>
    <w:rsid w:val="00337A1E"/>
    <w:rsid w:val="00337A84"/>
    <w:rsid w:val="00337D86"/>
    <w:rsid w:val="00337E2D"/>
    <w:rsid w:val="00337EFF"/>
    <w:rsid w:val="00337F8A"/>
    <w:rsid w:val="00337FB3"/>
    <w:rsid w:val="00340141"/>
    <w:rsid w:val="0034017E"/>
    <w:rsid w:val="00340197"/>
    <w:rsid w:val="0034019A"/>
    <w:rsid w:val="003401D3"/>
    <w:rsid w:val="003402CB"/>
    <w:rsid w:val="003402E2"/>
    <w:rsid w:val="00340399"/>
    <w:rsid w:val="003404B1"/>
    <w:rsid w:val="003404BA"/>
    <w:rsid w:val="003405A2"/>
    <w:rsid w:val="003407A4"/>
    <w:rsid w:val="003407C8"/>
    <w:rsid w:val="00340927"/>
    <w:rsid w:val="003409AA"/>
    <w:rsid w:val="003409BE"/>
    <w:rsid w:val="00340B56"/>
    <w:rsid w:val="00340D01"/>
    <w:rsid w:val="00340D23"/>
    <w:rsid w:val="00340E38"/>
    <w:rsid w:val="00340E59"/>
    <w:rsid w:val="00340E91"/>
    <w:rsid w:val="00341020"/>
    <w:rsid w:val="003410C1"/>
    <w:rsid w:val="003411F7"/>
    <w:rsid w:val="00341223"/>
    <w:rsid w:val="003412EA"/>
    <w:rsid w:val="003413BC"/>
    <w:rsid w:val="0034145C"/>
    <w:rsid w:val="00341464"/>
    <w:rsid w:val="003414C4"/>
    <w:rsid w:val="00341562"/>
    <w:rsid w:val="0034157D"/>
    <w:rsid w:val="003415C8"/>
    <w:rsid w:val="003415FA"/>
    <w:rsid w:val="003417E5"/>
    <w:rsid w:val="00341818"/>
    <w:rsid w:val="00341845"/>
    <w:rsid w:val="00341954"/>
    <w:rsid w:val="00341977"/>
    <w:rsid w:val="0034199B"/>
    <w:rsid w:val="003419E2"/>
    <w:rsid w:val="00341AA3"/>
    <w:rsid w:val="00341BAD"/>
    <w:rsid w:val="00341C3F"/>
    <w:rsid w:val="00341D1E"/>
    <w:rsid w:val="00341DA2"/>
    <w:rsid w:val="00341E59"/>
    <w:rsid w:val="00341E7C"/>
    <w:rsid w:val="00341E9D"/>
    <w:rsid w:val="00341EEB"/>
    <w:rsid w:val="00341F0A"/>
    <w:rsid w:val="003420B5"/>
    <w:rsid w:val="0034226E"/>
    <w:rsid w:val="003422E9"/>
    <w:rsid w:val="003423CA"/>
    <w:rsid w:val="003423E6"/>
    <w:rsid w:val="003424D9"/>
    <w:rsid w:val="00342720"/>
    <w:rsid w:val="0034288D"/>
    <w:rsid w:val="0034292A"/>
    <w:rsid w:val="0034294E"/>
    <w:rsid w:val="003429F5"/>
    <w:rsid w:val="00342AB1"/>
    <w:rsid w:val="00342B91"/>
    <w:rsid w:val="00342C13"/>
    <w:rsid w:val="00342C9B"/>
    <w:rsid w:val="00342E78"/>
    <w:rsid w:val="00342F86"/>
    <w:rsid w:val="00343040"/>
    <w:rsid w:val="00343248"/>
    <w:rsid w:val="003432D4"/>
    <w:rsid w:val="003434B1"/>
    <w:rsid w:val="003434CC"/>
    <w:rsid w:val="003435BB"/>
    <w:rsid w:val="003436AB"/>
    <w:rsid w:val="00343843"/>
    <w:rsid w:val="003438E5"/>
    <w:rsid w:val="00343AA6"/>
    <w:rsid w:val="00343C00"/>
    <w:rsid w:val="00343D81"/>
    <w:rsid w:val="00343DCF"/>
    <w:rsid w:val="00343F2C"/>
    <w:rsid w:val="0034400B"/>
    <w:rsid w:val="003440BF"/>
    <w:rsid w:val="0034433D"/>
    <w:rsid w:val="0034436D"/>
    <w:rsid w:val="00344439"/>
    <w:rsid w:val="003446A8"/>
    <w:rsid w:val="003447C7"/>
    <w:rsid w:val="0034486B"/>
    <w:rsid w:val="003449DB"/>
    <w:rsid w:val="00344BBA"/>
    <w:rsid w:val="00344D80"/>
    <w:rsid w:val="00344E98"/>
    <w:rsid w:val="00345312"/>
    <w:rsid w:val="003454A0"/>
    <w:rsid w:val="0034552C"/>
    <w:rsid w:val="0034556D"/>
    <w:rsid w:val="00345658"/>
    <w:rsid w:val="00345676"/>
    <w:rsid w:val="00345782"/>
    <w:rsid w:val="003457CE"/>
    <w:rsid w:val="003458A2"/>
    <w:rsid w:val="00345A50"/>
    <w:rsid w:val="00345A73"/>
    <w:rsid w:val="00345BC7"/>
    <w:rsid w:val="00345D2B"/>
    <w:rsid w:val="00345E90"/>
    <w:rsid w:val="00345F65"/>
    <w:rsid w:val="00345F6C"/>
    <w:rsid w:val="0034615A"/>
    <w:rsid w:val="003461BF"/>
    <w:rsid w:val="003463E2"/>
    <w:rsid w:val="00346627"/>
    <w:rsid w:val="0034664D"/>
    <w:rsid w:val="00346666"/>
    <w:rsid w:val="00346721"/>
    <w:rsid w:val="0034677A"/>
    <w:rsid w:val="003468CD"/>
    <w:rsid w:val="003468CE"/>
    <w:rsid w:val="00346902"/>
    <w:rsid w:val="003469B0"/>
    <w:rsid w:val="00346B3D"/>
    <w:rsid w:val="00346B48"/>
    <w:rsid w:val="00346CBE"/>
    <w:rsid w:val="00346E13"/>
    <w:rsid w:val="00346E91"/>
    <w:rsid w:val="003470BA"/>
    <w:rsid w:val="003471A5"/>
    <w:rsid w:val="00347282"/>
    <w:rsid w:val="0034739F"/>
    <w:rsid w:val="00347455"/>
    <w:rsid w:val="00347756"/>
    <w:rsid w:val="0034778C"/>
    <w:rsid w:val="003477B8"/>
    <w:rsid w:val="0034789A"/>
    <w:rsid w:val="0034799E"/>
    <w:rsid w:val="00347BB3"/>
    <w:rsid w:val="00347F2F"/>
    <w:rsid w:val="00350306"/>
    <w:rsid w:val="00350425"/>
    <w:rsid w:val="0035055C"/>
    <w:rsid w:val="00350661"/>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204"/>
    <w:rsid w:val="003512FF"/>
    <w:rsid w:val="00351368"/>
    <w:rsid w:val="00351484"/>
    <w:rsid w:val="003514AF"/>
    <w:rsid w:val="00351762"/>
    <w:rsid w:val="00351ACD"/>
    <w:rsid w:val="00351AE9"/>
    <w:rsid w:val="00351B06"/>
    <w:rsid w:val="00351C2E"/>
    <w:rsid w:val="00351CA0"/>
    <w:rsid w:val="00351E6A"/>
    <w:rsid w:val="003520D5"/>
    <w:rsid w:val="00352219"/>
    <w:rsid w:val="003522B6"/>
    <w:rsid w:val="00352356"/>
    <w:rsid w:val="0035238F"/>
    <w:rsid w:val="0035243A"/>
    <w:rsid w:val="003525D0"/>
    <w:rsid w:val="003525D4"/>
    <w:rsid w:val="00352734"/>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9A"/>
    <w:rsid w:val="003530AD"/>
    <w:rsid w:val="00353286"/>
    <w:rsid w:val="003533BE"/>
    <w:rsid w:val="0035346D"/>
    <w:rsid w:val="003535AE"/>
    <w:rsid w:val="0035360B"/>
    <w:rsid w:val="0035370C"/>
    <w:rsid w:val="0035377E"/>
    <w:rsid w:val="003538DB"/>
    <w:rsid w:val="003538E2"/>
    <w:rsid w:val="00353A5C"/>
    <w:rsid w:val="00353A82"/>
    <w:rsid w:val="00353CE6"/>
    <w:rsid w:val="00353CF8"/>
    <w:rsid w:val="00353DA7"/>
    <w:rsid w:val="00353E9E"/>
    <w:rsid w:val="00353EFF"/>
    <w:rsid w:val="00353F20"/>
    <w:rsid w:val="00353F7F"/>
    <w:rsid w:val="003540AC"/>
    <w:rsid w:val="003541BC"/>
    <w:rsid w:val="00354242"/>
    <w:rsid w:val="00354340"/>
    <w:rsid w:val="0035435D"/>
    <w:rsid w:val="00354366"/>
    <w:rsid w:val="003543A9"/>
    <w:rsid w:val="00354440"/>
    <w:rsid w:val="0035444E"/>
    <w:rsid w:val="003544F6"/>
    <w:rsid w:val="00354582"/>
    <w:rsid w:val="00354614"/>
    <w:rsid w:val="00354735"/>
    <w:rsid w:val="00354880"/>
    <w:rsid w:val="003549CC"/>
    <w:rsid w:val="00354A5B"/>
    <w:rsid w:val="00354BB9"/>
    <w:rsid w:val="00354C6C"/>
    <w:rsid w:val="00354C84"/>
    <w:rsid w:val="00354DF7"/>
    <w:rsid w:val="00354E1E"/>
    <w:rsid w:val="00354E20"/>
    <w:rsid w:val="00354EC6"/>
    <w:rsid w:val="00354FA1"/>
    <w:rsid w:val="0035504A"/>
    <w:rsid w:val="003553A5"/>
    <w:rsid w:val="00355441"/>
    <w:rsid w:val="0035555B"/>
    <w:rsid w:val="003556C5"/>
    <w:rsid w:val="003557DE"/>
    <w:rsid w:val="003558B6"/>
    <w:rsid w:val="003558DB"/>
    <w:rsid w:val="0035591C"/>
    <w:rsid w:val="003559A6"/>
    <w:rsid w:val="00355AA5"/>
    <w:rsid w:val="00355AB2"/>
    <w:rsid w:val="00355B31"/>
    <w:rsid w:val="00355CDC"/>
    <w:rsid w:val="00355E59"/>
    <w:rsid w:val="00355F55"/>
    <w:rsid w:val="00355F9A"/>
    <w:rsid w:val="00355FAD"/>
    <w:rsid w:val="00355FEB"/>
    <w:rsid w:val="00356180"/>
    <w:rsid w:val="003561EE"/>
    <w:rsid w:val="00356276"/>
    <w:rsid w:val="0035645E"/>
    <w:rsid w:val="003564D1"/>
    <w:rsid w:val="003565C0"/>
    <w:rsid w:val="003567AD"/>
    <w:rsid w:val="00356A55"/>
    <w:rsid w:val="00356A7F"/>
    <w:rsid w:val="00356B25"/>
    <w:rsid w:val="00356B2C"/>
    <w:rsid w:val="00356BDC"/>
    <w:rsid w:val="00356E8C"/>
    <w:rsid w:val="00356EE0"/>
    <w:rsid w:val="00356FC1"/>
    <w:rsid w:val="003570AA"/>
    <w:rsid w:val="003570CE"/>
    <w:rsid w:val="0035721F"/>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4BE"/>
    <w:rsid w:val="00360506"/>
    <w:rsid w:val="00360797"/>
    <w:rsid w:val="00360859"/>
    <w:rsid w:val="00360881"/>
    <w:rsid w:val="00360A0C"/>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C"/>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B7"/>
    <w:rsid w:val="003626C4"/>
    <w:rsid w:val="0036299C"/>
    <w:rsid w:val="003629A5"/>
    <w:rsid w:val="003629FB"/>
    <w:rsid w:val="00362A59"/>
    <w:rsid w:val="00362A98"/>
    <w:rsid w:val="00362B6B"/>
    <w:rsid w:val="00362C80"/>
    <w:rsid w:val="00362C9D"/>
    <w:rsid w:val="00362D52"/>
    <w:rsid w:val="00362DF2"/>
    <w:rsid w:val="00362E35"/>
    <w:rsid w:val="00362E62"/>
    <w:rsid w:val="00362FDD"/>
    <w:rsid w:val="00363079"/>
    <w:rsid w:val="00363139"/>
    <w:rsid w:val="00363292"/>
    <w:rsid w:val="00363400"/>
    <w:rsid w:val="00363438"/>
    <w:rsid w:val="003634C3"/>
    <w:rsid w:val="003638B4"/>
    <w:rsid w:val="003638CB"/>
    <w:rsid w:val="00363988"/>
    <w:rsid w:val="00363A25"/>
    <w:rsid w:val="00363B20"/>
    <w:rsid w:val="00363D3D"/>
    <w:rsid w:val="00363D58"/>
    <w:rsid w:val="00363DB7"/>
    <w:rsid w:val="00363E38"/>
    <w:rsid w:val="00363E3C"/>
    <w:rsid w:val="003640FF"/>
    <w:rsid w:val="00364115"/>
    <w:rsid w:val="00364179"/>
    <w:rsid w:val="00364196"/>
    <w:rsid w:val="003641C6"/>
    <w:rsid w:val="00364290"/>
    <w:rsid w:val="00364396"/>
    <w:rsid w:val="003643FA"/>
    <w:rsid w:val="00364517"/>
    <w:rsid w:val="00364536"/>
    <w:rsid w:val="003645E1"/>
    <w:rsid w:val="0036466B"/>
    <w:rsid w:val="00364735"/>
    <w:rsid w:val="00364B28"/>
    <w:rsid w:val="00364BE5"/>
    <w:rsid w:val="00364CB6"/>
    <w:rsid w:val="00364D4E"/>
    <w:rsid w:val="00364E6B"/>
    <w:rsid w:val="00364F44"/>
    <w:rsid w:val="00364FC8"/>
    <w:rsid w:val="00365040"/>
    <w:rsid w:val="0036509C"/>
    <w:rsid w:val="0036510A"/>
    <w:rsid w:val="0036514D"/>
    <w:rsid w:val="003651F4"/>
    <w:rsid w:val="0036527E"/>
    <w:rsid w:val="0036541A"/>
    <w:rsid w:val="0036544A"/>
    <w:rsid w:val="0036544C"/>
    <w:rsid w:val="0036546D"/>
    <w:rsid w:val="003654BF"/>
    <w:rsid w:val="0036564C"/>
    <w:rsid w:val="003656C4"/>
    <w:rsid w:val="00365749"/>
    <w:rsid w:val="00365798"/>
    <w:rsid w:val="003657D3"/>
    <w:rsid w:val="003657F8"/>
    <w:rsid w:val="003658D9"/>
    <w:rsid w:val="00365934"/>
    <w:rsid w:val="0036593B"/>
    <w:rsid w:val="00365A2A"/>
    <w:rsid w:val="00365B09"/>
    <w:rsid w:val="00365B81"/>
    <w:rsid w:val="00365CD8"/>
    <w:rsid w:val="00365E7C"/>
    <w:rsid w:val="00365EC3"/>
    <w:rsid w:val="00365FBF"/>
    <w:rsid w:val="0036602B"/>
    <w:rsid w:val="0036602D"/>
    <w:rsid w:val="0036621A"/>
    <w:rsid w:val="0036635B"/>
    <w:rsid w:val="003663BB"/>
    <w:rsid w:val="0036651B"/>
    <w:rsid w:val="00366673"/>
    <w:rsid w:val="003666B7"/>
    <w:rsid w:val="00366938"/>
    <w:rsid w:val="00366D66"/>
    <w:rsid w:val="00366DBB"/>
    <w:rsid w:val="00366DC3"/>
    <w:rsid w:val="00366E35"/>
    <w:rsid w:val="00366EF1"/>
    <w:rsid w:val="00366F24"/>
    <w:rsid w:val="00366FBA"/>
    <w:rsid w:val="00366FE5"/>
    <w:rsid w:val="003671DD"/>
    <w:rsid w:val="003672E7"/>
    <w:rsid w:val="003673F8"/>
    <w:rsid w:val="0036749B"/>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520"/>
    <w:rsid w:val="0037163C"/>
    <w:rsid w:val="00371651"/>
    <w:rsid w:val="00371752"/>
    <w:rsid w:val="0037185F"/>
    <w:rsid w:val="00371878"/>
    <w:rsid w:val="0037188B"/>
    <w:rsid w:val="00371963"/>
    <w:rsid w:val="003719BD"/>
    <w:rsid w:val="00371A59"/>
    <w:rsid w:val="00371AEE"/>
    <w:rsid w:val="00371B99"/>
    <w:rsid w:val="00371BE4"/>
    <w:rsid w:val="00371D58"/>
    <w:rsid w:val="00371D6C"/>
    <w:rsid w:val="00371D9C"/>
    <w:rsid w:val="00371E07"/>
    <w:rsid w:val="00371EE1"/>
    <w:rsid w:val="003720CE"/>
    <w:rsid w:val="003720FA"/>
    <w:rsid w:val="00372456"/>
    <w:rsid w:val="003724D4"/>
    <w:rsid w:val="0037251F"/>
    <w:rsid w:val="003725C7"/>
    <w:rsid w:val="00372618"/>
    <w:rsid w:val="0037288C"/>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671"/>
    <w:rsid w:val="00373737"/>
    <w:rsid w:val="003737D9"/>
    <w:rsid w:val="003738B6"/>
    <w:rsid w:val="00373974"/>
    <w:rsid w:val="00373B68"/>
    <w:rsid w:val="00373C15"/>
    <w:rsid w:val="00373C1D"/>
    <w:rsid w:val="00373DA6"/>
    <w:rsid w:val="00373DFF"/>
    <w:rsid w:val="003740B9"/>
    <w:rsid w:val="0037413D"/>
    <w:rsid w:val="003742E2"/>
    <w:rsid w:val="00374352"/>
    <w:rsid w:val="003743CA"/>
    <w:rsid w:val="003744CE"/>
    <w:rsid w:val="003744EB"/>
    <w:rsid w:val="0037464F"/>
    <w:rsid w:val="00374650"/>
    <w:rsid w:val="003746DF"/>
    <w:rsid w:val="00374B35"/>
    <w:rsid w:val="00374B38"/>
    <w:rsid w:val="00374C90"/>
    <w:rsid w:val="00374CAE"/>
    <w:rsid w:val="00374EC1"/>
    <w:rsid w:val="00374F1A"/>
    <w:rsid w:val="003750E6"/>
    <w:rsid w:val="003754AB"/>
    <w:rsid w:val="003755DD"/>
    <w:rsid w:val="0037561C"/>
    <w:rsid w:val="003756F9"/>
    <w:rsid w:val="003757E3"/>
    <w:rsid w:val="0037585A"/>
    <w:rsid w:val="00375A8A"/>
    <w:rsid w:val="00375AA7"/>
    <w:rsid w:val="00375BF5"/>
    <w:rsid w:val="00375C68"/>
    <w:rsid w:val="00375FF9"/>
    <w:rsid w:val="00376176"/>
    <w:rsid w:val="003761E8"/>
    <w:rsid w:val="0037628C"/>
    <w:rsid w:val="003763BC"/>
    <w:rsid w:val="0037642F"/>
    <w:rsid w:val="003764BE"/>
    <w:rsid w:val="0037659E"/>
    <w:rsid w:val="00376673"/>
    <w:rsid w:val="0037694F"/>
    <w:rsid w:val="00376A13"/>
    <w:rsid w:val="00376AB7"/>
    <w:rsid w:val="00376B79"/>
    <w:rsid w:val="00376D71"/>
    <w:rsid w:val="00376D96"/>
    <w:rsid w:val="00376DC0"/>
    <w:rsid w:val="00376E23"/>
    <w:rsid w:val="00376F0C"/>
    <w:rsid w:val="00376F68"/>
    <w:rsid w:val="00376FEA"/>
    <w:rsid w:val="003770AA"/>
    <w:rsid w:val="00377296"/>
    <w:rsid w:val="003773E3"/>
    <w:rsid w:val="00377583"/>
    <w:rsid w:val="00377597"/>
    <w:rsid w:val="0037767B"/>
    <w:rsid w:val="0037777A"/>
    <w:rsid w:val="00377795"/>
    <w:rsid w:val="003777B5"/>
    <w:rsid w:val="003777D5"/>
    <w:rsid w:val="003778CC"/>
    <w:rsid w:val="0037797D"/>
    <w:rsid w:val="00377B5C"/>
    <w:rsid w:val="00377BBD"/>
    <w:rsid w:val="00377D1A"/>
    <w:rsid w:val="00377D5D"/>
    <w:rsid w:val="00377DE1"/>
    <w:rsid w:val="00377E86"/>
    <w:rsid w:val="00377EE7"/>
    <w:rsid w:val="003802F1"/>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C4"/>
    <w:rsid w:val="00381BD4"/>
    <w:rsid w:val="00381C6A"/>
    <w:rsid w:val="00381C76"/>
    <w:rsid w:val="00381CAD"/>
    <w:rsid w:val="00381D42"/>
    <w:rsid w:val="00381E69"/>
    <w:rsid w:val="00381F2C"/>
    <w:rsid w:val="00382011"/>
    <w:rsid w:val="00382285"/>
    <w:rsid w:val="003822A0"/>
    <w:rsid w:val="003822A5"/>
    <w:rsid w:val="003822F9"/>
    <w:rsid w:val="003823AF"/>
    <w:rsid w:val="00382491"/>
    <w:rsid w:val="003825FC"/>
    <w:rsid w:val="00382605"/>
    <w:rsid w:val="0038260B"/>
    <w:rsid w:val="003827C3"/>
    <w:rsid w:val="00382827"/>
    <w:rsid w:val="003829A6"/>
    <w:rsid w:val="003829C9"/>
    <w:rsid w:val="003829F8"/>
    <w:rsid w:val="00382C41"/>
    <w:rsid w:val="00382C8C"/>
    <w:rsid w:val="00382D88"/>
    <w:rsid w:val="00382E38"/>
    <w:rsid w:val="00382EF6"/>
    <w:rsid w:val="00382FB8"/>
    <w:rsid w:val="003830B3"/>
    <w:rsid w:val="0038344E"/>
    <w:rsid w:val="003834F4"/>
    <w:rsid w:val="00383508"/>
    <w:rsid w:val="00383572"/>
    <w:rsid w:val="003836AE"/>
    <w:rsid w:val="00383A09"/>
    <w:rsid w:val="00383B7A"/>
    <w:rsid w:val="00383C87"/>
    <w:rsid w:val="00383D39"/>
    <w:rsid w:val="00383D4C"/>
    <w:rsid w:val="00383E26"/>
    <w:rsid w:val="00383E2C"/>
    <w:rsid w:val="00383E2F"/>
    <w:rsid w:val="00383E8E"/>
    <w:rsid w:val="00383ED8"/>
    <w:rsid w:val="0038413B"/>
    <w:rsid w:val="00384202"/>
    <w:rsid w:val="00384372"/>
    <w:rsid w:val="0038458A"/>
    <w:rsid w:val="0038464C"/>
    <w:rsid w:val="0038472A"/>
    <w:rsid w:val="00384762"/>
    <w:rsid w:val="00384781"/>
    <w:rsid w:val="003847C8"/>
    <w:rsid w:val="003849A8"/>
    <w:rsid w:val="00384A4A"/>
    <w:rsid w:val="00384B55"/>
    <w:rsid w:val="00384B5A"/>
    <w:rsid w:val="00384B75"/>
    <w:rsid w:val="00384C08"/>
    <w:rsid w:val="00384D42"/>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F2"/>
    <w:rsid w:val="003859B3"/>
    <w:rsid w:val="00385E81"/>
    <w:rsid w:val="00385EB9"/>
    <w:rsid w:val="00385F5C"/>
    <w:rsid w:val="00385F86"/>
    <w:rsid w:val="003861B5"/>
    <w:rsid w:val="00386394"/>
    <w:rsid w:val="0038642F"/>
    <w:rsid w:val="00386455"/>
    <w:rsid w:val="00386475"/>
    <w:rsid w:val="003864DF"/>
    <w:rsid w:val="003865FD"/>
    <w:rsid w:val="00386825"/>
    <w:rsid w:val="0038684B"/>
    <w:rsid w:val="00386A16"/>
    <w:rsid w:val="00386AA7"/>
    <w:rsid w:val="00386AD1"/>
    <w:rsid w:val="00386C74"/>
    <w:rsid w:val="00386C80"/>
    <w:rsid w:val="00386CEC"/>
    <w:rsid w:val="00386D87"/>
    <w:rsid w:val="00386DB4"/>
    <w:rsid w:val="00386F4E"/>
    <w:rsid w:val="00386F69"/>
    <w:rsid w:val="00386FAE"/>
    <w:rsid w:val="00387091"/>
    <w:rsid w:val="003870AD"/>
    <w:rsid w:val="00387205"/>
    <w:rsid w:val="003872A8"/>
    <w:rsid w:val="003873AA"/>
    <w:rsid w:val="00387400"/>
    <w:rsid w:val="00387411"/>
    <w:rsid w:val="00387474"/>
    <w:rsid w:val="00387595"/>
    <w:rsid w:val="003875A8"/>
    <w:rsid w:val="00387607"/>
    <w:rsid w:val="003877D5"/>
    <w:rsid w:val="00387A1F"/>
    <w:rsid w:val="00387A7C"/>
    <w:rsid w:val="00387B19"/>
    <w:rsid w:val="00387BDE"/>
    <w:rsid w:val="00387F4F"/>
    <w:rsid w:val="00387F6A"/>
    <w:rsid w:val="00387FE1"/>
    <w:rsid w:val="00390005"/>
    <w:rsid w:val="00390017"/>
    <w:rsid w:val="0039004E"/>
    <w:rsid w:val="00390066"/>
    <w:rsid w:val="00390325"/>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D33"/>
    <w:rsid w:val="00390DD5"/>
    <w:rsid w:val="00390E34"/>
    <w:rsid w:val="00390EDB"/>
    <w:rsid w:val="00390EFE"/>
    <w:rsid w:val="00390FD5"/>
    <w:rsid w:val="00391075"/>
    <w:rsid w:val="003910A0"/>
    <w:rsid w:val="003910DA"/>
    <w:rsid w:val="00391183"/>
    <w:rsid w:val="00391404"/>
    <w:rsid w:val="00391593"/>
    <w:rsid w:val="003916D8"/>
    <w:rsid w:val="00391895"/>
    <w:rsid w:val="0039193D"/>
    <w:rsid w:val="00391989"/>
    <w:rsid w:val="003919C6"/>
    <w:rsid w:val="003919E3"/>
    <w:rsid w:val="00391AEA"/>
    <w:rsid w:val="00391BD8"/>
    <w:rsid w:val="00391BEC"/>
    <w:rsid w:val="00391C33"/>
    <w:rsid w:val="00391C4C"/>
    <w:rsid w:val="00391C71"/>
    <w:rsid w:val="00391E1A"/>
    <w:rsid w:val="00391F27"/>
    <w:rsid w:val="00391F35"/>
    <w:rsid w:val="00391F9F"/>
    <w:rsid w:val="00391FA8"/>
    <w:rsid w:val="00391FC4"/>
    <w:rsid w:val="00392180"/>
    <w:rsid w:val="0039221A"/>
    <w:rsid w:val="00392230"/>
    <w:rsid w:val="003922C9"/>
    <w:rsid w:val="003922E5"/>
    <w:rsid w:val="0039232B"/>
    <w:rsid w:val="003923D4"/>
    <w:rsid w:val="0039242C"/>
    <w:rsid w:val="00392484"/>
    <w:rsid w:val="00392647"/>
    <w:rsid w:val="003926C1"/>
    <w:rsid w:val="003926DB"/>
    <w:rsid w:val="0039272C"/>
    <w:rsid w:val="00392815"/>
    <w:rsid w:val="00392A05"/>
    <w:rsid w:val="00392A47"/>
    <w:rsid w:val="00392A9C"/>
    <w:rsid w:val="00392D74"/>
    <w:rsid w:val="00392DF4"/>
    <w:rsid w:val="00392FF9"/>
    <w:rsid w:val="0039315F"/>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A46"/>
    <w:rsid w:val="00394AF9"/>
    <w:rsid w:val="00394B05"/>
    <w:rsid w:val="00394C30"/>
    <w:rsid w:val="003952A3"/>
    <w:rsid w:val="0039531E"/>
    <w:rsid w:val="0039537A"/>
    <w:rsid w:val="003954D3"/>
    <w:rsid w:val="0039567D"/>
    <w:rsid w:val="00395686"/>
    <w:rsid w:val="00395708"/>
    <w:rsid w:val="0039573F"/>
    <w:rsid w:val="00395828"/>
    <w:rsid w:val="00395A42"/>
    <w:rsid w:val="00395AA1"/>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B2"/>
    <w:rsid w:val="003A0A3B"/>
    <w:rsid w:val="003A0B18"/>
    <w:rsid w:val="003A0BFE"/>
    <w:rsid w:val="003A0CCC"/>
    <w:rsid w:val="003A0D37"/>
    <w:rsid w:val="003A0D6B"/>
    <w:rsid w:val="003A0D91"/>
    <w:rsid w:val="003A0DF2"/>
    <w:rsid w:val="003A0DF3"/>
    <w:rsid w:val="003A0F6F"/>
    <w:rsid w:val="003A0FB0"/>
    <w:rsid w:val="003A1211"/>
    <w:rsid w:val="003A12FC"/>
    <w:rsid w:val="003A1309"/>
    <w:rsid w:val="003A1942"/>
    <w:rsid w:val="003A1A53"/>
    <w:rsid w:val="003A1B39"/>
    <w:rsid w:val="003A1B8A"/>
    <w:rsid w:val="003A1B9B"/>
    <w:rsid w:val="003A1D40"/>
    <w:rsid w:val="003A1E2B"/>
    <w:rsid w:val="003A1E7C"/>
    <w:rsid w:val="003A1E99"/>
    <w:rsid w:val="003A1EB4"/>
    <w:rsid w:val="003A1F0E"/>
    <w:rsid w:val="003A2007"/>
    <w:rsid w:val="003A2061"/>
    <w:rsid w:val="003A20CE"/>
    <w:rsid w:val="003A215D"/>
    <w:rsid w:val="003A215E"/>
    <w:rsid w:val="003A21E5"/>
    <w:rsid w:val="003A2349"/>
    <w:rsid w:val="003A23CB"/>
    <w:rsid w:val="003A2453"/>
    <w:rsid w:val="003A247E"/>
    <w:rsid w:val="003A25A7"/>
    <w:rsid w:val="003A25B9"/>
    <w:rsid w:val="003A25F7"/>
    <w:rsid w:val="003A26D3"/>
    <w:rsid w:val="003A28DA"/>
    <w:rsid w:val="003A2C11"/>
    <w:rsid w:val="003A2D42"/>
    <w:rsid w:val="003A2D69"/>
    <w:rsid w:val="003A2EA6"/>
    <w:rsid w:val="003A2EB2"/>
    <w:rsid w:val="003A2F5F"/>
    <w:rsid w:val="003A2F62"/>
    <w:rsid w:val="003A2FE9"/>
    <w:rsid w:val="003A3357"/>
    <w:rsid w:val="003A34AC"/>
    <w:rsid w:val="003A3536"/>
    <w:rsid w:val="003A36CB"/>
    <w:rsid w:val="003A3928"/>
    <w:rsid w:val="003A39A8"/>
    <w:rsid w:val="003A39C6"/>
    <w:rsid w:val="003A39F9"/>
    <w:rsid w:val="003A3A9D"/>
    <w:rsid w:val="003A3D4E"/>
    <w:rsid w:val="003A3D8A"/>
    <w:rsid w:val="003A3DDA"/>
    <w:rsid w:val="003A3E04"/>
    <w:rsid w:val="003A3FF1"/>
    <w:rsid w:val="003A4105"/>
    <w:rsid w:val="003A41D8"/>
    <w:rsid w:val="003A42EA"/>
    <w:rsid w:val="003A4379"/>
    <w:rsid w:val="003A43AC"/>
    <w:rsid w:val="003A44EC"/>
    <w:rsid w:val="003A4685"/>
    <w:rsid w:val="003A46BF"/>
    <w:rsid w:val="003A4863"/>
    <w:rsid w:val="003A48A0"/>
    <w:rsid w:val="003A48BC"/>
    <w:rsid w:val="003A4964"/>
    <w:rsid w:val="003A49F0"/>
    <w:rsid w:val="003A4A6E"/>
    <w:rsid w:val="003A4A88"/>
    <w:rsid w:val="003A4A8C"/>
    <w:rsid w:val="003A4A9A"/>
    <w:rsid w:val="003A4AD4"/>
    <w:rsid w:val="003A4BC2"/>
    <w:rsid w:val="003A4CB4"/>
    <w:rsid w:val="003A4D6B"/>
    <w:rsid w:val="003A509E"/>
    <w:rsid w:val="003A52CC"/>
    <w:rsid w:val="003A52DA"/>
    <w:rsid w:val="003A530C"/>
    <w:rsid w:val="003A5369"/>
    <w:rsid w:val="003A536B"/>
    <w:rsid w:val="003A538B"/>
    <w:rsid w:val="003A54A9"/>
    <w:rsid w:val="003A5543"/>
    <w:rsid w:val="003A56B3"/>
    <w:rsid w:val="003A5765"/>
    <w:rsid w:val="003A58E3"/>
    <w:rsid w:val="003A5B6C"/>
    <w:rsid w:val="003A5C0D"/>
    <w:rsid w:val="003A5CAB"/>
    <w:rsid w:val="003A5D1B"/>
    <w:rsid w:val="003A5DC5"/>
    <w:rsid w:val="003A5EBB"/>
    <w:rsid w:val="003A5F88"/>
    <w:rsid w:val="003A6008"/>
    <w:rsid w:val="003A622B"/>
    <w:rsid w:val="003A62A5"/>
    <w:rsid w:val="003A6345"/>
    <w:rsid w:val="003A63F6"/>
    <w:rsid w:val="003A64A0"/>
    <w:rsid w:val="003A65BF"/>
    <w:rsid w:val="003A6673"/>
    <w:rsid w:val="003A68AA"/>
    <w:rsid w:val="003A68F3"/>
    <w:rsid w:val="003A6A5B"/>
    <w:rsid w:val="003A6A6B"/>
    <w:rsid w:val="003A6D10"/>
    <w:rsid w:val="003A6E64"/>
    <w:rsid w:val="003A6EB4"/>
    <w:rsid w:val="003A6FA8"/>
    <w:rsid w:val="003A70CA"/>
    <w:rsid w:val="003A71F4"/>
    <w:rsid w:val="003A7346"/>
    <w:rsid w:val="003A73F8"/>
    <w:rsid w:val="003A73FE"/>
    <w:rsid w:val="003A7526"/>
    <w:rsid w:val="003A7620"/>
    <w:rsid w:val="003A763D"/>
    <w:rsid w:val="003A7674"/>
    <w:rsid w:val="003A76A9"/>
    <w:rsid w:val="003A76D1"/>
    <w:rsid w:val="003A7796"/>
    <w:rsid w:val="003A77E2"/>
    <w:rsid w:val="003A7813"/>
    <w:rsid w:val="003A78CE"/>
    <w:rsid w:val="003A7929"/>
    <w:rsid w:val="003A7B18"/>
    <w:rsid w:val="003A7B2B"/>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89A"/>
    <w:rsid w:val="003B09E7"/>
    <w:rsid w:val="003B0A10"/>
    <w:rsid w:val="003B0A17"/>
    <w:rsid w:val="003B0A5E"/>
    <w:rsid w:val="003B0BF2"/>
    <w:rsid w:val="003B0DBC"/>
    <w:rsid w:val="003B0E8D"/>
    <w:rsid w:val="003B0F9E"/>
    <w:rsid w:val="003B0FBC"/>
    <w:rsid w:val="003B0FFC"/>
    <w:rsid w:val="003B1013"/>
    <w:rsid w:val="003B1016"/>
    <w:rsid w:val="003B116E"/>
    <w:rsid w:val="003B1199"/>
    <w:rsid w:val="003B11CE"/>
    <w:rsid w:val="003B12DA"/>
    <w:rsid w:val="003B13D3"/>
    <w:rsid w:val="003B1476"/>
    <w:rsid w:val="003B14C2"/>
    <w:rsid w:val="003B14C8"/>
    <w:rsid w:val="003B1515"/>
    <w:rsid w:val="003B152C"/>
    <w:rsid w:val="003B15A8"/>
    <w:rsid w:val="003B1C17"/>
    <w:rsid w:val="003B1C31"/>
    <w:rsid w:val="003B1CA2"/>
    <w:rsid w:val="003B1E34"/>
    <w:rsid w:val="003B1EA9"/>
    <w:rsid w:val="003B214A"/>
    <w:rsid w:val="003B220F"/>
    <w:rsid w:val="003B22CE"/>
    <w:rsid w:val="003B2461"/>
    <w:rsid w:val="003B2511"/>
    <w:rsid w:val="003B25FB"/>
    <w:rsid w:val="003B2616"/>
    <w:rsid w:val="003B26FB"/>
    <w:rsid w:val="003B26FF"/>
    <w:rsid w:val="003B27EF"/>
    <w:rsid w:val="003B29D6"/>
    <w:rsid w:val="003B2A55"/>
    <w:rsid w:val="003B2B5E"/>
    <w:rsid w:val="003B2D7B"/>
    <w:rsid w:val="003B2D92"/>
    <w:rsid w:val="003B2DA6"/>
    <w:rsid w:val="003B2EF0"/>
    <w:rsid w:val="003B2F6F"/>
    <w:rsid w:val="003B2F90"/>
    <w:rsid w:val="003B2FC1"/>
    <w:rsid w:val="003B30A7"/>
    <w:rsid w:val="003B30D2"/>
    <w:rsid w:val="003B3353"/>
    <w:rsid w:val="003B34DF"/>
    <w:rsid w:val="003B35EC"/>
    <w:rsid w:val="003B3786"/>
    <w:rsid w:val="003B386E"/>
    <w:rsid w:val="003B38C9"/>
    <w:rsid w:val="003B3B41"/>
    <w:rsid w:val="003B3C19"/>
    <w:rsid w:val="003B3C8F"/>
    <w:rsid w:val="003B407F"/>
    <w:rsid w:val="003B4140"/>
    <w:rsid w:val="003B4183"/>
    <w:rsid w:val="003B41BE"/>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C0"/>
    <w:rsid w:val="003B627C"/>
    <w:rsid w:val="003B62F5"/>
    <w:rsid w:val="003B634A"/>
    <w:rsid w:val="003B63B6"/>
    <w:rsid w:val="003B641E"/>
    <w:rsid w:val="003B6437"/>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EC"/>
    <w:rsid w:val="003B7898"/>
    <w:rsid w:val="003B79AA"/>
    <w:rsid w:val="003B7A2D"/>
    <w:rsid w:val="003B7BF7"/>
    <w:rsid w:val="003B7C5B"/>
    <w:rsid w:val="003B7CD6"/>
    <w:rsid w:val="003B7CEE"/>
    <w:rsid w:val="003B7D9A"/>
    <w:rsid w:val="003B7E83"/>
    <w:rsid w:val="003C0021"/>
    <w:rsid w:val="003C00DA"/>
    <w:rsid w:val="003C0331"/>
    <w:rsid w:val="003C03B1"/>
    <w:rsid w:val="003C03FB"/>
    <w:rsid w:val="003C0590"/>
    <w:rsid w:val="003C05E5"/>
    <w:rsid w:val="003C0688"/>
    <w:rsid w:val="003C07AE"/>
    <w:rsid w:val="003C08DE"/>
    <w:rsid w:val="003C0991"/>
    <w:rsid w:val="003C0A2E"/>
    <w:rsid w:val="003C0A52"/>
    <w:rsid w:val="003C0A99"/>
    <w:rsid w:val="003C0C0A"/>
    <w:rsid w:val="003C0C32"/>
    <w:rsid w:val="003C0D70"/>
    <w:rsid w:val="003C0E38"/>
    <w:rsid w:val="003C0E75"/>
    <w:rsid w:val="003C0F3A"/>
    <w:rsid w:val="003C0FB5"/>
    <w:rsid w:val="003C10C8"/>
    <w:rsid w:val="003C13BC"/>
    <w:rsid w:val="003C156A"/>
    <w:rsid w:val="003C168A"/>
    <w:rsid w:val="003C18F6"/>
    <w:rsid w:val="003C199C"/>
    <w:rsid w:val="003C1A9D"/>
    <w:rsid w:val="003C1AF3"/>
    <w:rsid w:val="003C1B43"/>
    <w:rsid w:val="003C1BAF"/>
    <w:rsid w:val="003C1BB5"/>
    <w:rsid w:val="003C1BD7"/>
    <w:rsid w:val="003C1C17"/>
    <w:rsid w:val="003C1CC3"/>
    <w:rsid w:val="003C1DE6"/>
    <w:rsid w:val="003C1ED6"/>
    <w:rsid w:val="003C237B"/>
    <w:rsid w:val="003C2441"/>
    <w:rsid w:val="003C2482"/>
    <w:rsid w:val="003C2680"/>
    <w:rsid w:val="003C268F"/>
    <w:rsid w:val="003C26B5"/>
    <w:rsid w:val="003C28DA"/>
    <w:rsid w:val="003C28E9"/>
    <w:rsid w:val="003C2932"/>
    <w:rsid w:val="003C2992"/>
    <w:rsid w:val="003C299E"/>
    <w:rsid w:val="003C29FC"/>
    <w:rsid w:val="003C2CA9"/>
    <w:rsid w:val="003C308F"/>
    <w:rsid w:val="003C30B0"/>
    <w:rsid w:val="003C320D"/>
    <w:rsid w:val="003C3249"/>
    <w:rsid w:val="003C32C3"/>
    <w:rsid w:val="003C345B"/>
    <w:rsid w:val="003C3572"/>
    <w:rsid w:val="003C36C9"/>
    <w:rsid w:val="003C37A3"/>
    <w:rsid w:val="003C37A7"/>
    <w:rsid w:val="003C3833"/>
    <w:rsid w:val="003C3997"/>
    <w:rsid w:val="003C3A58"/>
    <w:rsid w:val="003C3A8F"/>
    <w:rsid w:val="003C3A95"/>
    <w:rsid w:val="003C3AA7"/>
    <w:rsid w:val="003C3E0B"/>
    <w:rsid w:val="003C3E0C"/>
    <w:rsid w:val="003C3E12"/>
    <w:rsid w:val="003C3ED3"/>
    <w:rsid w:val="003C3F4E"/>
    <w:rsid w:val="003C3FC5"/>
    <w:rsid w:val="003C40B9"/>
    <w:rsid w:val="003C4112"/>
    <w:rsid w:val="003C41EE"/>
    <w:rsid w:val="003C4243"/>
    <w:rsid w:val="003C424B"/>
    <w:rsid w:val="003C42F9"/>
    <w:rsid w:val="003C43A6"/>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F3C"/>
    <w:rsid w:val="003C4F80"/>
    <w:rsid w:val="003C4F9E"/>
    <w:rsid w:val="003C505D"/>
    <w:rsid w:val="003C506D"/>
    <w:rsid w:val="003C5370"/>
    <w:rsid w:val="003C558B"/>
    <w:rsid w:val="003C5745"/>
    <w:rsid w:val="003C579E"/>
    <w:rsid w:val="003C5861"/>
    <w:rsid w:val="003C5949"/>
    <w:rsid w:val="003C5A68"/>
    <w:rsid w:val="003C5A9F"/>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B5"/>
    <w:rsid w:val="003C68E3"/>
    <w:rsid w:val="003C691C"/>
    <w:rsid w:val="003C6B37"/>
    <w:rsid w:val="003C6BE4"/>
    <w:rsid w:val="003C6DA7"/>
    <w:rsid w:val="003C7042"/>
    <w:rsid w:val="003C71B7"/>
    <w:rsid w:val="003C7273"/>
    <w:rsid w:val="003C731E"/>
    <w:rsid w:val="003C7393"/>
    <w:rsid w:val="003C7484"/>
    <w:rsid w:val="003C7531"/>
    <w:rsid w:val="003C757C"/>
    <w:rsid w:val="003C7583"/>
    <w:rsid w:val="003C7668"/>
    <w:rsid w:val="003C7727"/>
    <w:rsid w:val="003C7730"/>
    <w:rsid w:val="003C78AD"/>
    <w:rsid w:val="003C78C8"/>
    <w:rsid w:val="003C797D"/>
    <w:rsid w:val="003C7A3D"/>
    <w:rsid w:val="003C7B71"/>
    <w:rsid w:val="003C7CC3"/>
    <w:rsid w:val="003C7D14"/>
    <w:rsid w:val="003C7D49"/>
    <w:rsid w:val="003C7F80"/>
    <w:rsid w:val="003C7FCA"/>
    <w:rsid w:val="003D0090"/>
    <w:rsid w:val="003D011A"/>
    <w:rsid w:val="003D0194"/>
    <w:rsid w:val="003D0481"/>
    <w:rsid w:val="003D0602"/>
    <w:rsid w:val="003D0677"/>
    <w:rsid w:val="003D06FA"/>
    <w:rsid w:val="003D099B"/>
    <w:rsid w:val="003D0A4D"/>
    <w:rsid w:val="003D0AEE"/>
    <w:rsid w:val="003D0B07"/>
    <w:rsid w:val="003D0C6B"/>
    <w:rsid w:val="003D0CB3"/>
    <w:rsid w:val="003D0CBC"/>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A30"/>
    <w:rsid w:val="003D1A5F"/>
    <w:rsid w:val="003D1A77"/>
    <w:rsid w:val="003D1ABD"/>
    <w:rsid w:val="003D1C95"/>
    <w:rsid w:val="003D1D9D"/>
    <w:rsid w:val="003D203C"/>
    <w:rsid w:val="003D20E7"/>
    <w:rsid w:val="003D22E8"/>
    <w:rsid w:val="003D23AC"/>
    <w:rsid w:val="003D23E9"/>
    <w:rsid w:val="003D2588"/>
    <w:rsid w:val="003D26CF"/>
    <w:rsid w:val="003D26FA"/>
    <w:rsid w:val="003D285F"/>
    <w:rsid w:val="003D29D8"/>
    <w:rsid w:val="003D29DF"/>
    <w:rsid w:val="003D29F3"/>
    <w:rsid w:val="003D2A23"/>
    <w:rsid w:val="003D2D11"/>
    <w:rsid w:val="003D2E44"/>
    <w:rsid w:val="003D2F84"/>
    <w:rsid w:val="003D3017"/>
    <w:rsid w:val="003D308F"/>
    <w:rsid w:val="003D3098"/>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E96"/>
    <w:rsid w:val="003D3ED5"/>
    <w:rsid w:val="003D4203"/>
    <w:rsid w:val="003D4233"/>
    <w:rsid w:val="003D42B8"/>
    <w:rsid w:val="003D42C3"/>
    <w:rsid w:val="003D43C3"/>
    <w:rsid w:val="003D44DB"/>
    <w:rsid w:val="003D460A"/>
    <w:rsid w:val="003D47B5"/>
    <w:rsid w:val="003D47F1"/>
    <w:rsid w:val="003D494C"/>
    <w:rsid w:val="003D4B1A"/>
    <w:rsid w:val="003D4DCC"/>
    <w:rsid w:val="003D4E87"/>
    <w:rsid w:val="003D4ED2"/>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C9"/>
    <w:rsid w:val="003D5F29"/>
    <w:rsid w:val="003D5FB3"/>
    <w:rsid w:val="003D603D"/>
    <w:rsid w:val="003D6210"/>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D1"/>
    <w:rsid w:val="003D719B"/>
    <w:rsid w:val="003D7290"/>
    <w:rsid w:val="003D744C"/>
    <w:rsid w:val="003D74A6"/>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55"/>
    <w:rsid w:val="003E061C"/>
    <w:rsid w:val="003E0664"/>
    <w:rsid w:val="003E066A"/>
    <w:rsid w:val="003E0751"/>
    <w:rsid w:val="003E0783"/>
    <w:rsid w:val="003E0933"/>
    <w:rsid w:val="003E0985"/>
    <w:rsid w:val="003E09FA"/>
    <w:rsid w:val="003E0A7F"/>
    <w:rsid w:val="003E0AEC"/>
    <w:rsid w:val="003E0B07"/>
    <w:rsid w:val="003E0B1B"/>
    <w:rsid w:val="003E0C26"/>
    <w:rsid w:val="003E0D28"/>
    <w:rsid w:val="003E0FD9"/>
    <w:rsid w:val="003E0FDB"/>
    <w:rsid w:val="003E12BA"/>
    <w:rsid w:val="003E137B"/>
    <w:rsid w:val="003E1417"/>
    <w:rsid w:val="003E1453"/>
    <w:rsid w:val="003E14BC"/>
    <w:rsid w:val="003E15CD"/>
    <w:rsid w:val="003E15E7"/>
    <w:rsid w:val="003E1632"/>
    <w:rsid w:val="003E1A45"/>
    <w:rsid w:val="003E1ABB"/>
    <w:rsid w:val="003E1B10"/>
    <w:rsid w:val="003E1BC4"/>
    <w:rsid w:val="003E1D60"/>
    <w:rsid w:val="003E1DA9"/>
    <w:rsid w:val="003E1E2E"/>
    <w:rsid w:val="003E1ED5"/>
    <w:rsid w:val="003E2123"/>
    <w:rsid w:val="003E2281"/>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210"/>
    <w:rsid w:val="003E3292"/>
    <w:rsid w:val="003E331D"/>
    <w:rsid w:val="003E3343"/>
    <w:rsid w:val="003E3500"/>
    <w:rsid w:val="003E3523"/>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C3"/>
    <w:rsid w:val="003E4461"/>
    <w:rsid w:val="003E460A"/>
    <w:rsid w:val="003E46CD"/>
    <w:rsid w:val="003E4709"/>
    <w:rsid w:val="003E47AF"/>
    <w:rsid w:val="003E490F"/>
    <w:rsid w:val="003E4CE9"/>
    <w:rsid w:val="003E4CEC"/>
    <w:rsid w:val="003E4E9E"/>
    <w:rsid w:val="003E501B"/>
    <w:rsid w:val="003E5092"/>
    <w:rsid w:val="003E5190"/>
    <w:rsid w:val="003E51C6"/>
    <w:rsid w:val="003E5219"/>
    <w:rsid w:val="003E5288"/>
    <w:rsid w:val="003E54EE"/>
    <w:rsid w:val="003E559C"/>
    <w:rsid w:val="003E579A"/>
    <w:rsid w:val="003E58EB"/>
    <w:rsid w:val="003E5B25"/>
    <w:rsid w:val="003E5C0D"/>
    <w:rsid w:val="003E5DDC"/>
    <w:rsid w:val="003E5E0C"/>
    <w:rsid w:val="003E5EE8"/>
    <w:rsid w:val="003E5F11"/>
    <w:rsid w:val="003E5F1E"/>
    <w:rsid w:val="003E601D"/>
    <w:rsid w:val="003E61D2"/>
    <w:rsid w:val="003E61DA"/>
    <w:rsid w:val="003E63CE"/>
    <w:rsid w:val="003E643A"/>
    <w:rsid w:val="003E668B"/>
    <w:rsid w:val="003E66E0"/>
    <w:rsid w:val="003E6B8C"/>
    <w:rsid w:val="003E6C13"/>
    <w:rsid w:val="003E6C9E"/>
    <w:rsid w:val="003E6DCE"/>
    <w:rsid w:val="003E6E02"/>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C14"/>
    <w:rsid w:val="003E7CAC"/>
    <w:rsid w:val="003E7D7E"/>
    <w:rsid w:val="003E7EFD"/>
    <w:rsid w:val="003E7F85"/>
    <w:rsid w:val="003F001A"/>
    <w:rsid w:val="003F0058"/>
    <w:rsid w:val="003F00DD"/>
    <w:rsid w:val="003F0253"/>
    <w:rsid w:val="003F033A"/>
    <w:rsid w:val="003F03C8"/>
    <w:rsid w:val="003F04DE"/>
    <w:rsid w:val="003F0540"/>
    <w:rsid w:val="003F061C"/>
    <w:rsid w:val="003F0A31"/>
    <w:rsid w:val="003F0C94"/>
    <w:rsid w:val="003F0EBD"/>
    <w:rsid w:val="003F0F1B"/>
    <w:rsid w:val="003F0F24"/>
    <w:rsid w:val="003F0F31"/>
    <w:rsid w:val="003F0F56"/>
    <w:rsid w:val="003F1039"/>
    <w:rsid w:val="003F11BF"/>
    <w:rsid w:val="003F11C0"/>
    <w:rsid w:val="003F14EB"/>
    <w:rsid w:val="003F157A"/>
    <w:rsid w:val="003F188B"/>
    <w:rsid w:val="003F1998"/>
    <w:rsid w:val="003F19AD"/>
    <w:rsid w:val="003F1AD3"/>
    <w:rsid w:val="003F1E6A"/>
    <w:rsid w:val="003F1EE8"/>
    <w:rsid w:val="003F208D"/>
    <w:rsid w:val="003F2187"/>
    <w:rsid w:val="003F22EC"/>
    <w:rsid w:val="003F2768"/>
    <w:rsid w:val="003F277F"/>
    <w:rsid w:val="003F2801"/>
    <w:rsid w:val="003F2838"/>
    <w:rsid w:val="003F293F"/>
    <w:rsid w:val="003F29FC"/>
    <w:rsid w:val="003F2AC5"/>
    <w:rsid w:val="003F2B5E"/>
    <w:rsid w:val="003F2BE4"/>
    <w:rsid w:val="003F2CE3"/>
    <w:rsid w:val="003F2DB3"/>
    <w:rsid w:val="003F3262"/>
    <w:rsid w:val="003F33E0"/>
    <w:rsid w:val="003F33ED"/>
    <w:rsid w:val="003F3572"/>
    <w:rsid w:val="003F35C0"/>
    <w:rsid w:val="003F3687"/>
    <w:rsid w:val="003F36CE"/>
    <w:rsid w:val="003F38A0"/>
    <w:rsid w:val="003F391D"/>
    <w:rsid w:val="003F399E"/>
    <w:rsid w:val="003F3A05"/>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99E"/>
    <w:rsid w:val="003F4A03"/>
    <w:rsid w:val="003F4C34"/>
    <w:rsid w:val="003F4C39"/>
    <w:rsid w:val="003F4C5F"/>
    <w:rsid w:val="003F4FDF"/>
    <w:rsid w:val="003F4FED"/>
    <w:rsid w:val="003F5254"/>
    <w:rsid w:val="003F52F4"/>
    <w:rsid w:val="003F5486"/>
    <w:rsid w:val="003F5549"/>
    <w:rsid w:val="003F559A"/>
    <w:rsid w:val="003F5742"/>
    <w:rsid w:val="003F57AC"/>
    <w:rsid w:val="003F57C3"/>
    <w:rsid w:val="003F57F0"/>
    <w:rsid w:val="003F586A"/>
    <w:rsid w:val="003F5ACE"/>
    <w:rsid w:val="003F5B35"/>
    <w:rsid w:val="003F5B84"/>
    <w:rsid w:val="003F5B91"/>
    <w:rsid w:val="003F5C0A"/>
    <w:rsid w:val="003F5CB1"/>
    <w:rsid w:val="003F5CFC"/>
    <w:rsid w:val="003F5D09"/>
    <w:rsid w:val="003F5E84"/>
    <w:rsid w:val="003F5F16"/>
    <w:rsid w:val="003F5F50"/>
    <w:rsid w:val="003F60A7"/>
    <w:rsid w:val="003F6146"/>
    <w:rsid w:val="003F62D3"/>
    <w:rsid w:val="003F63AA"/>
    <w:rsid w:val="003F65AB"/>
    <w:rsid w:val="003F66DB"/>
    <w:rsid w:val="003F6799"/>
    <w:rsid w:val="003F67E8"/>
    <w:rsid w:val="003F68AE"/>
    <w:rsid w:val="003F68B0"/>
    <w:rsid w:val="003F6A69"/>
    <w:rsid w:val="003F6AA4"/>
    <w:rsid w:val="003F6AD7"/>
    <w:rsid w:val="003F6D4A"/>
    <w:rsid w:val="003F6D4C"/>
    <w:rsid w:val="003F6E47"/>
    <w:rsid w:val="003F713F"/>
    <w:rsid w:val="003F71CD"/>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E"/>
    <w:rsid w:val="0040073E"/>
    <w:rsid w:val="00400846"/>
    <w:rsid w:val="004008D2"/>
    <w:rsid w:val="004008DC"/>
    <w:rsid w:val="004008E8"/>
    <w:rsid w:val="00400C9D"/>
    <w:rsid w:val="00400E07"/>
    <w:rsid w:val="00400E56"/>
    <w:rsid w:val="00400E99"/>
    <w:rsid w:val="00400F7F"/>
    <w:rsid w:val="00401021"/>
    <w:rsid w:val="00401103"/>
    <w:rsid w:val="0040112D"/>
    <w:rsid w:val="004013AC"/>
    <w:rsid w:val="004014CA"/>
    <w:rsid w:val="004014E9"/>
    <w:rsid w:val="00401604"/>
    <w:rsid w:val="004016E4"/>
    <w:rsid w:val="004017B3"/>
    <w:rsid w:val="0040183A"/>
    <w:rsid w:val="004018F0"/>
    <w:rsid w:val="00401B7F"/>
    <w:rsid w:val="00401CE8"/>
    <w:rsid w:val="00401EF2"/>
    <w:rsid w:val="00402039"/>
    <w:rsid w:val="0040210E"/>
    <w:rsid w:val="004021C7"/>
    <w:rsid w:val="0040220D"/>
    <w:rsid w:val="0040240A"/>
    <w:rsid w:val="00402417"/>
    <w:rsid w:val="0040248E"/>
    <w:rsid w:val="0040263E"/>
    <w:rsid w:val="00402648"/>
    <w:rsid w:val="00402662"/>
    <w:rsid w:val="00402716"/>
    <w:rsid w:val="004027B6"/>
    <w:rsid w:val="0040299E"/>
    <w:rsid w:val="00402AB9"/>
    <w:rsid w:val="00402B55"/>
    <w:rsid w:val="00402BAE"/>
    <w:rsid w:val="00402C02"/>
    <w:rsid w:val="00402D11"/>
    <w:rsid w:val="00402D7B"/>
    <w:rsid w:val="00402F3D"/>
    <w:rsid w:val="0040304D"/>
    <w:rsid w:val="004030E6"/>
    <w:rsid w:val="00403116"/>
    <w:rsid w:val="0040319A"/>
    <w:rsid w:val="0040339B"/>
    <w:rsid w:val="004033B9"/>
    <w:rsid w:val="004034BB"/>
    <w:rsid w:val="004038EF"/>
    <w:rsid w:val="004038F4"/>
    <w:rsid w:val="00403995"/>
    <w:rsid w:val="004039E3"/>
    <w:rsid w:val="004039E5"/>
    <w:rsid w:val="00403B0B"/>
    <w:rsid w:val="00403CB2"/>
    <w:rsid w:val="00403D7B"/>
    <w:rsid w:val="00403DAC"/>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35A"/>
    <w:rsid w:val="00407408"/>
    <w:rsid w:val="0040740D"/>
    <w:rsid w:val="00407517"/>
    <w:rsid w:val="00407598"/>
    <w:rsid w:val="00407678"/>
    <w:rsid w:val="00407706"/>
    <w:rsid w:val="00407880"/>
    <w:rsid w:val="00407AA4"/>
    <w:rsid w:val="00407AC3"/>
    <w:rsid w:val="00407B8E"/>
    <w:rsid w:val="00407BE2"/>
    <w:rsid w:val="00407C4C"/>
    <w:rsid w:val="00407C6F"/>
    <w:rsid w:val="00407E59"/>
    <w:rsid w:val="00407E79"/>
    <w:rsid w:val="00407EB2"/>
    <w:rsid w:val="0041022E"/>
    <w:rsid w:val="00410233"/>
    <w:rsid w:val="004102D6"/>
    <w:rsid w:val="004103B1"/>
    <w:rsid w:val="00410412"/>
    <w:rsid w:val="0041045D"/>
    <w:rsid w:val="004104D2"/>
    <w:rsid w:val="004107A0"/>
    <w:rsid w:val="00410978"/>
    <w:rsid w:val="004109DC"/>
    <w:rsid w:val="00410AEF"/>
    <w:rsid w:val="00410C87"/>
    <w:rsid w:val="00410CA6"/>
    <w:rsid w:val="00410CEF"/>
    <w:rsid w:val="00410DC6"/>
    <w:rsid w:val="00410DCF"/>
    <w:rsid w:val="00410E50"/>
    <w:rsid w:val="00410F7E"/>
    <w:rsid w:val="00410FFB"/>
    <w:rsid w:val="0041102C"/>
    <w:rsid w:val="00411032"/>
    <w:rsid w:val="0041105A"/>
    <w:rsid w:val="00411097"/>
    <w:rsid w:val="0041111C"/>
    <w:rsid w:val="00411227"/>
    <w:rsid w:val="004113AF"/>
    <w:rsid w:val="004114F8"/>
    <w:rsid w:val="0041152B"/>
    <w:rsid w:val="004115F3"/>
    <w:rsid w:val="00411745"/>
    <w:rsid w:val="004117CF"/>
    <w:rsid w:val="004117D8"/>
    <w:rsid w:val="004117ED"/>
    <w:rsid w:val="0041184E"/>
    <w:rsid w:val="00411901"/>
    <w:rsid w:val="00411A1E"/>
    <w:rsid w:val="00411C4E"/>
    <w:rsid w:val="00411CAA"/>
    <w:rsid w:val="00411DFD"/>
    <w:rsid w:val="00412336"/>
    <w:rsid w:val="00412564"/>
    <w:rsid w:val="00412567"/>
    <w:rsid w:val="004126C6"/>
    <w:rsid w:val="00412998"/>
    <w:rsid w:val="004129C6"/>
    <w:rsid w:val="00412AA4"/>
    <w:rsid w:val="00412AE4"/>
    <w:rsid w:val="00412DD1"/>
    <w:rsid w:val="00412E43"/>
    <w:rsid w:val="00412EA3"/>
    <w:rsid w:val="00412EAF"/>
    <w:rsid w:val="00412F9E"/>
    <w:rsid w:val="00413044"/>
    <w:rsid w:val="00413111"/>
    <w:rsid w:val="004132BD"/>
    <w:rsid w:val="004132D1"/>
    <w:rsid w:val="00413410"/>
    <w:rsid w:val="00413515"/>
    <w:rsid w:val="004135FA"/>
    <w:rsid w:val="00413835"/>
    <w:rsid w:val="004139A6"/>
    <w:rsid w:val="004139B9"/>
    <w:rsid w:val="00413ABE"/>
    <w:rsid w:val="00413B2E"/>
    <w:rsid w:val="00413C5E"/>
    <w:rsid w:val="00413D24"/>
    <w:rsid w:val="00413EE7"/>
    <w:rsid w:val="00413F26"/>
    <w:rsid w:val="00413FDE"/>
    <w:rsid w:val="00414217"/>
    <w:rsid w:val="0041424A"/>
    <w:rsid w:val="0041429B"/>
    <w:rsid w:val="0041444D"/>
    <w:rsid w:val="004146C2"/>
    <w:rsid w:val="00414768"/>
    <w:rsid w:val="0041478F"/>
    <w:rsid w:val="004147D3"/>
    <w:rsid w:val="0041491E"/>
    <w:rsid w:val="00414A24"/>
    <w:rsid w:val="00414A9A"/>
    <w:rsid w:val="00414ACA"/>
    <w:rsid w:val="00414CB8"/>
    <w:rsid w:val="00414CEB"/>
    <w:rsid w:val="0041503D"/>
    <w:rsid w:val="00415377"/>
    <w:rsid w:val="0041562E"/>
    <w:rsid w:val="004156C4"/>
    <w:rsid w:val="00415728"/>
    <w:rsid w:val="004157D4"/>
    <w:rsid w:val="00415A56"/>
    <w:rsid w:val="00415ADE"/>
    <w:rsid w:val="00415BEA"/>
    <w:rsid w:val="00415C15"/>
    <w:rsid w:val="00415C3F"/>
    <w:rsid w:val="00415C9A"/>
    <w:rsid w:val="00415CFC"/>
    <w:rsid w:val="00415D90"/>
    <w:rsid w:val="00415D9D"/>
    <w:rsid w:val="00415F4E"/>
    <w:rsid w:val="00415FD2"/>
    <w:rsid w:val="004160F6"/>
    <w:rsid w:val="00416255"/>
    <w:rsid w:val="004162CE"/>
    <w:rsid w:val="00416303"/>
    <w:rsid w:val="00416438"/>
    <w:rsid w:val="00416477"/>
    <w:rsid w:val="0041666D"/>
    <w:rsid w:val="004167BB"/>
    <w:rsid w:val="00416922"/>
    <w:rsid w:val="0041692B"/>
    <w:rsid w:val="00416C89"/>
    <w:rsid w:val="00416CFD"/>
    <w:rsid w:val="00416E8F"/>
    <w:rsid w:val="00416FE9"/>
    <w:rsid w:val="00417288"/>
    <w:rsid w:val="004174CB"/>
    <w:rsid w:val="00417549"/>
    <w:rsid w:val="0041760C"/>
    <w:rsid w:val="00417617"/>
    <w:rsid w:val="0041765A"/>
    <w:rsid w:val="004176C9"/>
    <w:rsid w:val="0041779B"/>
    <w:rsid w:val="00417BBA"/>
    <w:rsid w:val="00417C8F"/>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297"/>
    <w:rsid w:val="00421530"/>
    <w:rsid w:val="00421576"/>
    <w:rsid w:val="004216E3"/>
    <w:rsid w:val="00421824"/>
    <w:rsid w:val="00421AB1"/>
    <w:rsid w:val="00421C22"/>
    <w:rsid w:val="00421E49"/>
    <w:rsid w:val="00421E4E"/>
    <w:rsid w:val="00421F6F"/>
    <w:rsid w:val="00421FF3"/>
    <w:rsid w:val="00422086"/>
    <w:rsid w:val="00422123"/>
    <w:rsid w:val="004221F4"/>
    <w:rsid w:val="004222D6"/>
    <w:rsid w:val="00422342"/>
    <w:rsid w:val="00422447"/>
    <w:rsid w:val="004225EF"/>
    <w:rsid w:val="0042276F"/>
    <w:rsid w:val="00422828"/>
    <w:rsid w:val="0042284B"/>
    <w:rsid w:val="00422B13"/>
    <w:rsid w:val="00422D67"/>
    <w:rsid w:val="00422F25"/>
    <w:rsid w:val="00422F35"/>
    <w:rsid w:val="00423015"/>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FF"/>
    <w:rsid w:val="00423B91"/>
    <w:rsid w:val="00423D5F"/>
    <w:rsid w:val="00423E65"/>
    <w:rsid w:val="0042400C"/>
    <w:rsid w:val="004240BB"/>
    <w:rsid w:val="0042410A"/>
    <w:rsid w:val="004241B1"/>
    <w:rsid w:val="004241E4"/>
    <w:rsid w:val="004242B8"/>
    <w:rsid w:val="00424318"/>
    <w:rsid w:val="00424360"/>
    <w:rsid w:val="0042444A"/>
    <w:rsid w:val="004244E2"/>
    <w:rsid w:val="004244E8"/>
    <w:rsid w:val="0042454A"/>
    <w:rsid w:val="00424574"/>
    <w:rsid w:val="004247A9"/>
    <w:rsid w:val="00424851"/>
    <w:rsid w:val="0042493C"/>
    <w:rsid w:val="00424960"/>
    <w:rsid w:val="00424A2B"/>
    <w:rsid w:val="00424A70"/>
    <w:rsid w:val="00424B19"/>
    <w:rsid w:val="00424C5D"/>
    <w:rsid w:val="00424DA5"/>
    <w:rsid w:val="00425038"/>
    <w:rsid w:val="00425104"/>
    <w:rsid w:val="004251B3"/>
    <w:rsid w:val="00425258"/>
    <w:rsid w:val="0042529E"/>
    <w:rsid w:val="00425316"/>
    <w:rsid w:val="004254EA"/>
    <w:rsid w:val="0042561F"/>
    <w:rsid w:val="00425662"/>
    <w:rsid w:val="00425672"/>
    <w:rsid w:val="00425743"/>
    <w:rsid w:val="00425757"/>
    <w:rsid w:val="004257A1"/>
    <w:rsid w:val="004257C5"/>
    <w:rsid w:val="0042583B"/>
    <w:rsid w:val="0042591E"/>
    <w:rsid w:val="00425D59"/>
    <w:rsid w:val="00425DE8"/>
    <w:rsid w:val="00425E34"/>
    <w:rsid w:val="00425F29"/>
    <w:rsid w:val="00425F46"/>
    <w:rsid w:val="00425FC8"/>
    <w:rsid w:val="0042602B"/>
    <w:rsid w:val="00426072"/>
    <w:rsid w:val="00426124"/>
    <w:rsid w:val="0042621D"/>
    <w:rsid w:val="00426317"/>
    <w:rsid w:val="00426407"/>
    <w:rsid w:val="0042644F"/>
    <w:rsid w:val="00426470"/>
    <w:rsid w:val="0042677C"/>
    <w:rsid w:val="0042690C"/>
    <w:rsid w:val="00426959"/>
    <w:rsid w:val="00426ABF"/>
    <w:rsid w:val="00426B0E"/>
    <w:rsid w:val="00426B6A"/>
    <w:rsid w:val="00426CE9"/>
    <w:rsid w:val="00426D5B"/>
    <w:rsid w:val="00426D81"/>
    <w:rsid w:val="00426D88"/>
    <w:rsid w:val="00426DAF"/>
    <w:rsid w:val="00426DB4"/>
    <w:rsid w:val="00426DF0"/>
    <w:rsid w:val="00426EA1"/>
    <w:rsid w:val="00426FB7"/>
    <w:rsid w:val="00427018"/>
    <w:rsid w:val="00427232"/>
    <w:rsid w:val="004272FD"/>
    <w:rsid w:val="00427424"/>
    <w:rsid w:val="0042748D"/>
    <w:rsid w:val="004275EA"/>
    <w:rsid w:val="00427674"/>
    <w:rsid w:val="00427745"/>
    <w:rsid w:val="00427C04"/>
    <w:rsid w:val="00427CB4"/>
    <w:rsid w:val="0043009F"/>
    <w:rsid w:val="004300DF"/>
    <w:rsid w:val="004301A9"/>
    <w:rsid w:val="00430202"/>
    <w:rsid w:val="004302EA"/>
    <w:rsid w:val="004303D3"/>
    <w:rsid w:val="004304D1"/>
    <w:rsid w:val="004304D9"/>
    <w:rsid w:val="00430510"/>
    <w:rsid w:val="0043053E"/>
    <w:rsid w:val="004305C5"/>
    <w:rsid w:val="004305E9"/>
    <w:rsid w:val="00430744"/>
    <w:rsid w:val="00430797"/>
    <w:rsid w:val="00430799"/>
    <w:rsid w:val="00430858"/>
    <w:rsid w:val="004309DA"/>
    <w:rsid w:val="00430A22"/>
    <w:rsid w:val="00430A70"/>
    <w:rsid w:val="00430A8C"/>
    <w:rsid w:val="00430B8E"/>
    <w:rsid w:val="00430C30"/>
    <w:rsid w:val="00430C90"/>
    <w:rsid w:val="00430D34"/>
    <w:rsid w:val="00431152"/>
    <w:rsid w:val="004311C1"/>
    <w:rsid w:val="004313EF"/>
    <w:rsid w:val="0043144F"/>
    <w:rsid w:val="0043149A"/>
    <w:rsid w:val="00431598"/>
    <w:rsid w:val="00431609"/>
    <w:rsid w:val="004316AA"/>
    <w:rsid w:val="00431737"/>
    <w:rsid w:val="00431865"/>
    <w:rsid w:val="0043191D"/>
    <w:rsid w:val="004319BA"/>
    <w:rsid w:val="00431B80"/>
    <w:rsid w:val="00431BD9"/>
    <w:rsid w:val="00431D1F"/>
    <w:rsid w:val="00431E9D"/>
    <w:rsid w:val="00431F69"/>
    <w:rsid w:val="00432071"/>
    <w:rsid w:val="0043255A"/>
    <w:rsid w:val="0043256F"/>
    <w:rsid w:val="00432684"/>
    <w:rsid w:val="00432942"/>
    <w:rsid w:val="0043299B"/>
    <w:rsid w:val="00432C1C"/>
    <w:rsid w:val="00432C27"/>
    <w:rsid w:val="00432C59"/>
    <w:rsid w:val="00432CB8"/>
    <w:rsid w:val="00432CEE"/>
    <w:rsid w:val="00432CF4"/>
    <w:rsid w:val="00432DE2"/>
    <w:rsid w:val="004332A0"/>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B94"/>
    <w:rsid w:val="00434DC5"/>
    <w:rsid w:val="00434DFE"/>
    <w:rsid w:val="00434F14"/>
    <w:rsid w:val="00434F66"/>
    <w:rsid w:val="00435086"/>
    <w:rsid w:val="0043519A"/>
    <w:rsid w:val="00435388"/>
    <w:rsid w:val="004353C3"/>
    <w:rsid w:val="004355C9"/>
    <w:rsid w:val="00435643"/>
    <w:rsid w:val="00435912"/>
    <w:rsid w:val="00435A68"/>
    <w:rsid w:val="00435BE7"/>
    <w:rsid w:val="00435C30"/>
    <w:rsid w:val="00435C37"/>
    <w:rsid w:val="00435CCD"/>
    <w:rsid w:val="00435DAA"/>
    <w:rsid w:val="00435EEF"/>
    <w:rsid w:val="00435F07"/>
    <w:rsid w:val="00435F11"/>
    <w:rsid w:val="00436148"/>
    <w:rsid w:val="0043616C"/>
    <w:rsid w:val="00436198"/>
    <w:rsid w:val="00436220"/>
    <w:rsid w:val="0043625B"/>
    <w:rsid w:val="004363C0"/>
    <w:rsid w:val="004364C6"/>
    <w:rsid w:val="00436535"/>
    <w:rsid w:val="00436573"/>
    <w:rsid w:val="00436651"/>
    <w:rsid w:val="004367FF"/>
    <w:rsid w:val="00436921"/>
    <w:rsid w:val="00436934"/>
    <w:rsid w:val="00436AD5"/>
    <w:rsid w:val="00436AFB"/>
    <w:rsid w:val="00436C18"/>
    <w:rsid w:val="00436CAF"/>
    <w:rsid w:val="00436CB9"/>
    <w:rsid w:val="00436CF1"/>
    <w:rsid w:val="00436D7D"/>
    <w:rsid w:val="00436E21"/>
    <w:rsid w:val="00436EFA"/>
    <w:rsid w:val="00436F53"/>
    <w:rsid w:val="00436FC4"/>
    <w:rsid w:val="0043701C"/>
    <w:rsid w:val="00437035"/>
    <w:rsid w:val="00437113"/>
    <w:rsid w:val="00437118"/>
    <w:rsid w:val="004371B4"/>
    <w:rsid w:val="004372B1"/>
    <w:rsid w:val="004372C9"/>
    <w:rsid w:val="004372D8"/>
    <w:rsid w:val="0043737C"/>
    <w:rsid w:val="004374EF"/>
    <w:rsid w:val="0043756F"/>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686"/>
    <w:rsid w:val="004406C0"/>
    <w:rsid w:val="004407B7"/>
    <w:rsid w:val="004407BD"/>
    <w:rsid w:val="0044080C"/>
    <w:rsid w:val="00440B0A"/>
    <w:rsid w:val="00440F07"/>
    <w:rsid w:val="00440F2F"/>
    <w:rsid w:val="00440F69"/>
    <w:rsid w:val="004411A9"/>
    <w:rsid w:val="004411F7"/>
    <w:rsid w:val="0044133D"/>
    <w:rsid w:val="00441537"/>
    <w:rsid w:val="0044153A"/>
    <w:rsid w:val="00441547"/>
    <w:rsid w:val="0044169C"/>
    <w:rsid w:val="0044179A"/>
    <w:rsid w:val="004417B6"/>
    <w:rsid w:val="0044195E"/>
    <w:rsid w:val="004419B6"/>
    <w:rsid w:val="004419D5"/>
    <w:rsid w:val="00441ABB"/>
    <w:rsid w:val="00441B0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EC"/>
    <w:rsid w:val="00442F77"/>
    <w:rsid w:val="00443085"/>
    <w:rsid w:val="00443107"/>
    <w:rsid w:val="00443216"/>
    <w:rsid w:val="00443297"/>
    <w:rsid w:val="004432FF"/>
    <w:rsid w:val="00443326"/>
    <w:rsid w:val="0044345E"/>
    <w:rsid w:val="004435AE"/>
    <w:rsid w:val="004435B9"/>
    <w:rsid w:val="00443631"/>
    <w:rsid w:val="00443650"/>
    <w:rsid w:val="0044370C"/>
    <w:rsid w:val="00443733"/>
    <w:rsid w:val="004437EC"/>
    <w:rsid w:val="0044383C"/>
    <w:rsid w:val="00443A49"/>
    <w:rsid w:val="00443B7F"/>
    <w:rsid w:val="00443BE6"/>
    <w:rsid w:val="00443C5E"/>
    <w:rsid w:val="00443F59"/>
    <w:rsid w:val="00443F9F"/>
    <w:rsid w:val="00443FB3"/>
    <w:rsid w:val="00444038"/>
    <w:rsid w:val="0044407E"/>
    <w:rsid w:val="004441DD"/>
    <w:rsid w:val="004443FE"/>
    <w:rsid w:val="0044458C"/>
    <w:rsid w:val="00444607"/>
    <w:rsid w:val="00444828"/>
    <w:rsid w:val="0044483D"/>
    <w:rsid w:val="004448BC"/>
    <w:rsid w:val="004449A7"/>
    <w:rsid w:val="00444B3C"/>
    <w:rsid w:val="00444CF6"/>
    <w:rsid w:val="00444DA9"/>
    <w:rsid w:val="00444DE0"/>
    <w:rsid w:val="00444ED7"/>
    <w:rsid w:val="00445276"/>
    <w:rsid w:val="004453EF"/>
    <w:rsid w:val="0044542C"/>
    <w:rsid w:val="00445530"/>
    <w:rsid w:val="004456C9"/>
    <w:rsid w:val="00445704"/>
    <w:rsid w:val="004458E1"/>
    <w:rsid w:val="0044591D"/>
    <w:rsid w:val="004459BB"/>
    <w:rsid w:val="00445B2C"/>
    <w:rsid w:val="00445B40"/>
    <w:rsid w:val="00445BB7"/>
    <w:rsid w:val="00445CEA"/>
    <w:rsid w:val="00445EE9"/>
    <w:rsid w:val="00445F3D"/>
    <w:rsid w:val="00446285"/>
    <w:rsid w:val="004463A0"/>
    <w:rsid w:val="0044640D"/>
    <w:rsid w:val="0044643B"/>
    <w:rsid w:val="004464A1"/>
    <w:rsid w:val="004466AF"/>
    <w:rsid w:val="00446774"/>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B0A"/>
    <w:rsid w:val="00447B56"/>
    <w:rsid w:val="00447EA1"/>
    <w:rsid w:val="00447F83"/>
    <w:rsid w:val="00447FF6"/>
    <w:rsid w:val="004500E5"/>
    <w:rsid w:val="00450119"/>
    <w:rsid w:val="00450165"/>
    <w:rsid w:val="00450172"/>
    <w:rsid w:val="00450255"/>
    <w:rsid w:val="00450267"/>
    <w:rsid w:val="004503F9"/>
    <w:rsid w:val="00450461"/>
    <w:rsid w:val="004506F0"/>
    <w:rsid w:val="00450718"/>
    <w:rsid w:val="004507B3"/>
    <w:rsid w:val="0045081D"/>
    <w:rsid w:val="00450821"/>
    <w:rsid w:val="0045086A"/>
    <w:rsid w:val="004509B7"/>
    <w:rsid w:val="004509F3"/>
    <w:rsid w:val="00450B35"/>
    <w:rsid w:val="00450BD0"/>
    <w:rsid w:val="00450BEC"/>
    <w:rsid w:val="00450C6E"/>
    <w:rsid w:val="00450CFF"/>
    <w:rsid w:val="00450EFA"/>
    <w:rsid w:val="00450F15"/>
    <w:rsid w:val="00450F33"/>
    <w:rsid w:val="00450F69"/>
    <w:rsid w:val="0045117C"/>
    <w:rsid w:val="004511AB"/>
    <w:rsid w:val="00451203"/>
    <w:rsid w:val="00451404"/>
    <w:rsid w:val="00451602"/>
    <w:rsid w:val="0045168B"/>
    <w:rsid w:val="0045172F"/>
    <w:rsid w:val="004518E9"/>
    <w:rsid w:val="00451923"/>
    <w:rsid w:val="00451A81"/>
    <w:rsid w:val="00451E26"/>
    <w:rsid w:val="00451E61"/>
    <w:rsid w:val="00451F3D"/>
    <w:rsid w:val="00452144"/>
    <w:rsid w:val="00452293"/>
    <w:rsid w:val="004522A7"/>
    <w:rsid w:val="004522E1"/>
    <w:rsid w:val="004524D2"/>
    <w:rsid w:val="00452500"/>
    <w:rsid w:val="00452541"/>
    <w:rsid w:val="004525D6"/>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ED"/>
    <w:rsid w:val="0045373A"/>
    <w:rsid w:val="004538EF"/>
    <w:rsid w:val="00453973"/>
    <w:rsid w:val="00453B83"/>
    <w:rsid w:val="00453BF5"/>
    <w:rsid w:val="00453C67"/>
    <w:rsid w:val="00453DFF"/>
    <w:rsid w:val="0045417E"/>
    <w:rsid w:val="00454192"/>
    <w:rsid w:val="00454193"/>
    <w:rsid w:val="004541AF"/>
    <w:rsid w:val="00454339"/>
    <w:rsid w:val="004543CB"/>
    <w:rsid w:val="00454519"/>
    <w:rsid w:val="00454662"/>
    <w:rsid w:val="0045483B"/>
    <w:rsid w:val="004548C1"/>
    <w:rsid w:val="004548E9"/>
    <w:rsid w:val="0045498C"/>
    <w:rsid w:val="004549AA"/>
    <w:rsid w:val="00454B34"/>
    <w:rsid w:val="00454C61"/>
    <w:rsid w:val="00454D3B"/>
    <w:rsid w:val="00454E35"/>
    <w:rsid w:val="00454EAD"/>
    <w:rsid w:val="00454F99"/>
    <w:rsid w:val="0045500C"/>
    <w:rsid w:val="00455037"/>
    <w:rsid w:val="00455314"/>
    <w:rsid w:val="00455517"/>
    <w:rsid w:val="00455551"/>
    <w:rsid w:val="00455555"/>
    <w:rsid w:val="00455608"/>
    <w:rsid w:val="00455719"/>
    <w:rsid w:val="0045572B"/>
    <w:rsid w:val="004558BE"/>
    <w:rsid w:val="0045599A"/>
    <w:rsid w:val="00455CD9"/>
    <w:rsid w:val="00456017"/>
    <w:rsid w:val="0045606F"/>
    <w:rsid w:val="0045621F"/>
    <w:rsid w:val="0045648A"/>
    <w:rsid w:val="004565A4"/>
    <w:rsid w:val="004565F8"/>
    <w:rsid w:val="00456645"/>
    <w:rsid w:val="00456650"/>
    <w:rsid w:val="0045677F"/>
    <w:rsid w:val="00456A1D"/>
    <w:rsid w:val="00456B4F"/>
    <w:rsid w:val="00456D10"/>
    <w:rsid w:val="00456D85"/>
    <w:rsid w:val="00456DB1"/>
    <w:rsid w:val="00456E2B"/>
    <w:rsid w:val="00456EAF"/>
    <w:rsid w:val="0045710D"/>
    <w:rsid w:val="00457163"/>
    <w:rsid w:val="00457210"/>
    <w:rsid w:val="00457472"/>
    <w:rsid w:val="0045752E"/>
    <w:rsid w:val="004575D7"/>
    <w:rsid w:val="00457651"/>
    <w:rsid w:val="00457694"/>
    <w:rsid w:val="00457823"/>
    <w:rsid w:val="0045787A"/>
    <w:rsid w:val="00457920"/>
    <w:rsid w:val="00457956"/>
    <w:rsid w:val="004579ED"/>
    <w:rsid w:val="00457A7A"/>
    <w:rsid w:val="00457B62"/>
    <w:rsid w:val="00457D7D"/>
    <w:rsid w:val="00457DF8"/>
    <w:rsid w:val="00457E27"/>
    <w:rsid w:val="004600D9"/>
    <w:rsid w:val="004600E1"/>
    <w:rsid w:val="00460128"/>
    <w:rsid w:val="004602C2"/>
    <w:rsid w:val="0046034C"/>
    <w:rsid w:val="0046047C"/>
    <w:rsid w:val="004604B9"/>
    <w:rsid w:val="004604EA"/>
    <w:rsid w:val="004605BF"/>
    <w:rsid w:val="0046064F"/>
    <w:rsid w:val="004606C5"/>
    <w:rsid w:val="00460762"/>
    <w:rsid w:val="004608C1"/>
    <w:rsid w:val="00460CD1"/>
    <w:rsid w:val="00460CE8"/>
    <w:rsid w:val="00460D0A"/>
    <w:rsid w:val="00460D2E"/>
    <w:rsid w:val="00460D59"/>
    <w:rsid w:val="00460E08"/>
    <w:rsid w:val="004610C3"/>
    <w:rsid w:val="00461188"/>
    <w:rsid w:val="004611DA"/>
    <w:rsid w:val="0046140D"/>
    <w:rsid w:val="0046146D"/>
    <w:rsid w:val="0046171A"/>
    <w:rsid w:val="00461724"/>
    <w:rsid w:val="004617DD"/>
    <w:rsid w:val="004619B8"/>
    <w:rsid w:val="00461A65"/>
    <w:rsid w:val="00461DB9"/>
    <w:rsid w:val="00461FB8"/>
    <w:rsid w:val="0046214E"/>
    <w:rsid w:val="00462164"/>
    <w:rsid w:val="004621D7"/>
    <w:rsid w:val="004621E8"/>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414"/>
    <w:rsid w:val="0046354E"/>
    <w:rsid w:val="004636A4"/>
    <w:rsid w:val="00463726"/>
    <w:rsid w:val="0046374B"/>
    <w:rsid w:val="00463783"/>
    <w:rsid w:val="004637F9"/>
    <w:rsid w:val="004638B3"/>
    <w:rsid w:val="00463957"/>
    <w:rsid w:val="004639DF"/>
    <w:rsid w:val="00463A2F"/>
    <w:rsid w:val="00463A70"/>
    <w:rsid w:val="00463B00"/>
    <w:rsid w:val="00463B67"/>
    <w:rsid w:val="00463B82"/>
    <w:rsid w:val="00463C1E"/>
    <w:rsid w:val="00463E36"/>
    <w:rsid w:val="00463E60"/>
    <w:rsid w:val="00463EE3"/>
    <w:rsid w:val="0046410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7F3"/>
    <w:rsid w:val="004658E6"/>
    <w:rsid w:val="00465944"/>
    <w:rsid w:val="00465A5B"/>
    <w:rsid w:val="00465D5A"/>
    <w:rsid w:val="00465E19"/>
    <w:rsid w:val="00465EB9"/>
    <w:rsid w:val="00465EF4"/>
    <w:rsid w:val="00466348"/>
    <w:rsid w:val="004664E7"/>
    <w:rsid w:val="0046651C"/>
    <w:rsid w:val="00466590"/>
    <w:rsid w:val="004666F3"/>
    <w:rsid w:val="00466812"/>
    <w:rsid w:val="00466877"/>
    <w:rsid w:val="004668A7"/>
    <w:rsid w:val="0046694B"/>
    <w:rsid w:val="00466B68"/>
    <w:rsid w:val="00466CA5"/>
    <w:rsid w:val="00466CDE"/>
    <w:rsid w:val="00466CE1"/>
    <w:rsid w:val="00466D47"/>
    <w:rsid w:val="00466D5C"/>
    <w:rsid w:val="00466E09"/>
    <w:rsid w:val="00466F0D"/>
    <w:rsid w:val="00467021"/>
    <w:rsid w:val="004670FC"/>
    <w:rsid w:val="0046722A"/>
    <w:rsid w:val="0046735E"/>
    <w:rsid w:val="00467392"/>
    <w:rsid w:val="0046770E"/>
    <w:rsid w:val="0046773A"/>
    <w:rsid w:val="004679C9"/>
    <w:rsid w:val="00467A02"/>
    <w:rsid w:val="00467AAF"/>
    <w:rsid w:val="00467B44"/>
    <w:rsid w:val="00467BE3"/>
    <w:rsid w:val="00467BFA"/>
    <w:rsid w:val="00467D56"/>
    <w:rsid w:val="00467E11"/>
    <w:rsid w:val="00467F97"/>
    <w:rsid w:val="004700EF"/>
    <w:rsid w:val="0047010B"/>
    <w:rsid w:val="004701BC"/>
    <w:rsid w:val="004701CC"/>
    <w:rsid w:val="004701E4"/>
    <w:rsid w:val="00470283"/>
    <w:rsid w:val="004703B6"/>
    <w:rsid w:val="004703D6"/>
    <w:rsid w:val="00470447"/>
    <w:rsid w:val="00470540"/>
    <w:rsid w:val="0047061A"/>
    <w:rsid w:val="004706CD"/>
    <w:rsid w:val="00470855"/>
    <w:rsid w:val="004708CB"/>
    <w:rsid w:val="0047094F"/>
    <w:rsid w:val="0047098F"/>
    <w:rsid w:val="00470996"/>
    <w:rsid w:val="00470A63"/>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614"/>
    <w:rsid w:val="004716A2"/>
    <w:rsid w:val="004716F5"/>
    <w:rsid w:val="004717C0"/>
    <w:rsid w:val="004717E4"/>
    <w:rsid w:val="00471997"/>
    <w:rsid w:val="004719FB"/>
    <w:rsid w:val="00471A06"/>
    <w:rsid w:val="00471A38"/>
    <w:rsid w:val="00471AC5"/>
    <w:rsid w:val="00471D48"/>
    <w:rsid w:val="00472024"/>
    <w:rsid w:val="00472028"/>
    <w:rsid w:val="00472064"/>
    <w:rsid w:val="0047213A"/>
    <w:rsid w:val="00472219"/>
    <w:rsid w:val="00472270"/>
    <w:rsid w:val="004722F3"/>
    <w:rsid w:val="004723F7"/>
    <w:rsid w:val="00472472"/>
    <w:rsid w:val="00472789"/>
    <w:rsid w:val="0047285D"/>
    <w:rsid w:val="00472924"/>
    <w:rsid w:val="00472A90"/>
    <w:rsid w:val="00472AB7"/>
    <w:rsid w:val="00472BE3"/>
    <w:rsid w:val="00472D13"/>
    <w:rsid w:val="00472D66"/>
    <w:rsid w:val="00472D87"/>
    <w:rsid w:val="00472DB7"/>
    <w:rsid w:val="00472F51"/>
    <w:rsid w:val="0047329D"/>
    <w:rsid w:val="004734DE"/>
    <w:rsid w:val="004734EF"/>
    <w:rsid w:val="00473664"/>
    <w:rsid w:val="00473670"/>
    <w:rsid w:val="00473689"/>
    <w:rsid w:val="0047382D"/>
    <w:rsid w:val="00473891"/>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AA"/>
    <w:rsid w:val="00474A5D"/>
    <w:rsid w:val="00474BA0"/>
    <w:rsid w:val="00474D5E"/>
    <w:rsid w:val="00474E4A"/>
    <w:rsid w:val="00474F42"/>
    <w:rsid w:val="00474F4C"/>
    <w:rsid w:val="00475054"/>
    <w:rsid w:val="00475183"/>
    <w:rsid w:val="004752E4"/>
    <w:rsid w:val="00475333"/>
    <w:rsid w:val="004755DE"/>
    <w:rsid w:val="0047564A"/>
    <w:rsid w:val="0047567A"/>
    <w:rsid w:val="0047570D"/>
    <w:rsid w:val="00475871"/>
    <w:rsid w:val="00475897"/>
    <w:rsid w:val="0047590B"/>
    <w:rsid w:val="00475918"/>
    <w:rsid w:val="00475977"/>
    <w:rsid w:val="00475981"/>
    <w:rsid w:val="00475B09"/>
    <w:rsid w:val="00475B55"/>
    <w:rsid w:val="00475B79"/>
    <w:rsid w:val="00475C39"/>
    <w:rsid w:val="00475C90"/>
    <w:rsid w:val="00475D42"/>
    <w:rsid w:val="00475D53"/>
    <w:rsid w:val="00475D69"/>
    <w:rsid w:val="00475DFD"/>
    <w:rsid w:val="00475EB6"/>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A3"/>
    <w:rsid w:val="00476A0C"/>
    <w:rsid w:val="00476BF6"/>
    <w:rsid w:val="00476E60"/>
    <w:rsid w:val="00476E95"/>
    <w:rsid w:val="00476F1E"/>
    <w:rsid w:val="00476F37"/>
    <w:rsid w:val="004770C1"/>
    <w:rsid w:val="004771A7"/>
    <w:rsid w:val="004771AD"/>
    <w:rsid w:val="0047723F"/>
    <w:rsid w:val="00477298"/>
    <w:rsid w:val="004773A6"/>
    <w:rsid w:val="004773E9"/>
    <w:rsid w:val="00477498"/>
    <w:rsid w:val="004776AE"/>
    <w:rsid w:val="00477780"/>
    <w:rsid w:val="00477A34"/>
    <w:rsid w:val="00477B35"/>
    <w:rsid w:val="00477B94"/>
    <w:rsid w:val="00477BB7"/>
    <w:rsid w:val="00477CF0"/>
    <w:rsid w:val="00477D8A"/>
    <w:rsid w:val="00477F22"/>
    <w:rsid w:val="00477F30"/>
    <w:rsid w:val="00477F76"/>
    <w:rsid w:val="004800C2"/>
    <w:rsid w:val="004800C4"/>
    <w:rsid w:val="00480105"/>
    <w:rsid w:val="0048027E"/>
    <w:rsid w:val="004803E4"/>
    <w:rsid w:val="0048049D"/>
    <w:rsid w:val="00480503"/>
    <w:rsid w:val="00480554"/>
    <w:rsid w:val="00480579"/>
    <w:rsid w:val="0048075F"/>
    <w:rsid w:val="00480791"/>
    <w:rsid w:val="0048088C"/>
    <w:rsid w:val="0048089F"/>
    <w:rsid w:val="00480977"/>
    <w:rsid w:val="00480D79"/>
    <w:rsid w:val="00480E4E"/>
    <w:rsid w:val="00480EE0"/>
    <w:rsid w:val="00480F82"/>
    <w:rsid w:val="004811DD"/>
    <w:rsid w:val="004812BB"/>
    <w:rsid w:val="00481322"/>
    <w:rsid w:val="00481533"/>
    <w:rsid w:val="00481613"/>
    <w:rsid w:val="0048163D"/>
    <w:rsid w:val="0048179D"/>
    <w:rsid w:val="0048188F"/>
    <w:rsid w:val="004818E3"/>
    <w:rsid w:val="00481A33"/>
    <w:rsid w:val="00481B9E"/>
    <w:rsid w:val="00481BC0"/>
    <w:rsid w:val="00481C8F"/>
    <w:rsid w:val="00481CC1"/>
    <w:rsid w:val="00481D2E"/>
    <w:rsid w:val="00481FB7"/>
    <w:rsid w:val="00482013"/>
    <w:rsid w:val="0048207E"/>
    <w:rsid w:val="004820CC"/>
    <w:rsid w:val="004821B5"/>
    <w:rsid w:val="00482260"/>
    <w:rsid w:val="0048243A"/>
    <w:rsid w:val="004826A7"/>
    <w:rsid w:val="004826C4"/>
    <w:rsid w:val="004827C5"/>
    <w:rsid w:val="004827DD"/>
    <w:rsid w:val="00482A51"/>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AB8"/>
    <w:rsid w:val="00483B58"/>
    <w:rsid w:val="00483BD4"/>
    <w:rsid w:val="00483BDC"/>
    <w:rsid w:val="00483BE6"/>
    <w:rsid w:val="00483C42"/>
    <w:rsid w:val="00483CBC"/>
    <w:rsid w:val="00483D4C"/>
    <w:rsid w:val="00483ED1"/>
    <w:rsid w:val="00483F05"/>
    <w:rsid w:val="00483FFB"/>
    <w:rsid w:val="0048420F"/>
    <w:rsid w:val="00484259"/>
    <w:rsid w:val="004843CE"/>
    <w:rsid w:val="004843F9"/>
    <w:rsid w:val="0048448D"/>
    <w:rsid w:val="004845AA"/>
    <w:rsid w:val="00484641"/>
    <w:rsid w:val="0048476F"/>
    <w:rsid w:val="004847E7"/>
    <w:rsid w:val="004847EA"/>
    <w:rsid w:val="00484830"/>
    <w:rsid w:val="004849C9"/>
    <w:rsid w:val="004849D4"/>
    <w:rsid w:val="00484ACE"/>
    <w:rsid w:val="00484B05"/>
    <w:rsid w:val="00484B0F"/>
    <w:rsid w:val="00484BEC"/>
    <w:rsid w:val="00484C38"/>
    <w:rsid w:val="00484D3D"/>
    <w:rsid w:val="00484E24"/>
    <w:rsid w:val="00484FA2"/>
    <w:rsid w:val="00484FEE"/>
    <w:rsid w:val="0048513D"/>
    <w:rsid w:val="0048529E"/>
    <w:rsid w:val="004852CD"/>
    <w:rsid w:val="00485436"/>
    <w:rsid w:val="004854B4"/>
    <w:rsid w:val="00485500"/>
    <w:rsid w:val="00485542"/>
    <w:rsid w:val="00485563"/>
    <w:rsid w:val="004855F6"/>
    <w:rsid w:val="00485617"/>
    <w:rsid w:val="00485856"/>
    <w:rsid w:val="004858B5"/>
    <w:rsid w:val="00485AA9"/>
    <w:rsid w:val="00485D22"/>
    <w:rsid w:val="00485E55"/>
    <w:rsid w:val="00485E88"/>
    <w:rsid w:val="00485ED3"/>
    <w:rsid w:val="00485F28"/>
    <w:rsid w:val="00485FAA"/>
    <w:rsid w:val="00486030"/>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63"/>
    <w:rsid w:val="0048755E"/>
    <w:rsid w:val="004875A9"/>
    <w:rsid w:val="004879C2"/>
    <w:rsid w:val="00487A36"/>
    <w:rsid w:val="00487A71"/>
    <w:rsid w:val="00487AFD"/>
    <w:rsid w:val="00487B9A"/>
    <w:rsid w:val="00487E65"/>
    <w:rsid w:val="00487F8B"/>
    <w:rsid w:val="00487FEE"/>
    <w:rsid w:val="00490038"/>
    <w:rsid w:val="00490057"/>
    <w:rsid w:val="00490089"/>
    <w:rsid w:val="004901B6"/>
    <w:rsid w:val="00490227"/>
    <w:rsid w:val="00490254"/>
    <w:rsid w:val="0049025E"/>
    <w:rsid w:val="00490355"/>
    <w:rsid w:val="00490606"/>
    <w:rsid w:val="00490694"/>
    <w:rsid w:val="004908F7"/>
    <w:rsid w:val="004908FD"/>
    <w:rsid w:val="00490A83"/>
    <w:rsid w:val="00490AA6"/>
    <w:rsid w:val="00490B54"/>
    <w:rsid w:val="00490B66"/>
    <w:rsid w:val="00490B89"/>
    <w:rsid w:val="00490B97"/>
    <w:rsid w:val="00490E20"/>
    <w:rsid w:val="004911FF"/>
    <w:rsid w:val="00491248"/>
    <w:rsid w:val="004912DA"/>
    <w:rsid w:val="004912E1"/>
    <w:rsid w:val="004917A8"/>
    <w:rsid w:val="004917C8"/>
    <w:rsid w:val="004917E3"/>
    <w:rsid w:val="00491853"/>
    <w:rsid w:val="004919B3"/>
    <w:rsid w:val="00491B4A"/>
    <w:rsid w:val="00491DB8"/>
    <w:rsid w:val="00491DFC"/>
    <w:rsid w:val="00491EB9"/>
    <w:rsid w:val="00491EF7"/>
    <w:rsid w:val="004921F6"/>
    <w:rsid w:val="00492360"/>
    <w:rsid w:val="00492590"/>
    <w:rsid w:val="0049271D"/>
    <w:rsid w:val="004928F2"/>
    <w:rsid w:val="004929A3"/>
    <w:rsid w:val="00492B70"/>
    <w:rsid w:val="00492C57"/>
    <w:rsid w:val="00492D65"/>
    <w:rsid w:val="00492EE3"/>
    <w:rsid w:val="00492F8B"/>
    <w:rsid w:val="00492FD8"/>
    <w:rsid w:val="0049301F"/>
    <w:rsid w:val="0049312E"/>
    <w:rsid w:val="0049323D"/>
    <w:rsid w:val="00493249"/>
    <w:rsid w:val="00493320"/>
    <w:rsid w:val="004934A3"/>
    <w:rsid w:val="004935FE"/>
    <w:rsid w:val="00493669"/>
    <w:rsid w:val="00493707"/>
    <w:rsid w:val="0049374C"/>
    <w:rsid w:val="0049377C"/>
    <w:rsid w:val="004937C4"/>
    <w:rsid w:val="00493966"/>
    <w:rsid w:val="00493A0D"/>
    <w:rsid w:val="00493A0F"/>
    <w:rsid w:val="00493A42"/>
    <w:rsid w:val="00493A9B"/>
    <w:rsid w:val="00493AE9"/>
    <w:rsid w:val="00493B6F"/>
    <w:rsid w:val="00493D11"/>
    <w:rsid w:val="00493D93"/>
    <w:rsid w:val="00493DD5"/>
    <w:rsid w:val="00493F0E"/>
    <w:rsid w:val="00493FBC"/>
    <w:rsid w:val="00494154"/>
    <w:rsid w:val="00494335"/>
    <w:rsid w:val="004944D1"/>
    <w:rsid w:val="004945FE"/>
    <w:rsid w:val="0049468C"/>
    <w:rsid w:val="004946E3"/>
    <w:rsid w:val="00494773"/>
    <w:rsid w:val="004948B3"/>
    <w:rsid w:val="00494B7E"/>
    <w:rsid w:val="00494B9D"/>
    <w:rsid w:val="00494D2A"/>
    <w:rsid w:val="00494E7F"/>
    <w:rsid w:val="00494EA6"/>
    <w:rsid w:val="00494EFD"/>
    <w:rsid w:val="00495083"/>
    <w:rsid w:val="00495096"/>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78"/>
    <w:rsid w:val="00495E85"/>
    <w:rsid w:val="00495EC5"/>
    <w:rsid w:val="00495F30"/>
    <w:rsid w:val="00495FCE"/>
    <w:rsid w:val="004960A3"/>
    <w:rsid w:val="004960BB"/>
    <w:rsid w:val="00496202"/>
    <w:rsid w:val="00496249"/>
    <w:rsid w:val="0049639B"/>
    <w:rsid w:val="0049651B"/>
    <w:rsid w:val="0049657B"/>
    <w:rsid w:val="004965E6"/>
    <w:rsid w:val="0049662A"/>
    <w:rsid w:val="004967C7"/>
    <w:rsid w:val="00496B67"/>
    <w:rsid w:val="00496B79"/>
    <w:rsid w:val="00496C99"/>
    <w:rsid w:val="00496CBA"/>
    <w:rsid w:val="00496D0A"/>
    <w:rsid w:val="00496DD1"/>
    <w:rsid w:val="00496E51"/>
    <w:rsid w:val="00496F3E"/>
    <w:rsid w:val="00496FAD"/>
    <w:rsid w:val="0049715A"/>
    <w:rsid w:val="0049726C"/>
    <w:rsid w:val="004974AF"/>
    <w:rsid w:val="004974F5"/>
    <w:rsid w:val="00497516"/>
    <w:rsid w:val="004977CA"/>
    <w:rsid w:val="0049785D"/>
    <w:rsid w:val="004978C6"/>
    <w:rsid w:val="004979AD"/>
    <w:rsid w:val="00497A09"/>
    <w:rsid w:val="00497BAC"/>
    <w:rsid w:val="00497D8C"/>
    <w:rsid w:val="00497F36"/>
    <w:rsid w:val="00497F77"/>
    <w:rsid w:val="00497FDD"/>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B"/>
    <w:rsid w:val="004A0FD3"/>
    <w:rsid w:val="004A1204"/>
    <w:rsid w:val="004A13CC"/>
    <w:rsid w:val="004A141D"/>
    <w:rsid w:val="004A14B3"/>
    <w:rsid w:val="004A164C"/>
    <w:rsid w:val="004A16C0"/>
    <w:rsid w:val="004A17A0"/>
    <w:rsid w:val="004A1939"/>
    <w:rsid w:val="004A1A53"/>
    <w:rsid w:val="004A1B37"/>
    <w:rsid w:val="004A1B69"/>
    <w:rsid w:val="004A1B86"/>
    <w:rsid w:val="004A1C3F"/>
    <w:rsid w:val="004A1F7B"/>
    <w:rsid w:val="004A1FC9"/>
    <w:rsid w:val="004A1FEC"/>
    <w:rsid w:val="004A20E9"/>
    <w:rsid w:val="004A2102"/>
    <w:rsid w:val="004A2234"/>
    <w:rsid w:val="004A22B9"/>
    <w:rsid w:val="004A2312"/>
    <w:rsid w:val="004A2377"/>
    <w:rsid w:val="004A24AF"/>
    <w:rsid w:val="004A25B9"/>
    <w:rsid w:val="004A2626"/>
    <w:rsid w:val="004A26E8"/>
    <w:rsid w:val="004A2790"/>
    <w:rsid w:val="004A2937"/>
    <w:rsid w:val="004A2A1D"/>
    <w:rsid w:val="004A2A37"/>
    <w:rsid w:val="004A2A6E"/>
    <w:rsid w:val="004A2AF2"/>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BB9"/>
    <w:rsid w:val="004A3BF2"/>
    <w:rsid w:val="004A3CB2"/>
    <w:rsid w:val="004A3DB7"/>
    <w:rsid w:val="004A3ECE"/>
    <w:rsid w:val="004A3F32"/>
    <w:rsid w:val="004A3FB1"/>
    <w:rsid w:val="004A3FCF"/>
    <w:rsid w:val="004A4030"/>
    <w:rsid w:val="004A403D"/>
    <w:rsid w:val="004A41ED"/>
    <w:rsid w:val="004A4203"/>
    <w:rsid w:val="004A4234"/>
    <w:rsid w:val="004A4347"/>
    <w:rsid w:val="004A4464"/>
    <w:rsid w:val="004A44F9"/>
    <w:rsid w:val="004A4568"/>
    <w:rsid w:val="004A45BA"/>
    <w:rsid w:val="004A4858"/>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74E"/>
    <w:rsid w:val="004A5890"/>
    <w:rsid w:val="004A589B"/>
    <w:rsid w:val="004A5A4B"/>
    <w:rsid w:val="004A5A4E"/>
    <w:rsid w:val="004A5A97"/>
    <w:rsid w:val="004A5AD7"/>
    <w:rsid w:val="004A5BD5"/>
    <w:rsid w:val="004A5CC7"/>
    <w:rsid w:val="004A5CCA"/>
    <w:rsid w:val="004A5CDE"/>
    <w:rsid w:val="004A5CF3"/>
    <w:rsid w:val="004A5D5D"/>
    <w:rsid w:val="004A5EF5"/>
    <w:rsid w:val="004A5F42"/>
    <w:rsid w:val="004A6000"/>
    <w:rsid w:val="004A60BC"/>
    <w:rsid w:val="004A6150"/>
    <w:rsid w:val="004A61B5"/>
    <w:rsid w:val="004A61BC"/>
    <w:rsid w:val="004A61D4"/>
    <w:rsid w:val="004A624A"/>
    <w:rsid w:val="004A6276"/>
    <w:rsid w:val="004A6286"/>
    <w:rsid w:val="004A63C5"/>
    <w:rsid w:val="004A6430"/>
    <w:rsid w:val="004A655C"/>
    <w:rsid w:val="004A6604"/>
    <w:rsid w:val="004A6822"/>
    <w:rsid w:val="004A6980"/>
    <w:rsid w:val="004A6999"/>
    <w:rsid w:val="004A6AC9"/>
    <w:rsid w:val="004A6D25"/>
    <w:rsid w:val="004A6DA1"/>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F6"/>
    <w:rsid w:val="004A7E90"/>
    <w:rsid w:val="004A7FDE"/>
    <w:rsid w:val="004B0274"/>
    <w:rsid w:val="004B0294"/>
    <w:rsid w:val="004B03C0"/>
    <w:rsid w:val="004B042A"/>
    <w:rsid w:val="004B0465"/>
    <w:rsid w:val="004B04AB"/>
    <w:rsid w:val="004B072B"/>
    <w:rsid w:val="004B08A8"/>
    <w:rsid w:val="004B0959"/>
    <w:rsid w:val="004B09A5"/>
    <w:rsid w:val="004B09F8"/>
    <w:rsid w:val="004B0AEC"/>
    <w:rsid w:val="004B0B0E"/>
    <w:rsid w:val="004B0B7C"/>
    <w:rsid w:val="004B0CFF"/>
    <w:rsid w:val="004B0DAF"/>
    <w:rsid w:val="004B0F7E"/>
    <w:rsid w:val="004B117E"/>
    <w:rsid w:val="004B15AF"/>
    <w:rsid w:val="004B16C1"/>
    <w:rsid w:val="004B170D"/>
    <w:rsid w:val="004B180C"/>
    <w:rsid w:val="004B1888"/>
    <w:rsid w:val="004B188E"/>
    <w:rsid w:val="004B19D5"/>
    <w:rsid w:val="004B19EF"/>
    <w:rsid w:val="004B1A38"/>
    <w:rsid w:val="004B1C2F"/>
    <w:rsid w:val="004B1D3E"/>
    <w:rsid w:val="004B1F34"/>
    <w:rsid w:val="004B1F73"/>
    <w:rsid w:val="004B2021"/>
    <w:rsid w:val="004B226C"/>
    <w:rsid w:val="004B2275"/>
    <w:rsid w:val="004B22FA"/>
    <w:rsid w:val="004B237B"/>
    <w:rsid w:val="004B23E1"/>
    <w:rsid w:val="004B24FE"/>
    <w:rsid w:val="004B2879"/>
    <w:rsid w:val="004B2948"/>
    <w:rsid w:val="004B2961"/>
    <w:rsid w:val="004B2A3C"/>
    <w:rsid w:val="004B2AAD"/>
    <w:rsid w:val="004B2B2E"/>
    <w:rsid w:val="004B2DD4"/>
    <w:rsid w:val="004B2ED8"/>
    <w:rsid w:val="004B2F44"/>
    <w:rsid w:val="004B2F78"/>
    <w:rsid w:val="004B3078"/>
    <w:rsid w:val="004B314F"/>
    <w:rsid w:val="004B31B3"/>
    <w:rsid w:val="004B31CD"/>
    <w:rsid w:val="004B3361"/>
    <w:rsid w:val="004B33A5"/>
    <w:rsid w:val="004B33CE"/>
    <w:rsid w:val="004B33FF"/>
    <w:rsid w:val="004B3496"/>
    <w:rsid w:val="004B3737"/>
    <w:rsid w:val="004B375B"/>
    <w:rsid w:val="004B37AE"/>
    <w:rsid w:val="004B389E"/>
    <w:rsid w:val="004B38F5"/>
    <w:rsid w:val="004B3977"/>
    <w:rsid w:val="004B3AE7"/>
    <w:rsid w:val="004B3BC2"/>
    <w:rsid w:val="004B3BE6"/>
    <w:rsid w:val="004B3C5B"/>
    <w:rsid w:val="004B3C81"/>
    <w:rsid w:val="004B3D82"/>
    <w:rsid w:val="004B3FF5"/>
    <w:rsid w:val="004B40D2"/>
    <w:rsid w:val="004B416F"/>
    <w:rsid w:val="004B41AB"/>
    <w:rsid w:val="004B420F"/>
    <w:rsid w:val="004B427A"/>
    <w:rsid w:val="004B4435"/>
    <w:rsid w:val="004B4551"/>
    <w:rsid w:val="004B4606"/>
    <w:rsid w:val="004B462B"/>
    <w:rsid w:val="004B46AC"/>
    <w:rsid w:val="004B4736"/>
    <w:rsid w:val="004B4796"/>
    <w:rsid w:val="004B485C"/>
    <w:rsid w:val="004B4880"/>
    <w:rsid w:val="004B4A11"/>
    <w:rsid w:val="004B4B0D"/>
    <w:rsid w:val="004B4B77"/>
    <w:rsid w:val="004B4D5B"/>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42A"/>
    <w:rsid w:val="004B646D"/>
    <w:rsid w:val="004B64A1"/>
    <w:rsid w:val="004B6597"/>
    <w:rsid w:val="004B67EE"/>
    <w:rsid w:val="004B6900"/>
    <w:rsid w:val="004B6904"/>
    <w:rsid w:val="004B69B4"/>
    <w:rsid w:val="004B69CD"/>
    <w:rsid w:val="004B6AC5"/>
    <w:rsid w:val="004B6C66"/>
    <w:rsid w:val="004B6C94"/>
    <w:rsid w:val="004B6D28"/>
    <w:rsid w:val="004B6D2D"/>
    <w:rsid w:val="004B6D66"/>
    <w:rsid w:val="004B70BC"/>
    <w:rsid w:val="004B7164"/>
    <w:rsid w:val="004B778C"/>
    <w:rsid w:val="004B7991"/>
    <w:rsid w:val="004B7B86"/>
    <w:rsid w:val="004B7D86"/>
    <w:rsid w:val="004B7DCA"/>
    <w:rsid w:val="004B7F5E"/>
    <w:rsid w:val="004C0020"/>
    <w:rsid w:val="004C0151"/>
    <w:rsid w:val="004C01CA"/>
    <w:rsid w:val="004C026D"/>
    <w:rsid w:val="004C02E7"/>
    <w:rsid w:val="004C0339"/>
    <w:rsid w:val="004C0380"/>
    <w:rsid w:val="004C0480"/>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6A"/>
    <w:rsid w:val="004C0CCE"/>
    <w:rsid w:val="004C0DAD"/>
    <w:rsid w:val="004C0DD4"/>
    <w:rsid w:val="004C0E32"/>
    <w:rsid w:val="004C0E38"/>
    <w:rsid w:val="004C0F86"/>
    <w:rsid w:val="004C109F"/>
    <w:rsid w:val="004C10B6"/>
    <w:rsid w:val="004C116E"/>
    <w:rsid w:val="004C11C0"/>
    <w:rsid w:val="004C1200"/>
    <w:rsid w:val="004C1225"/>
    <w:rsid w:val="004C12F8"/>
    <w:rsid w:val="004C13FE"/>
    <w:rsid w:val="004C1402"/>
    <w:rsid w:val="004C144E"/>
    <w:rsid w:val="004C1475"/>
    <w:rsid w:val="004C158E"/>
    <w:rsid w:val="004C15AA"/>
    <w:rsid w:val="004C1696"/>
    <w:rsid w:val="004C1706"/>
    <w:rsid w:val="004C180B"/>
    <w:rsid w:val="004C1875"/>
    <w:rsid w:val="004C18BC"/>
    <w:rsid w:val="004C18E5"/>
    <w:rsid w:val="004C1A8B"/>
    <w:rsid w:val="004C1BDB"/>
    <w:rsid w:val="004C1BF4"/>
    <w:rsid w:val="004C1E74"/>
    <w:rsid w:val="004C2069"/>
    <w:rsid w:val="004C21EF"/>
    <w:rsid w:val="004C22D5"/>
    <w:rsid w:val="004C238B"/>
    <w:rsid w:val="004C2440"/>
    <w:rsid w:val="004C24AA"/>
    <w:rsid w:val="004C25BA"/>
    <w:rsid w:val="004C2617"/>
    <w:rsid w:val="004C26DC"/>
    <w:rsid w:val="004C26DD"/>
    <w:rsid w:val="004C282D"/>
    <w:rsid w:val="004C2864"/>
    <w:rsid w:val="004C2867"/>
    <w:rsid w:val="004C2925"/>
    <w:rsid w:val="004C2927"/>
    <w:rsid w:val="004C2A20"/>
    <w:rsid w:val="004C2C75"/>
    <w:rsid w:val="004C2D3A"/>
    <w:rsid w:val="004C2DD3"/>
    <w:rsid w:val="004C2EEA"/>
    <w:rsid w:val="004C315C"/>
    <w:rsid w:val="004C3193"/>
    <w:rsid w:val="004C31A0"/>
    <w:rsid w:val="004C31C4"/>
    <w:rsid w:val="004C3374"/>
    <w:rsid w:val="004C33B0"/>
    <w:rsid w:val="004C33F6"/>
    <w:rsid w:val="004C3552"/>
    <w:rsid w:val="004C358A"/>
    <w:rsid w:val="004C35BE"/>
    <w:rsid w:val="004C36E1"/>
    <w:rsid w:val="004C3782"/>
    <w:rsid w:val="004C3879"/>
    <w:rsid w:val="004C39EC"/>
    <w:rsid w:val="004C3A96"/>
    <w:rsid w:val="004C3B89"/>
    <w:rsid w:val="004C3BAF"/>
    <w:rsid w:val="004C3D32"/>
    <w:rsid w:val="004C3DC8"/>
    <w:rsid w:val="004C3DD5"/>
    <w:rsid w:val="004C3E35"/>
    <w:rsid w:val="004C3FC1"/>
    <w:rsid w:val="004C4042"/>
    <w:rsid w:val="004C4077"/>
    <w:rsid w:val="004C40E3"/>
    <w:rsid w:val="004C41B0"/>
    <w:rsid w:val="004C4218"/>
    <w:rsid w:val="004C4311"/>
    <w:rsid w:val="004C4346"/>
    <w:rsid w:val="004C44A6"/>
    <w:rsid w:val="004C45A1"/>
    <w:rsid w:val="004C45A4"/>
    <w:rsid w:val="004C45C4"/>
    <w:rsid w:val="004C45FE"/>
    <w:rsid w:val="004C475E"/>
    <w:rsid w:val="004C4823"/>
    <w:rsid w:val="004C48E7"/>
    <w:rsid w:val="004C4979"/>
    <w:rsid w:val="004C4A3C"/>
    <w:rsid w:val="004C4AD5"/>
    <w:rsid w:val="004C4BB1"/>
    <w:rsid w:val="004C4CC3"/>
    <w:rsid w:val="004C4DE4"/>
    <w:rsid w:val="004C4E2F"/>
    <w:rsid w:val="004C4E95"/>
    <w:rsid w:val="004C4EC7"/>
    <w:rsid w:val="004C4F0D"/>
    <w:rsid w:val="004C4F5A"/>
    <w:rsid w:val="004C51FE"/>
    <w:rsid w:val="004C5248"/>
    <w:rsid w:val="004C5285"/>
    <w:rsid w:val="004C535D"/>
    <w:rsid w:val="004C5433"/>
    <w:rsid w:val="004C5578"/>
    <w:rsid w:val="004C5608"/>
    <w:rsid w:val="004C5660"/>
    <w:rsid w:val="004C5AFB"/>
    <w:rsid w:val="004C5B55"/>
    <w:rsid w:val="004C5D6A"/>
    <w:rsid w:val="004C5F23"/>
    <w:rsid w:val="004C5FBB"/>
    <w:rsid w:val="004C609D"/>
    <w:rsid w:val="004C6194"/>
    <w:rsid w:val="004C61CD"/>
    <w:rsid w:val="004C6341"/>
    <w:rsid w:val="004C659A"/>
    <w:rsid w:val="004C6623"/>
    <w:rsid w:val="004C679B"/>
    <w:rsid w:val="004C680A"/>
    <w:rsid w:val="004C69E6"/>
    <w:rsid w:val="004C6A45"/>
    <w:rsid w:val="004C6A84"/>
    <w:rsid w:val="004C6B30"/>
    <w:rsid w:val="004C6BFA"/>
    <w:rsid w:val="004C6DF9"/>
    <w:rsid w:val="004C6EE9"/>
    <w:rsid w:val="004C6F4C"/>
    <w:rsid w:val="004C6F8A"/>
    <w:rsid w:val="004C703B"/>
    <w:rsid w:val="004C7132"/>
    <w:rsid w:val="004C7282"/>
    <w:rsid w:val="004C72B0"/>
    <w:rsid w:val="004C7312"/>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D000B"/>
    <w:rsid w:val="004D026B"/>
    <w:rsid w:val="004D066A"/>
    <w:rsid w:val="004D069F"/>
    <w:rsid w:val="004D07B1"/>
    <w:rsid w:val="004D0934"/>
    <w:rsid w:val="004D0938"/>
    <w:rsid w:val="004D0A34"/>
    <w:rsid w:val="004D0A90"/>
    <w:rsid w:val="004D0B58"/>
    <w:rsid w:val="004D0E70"/>
    <w:rsid w:val="004D0F31"/>
    <w:rsid w:val="004D0FEC"/>
    <w:rsid w:val="004D1046"/>
    <w:rsid w:val="004D106E"/>
    <w:rsid w:val="004D10D4"/>
    <w:rsid w:val="004D12F2"/>
    <w:rsid w:val="004D12F5"/>
    <w:rsid w:val="004D1601"/>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808"/>
    <w:rsid w:val="004D2895"/>
    <w:rsid w:val="004D2D52"/>
    <w:rsid w:val="004D2DA2"/>
    <w:rsid w:val="004D2E05"/>
    <w:rsid w:val="004D2F75"/>
    <w:rsid w:val="004D328F"/>
    <w:rsid w:val="004D33B1"/>
    <w:rsid w:val="004D340E"/>
    <w:rsid w:val="004D34FC"/>
    <w:rsid w:val="004D373B"/>
    <w:rsid w:val="004D3754"/>
    <w:rsid w:val="004D37CA"/>
    <w:rsid w:val="004D3953"/>
    <w:rsid w:val="004D395A"/>
    <w:rsid w:val="004D39F4"/>
    <w:rsid w:val="004D3B15"/>
    <w:rsid w:val="004D3B4C"/>
    <w:rsid w:val="004D3C5A"/>
    <w:rsid w:val="004D3E27"/>
    <w:rsid w:val="004D3FDA"/>
    <w:rsid w:val="004D404C"/>
    <w:rsid w:val="004D40CF"/>
    <w:rsid w:val="004D4123"/>
    <w:rsid w:val="004D412F"/>
    <w:rsid w:val="004D4286"/>
    <w:rsid w:val="004D42E6"/>
    <w:rsid w:val="004D43B2"/>
    <w:rsid w:val="004D44A1"/>
    <w:rsid w:val="004D4506"/>
    <w:rsid w:val="004D4537"/>
    <w:rsid w:val="004D45E4"/>
    <w:rsid w:val="004D4644"/>
    <w:rsid w:val="004D4A71"/>
    <w:rsid w:val="004D4B16"/>
    <w:rsid w:val="004D4BFC"/>
    <w:rsid w:val="004D4C3D"/>
    <w:rsid w:val="004D4C5B"/>
    <w:rsid w:val="004D4ED0"/>
    <w:rsid w:val="004D4FB3"/>
    <w:rsid w:val="004D4FF1"/>
    <w:rsid w:val="004D5108"/>
    <w:rsid w:val="004D51EF"/>
    <w:rsid w:val="004D5286"/>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540"/>
    <w:rsid w:val="004D657D"/>
    <w:rsid w:val="004D68B4"/>
    <w:rsid w:val="004D68CD"/>
    <w:rsid w:val="004D691D"/>
    <w:rsid w:val="004D699D"/>
    <w:rsid w:val="004D6A99"/>
    <w:rsid w:val="004D6B26"/>
    <w:rsid w:val="004D6C0B"/>
    <w:rsid w:val="004D6D67"/>
    <w:rsid w:val="004D6DC7"/>
    <w:rsid w:val="004D6E3F"/>
    <w:rsid w:val="004D6ED5"/>
    <w:rsid w:val="004D7025"/>
    <w:rsid w:val="004D707A"/>
    <w:rsid w:val="004D70BD"/>
    <w:rsid w:val="004D7136"/>
    <w:rsid w:val="004D713A"/>
    <w:rsid w:val="004D7152"/>
    <w:rsid w:val="004D7255"/>
    <w:rsid w:val="004D7648"/>
    <w:rsid w:val="004D76BF"/>
    <w:rsid w:val="004D771B"/>
    <w:rsid w:val="004D789D"/>
    <w:rsid w:val="004D795E"/>
    <w:rsid w:val="004D79AF"/>
    <w:rsid w:val="004D79B5"/>
    <w:rsid w:val="004D79FF"/>
    <w:rsid w:val="004D7B1F"/>
    <w:rsid w:val="004D7DF5"/>
    <w:rsid w:val="004D7E0F"/>
    <w:rsid w:val="004D7F00"/>
    <w:rsid w:val="004D7F22"/>
    <w:rsid w:val="004D7FF2"/>
    <w:rsid w:val="004E002B"/>
    <w:rsid w:val="004E0093"/>
    <w:rsid w:val="004E02F7"/>
    <w:rsid w:val="004E045F"/>
    <w:rsid w:val="004E04F3"/>
    <w:rsid w:val="004E0541"/>
    <w:rsid w:val="004E05E5"/>
    <w:rsid w:val="004E0659"/>
    <w:rsid w:val="004E088E"/>
    <w:rsid w:val="004E0A02"/>
    <w:rsid w:val="004E0A91"/>
    <w:rsid w:val="004E0AC6"/>
    <w:rsid w:val="004E0B63"/>
    <w:rsid w:val="004E0C4D"/>
    <w:rsid w:val="004E0E3D"/>
    <w:rsid w:val="004E0EC9"/>
    <w:rsid w:val="004E0F5A"/>
    <w:rsid w:val="004E10AA"/>
    <w:rsid w:val="004E1226"/>
    <w:rsid w:val="004E13CB"/>
    <w:rsid w:val="004E13EC"/>
    <w:rsid w:val="004E1478"/>
    <w:rsid w:val="004E162E"/>
    <w:rsid w:val="004E16B2"/>
    <w:rsid w:val="004E17C9"/>
    <w:rsid w:val="004E1813"/>
    <w:rsid w:val="004E18D7"/>
    <w:rsid w:val="004E190A"/>
    <w:rsid w:val="004E1AB4"/>
    <w:rsid w:val="004E1AD3"/>
    <w:rsid w:val="004E1BB2"/>
    <w:rsid w:val="004E1C83"/>
    <w:rsid w:val="004E1D75"/>
    <w:rsid w:val="004E1DC1"/>
    <w:rsid w:val="004E1F70"/>
    <w:rsid w:val="004E1F98"/>
    <w:rsid w:val="004E2300"/>
    <w:rsid w:val="004E2388"/>
    <w:rsid w:val="004E2399"/>
    <w:rsid w:val="004E25F5"/>
    <w:rsid w:val="004E26BC"/>
    <w:rsid w:val="004E2704"/>
    <w:rsid w:val="004E2743"/>
    <w:rsid w:val="004E27EE"/>
    <w:rsid w:val="004E287E"/>
    <w:rsid w:val="004E29E3"/>
    <w:rsid w:val="004E2A8B"/>
    <w:rsid w:val="004E2BB4"/>
    <w:rsid w:val="004E2C01"/>
    <w:rsid w:val="004E2CC6"/>
    <w:rsid w:val="004E2D37"/>
    <w:rsid w:val="004E2D3B"/>
    <w:rsid w:val="004E2E5D"/>
    <w:rsid w:val="004E2E9D"/>
    <w:rsid w:val="004E2EA8"/>
    <w:rsid w:val="004E2FDC"/>
    <w:rsid w:val="004E3006"/>
    <w:rsid w:val="004E3064"/>
    <w:rsid w:val="004E3182"/>
    <w:rsid w:val="004E3200"/>
    <w:rsid w:val="004E3292"/>
    <w:rsid w:val="004E32C8"/>
    <w:rsid w:val="004E3342"/>
    <w:rsid w:val="004E339C"/>
    <w:rsid w:val="004E3493"/>
    <w:rsid w:val="004E3575"/>
    <w:rsid w:val="004E360B"/>
    <w:rsid w:val="004E3620"/>
    <w:rsid w:val="004E3822"/>
    <w:rsid w:val="004E3990"/>
    <w:rsid w:val="004E3A43"/>
    <w:rsid w:val="004E3B54"/>
    <w:rsid w:val="004E3D0A"/>
    <w:rsid w:val="004E3E3D"/>
    <w:rsid w:val="004E40A9"/>
    <w:rsid w:val="004E419F"/>
    <w:rsid w:val="004E4335"/>
    <w:rsid w:val="004E43B3"/>
    <w:rsid w:val="004E440A"/>
    <w:rsid w:val="004E44B4"/>
    <w:rsid w:val="004E46F8"/>
    <w:rsid w:val="004E4748"/>
    <w:rsid w:val="004E4761"/>
    <w:rsid w:val="004E47B0"/>
    <w:rsid w:val="004E48C6"/>
    <w:rsid w:val="004E490A"/>
    <w:rsid w:val="004E4935"/>
    <w:rsid w:val="004E494D"/>
    <w:rsid w:val="004E49FB"/>
    <w:rsid w:val="004E4A2A"/>
    <w:rsid w:val="004E4ACF"/>
    <w:rsid w:val="004E4C81"/>
    <w:rsid w:val="004E4EB3"/>
    <w:rsid w:val="004E5056"/>
    <w:rsid w:val="004E5057"/>
    <w:rsid w:val="004E5217"/>
    <w:rsid w:val="004E52BF"/>
    <w:rsid w:val="004E5345"/>
    <w:rsid w:val="004E542A"/>
    <w:rsid w:val="004E54CD"/>
    <w:rsid w:val="004E54EA"/>
    <w:rsid w:val="004E55D4"/>
    <w:rsid w:val="004E5652"/>
    <w:rsid w:val="004E570B"/>
    <w:rsid w:val="004E588F"/>
    <w:rsid w:val="004E5917"/>
    <w:rsid w:val="004E5926"/>
    <w:rsid w:val="004E5CD3"/>
    <w:rsid w:val="004E5F0B"/>
    <w:rsid w:val="004E61F2"/>
    <w:rsid w:val="004E620F"/>
    <w:rsid w:val="004E6224"/>
    <w:rsid w:val="004E63D7"/>
    <w:rsid w:val="004E648B"/>
    <w:rsid w:val="004E653E"/>
    <w:rsid w:val="004E6544"/>
    <w:rsid w:val="004E6548"/>
    <w:rsid w:val="004E658B"/>
    <w:rsid w:val="004E65CD"/>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DD"/>
    <w:rsid w:val="004E7385"/>
    <w:rsid w:val="004E74DE"/>
    <w:rsid w:val="004E7617"/>
    <w:rsid w:val="004E76FF"/>
    <w:rsid w:val="004E77DE"/>
    <w:rsid w:val="004E79CD"/>
    <w:rsid w:val="004E7A3F"/>
    <w:rsid w:val="004E7C2F"/>
    <w:rsid w:val="004E7C72"/>
    <w:rsid w:val="004E7E42"/>
    <w:rsid w:val="004F0134"/>
    <w:rsid w:val="004F01F1"/>
    <w:rsid w:val="004F0243"/>
    <w:rsid w:val="004F02E1"/>
    <w:rsid w:val="004F03C4"/>
    <w:rsid w:val="004F042C"/>
    <w:rsid w:val="004F04B2"/>
    <w:rsid w:val="004F056A"/>
    <w:rsid w:val="004F05EA"/>
    <w:rsid w:val="004F067E"/>
    <w:rsid w:val="004F06BF"/>
    <w:rsid w:val="004F071F"/>
    <w:rsid w:val="004F0821"/>
    <w:rsid w:val="004F0AFD"/>
    <w:rsid w:val="004F0B60"/>
    <w:rsid w:val="004F0D7B"/>
    <w:rsid w:val="004F0EA8"/>
    <w:rsid w:val="004F0F7A"/>
    <w:rsid w:val="004F0F86"/>
    <w:rsid w:val="004F117A"/>
    <w:rsid w:val="004F1295"/>
    <w:rsid w:val="004F12A7"/>
    <w:rsid w:val="004F12A8"/>
    <w:rsid w:val="004F1349"/>
    <w:rsid w:val="004F1411"/>
    <w:rsid w:val="004F14C4"/>
    <w:rsid w:val="004F15D8"/>
    <w:rsid w:val="004F1706"/>
    <w:rsid w:val="004F1715"/>
    <w:rsid w:val="004F18E8"/>
    <w:rsid w:val="004F190E"/>
    <w:rsid w:val="004F1937"/>
    <w:rsid w:val="004F1B9F"/>
    <w:rsid w:val="004F1D2E"/>
    <w:rsid w:val="004F1F57"/>
    <w:rsid w:val="004F20DF"/>
    <w:rsid w:val="004F2126"/>
    <w:rsid w:val="004F212C"/>
    <w:rsid w:val="004F2189"/>
    <w:rsid w:val="004F218D"/>
    <w:rsid w:val="004F22F5"/>
    <w:rsid w:val="004F24CA"/>
    <w:rsid w:val="004F2527"/>
    <w:rsid w:val="004F277F"/>
    <w:rsid w:val="004F27BA"/>
    <w:rsid w:val="004F295B"/>
    <w:rsid w:val="004F29A7"/>
    <w:rsid w:val="004F2A84"/>
    <w:rsid w:val="004F2AB6"/>
    <w:rsid w:val="004F2D2B"/>
    <w:rsid w:val="004F2F1E"/>
    <w:rsid w:val="004F2F45"/>
    <w:rsid w:val="004F30D4"/>
    <w:rsid w:val="004F3164"/>
    <w:rsid w:val="004F31C1"/>
    <w:rsid w:val="004F34C1"/>
    <w:rsid w:val="004F36F8"/>
    <w:rsid w:val="004F381F"/>
    <w:rsid w:val="004F3990"/>
    <w:rsid w:val="004F3B2E"/>
    <w:rsid w:val="004F3B45"/>
    <w:rsid w:val="004F3D5D"/>
    <w:rsid w:val="004F3EF4"/>
    <w:rsid w:val="004F3FA3"/>
    <w:rsid w:val="004F426F"/>
    <w:rsid w:val="004F42A0"/>
    <w:rsid w:val="004F42DB"/>
    <w:rsid w:val="004F4386"/>
    <w:rsid w:val="004F43F2"/>
    <w:rsid w:val="004F44B4"/>
    <w:rsid w:val="004F464A"/>
    <w:rsid w:val="004F46F3"/>
    <w:rsid w:val="004F47B7"/>
    <w:rsid w:val="004F48B1"/>
    <w:rsid w:val="004F4968"/>
    <w:rsid w:val="004F4977"/>
    <w:rsid w:val="004F4A0B"/>
    <w:rsid w:val="004F4A17"/>
    <w:rsid w:val="004F4A65"/>
    <w:rsid w:val="004F4A70"/>
    <w:rsid w:val="004F4B64"/>
    <w:rsid w:val="004F4C00"/>
    <w:rsid w:val="004F4C52"/>
    <w:rsid w:val="004F4DBE"/>
    <w:rsid w:val="004F4EA1"/>
    <w:rsid w:val="004F4FB9"/>
    <w:rsid w:val="004F50C3"/>
    <w:rsid w:val="004F5165"/>
    <w:rsid w:val="004F52CB"/>
    <w:rsid w:val="004F52D0"/>
    <w:rsid w:val="004F5340"/>
    <w:rsid w:val="004F54F4"/>
    <w:rsid w:val="004F550F"/>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3"/>
    <w:rsid w:val="004F6265"/>
    <w:rsid w:val="004F62A1"/>
    <w:rsid w:val="004F6346"/>
    <w:rsid w:val="004F6430"/>
    <w:rsid w:val="004F6643"/>
    <w:rsid w:val="004F6658"/>
    <w:rsid w:val="004F679F"/>
    <w:rsid w:val="004F6871"/>
    <w:rsid w:val="004F68E7"/>
    <w:rsid w:val="004F69AA"/>
    <w:rsid w:val="004F69D7"/>
    <w:rsid w:val="004F6A6E"/>
    <w:rsid w:val="004F6A9A"/>
    <w:rsid w:val="004F6B6C"/>
    <w:rsid w:val="004F6C08"/>
    <w:rsid w:val="004F6CA5"/>
    <w:rsid w:val="004F6D18"/>
    <w:rsid w:val="004F6E75"/>
    <w:rsid w:val="004F6EF3"/>
    <w:rsid w:val="004F7055"/>
    <w:rsid w:val="004F71F7"/>
    <w:rsid w:val="004F72AA"/>
    <w:rsid w:val="004F730D"/>
    <w:rsid w:val="004F7335"/>
    <w:rsid w:val="004F7349"/>
    <w:rsid w:val="004F7366"/>
    <w:rsid w:val="004F7460"/>
    <w:rsid w:val="004F7543"/>
    <w:rsid w:val="004F757B"/>
    <w:rsid w:val="004F7583"/>
    <w:rsid w:val="004F7596"/>
    <w:rsid w:val="004F7612"/>
    <w:rsid w:val="004F767D"/>
    <w:rsid w:val="004F7742"/>
    <w:rsid w:val="004F7754"/>
    <w:rsid w:val="004F78F4"/>
    <w:rsid w:val="004F78F6"/>
    <w:rsid w:val="004F78FE"/>
    <w:rsid w:val="004F7A34"/>
    <w:rsid w:val="004F7A42"/>
    <w:rsid w:val="004F7BCD"/>
    <w:rsid w:val="004F7CD0"/>
    <w:rsid w:val="004F7D9A"/>
    <w:rsid w:val="004F7E00"/>
    <w:rsid w:val="004F7E7F"/>
    <w:rsid w:val="004F7F1B"/>
    <w:rsid w:val="00500027"/>
    <w:rsid w:val="00500061"/>
    <w:rsid w:val="005000ED"/>
    <w:rsid w:val="005001CB"/>
    <w:rsid w:val="00500307"/>
    <w:rsid w:val="00500415"/>
    <w:rsid w:val="0050089E"/>
    <w:rsid w:val="0050092D"/>
    <w:rsid w:val="005009D2"/>
    <w:rsid w:val="00500B59"/>
    <w:rsid w:val="00500CF1"/>
    <w:rsid w:val="00500EB8"/>
    <w:rsid w:val="00500EE9"/>
    <w:rsid w:val="00500F0A"/>
    <w:rsid w:val="00500F68"/>
    <w:rsid w:val="00500FC9"/>
    <w:rsid w:val="005010B4"/>
    <w:rsid w:val="005010C9"/>
    <w:rsid w:val="005010F0"/>
    <w:rsid w:val="00501152"/>
    <w:rsid w:val="005012DF"/>
    <w:rsid w:val="005012EE"/>
    <w:rsid w:val="005012FE"/>
    <w:rsid w:val="0050133F"/>
    <w:rsid w:val="0050146F"/>
    <w:rsid w:val="00501512"/>
    <w:rsid w:val="005019C3"/>
    <w:rsid w:val="00501AD6"/>
    <w:rsid w:val="00501B15"/>
    <w:rsid w:val="00501B97"/>
    <w:rsid w:val="00501C0C"/>
    <w:rsid w:val="00501C32"/>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C2"/>
    <w:rsid w:val="00502BDD"/>
    <w:rsid w:val="00502C1F"/>
    <w:rsid w:val="00502C39"/>
    <w:rsid w:val="00502C8D"/>
    <w:rsid w:val="00502CAD"/>
    <w:rsid w:val="00502D26"/>
    <w:rsid w:val="00502ED4"/>
    <w:rsid w:val="00502FBE"/>
    <w:rsid w:val="005030E4"/>
    <w:rsid w:val="00503261"/>
    <w:rsid w:val="005032C2"/>
    <w:rsid w:val="005037F2"/>
    <w:rsid w:val="00503800"/>
    <w:rsid w:val="0050383D"/>
    <w:rsid w:val="00503A18"/>
    <w:rsid w:val="00503A54"/>
    <w:rsid w:val="00503AB4"/>
    <w:rsid w:val="00503AE9"/>
    <w:rsid w:val="00503C73"/>
    <w:rsid w:val="00503C8A"/>
    <w:rsid w:val="00504016"/>
    <w:rsid w:val="0050425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507B"/>
    <w:rsid w:val="005050D2"/>
    <w:rsid w:val="00505182"/>
    <w:rsid w:val="005051F1"/>
    <w:rsid w:val="005052B8"/>
    <w:rsid w:val="00505447"/>
    <w:rsid w:val="0050547B"/>
    <w:rsid w:val="00505580"/>
    <w:rsid w:val="005055A6"/>
    <w:rsid w:val="005055F2"/>
    <w:rsid w:val="005056B1"/>
    <w:rsid w:val="00505735"/>
    <w:rsid w:val="0050578A"/>
    <w:rsid w:val="005057D9"/>
    <w:rsid w:val="00505A40"/>
    <w:rsid w:val="00505B22"/>
    <w:rsid w:val="00505BC1"/>
    <w:rsid w:val="00505C9E"/>
    <w:rsid w:val="00505D85"/>
    <w:rsid w:val="00505DAE"/>
    <w:rsid w:val="00505E26"/>
    <w:rsid w:val="00505FCE"/>
    <w:rsid w:val="005060CA"/>
    <w:rsid w:val="0050610B"/>
    <w:rsid w:val="0050611F"/>
    <w:rsid w:val="005062CB"/>
    <w:rsid w:val="00506385"/>
    <w:rsid w:val="00506530"/>
    <w:rsid w:val="00506594"/>
    <w:rsid w:val="005065BE"/>
    <w:rsid w:val="005065DF"/>
    <w:rsid w:val="00506615"/>
    <w:rsid w:val="005066AE"/>
    <w:rsid w:val="00506797"/>
    <w:rsid w:val="005067EE"/>
    <w:rsid w:val="00506996"/>
    <w:rsid w:val="005069CE"/>
    <w:rsid w:val="00506A52"/>
    <w:rsid w:val="00506A86"/>
    <w:rsid w:val="00506AD1"/>
    <w:rsid w:val="00506ADB"/>
    <w:rsid w:val="00506BB5"/>
    <w:rsid w:val="00506D1D"/>
    <w:rsid w:val="00506D62"/>
    <w:rsid w:val="00507019"/>
    <w:rsid w:val="0050702F"/>
    <w:rsid w:val="00507208"/>
    <w:rsid w:val="00507217"/>
    <w:rsid w:val="00507320"/>
    <w:rsid w:val="00507385"/>
    <w:rsid w:val="005073D2"/>
    <w:rsid w:val="00507681"/>
    <w:rsid w:val="00507B98"/>
    <w:rsid w:val="00507B9D"/>
    <w:rsid w:val="00507C40"/>
    <w:rsid w:val="00507D94"/>
    <w:rsid w:val="00507DE1"/>
    <w:rsid w:val="00507E55"/>
    <w:rsid w:val="00507ED8"/>
    <w:rsid w:val="005100FF"/>
    <w:rsid w:val="005101EB"/>
    <w:rsid w:val="0051020F"/>
    <w:rsid w:val="00510320"/>
    <w:rsid w:val="00510687"/>
    <w:rsid w:val="00510763"/>
    <w:rsid w:val="00510797"/>
    <w:rsid w:val="005107D9"/>
    <w:rsid w:val="0051083F"/>
    <w:rsid w:val="0051090E"/>
    <w:rsid w:val="0051092A"/>
    <w:rsid w:val="00510A0A"/>
    <w:rsid w:val="00510B34"/>
    <w:rsid w:val="00510B58"/>
    <w:rsid w:val="00510C2E"/>
    <w:rsid w:val="00510CAD"/>
    <w:rsid w:val="00510CFF"/>
    <w:rsid w:val="00510D24"/>
    <w:rsid w:val="00510D75"/>
    <w:rsid w:val="00510E26"/>
    <w:rsid w:val="00510F24"/>
    <w:rsid w:val="00510F8A"/>
    <w:rsid w:val="0051105E"/>
    <w:rsid w:val="005111EE"/>
    <w:rsid w:val="0051126E"/>
    <w:rsid w:val="00511295"/>
    <w:rsid w:val="00511336"/>
    <w:rsid w:val="00511356"/>
    <w:rsid w:val="00511467"/>
    <w:rsid w:val="00511476"/>
    <w:rsid w:val="0051150D"/>
    <w:rsid w:val="005115B0"/>
    <w:rsid w:val="00511843"/>
    <w:rsid w:val="00511867"/>
    <w:rsid w:val="005119FB"/>
    <w:rsid w:val="00511A16"/>
    <w:rsid w:val="00511A1A"/>
    <w:rsid w:val="00511A2C"/>
    <w:rsid w:val="00511B6C"/>
    <w:rsid w:val="00511C1E"/>
    <w:rsid w:val="00511C8F"/>
    <w:rsid w:val="00511E38"/>
    <w:rsid w:val="00511E47"/>
    <w:rsid w:val="00511E7E"/>
    <w:rsid w:val="00511E7F"/>
    <w:rsid w:val="00511F47"/>
    <w:rsid w:val="00511F68"/>
    <w:rsid w:val="0051205F"/>
    <w:rsid w:val="0051230A"/>
    <w:rsid w:val="005123C7"/>
    <w:rsid w:val="005123F7"/>
    <w:rsid w:val="00512447"/>
    <w:rsid w:val="00512537"/>
    <w:rsid w:val="00512551"/>
    <w:rsid w:val="00512565"/>
    <w:rsid w:val="00512632"/>
    <w:rsid w:val="0051268F"/>
    <w:rsid w:val="0051292C"/>
    <w:rsid w:val="00512B1D"/>
    <w:rsid w:val="00512B2F"/>
    <w:rsid w:val="00512B8C"/>
    <w:rsid w:val="00512C07"/>
    <w:rsid w:val="00512C6E"/>
    <w:rsid w:val="00512CF5"/>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AB"/>
    <w:rsid w:val="00513B99"/>
    <w:rsid w:val="00513BE9"/>
    <w:rsid w:val="00513C20"/>
    <w:rsid w:val="00513D08"/>
    <w:rsid w:val="00513D99"/>
    <w:rsid w:val="00513EFE"/>
    <w:rsid w:val="00513F57"/>
    <w:rsid w:val="00514007"/>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C5"/>
    <w:rsid w:val="00514F17"/>
    <w:rsid w:val="00514F83"/>
    <w:rsid w:val="005150BE"/>
    <w:rsid w:val="0051519E"/>
    <w:rsid w:val="005151FD"/>
    <w:rsid w:val="0051549B"/>
    <w:rsid w:val="005156CA"/>
    <w:rsid w:val="00515792"/>
    <w:rsid w:val="005158BB"/>
    <w:rsid w:val="005158FA"/>
    <w:rsid w:val="0051590F"/>
    <w:rsid w:val="00515978"/>
    <w:rsid w:val="00515987"/>
    <w:rsid w:val="00515EFD"/>
    <w:rsid w:val="00515FFB"/>
    <w:rsid w:val="0051613B"/>
    <w:rsid w:val="005161AA"/>
    <w:rsid w:val="005162BE"/>
    <w:rsid w:val="005162EF"/>
    <w:rsid w:val="00516453"/>
    <w:rsid w:val="00516590"/>
    <w:rsid w:val="00516A27"/>
    <w:rsid w:val="00516AEF"/>
    <w:rsid w:val="00516BB9"/>
    <w:rsid w:val="00516CA7"/>
    <w:rsid w:val="00516D35"/>
    <w:rsid w:val="00516E12"/>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159"/>
    <w:rsid w:val="005201A3"/>
    <w:rsid w:val="005203F1"/>
    <w:rsid w:val="0052054B"/>
    <w:rsid w:val="00520572"/>
    <w:rsid w:val="005206B9"/>
    <w:rsid w:val="005208E0"/>
    <w:rsid w:val="0052098D"/>
    <w:rsid w:val="005209F8"/>
    <w:rsid w:val="005209FD"/>
    <w:rsid w:val="00520C43"/>
    <w:rsid w:val="00520E8B"/>
    <w:rsid w:val="00520EBD"/>
    <w:rsid w:val="00520F24"/>
    <w:rsid w:val="00521285"/>
    <w:rsid w:val="0052146B"/>
    <w:rsid w:val="0052152B"/>
    <w:rsid w:val="00521556"/>
    <w:rsid w:val="0052156E"/>
    <w:rsid w:val="00521611"/>
    <w:rsid w:val="00521736"/>
    <w:rsid w:val="00521A33"/>
    <w:rsid w:val="00521AB2"/>
    <w:rsid w:val="00521B33"/>
    <w:rsid w:val="00521B67"/>
    <w:rsid w:val="00521CB1"/>
    <w:rsid w:val="00521E89"/>
    <w:rsid w:val="00521EC9"/>
    <w:rsid w:val="00522025"/>
    <w:rsid w:val="00522088"/>
    <w:rsid w:val="00522105"/>
    <w:rsid w:val="00522200"/>
    <w:rsid w:val="00522211"/>
    <w:rsid w:val="0052235C"/>
    <w:rsid w:val="00522468"/>
    <w:rsid w:val="005224B5"/>
    <w:rsid w:val="005224F4"/>
    <w:rsid w:val="005229C5"/>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CBE"/>
    <w:rsid w:val="00523D9E"/>
    <w:rsid w:val="00523E8D"/>
    <w:rsid w:val="00523EC4"/>
    <w:rsid w:val="0052400A"/>
    <w:rsid w:val="00524028"/>
    <w:rsid w:val="00524185"/>
    <w:rsid w:val="00524396"/>
    <w:rsid w:val="0052448F"/>
    <w:rsid w:val="00524491"/>
    <w:rsid w:val="0052450B"/>
    <w:rsid w:val="0052453E"/>
    <w:rsid w:val="005246FA"/>
    <w:rsid w:val="005246FD"/>
    <w:rsid w:val="005247B6"/>
    <w:rsid w:val="005247BD"/>
    <w:rsid w:val="005247DF"/>
    <w:rsid w:val="005248AB"/>
    <w:rsid w:val="0052493C"/>
    <w:rsid w:val="0052498E"/>
    <w:rsid w:val="00524B36"/>
    <w:rsid w:val="00524C29"/>
    <w:rsid w:val="00524D60"/>
    <w:rsid w:val="00524DF9"/>
    <w:rsid w:val="00524E6C"/>
    <w:rsid w:val="00524ED6"/>
    <w:rsid w:val="00524F21"/>
    <w:rsid w:val="00524F87"/>
    <w:rsid w:val="00525037"/>
    <w:rsid w:val="00525089"/>
    <w:rsid w:val="00525194"/>
    <w:rsid w:val="005254B8"/>
    <w:rsid w:val="00525A07"/>
    <w:rsid w:val="00525D36"/>
    <w:rsid w:val="00525DCD"/>
    <w:rsid w:val="00525DF5"/>
    <w:rsid w:val="00525E74"/>
    <w:rsid w:val="00525F7C"/>
    <w:rsid w:val="00526012"/>
    <w:rsid w:val="0052613E"/>
    <w:rsid w:val="005261A6"/>
    <w:rsid w:val="00526436"/>
    <w:rsid w:val="00526497"/>
    <w:rsid w:val="0052649E"/>
    <w:rsid w:val="00526508"/>
    <w:rsid w:val="00526816"/>
    <w:rsid w:val="00526825"/>
    <w:rsid w:val="005268A7"/>
    <w:rsid w:val="00526971"/>
    <w:rsid w:val="00526AE2"/>
    <w:rsid w:val="00526BAE"/>
    <w:rsid w:val="00526CBA"/>
    <w:rsid w:val="00526E35"/>
    <w:rsid w:val="00526EA3"/>
    <w:rsid w:val="00526FF4"/>
    <w:rsid w:val="0052704D"/>
    <w:rsid w:val="005270EE"/>
    <w:rsid w:val="00527295"/>
    <w:rsid w:val="005272BD"/>
    <w:rsid w:val="00527477"/>
    <w:rsid w:val="005274A9"/>
    <w:rsid w:val="00527618"/>
    <w:rsid w:val="00527648"/>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65"/>
    <w:rsid w:val="00530592"/>
    <w:rsid w:val="0053061C"/>
    <w:rsid w:val="00530A87"/>
    <w:rsid w:val="00530AD9"/>
    <w:rsid w:val="00530B9E"/>
    <w:rsid w:val="00530C59"/>
    <w:rsid w:val="00530D0F"/>
    <w:rsid w:val="00530D1F"/>
    <w:rsid w:val="00530D9B"/>
    <w:rsid w:val="00530EEF"/>
    <w:rsid w:val="00531045"/>
    <w:rsid w:val="005310DE"/>
    <w:rsid w:val="0053128B"/>
    <w:rsid w:val="00531322"/>
    <w:rsid w:val="0053142D"/>
    <w:rsid w:val="005314C8"/>
    <w:rsid w:val="0053153A"/>
    <w:rsid w:val="005316D5"/>
    <w:rsid w:val="00531812"/>
    <w:rsid w:val="00531897"/>
    <w:rsid w:val="00531980"/>
    <w:rsid w:val="00531B63"/>
    <w:rsid w:val="00531B68"/>
    <w:rsid w:val="00531B80"/>
    <w:rsid w:val="00531BF6"/>
    <w:rsid w:val="00531C26"/>
    <w:rsid w:val="00531C4A"/>
    <w:rsid w:val="00531D3E"/>
    <w:rsid w:val="00531E71"/>
    <w:rsid w:val="00531EC4"/>
    <w:rsid w:val="0053200E"/>
    <w:rsid w:val="0053217E"/>
    <w:rsid w:val="0053221A"/>
    <w:rsid w:val="005322FA"/>
    <w:rsid w:val="0053243D"/>
    <w:rsid w:val="005324D0"/>
    <w:rsid w:val="0053269F"/>
    <w:rsid w:val="005326F8"/>
    <w:rsid w:val="005327A8"/>
    <w:rsid w:val="00532879"/>
    <w:rsid w:val="00532935"/>
    <w:rsid w:val="00532957"/>
    <w:rsid w:val="00532972"/>
    <w:rsid w:val="005329FA"/>
    <w:rsid w:val="005329FF"/>
    <w:rsid w:val="00532B61"/>
    <w:rsid w:val="00532C2D"/>
    <w:rsid w:val="00532C8B"/>
    <w:rsid w:val="00532F4F"/>
    <w:rsid w:val="00532FBE"/>
    <w:rsid w:val="005332D8"/>
    <w:rsid w:val="005333C5"/>
    <w:rsid w:val="00533587"/>
    <w:rsid w:val="00533598"/>
    <w:rsid w:val="005335C1"/>
    <w:rsid w:val="005336F9"/>
    <w:rsid w:val="005337D3"/>
    <w:rsid w:val="00533860"/>
    <w:rsid w:val="005338A2"/>
    <w:rsid w:val="005338A5"/>
    <w:rsid w:val="005339BA"/>
    <w:rsid w:val="005339CA"/>
    <w:rsid w:val="005339E9"/>
    <w:rsid w:val="00533D21"/>
    <w:rsid w:val="00533DC9"/>
    <w:rsid w:val="00533DF5"/>
    <w:rsid w:val="00533EE0"/>
    <w:rsid w:val="005340F8"/>
    <w:rsid w:val="00534126"/>
    <w:rsid w:val="00534139"/>
    <w:rsid w:val="005341D7"/>
    <w:rsid w:val="00534272"/>
    <w:rsid w:val="005342A0"/>
    <w:rsid w:val="005342F8"/>
    <w:rsid w:val="00534304"/>
    <w:rsid w:val="00534693"/>
    <w:rsid w:val="005347BC"/>
    <w:rsid w:val="00534885"/>
    <w:rsid w:val="00534926"/>
    <w:rsid w:val="00534ADC"/>
    <w:rsid w:val="00534B3D"/>
    <w:rsid w:val="00534B4E"/>
    <w:rsid w:val="00534C7C"/>
    <w:rsid w:val="00534C83"/>
    <w:rsid w:val="00534D11"/>
    <w:rsid w:val="00534EE6"/>
    <w:rsid w:val="0053501B"/>
    <w:rsid w:val="0053512F"/>
    <w:rsid w:val="0053516F"/>
    <w:rsid w:val="00535239"/>
    <w:rsid w:val="0053538B"/>
    <w:rsid w:val="00535540"/>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ED0"/>
    <w:rsid w:val="0053606C"/>
    <w:rsid w:val="00536297"/>
    <w:rsid w:val="00536416"/>
    <w:rsid w:val="005365D5"/>
    <w:rsid w:val="00536669"/>
    <w:rsid w:val="005366EA"/>
    <w:rsid w:val="005366EE"/>
    <w:rsid w:val="00536807"/>
    <w:rsid w:val="0053682E"/>
    <w:rsid w:val="00536883"/>
    <w:rsid w:val="005368CA"/>
    <w:rsid w:val="00536A1F"/>
    <w:rsid w:val="00536D1A"/>
    <w:rsid w:val="00536DAB"/>
    <w:rsid w:val="00536E48"/>
    <w:rsid w:val="00536EB7"/>
    <w:rsid w:val="005371A8"/>
    <w:rsid w:val="005371DE"/>
    <w:rsid w:val="0053724E"/>
    <w:rsid w:val="005372F7"/>
    <w:rsid w:val="005374C8"/>
    <w:rsid w:val="005374E5"/>
    <w:rsid w:val="0053767F"/>
    <w:rsid w:val="005376CF"/>
    <w:rsid w:val="005377DD"/>
    <w:rsid w:val="005378A5"/>
    <w:rsid w:val="005378C2"/>
    <w:rsid w:val="005379F8"/>
    <w:rsid w:val="00537A1C"/>
    <w:rsid w:val="00537A5A"/>
    <w:rsid w:val="00537A69"/>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774"/>
    <w:rsid w:val="00540783"/>
    <w:rsid w:val="005407C3"/>
    <w:rsid w:val="005407DB"/>
    <w:rsid w:val="0054080B"/>
    <w:rsid w:val="0054089A"/>
    <w:rsid w:val="00540948"/>
    <w:rsid w:val="0054094A"/>
    <w:rsid w:val="005409DC"/>
    <w:rsid w:val="00540B33"/>
    <w:rsid w:val="00540C12"/>
    <w:rsid w:val="00540C15"/>
    <w:rsid w:val="00540C94"/>
    <w:rsid w:val="00540D23"/>
    <w:rsid w:val="00540D7F"/>
    <w:rsid w:val="00540DE8"/>
    <w:rsid w:val="00540E76"/>
    <w:rsid w:val="00540E7C"/>
    <w:rsid w:val="00540F1F"/>
    <w:rsid w:val="00540F38"/>
    <w:rsid w:val="0054101D"/>
    <w:rsid w:val="0054110B"/>
    <w:rsid w:val="005413EF"/>
    <w:rsid w:val="005415BB"/>
    <w:rsid w:val="00541666"/>
    <w:rsid w:val="0054186D"/>
    <w:rsid w:val="005418DF"/>
    <w:rsid w:val="00541C09"/>
    <w:rsid w:val="00541C7E"/>
    <w:rsid w:val="00541CD0"/>
    <w:rsid w:val="00541D91"/>
    <w:rsid w:val="00541E3D"/>
    <w:rsid w:val="00541FDA"/>
    <w:rsid w:val="00542054"/>
    <w:rsid w:val="005421C9"/>
    <w:rsid w:val="00542209"/>
    <w:rsid w:val="00542297"/>
    <w:rsid w:val="005423DE"/>
    <w:rsid w:val="0054245E"/>
    <w:rsid w:val="005424A0"/>
    <w:rsid w:val="0054259D"/>
    <w:rsid w:val="00542620"/>
    <w:rsid w:val="00542AB0"/>
    <w:rsid w:val="00542ACF"/>
    <w:rsid w:val="00542AFF"/>
    <w:rsid w:val="00542BFC"/>
    <w:rsid w:val="00542CC5"/>
    <w:rsid w:val="00542CC9"/>
    <w:rsid w:val="00542DD3"/>
    <w:rsid w:val="00542DDF"/>
    <w:rsid w:val="005430DC"/>
    <w:rsid w:val="005431B9"/>
    <w:rsid w:val="005432BD"/>
    <w:rsid w:val="00543667"/>
    <w:rsid w:val="00543693"/>
    <w:rsid w:val="005436C4"/>
    <w:rsid w:val="0054381F"/>
    <w:rsid w:val="00543833"/>
    <w:rsid w:val="00543911"/>
    <w:rsid w:val="005439C3"/>
    <w:rsid w:val="00543ACE"/>
    <w:rsid w:val="00543AD4"/>
    <w:rsid w:val="00543B31"/>
    <w:rsid w:val="00543B8B"/>
    <w:rsid w:val="00543C0F"/>
    <w:rsid w:val="00543C2D"/>
    <w:rsid w:val="00543C58"/>
    <w:rsid w:val="00543D49"/>
    <w:rsid w:val="00543D5D"/>
    <w:rsid w:val="00543D7F"/>
    <w:rsid w:val="00543DDD"/>
    <w:rsid w:val="00543E07"/>
    <w:rsid w:val="00543EDC"/>
    <w:rsid w:val="00543F1B"/>
    <w:rsid w:val="00543F22"/>
    <w:rsid w:val="00543F3D"/>
    <w:rsid w:val="00543FCE"/>
    <w:rsid w:val="005441A4"/>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A7D"/>
    <w:rsid w:val="00545C47"/>
    <w:rsid w:val="00545E32"/>
    <w:rsid w:val="00545F89"/>
    <w:rsid w:val="00546133"/>
    <w:rsid w:val="005461FA"/>
    <w:rsid w:val="00546231"/>
    <w:rsid w:val="0054624D"/>
    <w:rsid w:val="005462FD"/>
    <w:rsid w:val="00546354"/>
    <w:rsid w:val="00546373"/>
    <w:rsid w:val="005463C0"/>
    <w:rsid w:val="005463E5"/>
    <w:rsid w:val="00546872"/>
    <w:rsid w:val="00546897"/>
    <w:rsid w:val="00546ACE"/>
    <w:rsid w:val="00546B94"/>
    <w:rsid w:val="00546BDA"/>
    <w:rsid w:val="00546DA8"/>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1F1"/>
    <w:rsid w:val="005501FC"/>
    <w:rsid w:val="00550727"/>
    <w:rsid w:val="00550733"/>
    <w:rsid w:val="0055081D"/>
    <w:rsid w:val="00550920"/>
    <w:rsid w:val="005509BA"/>
    <w:rsid w:val="00550ACA"/>
    <w:rsid w:val="00550BE0"/>
    <w:rsid w:val="00550C88"/>
    <w:rsid w:val="00550DB3"/>
    <w:rsid w:val="00550ECE"/>
    <w:rsid w:val="00550F13"/>
    <w:rsid w:val="00551175"/>
    <w:rsid w:val="005511A7"/>
    <w:rsid w:val="0055122E"/>
    <w:rsid w:val="0055140F"/>
    <w:rsid w:val="0055151C"/>
    <w:rsid w:val="00551546"/>
    <w:rsid w:val="0055155A"/>
    <w:rsid w:val="005515BE"/>
    <w:rsid w:val="00551640"/>
    <w:rsid w:val="00551800"/>
    <w:rsid w:val="00551A8B"/>
    <w:rsid w:val="00551AB6"/>
    <w:rsid w:val="00551AC5"/>
    <w:rsid w:val="00551B38"/>
    <w:rsid w:val="00551CC9"/>
    <w:rsid w:val="00551D17"/>
    <w:rsid w:val="00551D71"/>
    <w:rsid w:val="00551F16"/>
    <w:rsid w:val="00551F83"/>
    <w:rsid w:val="00552116"/>
    <w:rsid w:val="0055214B"/>
    <w:rsid w:val="0055229D"/>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300"/>
    <w:rsid w:val="0055338A"/>
    <w:rsid w:val="0055343C"/>
    <w:rsid w:val="0055343D"/>
    <w:rsid w:val="0055346D"/>
    <w:rsid w:val="005534B7"/>
    <w:rsid w:val="005534BD"/>
    <w:rsid w:val="005536BD"/>
    <w:rsid w:val="00553739"/>
    <w:rsid w:val="00553788"/>
    <w:rsid w:val="005537A2"/>
    <w:rsid w:val="005537F0"/>
    <w:rsid w:val="00553844"/>
    <w:rsid w:val="005538AA"/>
    <w:rsid w:val="00553A3F"/>
    <w:rsid w:val="00553B8E"/>
    <w:rsid w:val="00553D45"/>
    <w:rsid w:val="00553E08"/>
    <w:rsid w:val="00553F25"/>
    <w:rsid w:val="00553F73"/>
    <w:rsid w:val="00554023"/>
    <w:rsid w:val="005540B0"/>
    <w:rsid w:val="005540EF"/>
    <w:rsid w:val="005542AF"/>
    <w:rsid w:val="0055435E"/>
    <w:rsid w:val="005544E2"/>
    <w:rsid w:val="00554596"/>
    <w:rsid w:val="0055465D"/>
    <w:rsid w:val="0055467F"/>
    <w:rsid w:val="00554770"/>
    <w:rsid w:val="005547C2"/>
    <w:rsid w:val="00554822"/>
    <w:rsid w:val="00554A91"/>
    <w:rsid w:val="00554C56"/>
    <w:rsid w:val="00554DE7"/>
    <w:rsid w:val="00554ED2"/>
    <w:rsid w:val="00554EFD"/>
    <w:rsid w:val="0055503A"/>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219"/>
    <w:rsid w:val="0055621E"/>
    <w:rsid w:val="005562D0"/>
    <w:rsid w:val="00556396"/>
    <w:rsid w:val="00556400"/>
    <w:rsid w:val="0055653C"/>
    <w:rsid w:val="005565B3"/>
    <w:rsid w:val="005566F7"/>
    <w:rsid w:val="0055695B"/>
    <w:rsid w:val="00556A6A"/>
    <w:rsid w:val="00556ACE"/>
    <w:rsid w:val="00556C02"/>
    <w:rsid w:val="00556F95"/>
    <w:rsid w:val="00557048"/>
    <w:rsid w:val="005570E2"/>
    <w:rsid w:val="00557120"/>
    <w:rsid w:val="00557353"/>
    <w:rsid w:val="0055739C"/>
    <w:rsid w:val="00557424"/>
    <w:rsid w:val="00557499"/>
    <w:rsid w:val="005575BE"/>
    <w:rsid w:val="005576E1"/>
    <w:rsid w:val="0055775E"/>
    <w:rsid w:val="00557848"/>
    <w:rsid w:val="00557884"/>
    <w:rsid w:val="0055793F"/>
    <w:rsid w:val="00557AEE"/>
    <w:rsid w:val="00557B07"/>
    <w:rsid w:val="00557CDD"/>
    <w:rsid w:val="00557E2D"/>
    <w:rsid w:val="0056001B"/>
    <w:rsid w:val="00560039"/>
    <w:rsid w:val="00560048"/>
    <w:rsid w:val="005600E8"/>
    <w:rsid w:val="00560224"/>
    <w:rsid w:val="00560470"/>
    <w:rsid w:val="0056051E"/>
    <w:rsid w:val="005605D3"/>
    <w:rsid w:val="005606D7"/>
    <w:rsid w:val="005607DC"/>
    <w:rsid w:val="00560883"/>
    <w:rsid w:val="005608BA"/>
    <w:rsid w:val="005608EA"/>
    <w:rsid w:val="005609F1"/>
    <w:rsid w:val="00560A8A"/>
    <w:rsid w:val="00560AA4"/>
    <w:rsid w:val="00560AD5"/>
    <w:rsid w:val="00560ADA"/>
    <w:rsid w:val="00560B04"/>
    <w:rsid w:val="00560B61"/>
    <w:rsid w:val="00560BC3"/>
    <w:rsid w:val="00560D6F"/>
    <w:rsid w:val="00560E9D"/>
    <w:rsid w:val="00560EB1"/>
    <w:rsid w:val="00560F4C"/>
    <w:rsid w:val="00560F4D"/>
    <w:rsid w:val="00561015"/>
    <w:rsid w:val="0056106D"/>
    <w:rsid w:val="005610EE"/>
    <w:rsid w:val="00561197"/>
    <w:rsid w:val="00561398"/>
    <w:rsid w:val="00561407"/>
    <w:rsid w:val="00561708"/>
    <w:rsid w:val="00561763"/>
    <w:rsid w:val="0056178B"/>
    <w:rsid w:val="0056180B"/>
    <w:rsid w:val="00561842"/>
    <w:rsid w:val="005619C8"/>
    <w:rsid w:val="00561A2F"/>
    <w:rsid w:val="00561B74"/>
    <w:rsid w:val="00561BB2"/>
    <w:rsid w:val="00561C39"/>
    <w:rsid w:val="00561CAF"/>
    <w:rsid w:val="00561D53"/>
    <w:rsid w:val="00561E2D"/>
    <w:rsid w:val="00561EBD"/>
    <w:rsid w:val="00561F95"/>
    <w:rsid w:val="005620B0"/>
    <w:rsid w:val="005621CC"/>
    <w:rsid w:val="005621D2"/>
    <w:rsid w:val="005622B0"/>
    <w:rsid w:val="00562351"/>
    <w:rsid w:val="00562486"/>
    <w:rsid w:val="00562713"/>
    <w:rsid w:val="00562768"/>
    <w:rsid w:val="00562839"/>
    <w:rsid w:val="00562855"/>
    <w:rsid w:val="005628E9"/>
    <w:rsid w:val="005628EA"/>
    <w:rsid w:val="00562A5B"/>
    <w:rsid w:val="00562A98"/>
    <w:rsid w:val="00562BB9"/>
    <w:rsid w:val="00562C8B"/>
    <w:rsid w:val="00562CC1"/>
    <w:rsid w:val="00562EC5"/>
    <w:rsid w:val="00562F33"/>
    <w:rsid w:val="00563020"/>
    <w:rsid w:val="00563134"/>
    <w:rsid w:val="005631DA"/>
    <w:rsid w:val="00563316"/>
    <w:rsid w:val="005633E7"/>
    <w:rsid w:val="00563467"/>
    <w:rsid w:val="005634D7"/>
    <w:rsid w:val="00563649"/>
    <w:rsid w:val="005636B8"/>
    <w:rsid w:val="00563726"/>
    <w:rsid w:val="00563731"/>
    <w:rsid w:val="0056373B"/>
    <w:rsid w:val="00563801"/>
    <w:rsid w:val="00563A2D"/>
    <w:rsid w:val="00563A88"/>
    <w:rsid w:val="00563AAA"/>
    <w:rsid w:val="00563B0E"/>
    <w:rsid w:val="00563BEE"/>
    <w:rsid w:val="00563C23"/>
    <w:rsid w:val="00563D8C"/>
    <w:rsid w:val="00564194"/>
    <w:rsid w:val="005643AC"/>
    <w:rsid w:val="005643F2"/>
    <w:rsid w:val="0056440A"/>
    <w:rsid w:val="00564431"/>
    <w:rsid w:val="005644B8"/>
    <w:rsid w:val="0056458D"/>
    <w:rsid w:val="00564940"/>
    <w:rsid w:val="00564AC2"/>
    <w:rsid w:val="00564AEE"/>
    <w:rsid w:val="00564C22"/>
    <w:rsid w:val="00564CAE"/>
    <w:rsid w:val="00564E1B"/>
    <w:rsid w:val="00564E87"/>
    <w:rsid w:val="00564F53"/>
    <w:rsid w:val="00564FAC"/>
    <w:rsid w:val="00564FB0"/>
    <w:rsid w:val="005650BC"/>
    <w:rsid w:val="0056520A"/>
    <w:rsid w:val="005652A4"/>
    <w:rsid w:val="005652A9"/>
    <w:rsid w:val="00565333"/>
    <w:rsid w:val="005657A4"/>
    <w:rsid w:val="005657F5"/>
    <w:rsid w:val="00565A42"/>
    <w:rsid w:val="00565B1F"/>
    <w:rsid w:val="00565D14"/>
    <w:rsid w:val="00565D3A"/>
    <w:rsid w:val="00565DB5"/>
    <w:rsid w:val="005660CB"/>
    <w:rsid w:val="00566196"/>
    <w:rsid w:val="005661E6"/>
    <w:rsid w:val="005662BF"/>
    <w:rsid w:val="00566506"/>
    <w:rsid w:val="0056665B"/>
    <w:rsid w:val="0056667F"/>
    <w:rsid w:val="00566845"/>
    <w:rsid w:val="0056690A"/>
    <w:rsid w:val="00566A72"/>
    <w:rsid w:val="00566C53"/>
    <w:rsid w:val="00566C5C"/>
    <w:rsid w:val="00566EBF"/>
    <w:rsid w:val="00566ED1"/>
    <w:rsid w:val="00567073"/>
    <w:rsid w:val="00567083"/>
    <w:rsid w:val="005670EC"/>
    <w:rsid w:val="005670EE"/>
    <w:rsid w:val="0056718D"/>
    <w:rsid w:val="005672EF"/>
    <w:rsid w:val="005673B4"/>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7002F"/>
    <w:rsid w:val="005700DD"/>
    <w:rsid w:val="005701A8"/>
    <w:rsid w:val="005701BB"/>
    <w:rsid w:val="005701FE"/>
    <w:rsid w:val="0057023E"/>
    <w:rsid w:val="00570372"/>
    <w:rsid w:val="005704DC"/>
    <w:rsid w:val="00570563"/>
    <w:rsid w:val="00570593"/>
    <w:rsid w:val="005705C3"/>
    <w:rsid w:val="005706D8"/>
    <w:rsid w:val="00570762"/>
    <w:rsid w:val="005708C1"/>
    <w:rsid w:val="0057094C"/>
    <w:rsid w:val="00570AA8"/>
    <w:rsid w:val="00570AD0"/>
    <w:rsid w:val="00570C18"/>
    <w:rsid w:val="00570C87"/>
    <w:rsid w:val="00570CE3"/>
    <w:rsid w:val="00570E50"/>
    <w:rsid w:val="00570FF5"/>
    <w:rsid w:val="005710A2"/>
    <w:rsid w:val="005710E8"/>
    <w:rsid w:val="0057111B"/>
    <w:rsid w:val="005711E4"/>
    <w:rsid w:val="005712CF"/>
    <w:rsid w:val="005714A4"/>
    <w:rsid w:val="005714D4"/>
    <w:rsid w:val="0057157F"/>
    <w:rsid w:val="00571747"/>
    <w:rsid w:val="00571800"/>
    <w:rsid w:val="00571A0C"/>
    <w:rsid w:val="00571B8B"/>
    <w:rsid w:val="00571BA2"/>
    <w:rsid w:val="00571BB2"/>
    <w:rsid w:val="00571C3D"/>
    <w:rsid w:val="00571DEC"/>
    <w:rsid w:val="00571FA5"/>
    <w:rsid w:val="00571FE2"/>
    <w:rsid w:val="00572071"/>
    <w:rsid w:val="0057212B"/>
    <w:rsid w:val="005722D2"/>
    <w:rsid w:val="0057232B"/>
    <w:rsid w:val="005723AC"/>
    <w:rsid w:val="00572414"/>
    <w:rsid w:val="005724E1"/>
    <w:rsid w:val="0057258C"/>
    <w:rsid w:val="0057261A"/>
    <w:rsid w:val="005726DE"/>
    <w:rsid w:val="0057281E"/>
    <w:rsid w:val="005728F9"/>
    <w:rsid w:val="005729F0"/>
    <w:rsid w:val="00572AA1"/>
    <w:rsid w:val="00572D2F"/>
    <w:rsid w:val="00572DA0"/>
    <w:rsid w:val="00572E3F"/>
    <w:rsid w:val="005731EB"/>
    <w:rsid w:val="0057320F"/>
    <w:rsid w:val="00573256"/>
    <w:rsid w:val="0057339F"/>
    <w:rsid w:val="00573522"/>
    <w:rsid w:val="0057367F"/>
    <w:rsid w:val="005736DA"/>
    <w:rsid w:val="00573860"/>
    <w:rsid w:val="00573B2B"/>
    <w:rsid w:val="00573C35"/>
    <w:rsid w:val="00573D12"/>
    <w:rsid w:val="00573E37"/>
    <w:rsid w:val="0057419E"/>
    <w:rsid w:val="0057423D"/>
    <w:rsid w:val="00574269"/>
    <w:rsid w:val="0057428D"/>
    <w:rsid w:val="005742CE"/>
    <w:rsid w:val="005743A3"/>
    <w:rsid w:val="00574434"/>
    <w:rsid w:val="005744BA"/>
    <w:rsid w:val="00574626"/>
    <w:rsid w:val="00574651"/>
    <w:rsid w:val="005746A9"/>
    <w:rsid w:val="005746F6"/>
    <w:rsid w:val="00574731"/>
    <w:rsid w:val="005748E5"/>
    <w:rsid w:val="00574977"/>
    <w:rsid w:val="00574A40"/>
    <w:rsid w:val="00574B05"/>
    <w:rsid w:val="00574C18"/>
    <w:rsid w:val="00574C1E"/>
    <w:rsid w:val="00574D0C"/>
    <w:rsid w:val="00574E6C"/>
    <w:rsid w:val="00574FA5"/>
    <w:rsid w:val="00575038"/>
    <w:rsid w:val="0057503F"/>
    <w:rsid w:val="00575053"/>
    <w:rsid w:val="00575256"/>
    <w:rsid w:val="005753A7"/>
    <w:rsid w:val="00575465"/>
    <w:rsid w:val="0057548C"/>
    <w:rsid w:val="005755C4"/>
    <w:rsid w:val="0057567C"/>
    <w:rsid w:val="005756AB"/>
    <w:rsid w:val="0057577E"/>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9D"/>
    <w:rsid w:val="00576BA4"/>
    <w:rsid w:val="00576BF6"/>
    <w:rsid w:val="00576C05"/>
    <w:rsid w:val="00576C9F"/>
    <w:rsid w:val="00576D53"/>
    <w:rsid w:val="00576D77"/>
    <w:rsid w:val="00577002"/>
    <w:rsid w:val="0057718C"/>
    <w:rsid w:val="005771E8"/>
    <w:rsid w:val="00577298"/>
    <w:rsid w:val="00577467"/>
    <w:rsid w:val="0057760B"/>
    <w:rsid w:val="005777E8"/>
    <w:rsid w:val="00577E05"/>
    <w:rsid w:val="00577E21"/>
    <w:rsid w:val="00577F76"/>
    <w:rsid w:val="0058014B"/>
    <w:rsid w:val="00580352"/>
    <w:rsid w:val="00580440"/>
    <w:rsid w:val="005804E2"/>
    <w:rsid w:val="00580694"/>
    <w:rsid w:val="00580769"/>
    <w:rsid w:val="0058080C"/>
    <w:rsid w:val="00580897"/>
    <w:rsid w:val="00580B03"/>
    <w:rsid w:val="00580C91"/>
    <w:rsid w:val="00580CC7"/>
    <w:rsid w:val="00580E1A"/>
    <w:rsid w:val="00580E3D"/>
    <w:rsid w:val="00580F1D"/>
    <w:rsid w:val="005810DF"/>
    <w:rsid w:val="00581542"/>
    <w:rsid w:val="005815BF"/>
    <w:rsid w:val="005815CD"/>
    <w:rsid w:val="005817BE"/>
    <w:rsid w:val="00581903"/>
    <w:rsid w:val="00581A8F"/>
    <w:rsid w:val="00581D93"/>
    <w:rsid w:val="00581E0C"/>
    <w:rsid w:val="00581E2D"/>
    <w:rsid w:val="00581EB1"/>
    <w:rsid w:val="00581FDA"/>
    <w:rsid w:val="00582014"/>
    <w:rsid w:val="00582059"/>
    <w:rsid w:val="00582128"/>
    <w:rsid w:val="0058220C"/>
    <w:rsid w:val="0058229F"/>
    <w:rsid w:val="005822C5"/>
    <w:rsid w:val="005822D2"/>
    <w:rsid w:val="005822F6"/>
    <w:rsid w:val="00582312"/>
    <w:rsid w:val="00582328"/>
    <w:rsid w:val="00582355"/>
    <w:rsid w:val="00582489"/>
    <w:rsid w:val="00582500"/>
    <w:rsid w:val="00582657"/>
    <w:rsid w:val="00582672"/>
    <w:rsid w:val="00582838"/>
    <w:rsid w:val="00582863"/>
    <w:rsid w:val="00582A9A"/>
    <w:rsid w:val="00582BBD"/>
    <w:rsid w:val="00582C2E"/>
    <w:rsid w:val="00582E7A"/>
    <w:rsid w:val="00582E8A"/>
    <w:rsid w:val="00582EBF"/>
    <w:rsid w:val="00582F3E"/>
    <w:rsid w:val="00582F73"/>
    <w:rsid w:val="0058300D"/>
    <w:rsid w:val="00583111"/>
    <w:rsid w:val="0058328D"/>
    <w:rsid w:val="00583304"/>
    <w:rsid w:val="00583324"/>
    <w:rsid w:val="0058336E"/>
    <w:rsid w:val="005834AA"/>
    <w:rsid w:val="0058350F"/>
    <w:rsid w:val="00583552"/>
    <w:rsid w:val="0058368C"/>
    <w:rsid w:val="005838D8"/>
    <w:rsid w:val="005838FE"/>
    <w:rsid w:val="00583A95"/>
    <w:rsid w:val="00583B35"/>
    <w:rsid w:val="00583B38"/>
    <w:rsid w:val="00583D17"/>
    <w:rsid w:val="00583F13"/>
    <w:rsid w:val="00583F7F"/>
    <w:rsid w:val="0058419D"/>
    <w:rsid w:val="00584290"/>
    <w:rsid w:val="0058431B"/>
    <w:rsid w:val="00584404"/>
    <w:rsid w:val="00584494"/>
    <w:rsid w:val="00584564"/>
    <w:rsid w:val="005845AD"/>
    <w:rsid w:val="00584603"/>
    <w:rsid w:val="005846A3"/>
    <w:rsid w:val="00584777"/>
    <w:rsid w:val="005848B8"/>
    <w:rsid w:val="00584A81"/>
    <w:rsid w:val="00584BC1"/>
    <w:rsid w:val="00584CD4"/>
    <w:rsid w:val="00584D4B"/>
    <w:rsid w:val="00584DF0"/>
    <w:rsid w:val="00584F56"/>
    <w:rsid w:val="00585196"/>
    <w:rsid w:val="00585245"/>
    <w:rsid w:val="0058540A"/>
    <w:rsid w:val="00585554"/>
    <w:rsid w:val="0058555E"/>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50"/>
    <w:rsid w:val="005864CC"/>
    <w:rsid w:val="00586508"/>
    <w:rsid w:val="005865F4"/>
    <w:rsid w:val="00586721"/>
    <w:rsid w:val="0058697C"/>
    <w:rsid w:val="00586A71"/>
    <w:rsid w:val="00586B9A"/>
    <w:rsid w:val="00586C6E"/>
    <w:rsid w:val="00586D67"/>
    <w:rsid w:val="00586DD1"/>
    <w:rsid w:val="00586F1D"/>
    <w:rsid w:val="00586FDD"/>
    <w:rsid w:val="00587310"/>
    <w:rsid w:val="00587444"/>
    <w:rsid w:val="00587535"/>
    <w:rsid w:val="0058757F"/>
    <w:rsid w:val="00587622"/>
    <w:rsid w:val="0058793C"/>
    <w:rsid w:val="00587AC4"/>
    <w:rsid w:val="00587B31"/>
    <w:rsid w:val="00587C13"/>
    <w:rsid w:val="00587C57"/>
    <w:rsid w:val="00587C70"/>
    <w:rsid w:val="00587E69"/>
    <w:rsid w:val="00587E7F"/>
    <w:rsid w:val="00587E85"/>
    <w:rsid w:val="00587F9E"/>
    <w:rsid w:val="005900D6"/>
    <w:rsid w:val="00590155"/>
    <w:rsid w:val="00590395"/>
    <w:rsid w:val="005905B4"/>
    <w:rsid w:val="00590728"/>
    <w:rsid w:val="00590760"/>
    <w:rsid w:val="0059088F"/>
    <w:rsid w:val="005908EC"/>
    <w:rsid w:val="005909DA"/>
    <w:rsid w:val="00590BCC"/>
    <w:rsid w:val="00590C7D"/>
    <w:rsid w:val="00590CCF"/>
    <w:rsid w:val="00591135"/>
    <w:rsid w:val="00591145"/>
    <w:rsid w:val="0059118F"/>
    <w:rsid w:val="005911A8"/>
    <w:rsid w:val="0059121C"/>
    <w:rsid w:val="0059122E"/>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20D3"/>
    <w:rsid w:val="0059222E"/>
    <w:rsid w:val="0059223D"/>
    <w:rsid w:val="005924B6"/>
    <w:rsid w:val="005924D4"/>
    <w:rsid w:val="005925B2"/>
    <w:rsid w:val="005926A9"/>
    <w:rsid w:val="00592A15"/>
    <w:rsid w:val="00592A48"/>
    <w:rsid w:val="00592A6D"/>
    <w:rsid w:val="00592B51"/>
    <w:rsid w:val="00592C5E"/>
    <w:rsid w:val="00592E15"/>
    <w:rsid w:val="00592E53"/>
    <w:rsid w:val="00592F02"/>
    <w:rsid w:val="00592FA5"/>
    <w:rsid w:val="00592FF7"/>
    <w:rsid w:val="005930D4"/>
    <w:rsid w:val="00593345"/>
    <w:rsid w:val="0059344F"/>
    <w:rsid w:val="00593494"/>
    <w:rsid w:val="00593504"/>
    <w:rsid w:val="005935C5"/>
    <w:rsid w:val="005936C0"/>
    <w:rsid w:val="005937D6"/>
    <w:rsid w:val="005938E6"/>
    <w:rsid w:val="00593972"/>
    <w:rsid w:val="005939CD"/>
    <w:rsid w:val="00593A85"/>
    <w:rsid w:val="00593BBE"/>
    <w:rsid w:val="00593C51"/>
    <w:rsid w:val="00593D12"/>
    <w:rsid w:val="00593E1B"/>
    <w:rsid w:val="00593F4B"/>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44"/>
    <w:rsid w:val="00594FC4"/>
    <w:rsid w:val="0059501D"/>
    <w:rsid w:val="00595044"/>
    <w:rsid w:val="005952F9"/>
    <w:rsid w:val="00595461"/>
    <w:rsid w:val="0059549A"/>
    <w:rsid w:val="0059567E"/>
    <w:rsid w:val="005956AB"/>
    <w:rsid w:val="0059574F"/>
    <w:rsid w:val="00595859"/>
    <w:rsid w:val="00595924"/>
    <w:rsid w:val="00595987"/>
    <w:rsid w:val="00595AB9"/>
    <w:rsid w:val="00595ADA"/>
    <w:rsid w:val="00595AF1"/>
    <w:rsid w:val="00595B66"/>
    <w:rsid w:val="00595B7E"/>
    <w:rsid w:val="00595C56"/>
    <w:rsid w:val="00595D86"/>
    <w:rsid w:val="00595E4C"/>
    <w:rsid w:val="00595E80"/>
    <w:rsid w:val="00595EC7"/>
    <w:rsid w:val="00595F0B"/>
    <w:rsid w:val="00595F6D"/>
    <w:rsid w:val="00595FB1"/>
    <w:rsid w:val="00595FED"/>
    <w:rsid w:val="00595FEE"/>
    <w:rsid w:val="00596105"/>
    <w:rsid w:val="00596285"/>
    <w:rsid w:val="00596329"/>
    <w:rsid w:val="005964B9"/>
    <w:rsid w:val="00596539"/>
    <w:rsid w:val="00596587"/>
    <w:rsid w:val="005967EA"/>
    <w:rsid w:val="005968EB"/>
    <w:rsid w:val="00596AE0"/>
    <w:rsid w:val="00596D2F"/>
    <w:rsid w:val="00596D4B"/>
    <w:rsid w:val="00596D9A"/>
    <w:rsid w:val="00596E02"/>
    <w:rsid w:val="00596EC1"/>
    <w:rsid w:val="00596EE8"/>
    <w:rsid w:val="00596FFD"/>
    <w:rsid w:val="0059713A"/>
    <w:rsid w:val="0059721E"/>
    <w:rsid w:val="0059723E"/>
    <w:rsid w:val="00597258"/>
    <w:rsid w:val="00597274"/>
    <w:rsid w:val="0059729E"/>
    <w:rsid w:val="005972B7"/>
    <w:rsid w:val="005972C0"/>
    <w:rsid w:val="00597384"/>
    <w:rsid w:val="005975B4"/>
    <w:rsid w:val="005975F4"/>
    <w:rsid w:val="00597679"/>
    <w:rsid w:val="00597733"/>
    <w:rsid w:val="00597768"/>
    <w:rsid w:val="005977FE"/>
    <w:rsid w:val="00597829"/>
    <w:rsid w:val="00597901"/>
    <w:rsid w:val="00597A2A"/>
    <w:rsid w:val="00597A36"/>
    <w:rsid w:val="00597AA8"/>
    <w:rsid w:val="00597CE3"/>
    <w:rsid w:val="00597D99"/>
    <w:rsid w:val="005A006B"/>
    <w:rsid w:val="005A00FC"/>
    <w:rsid w:val="005A0123"/>
    <w:rsid w:val="005A01EE"/>
    <w:rsid w:val="005A0518"/>
    <w:rsid w:val="005A0634"/>
    <w:rsid w:val="005A0690"/>
    <w:rsid w:val="005A07AD"/>
    <w:rsid w:val="005A0955"/>
    <w:rsid w:val="005A09CA"/>
    <w:rsid w:val="005A0AB7"/>
    <w:rsid w:val="005A0C65"/>
    <w:rsid w:val="005A1021"/>
    <w:rsid w:val="005A1240"/>
    <w:rsid w:val="005A1563"/>
    <w:rsid w:val="005A159A"/>
    <w:rsid w:val="005A1672"/>
    <w:rsid w:val="005A17D9"/>
    <w:rsid w:val="005A1893"/>
    <w:rsid w:val="005A1AB0"/>
    <w:rsid w:val="005A1B65"/>
    <w:rsid w:val="005A1BEC"/>
    <w:rsid w:val="005A1E47"/>
    <w:rsid w:val="005A1EDF"/>
    <w:rsid w:val="005A2280"/>
    <w:rsid w:val="005A2401"/>
    <w:rsid w:val="005A25D8"/>
    <w:rsid w:val="005A25F2"/>
    <w:rsid w:val="005A28A9"/>
    <w:rsid w:val="005A2949"/>
    <w:rsid w:val="005A2BD3"/>
    <w:rsid w:val="005A2CA7"/>
    <w:rsid w:val="005A2CDF"/>
    <w:rsid w:val="005A2D9E"/>
    <w:rsid w:val="005A2E6B"/>
    <w:rsid w:val="005A2EE1"/>
    <w:rsid w:val="005A322E"/>
    <w:rsid w:val="005A32C9"/>
    <w:rsid w:val="005A333A"/>
    <w:rsid w:val="005A33F6"/>
    <w:rsid w:val="005A34CF"/>
    <w:rsid w:val="005A38B2"/>
    <w:rsid w:val="005A3B25"/>
    <w:rsid w:val="005A3B98"/>
    <w:rsid w:val="005A3C51"/>
    <w:rsid w:val="005A3D81"/>
    <w:rsid w:val="005A40A1"/>
    <w:rsid w:val="005A4188"/>
    <w:rsid w:val="005A41ED"/>
    <w:rsid w:val="005A42BD"/>
    <w:rsid w:val="005A4343"/>
    <w:rsid w:val="005A4633"/>
    <w:rsid w:val="005A46FE"/>
    <w:rsid w:val="005A4736"/>
    <w:rsid w:val="005A4948"/>
    <w:rsid w:val="005A4964"/>
    <w:rsid w:val="005A4A73"/>
    <w:rsid w:val="005A4A85"/>
    <w:rsid w:val="005A4AEF"/>
    <w:rsid w:val="005A4BBA"/>
    <w:rsid w:val="005A4DD3"/>
    <w:rsid w:val="005A4EE2"/>
    <w:rsid w:val="005A4FF0"/>
    <w:rsid w:val="005A4FFB"/>
    <w:rsid w:val="005A5097"/>
    <w:rsid w:val="005A50AE"/>
    <w:rsid w:val="005A50F9"/>
    <w:rsid w:val="005A5226"/>
    <w:rsid w:val="005A531C"/>
    <w:rsid w:val="005A536C"/>
    <w:rsid w:val="005A55F3"/>
    <w:rsid w:val="005A57CC"/>
    <w:rsid w:val="005A5A18"/>
    <w:rsid w:val="005A5A5B"/>
    <w:rsid w:val="005A5AEB"/>
    <w:rsid w:val="005A5C23"/>
    <w:rsid w:val="005A5CB7"/>
    <w:rsid w:val="005A5D68"/>
    <w:rsid w:val="005A604B"/>
    <w:rsid w:val="005A608D"/>
    <w:rsid w:val="005A60E1"/>
    <w:rsid w:val="005A61F4"/>
    <w:rsid w:val="005A632C"/>
    <w:rsid w:val="005A65AD"/>
    <w:rsid w:val="005A66FE"/>
    <w:rsid w:val="005A675C"/>
    <w:rsid w:val="005A67FA"/>
    <w:rsid w:val="005A6A34"/>
    <w:rsid w:val="005A6A88"/>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F"/>
    <w:rsid w:val="005A7E8D"/>
    <w:rsid w:val="005A7F19"/>
    <w:rsid w:val="005A7F4A"/>
    <w:rsid w:val="005A7F9B"/>
    <w:rsid w:val="005B00A8"/>
    <w:rsid w:val="005B03A5"/>
    <w:rsid w:val="005B047E"/>
    <w:rsid w:val="005B04E2"/>
    <w:rsid w:val="005B083B"/>
    <w:rsid w:val="005B089A"/>
    <w:rsid w:val="005B08FC"/>
    <w:rsid w:val="005B0902"/>
    <w:rsid w:val="005B0A3D"/>
    <w:rsid w:val="005B0A71"/>
    <w:rsid w:val="005B0CD6"/>
    <w:rsid w:val="005B0DD5"/>
    <w:rsid w:val="005B1051"/>
    <w:rsid w:val="005B1070"/>
    <w:rsid w:val="005B12C0"/>
    <w:rsid w:val="005B1406"/>
    <w:rsid w:val="005B1430"/>
    <w:rsid w:val="005B14F5"/>
    <w:rsid w:val="005B155A"/>
    <w:rsid w:val="005B15E8"/>
    <w:rsid w:val="005B161E"/>
    <w:rsid w:val="005B1653"/>
    <w:rsid w:val="005B183A"/>
    <w:rsid w:val="005B1AA9"/>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923"/>
    <w:rsid w:val="005B2C1D"/>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612"/>
    <w:rsid w:val="005B3678"/>
    <w:rsid w:val="005B36C5"/>
    <w:rsid w:val="005B37E2"/>
    <w:rsid w:val="005B37ED"/>
    <w:rsid w:val="005B3877"/>
    <w:rsid w:val="005B3881"/>
    <w:rsid w:val="005B390A"/>
    <w:rsid w:val="005B3AC4"/>
    <w:rsid w:val="005B3E0F"/>
    <w:rsid w:val="005B3E83"/>
    <w:rsid w:val="005B3ED7"/>
    <w:rsid w:val="005B3FC6"/>
    <w:rsid w:val="005B413A"/>
    <w:rsid w:val="005B453B"/>
    <w:rsid w:val="005B45D3"/>
    <w:rsid w:val="005B4682"/>
    <w:rsid w:val="005B46C4"/>
    <w:rsid w:val="005B47D2"/>
    <w:rsid w:val="005B47DF"/>
    <w:rsid w:val="005B495F"/>
    <w:rsid w:val="005B4A4A"/>
    <w:rsid w:val="005B4B8C"/>
    <w:rsid w:val="005B4F28"/>
    <w:rsid w:val="005B5037"/>
    <w:rsid w:val="005B503F"/>
    <w:rsid w:val="005B50A4"/>
    <w:rsid w:val="005B50B5"/>
    <w:rsid w:val="005B51BA"/>
    <w:rsid w:val="005B52F4"/>
    <w:rsid w:val="005B53F5"/>
    <w:rsid w:val="005B5432"/>
    <w:rsid w:val="005B55A6"/>
    <w:rsid w:val="005B55DB"/>
    <w:rsid w:val="005B5638"/>
    <w:rsid w:val="005B5773"/>
    <w:rsid w:val="005B57E9"/>
    <w:rsid w:val="005B5955"/>
    <w:rsid w:val="005B5A30"/>
    <w:rsid w:val="005B5A74"/>
    <w:rsid w:val="005B5BB2"/>
    <w:rsid w:val="005B5CB6"/>
    <w:rsid w:val="005B5D8F"/>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801"/>
    <w:rsid w:val="005B7839"/>
    <w:rsid w:val="005B789E"/>
    <w:rsid w:val="005B79C9"/>
    <w:rsid w:val="005B7A27"/>
    <w:rsid w:val="005B7CD8"/>
    <w:rsid w:val="005B7D0F"/>
    <w:rsid w:val="005B7EC8"/>
    <w:rsid w:val="005C00ED"/>
    <w:rsid w:val="005C051E"/>
    <w:rsid w:val="005C0533"/>
    <w:rsid w:val="005C06C3"/>
    <w:rsid w:val="005C071A"/>
    <w:rsid w:val="005C0724"/>
    <w:rsid w:val="005C087D"/>
    <w:rsid w:val="005C08B7"/>
    <w:rsid w:val="005C08DC"/>
    <w:rsid w:val="005C0A90"/>
    <w:rsid w:val="005C0C1B"/>
    <w:rsid w:val="005C0CB0"/>
    <w:rsid w:val="005C0FA1"/>
    <w:rsid w:val="005C0FA5"/>
    <w:rsid w:val="005C1052"/>
    <w:rsid w:val="005C1083"/>
    <w:rsid w:val="005C10AC"/>
    <w:rsid w:val="005C1147"/>
    <w:rsid w:val="005C119A"/>
    <w:rsid w:val="005C1280"/>
    <w:rsid w:val="005C133C"/>
    <w:rsid w:val="005C1360"/>
    <w:rsid w:val="005C13AF"/>
    <w:rsid w:val="005C13C2"/>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EF"/>
    <w:rsid w:val="005C230A"/>
    <w:rsid w:val="005C246E"/>
    <w:rsid w:val="005C24B3"/>
    <w:rsid w:val="005C24E1"/>
    <w:rsid w:val="005C25D4"/>
    <w:rsid w:val="005C25E3"/>
    <w:rsid w:val="005C27AB"/>
    <w:rsid w:val="005C2911"/>
    <w:rsid w:val="005C2988"/>
    <w:rsid w:val="005C29D1"/>
    <w:rsid w:val="005C2B4C"/>
    <w:rsid w:val="005C2D07"/>
    <w:rsid w:val="005C2DB4"/>
    <w:rsid w:val="005C2E09"/>
    <w:rsid w:val="005C2E83"/>
    <w:rsid w:val="005C2FD4"/>
    <w:rsid w:val="005C3082"/>
    <w:rsid w:val="005C312B"/>
    <w:rsid w:val="005C3272"/>
    <w:rsid w:val="005C3277"/>
    <w:rsid w:val="005C3372"/>
    <w:rsid w:val="005C3486"/>
    <w:rsid w:val="005C358D"/>
    <w:rsid w:val="005C35BD"/>
    <w:rsid w:val="005C3621"/>
    <w:rsid w:val="005C363D"/>
    <w:rsid w:val="005C36EC"/>
    <w:rsid w:val="005C373B"/>
    <w:rsid w:val="005C3903"/>
    <w:rsid w:val="005C3A9B"/>
    <w:rsid w:val="005C3C59"/>
    <w:rsid w:val="005C3D08"/>
    <w:rsid w:val="005C3D62"/>
    <w:rsid w:val="005C3E2F"/>
    <w:rsid w:val="005C4176"/>
    <w:rsid w:val="005C4183"/>
    <w:rsid w:val="005C42AA"/>
    <w:rsid w:val="005C43A9"/>
    <w:rsid w:val="005C4435"/>
    <w:rsid w:val="005C44B3"/>
    <w:rsid w:val="005C4542"/>
    <w:rsid w:val="005C489B"/>
    <w:rsid w:val="005C4931"/>
    <w:rsid w:val="005C4B7C"/>
    <w:rsid w:val="005C4DFE"/>
    <w:rsid w:val="005C4E68"/>
    <w:rsid w:val="005C4F06"/>
    <w:rsid w:val="005C52A2"/>
    <w:rsid w:val="005C52D8"/>
    <w:rsid w:val="005C52F5"/>
    <w:rsid w:val="005C53A6"/>
    <w:rsid w:val="005C5415"/>
    <w:rsid w:val="005C5619"/>
    <w:rsid w:val="005C5633"/>
    <w:rsid w:val="005C5673"/>
    <w:rsid w:val="005C567A"/>
    <w:rsid w:val="005C56D7"/>
    <w:rsid w:val="005C5749"/>
    <w:rsid w:val="005C575E"/>
    <w:rsid w:val="005C5789"/>
    <w:rsid w:val="005C57CF"/>
    <w:rsid w:val="005C57D1"/>
    <w:rsid w:val="005C582A"/>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D20"/>
    <w:rsid w:val="005C6DFB"/>
    <w:rsid w:val="005C6E4E"/>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FB1"/>
    <w:rsid w:val="005D011F"/>
    <w:rsid w:val="005D03AC"/>
    <w:rsid w:val="005D0473"/>
    <w:rsid w:val="005D0627"/>
    <w:rsid w:val="005D083D"/>
    <w:rsid w:val="005D0855"/>
    <w:rsid w:val="005D0AF3"/>
    <w:rsid w:val="005D0B87"/>
    <w:rsid w:val="005D0C1D"/>
    <w:rsid w:val="005D0CED"/>
    <w:rsid w:val="005D0D57"/>
    <w:rsid w:val="005D0DA5"/>
    <w:rsid w:val="005D100D"/>
    <w:rsid w:val="005D105C"/>
    <w:rsid w:val="005D105D"/>
    <w:rsid w:val="005D10D4"/>
    <w:rsid w:val="005D1175"/>
    <w:rsid w:val="005D118E"/>
    <w:rsid w:val="005D119A"/>
    <w:rsid w:val="005D11B0"/>
    <w:rsid w:val="005D11FA"/>
    <w:rsid w:val="005D1217"/>
    <w:rsid w:val="005D12C0"/>
    <w:rsid w:val="005D1346"/>
    <w:rsid w:val="005D135F"/>
    <w:rsid w:val="005D1445"/>
    <w:rsid w:val="005D1564"/>
    <w:rsid w:val="005D15A8"/>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6F"/>
    <w:rsid w:val="005D1FDC"/>
    <w:rsid w:val="005D1FDF"/>
    <w:rsid w:val="005D2312"/>
    <w:rsid w:val="005D2355"/>
    <w:rsid w:val="005D2500"/>
    <w:rsid w:val="005D2599"/>
    <w:rsid w:val="005D25A7"/>
    <w:rsid w:val="005D25D7"/>
    <w:rsid w:val="005D2871"/>
    <w:rsid w:val="005D2A29"/>
    <w:rsid w:val="005D2A3D"/>
    <w:rsid w:val="005D2BD1"/>
    <w:rsid w:val="005D2BE3"/>
    <w:rsid w:val="005D2C90"/>
    <w:rsid w:val="005D2D28"/>
    <w:rsid w:val="005D2ECD"/>
    <w:rsid w:val="005D30B1"/>
    <w:rsid w:val="005D30D4"/>
    <w:rsid w:val="005D3189"/>
    <w:rsid w:val="005D3278"/>
    <w:rsid w:val="005D3281"/>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30"/>
    <w:rsid w:val="005D411A"/>
    <w:rsid w:val="005D44A0"/>
    <w:rsid w:val="005D45C2"/>
    <w:rsid w:val="005D463D"/>
    <w:rsid w:val="005D4692"/>
    <w:rsid w:val="005D4884"/>
    <w:rsid w:val="005D494C"/>
    <w:rsid w:val="005D4981"/>
    <w:rsid w:val="005D4ADA"/>
    <w:rsid w:val="005D4C95"/>
    <w:rsid w:val="005D4D4B"/>
    <w:rsid w:val="005D4D95"/>
    <w:rsid w:val="005D4F28"/>
    <w:rsid w:val="005D4FB0"/>
    <w:rsid w:val="005D4FD3"/>
    <w:rsid w:val="005D5179"/>
    <w:rsid w:val="005D51E9"/>
    <w:rsid w:val="005D532E"/>
    <w:rsid w:val="005D5382"/>
    <w:rsid w:val="005D550C"/>
    <w:rsid w:val="005D563E"/>
    <w:rsid w:val="005D5643"/>
    <w:rsid w:val="005D5748"/>
    <w:rsid w:val="005D593D"/>
    <w:rsid w:val="005D594F"/>
    <w:rsid w:val="005D5B2B"/>
    <w:rsid w:val="005D5E36"/>
    <w:rsid w:val="005D5EB8"/>
    <w:rsid w:val="005D5F1E"/>
    <w:rsid w:val="005D5FE8"/>
    <w:rsid w:val="005D6008"/>
    <w:rsid w:val="005D601F"/>
    <w:rsid w:val="005D602F"/>
    <w:rsid w:val="005D6134"/>
    <w:rsid w:val="005D6246"/>
    <w:rsid w:val="005D6283"/>
    <w:rsid w:val="005D6359"/>
    <w:rsid w:val="005D640D"/>
    <w:rsid w:val="005D6448"/>
    <w:rsid w:val="005D66A3"/>
    <w:rsid w:val="005D6724"/>
    <w:rsid w:val="005D6823"/>
    <w:rsid w:val="005D6858"/>
    <w:rsid w:val="005D69D2"/>
    <w:rsid w:val="005D6BF0"/>
    <w:rsid w:val="005D6BF3"/>
    <w:rsid w:val="005D6C02"/>
    <w:rsid w:val="005D6D3B"/>
    <w:rsid w:val="005D6F19"/>
    <w:rsid w:val="005D6FBA"/>
    <w:rsid w:val="005D6FD6"/>
    <w:rsid w:val="005D7017"/>
    <w:rsid w:val="005D7035"/>
    <w:rsid w:val="005D704C"/>
    <w:rsid w:val="005D7221"/>
    <w:rsid w:val="005D72EF"/>
    <w:rsid w:val="005D732D"/>
    <w:rsid w:val="005D732E"/>
    <w:rsid w:val="005D75E7"/>
    <w:rsid w:val="005D769E"/>
    <w:rsid w:val="005D7718"/>
    <w:rsid w:val="005D776D"/>
    <w:rsid w:val="005D7798"/>
    <w:rsid w:val="005D7964"/>
    <w:rsid w:val="005D7AE2"/>
    <w:rsid w:val="005D7D34"/>
    <w:rsid w:val="005E00AD"/>
    <w:rsid w:val="005E0131"/>
    <w:rsid w:val="005E016E"/>
    <w:rsid w:val="005E01E7"/>
    <w:rsid w:val="005E03F9"/>
    <w:rsid w:val="005E040F"/>
    <w:rsid w:val="005E0411"/>
    <w:rsid w:val="005E05A4"/>
    <w:rsid w:val="005E06C4"/>
    <w:rsid w:val="005E070A"/>
    <w:rsid w:val="005E075C"/>
    <w:rsid w:val="005E07A6"/>
    <w:rsid w:val="005E07BD"/>
    <w:rsid w:val="005E07FD"/>
    <w:rsid w:val="005E08A3"/>
    <w:rsid w:val="005E09C5"/>
    <w:rsid w:val="005E09F1"/>
    <w:rsid w:val="005E0AEE"/>
    <w:rsid w:val="005E0B5B"/>
    <w:rsid w:val="005E0BA1"/>
    <w:rsid w:val="005E0CCC"/>
    <w:rsid w:val="005E0CDF"/>
    <w:rsid w:val="005E0D2A"/>
    <w:rsid w:val="005E0DC2"/>
    <w:rsid w:val="005E0EBC"/>
    <w:rsid w:val="005E1035"/>
    <w:rsid w:val="005E1163"/>
    <w:rsid w:val="005E1234"/>
    <w:rsid w:val="005E12A3"/>
    <w:rsid w:val="005E1467"/>
    <w:rsid w:val="005E1517"/>
    <w:rsid w:val="005E168B"/>
    <w:rsid w:val="005E17CE"/>
    <w:rsid w:val="005E1827"/>
    <w:rsid w:val="005E190A"/>
    <w:rsid w:val="005E1A7C"/>
    <w:rsid w:val="005E1B63"/>
    <w:rsid w:val="005E1BAE"/>
    <w:rsid w:val="005E1C25"/>
    <w:rsid w:val="005E1C5E"/>
    <w:rsid w:val="005E1D91"/>
    <w:rsid w:val="005E1DC4"/>
    <w:rsid w:val="005E1FBD"/>
    <w:rsid w:val="005E2064"/>
    <w:rsid w:val="005E209F"/>
    <w:rsid w:val="005E211C"/>
    <w:rsid w:val="005E21B7"/>
    <w:rsid w:val="005E2254"/>
    <w:rsid w:val="005E22DD"/>
    <w:rsid w:val="005E2356"/>
    <w:rsid w:val="005E277C"/>
    <w:rsid w:val="005E27C5"/>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300"/>
    <w:rsid w:val="005E333F"/>
    <w:rsid w:val="005E33B3"/>
    <w:rsid w:val="005E34E2"/>
    <w:rsid w:val="005E34F5"/>
    <w:rsid w:val="005E35B4"/>
    <w:rsid w:val="005E35BD"/>
    <w:rsid w:val="005E361F"/>
    <w:rsid w:val="005E3627"/>
    <w:rsid w:val="005E371B"/>
    <w:rsid w:val="005E3720"/>
    <w:rsid w:val="005E3752"/>
    <w:rsid w:val="005E386A"/>
    <w:rsid w:val="005E3882"/>
    <w:rsid w:val="005E38A2"/>
    <w:rsid w:val="005E3A3C"/>
    <w:rsid w:val="005E3AC6"/>
    <w:rsid w:val="005E3BAC"/>
    <w:rsid w:val="005E3DED"/>
    <w:rsid w:val="005E3EAA"/>
    <w:rsid w:val="005E3F3F"/>
    <w:rsid w:val="005E3FB1"/>
    <w:rsid w:val="005E40CE"/>
    <w:rsid w:val="005E42E8"/>
    <w:rsid w:val="005E42FD"/>
    <w:rsid w:val="005E4330"/>
    <w:rsid w:val="005E43A7"/>
    <w:rsid w:val="005E4402"/>
    <w:rsid w:val="005E44C9"/>
    <w:rsid w:val="005E4565"/>
    <w:rsid w:val="005E4618"/>
    <w:rsid w:val="005E4625"/>
    <w:rsid w:val="005E4719"/>
    <w:rsid w:val="005E481C"/>
    <w:rsid w:val="005E4869"/>
    <w:rsid w:val="005E4A17"/>
    <w:rsid w:val="005E4B96"/>
    <w:rsid w:val="005E4CD5"/>
    <w:rsid w:val="005E4E1E"/>
    <w:rsid w:val="005E4F04"/>
    <w:rsid w:val="005E4F31"/>
    <w:rsid w:val="005E4FC6"/>
    <w:rsid w:val="005E5347"/>
    <w:rsid w:val="005E53F5"/>
    <w:rsid w:val="005E5401"/>
    <w:rsid w:val="005E54CF"/>
    <w:rsid w:val="005E55C5"/>
    <w:rsid w:val="005E571A"/>
    <w:rsid w:val="005E5737"/>
    <w:rsid w:val="005E5796"/>
    <w:rsid w:val="005E57AB"/>
    <w:rsid w:val="005E59D9"/>
    <w:rsid w:val="005E5B4D"/>
    <w:rsid w:val="005E5C11"/>
    <w:rsid w:val="005E5DC1"/>
    <w:rsid w:val="005E5E37"/>
    <w:rsid w:val="005E6057"/>
    <w:rsid w:val="005E6076"/>
    <w:rsid w:val="005E61EE"/>
    <w:rsid w:val="005E6228"/>
    <w:rsid w:val="005E6368"/>
    <w:rsid w:val="005E656F"/>
    <w:rsid w:val="005E66B7"/>
    <w:rsid w:val="005E674B"/>
    <w:rsid w:val="005E6827"/>
    <w:rsid w:val="005E68ED"/>
    <w:rsid w:val="005E697B"/>
    <w:rsid w:val="005E69D2"/>
    <w:rsid w:val="005E6A05"/>
    <w:rsid w:val="005E6BDA"/>
    <w:rsid w:val="005E6D50"/>
    <w:rsid w:val="005E6D66"/>
    <w:rsid w:val="005E6D6F"/>
    <w:rsid w:val="005E7035"/>
    <w:rsid w:val="005E71D4"/>
    <w:rsid w:val="005E7275"/>
    <w:rsid w:val="005E73A1"/>
    <w:rsid w:val="005E73E9"/>
    <w:rsid w:val="005E748F"/>
    <w:rsid w:val="005E74C9"/>
    <w:rsid w:val="005E7510"/>
    <w:rsid w:val="005E7589"/>
    <w:rsid w:val="005E7599"/>
    <w:rsid w:val="005E7785"/>
    <w:rsid w:val="005E7859"/>
    <w:rsid w:val="005E786E"/>
    <w:rsid w:val="005E7877"/>
    <w:rsid w:val="005E79B9"/>
    <w:rsid w:val="005E7AFC"/>
    <w:rsid w:val="005E7B08"/>
    <w:rsid w:val="005E7C0B"/>
    <w:rsid w:val="005E7C9D"/>
    <w:rsid w:val="005E7D6A"/>
    <w:rsid w:val="005E7E52"/>
    <w:rsid w:val="005E7EAE"/>
    <w:rsid w:val="005E7EC3"/>
    <w:rsid w:val="005F00C3"/>
    <w:rsid w:val="005F0101"/>
    <w:rsid w:val="005F022D"/>
    <w:rsid w:val="005F024B"/>
    <w:rsid w:val="005F0288"/>
    <w:rsid w:val="005F0643"/>
    <w:rsid w:val="005F09B3"/>
    <w:rsid w:val="005F0A44"/>
    <w:rsid w:val="005F0A67"/>
    <w:rsid w:val="005F0B01"/>
    <w:rsid w:val="005F0BB6"/>
    <w:rsid w:val="005F0C3D"/>
    <w:rsid w:val="005F0CFD"/>
    <w:rsid w:val="005F0D1F"/>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812"/>
    <w:rsid w:val="005F19C2"/>
    <w:rsid w:val="005F1A8E"/>
    <w:rsid w:val="005F1BE0"/>
    <w:rsid w:val="005F1F20"/>
    <w:rsid w:val="005F1F57"/>
    <w:rsid w:val="005F2042"/>
    <w:rsid w:val="005F2124"/>
    <w:rsid w:val="005F2183"/>
    <w:rsid w:val="005F2469"/>
    <w:rsid w:val="005F257C"/>
    <w:rsid w:val="005F26B0"/>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44A"/>
    <w:rsid w:val="005F34CA"/>
    <w:rsid w:val="005F34F8"/>
    <w:rsid w:val="005F350D"/>
    <w:rsid w:val="005F3527"/>
    <w:rsid w:val="005F37CA"/>
    <w:rsid w:val="005F37EB"/>
    <w:rsid w:val="005F3938"/>
    <w:rsid w:val="005F3B0E"/>
    <w:rsid w:val="005F3BFD"/>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A4"/>
    <w:rsid w:val="005F4BE9"/>
    <w:rsid w:val="005F4D24"/>
    <w:rsid w:val="005F4DCA"/>
    <w:rsid w:val="005F4E0C"/>
    <w:rsid w:val="005F4FDC"/>
    <w:rsid w:val="005F5091"/>
    <w:rsid w:val="005F50C3"/>
    <w:rsid w:val="005F510E"/>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E18"/>
    <w:rsid w:val="005F5EF9"/>
    <w:rsid w:val="005F5F41"/>
    <w:rsid w:val="005F5F42"/>
    <w:rsid w:val="005F5FF0"/>
    <w:rsid w:val="005F6023"/>
    <w:rsid w:val="005F6121"/>
    <w:rsid w:val="005F61A5"/>
    <w:rsid w:val="005F627E"/>
    <w:rsid w:val="005F63FF"/>
    <w:rsid w:val="005F6477"/>
    <w:rsid w:val="005F679C"/>
    <w:rsid w:val="005F67BD"/>
    <w:rsid w:val="005F680C"/>
    <w:rsid w:val="005F68AF"/>
    <w:rsid w:val="005F68E4"/>
    <w:rsid w:val="005F6A93"/>
    <w:rsid w:val="005F6ABA"/>
    <w:rsid w:val="005F6B7A"/>
    <w:rsid w:val="005F6BBC"/>
    <w:rsid w:val="005F6BC7"/>
    <w:rsid w:val="005F6BD2"/>
    <w:rsid w:val="005F6BD5"/>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52"/>
    <w:rsid w:val="005F7ACA"/>
    <w:rsid w:val="005F7B6E"/>
    <w:rsid w:val="005F7BEF"/>
    <w:rsid w:val="005F7C3F"/>
    <w:rsid w:val="005F7DE3"/>
    <w:rsid w:val="005F7F03"/>
    <w:rsid w:val="005F7F50"/>
    <w:rsid w:val="006001C3"/>
    <w:rsid w:val="006001D2"/>
    <w:rsid w:val="006003E8"/>
    <w:rsid w:val="0060042C"/>
    <w:rsid w:val="0060054E"/>
    <w:rsid w:val="0060068B"/>
    <w:rsid w:val="00600695"/>
    <w:rsid w:val="006008CA"/>
    <w:rsid w:val="00600916"/>
    <w:rsid w:val="00600B1D"/>
    <w:rsid w:val="00600B37"/>
    <w:rsid w:val="00600D65"/>
    <w:rsid w:val="0060103F"/>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5E"/>
    <w:rsid w:val="006025A2"/>
    <w:rsid w:val="006025D1"/>
    <w:rsid w:val="00602754"/>
    <w:rsid w:val="006027AF"/>
    <w:rsid w:val="00602800"/>
    <w:rsid w:val="00602959"/>
    <w:rsid w:val="00602977"/>
    <w:rsid w:val="00602993"/>
    <w:rsid w:val="00602A05"/>
    <w:rsid w:val="00602B6E"/>
    <w:rsid w:val="00602D5A"/>
    <w:rsid w:val="00602D91"/>
    <w:rsid w:val="00602E92"/>
    <w:rsid w:val="00602F07"/>
    <w:rsid w:val="00602FA2"/>
    <w:rsid w:val="0060301E"/>
    <w:rsid w:val="0060304C"/>
    <w:rsid w:val="00603210"/>
    <w:rsid w:val="006032FF"/>
    <w:rsid w:val="0060348E"/>
    <w:rsid w:val="00603607"/>
    <w:rsid w:val="00603623"/>
    <w:rsid w:val="006036FA"/>
    <w:rsid w:val="00603740"/>
    <w:rsid w:val="00603792"/>
    <w:rsid w:val="006037F8"/>
    <w:rsid w:val="00603947"/>
    <w:rsid w:val="00603955"/>
    <w:rsid w:val="00603ADC"/>
    <w:rsid w:val="00603B68"/>
    <w:rsid w:val="00603CDB"/>
    <w:rsid w:val="00603DB1"/>
    <w:rsid w:val="00603FB2"/>
    <w:rsid w:val="006040BE"/>
    <w:rsid w:val="00604149"/>
    <w:rsid w:val="0060419D"/>
    <w:rsid w:val="00604230"/>
    <w:rsid w:val="006042DB"/>
    <w:rsid w:val="00604630"/>
    <w:rsid w:val="00604799"/>
    <w:rsid w:val="006047C9"/>
    <w:rsid w:val="00604872"/>
    <w:rsid w:val="006048CA"/>
    <w:rsid w:val="00604978"/>
    <w:rsid w:val="00604AA6"/>
    <w:rsid w:val="00604AEF"/>
    <w:rsid w:val="00604BBD"/>
    <w:rsid w:val="00604DD6"/>
    <w:rsid w:val="00604DDF"/>
    <w:rsid w:val="00604E06"/>
    <w:rsid w:val="00604E49"/>
    <w:rsid w:val="00604E89"/>
    <w:rsid w:val="00604EA9"/>
    <w:rsid w:val="00604F21"/>
    <w:rsid w:val="00604F84"/>
    <w:rsid w:val="00604FF2"/>
    <w:rsid w:val="0060509F"/>
    <w:rsid w:val="006051C4"/>
    <w:rsid w:val="00605234"/>
    <w:rsid w:val="0060528F"/>
    <w:rsid w:val="00605308"/>
    <w:rsid w:val="0060533F"/>
    <w:rsid w:val="006053A6"/>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B31"/>
    <w:rsid w:val="00605C82"/>
    <w:rsid w:val="00605D71"/>
    <w:rsid w:val="00605FED"/>
    <w:rsid w:val="00606048"/>
    <w:rsid w:val="0060607B"/>
    <w:rsid w:val="00606099"/>
    <w:rsid w:val="006063E0"/>
    <w:rsid w:val="0060649E"/>
    <w:rsid w:val="0060655F"/>
    <w:rsid w:val="00606576"/>
    <w:rsid w:val="006065A3"/>
    <w:rsid w:val="0060669B"/>
    <w:rsid w:val="006067A9"/>
    <w:rsid w:val="006067F9"/>
    <w:rsid w:val="0060680A"/>
    <w:rsid w:val="0060699D"/>
    <w:rsid w:val="00606D93"/>
    <w:rsid w:val="00606E17"/>
    <w:rsid w:val="00606F12"/>
    <w:rsid w:val="006070E2"/>
    <w:rsid w:val="006070E3"/>
    <w:rsid w:val="006070E9"/>
    <w:rsid w:val="0060713B"/>
    <w:rsid w:val="006071A1"/>
    <w:rsid w:val="006072C4"/>
    <w:rsid w:val="006073A8"/>
    <w:rsid w:val="006073FC"/>
    <w:rsid w:val="006073FE"/>
    <w:rsid w:val="0060762E"/>
    <w:rsid w:val="006076AE"/>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E8"/>
    <w:rsid w:val="00610AEE"/>
    <w:rsid w:val="00610AF6"/>
    <w:rsid w:val="00610BD0"/>
    <w:rsid w:val="00610E4A"/>
    <w:rsid w:val="00610FFC"/>
    <w:rsid w:val="0061120E"/>
    <w:rsid w:val="00611219"/>
    <w:rsid w:val="0061121B"/>
    <w:rsid w:val="006113A2"/>
    <w:rsid w:val="0061157E"/>
    <w:rsid w:val="0061157F"/>
    <w:rsid w:val="006115E2"/>
    <w:rsid w:val="006116CC"/>
    <w:rsid w:val="00611735"/>
    <w:rsid w:val="006117F5"/>
    <w:rsid w:val="00611801"/>
    <w:rsid w:val="0061194D"/>
    <w:rsid w:val="00611B0E"/>
    <w:rsid w:val="00611B0F"/>
    <w:rsid w:val="00611BF4"/>
    <w:rsid w:val="00611CC5"/>
    <w:rsid w:val="00611FD6"/>
    <w:rsid w:val="0061206E"/>
    <w:rsid w:val="006121FB"/>
    <w:rsid w:val="0061220A"/>
    <w:rsid w:val="00612230"/>
    <w:rsid w:val="006122F0"/>
    <w:rsid w:val="0061238A"/>
    <w:rsid w:val="006124C8"/>
    <w:rsid w:val="006124D1"/>
    <w:rsid w:val="00612517"/>
    <w:rsid w:val="006125AC"/>
    <w:rsid w:val="006127BE"/>
    <w:rsid w:val="00612843"/>
    <w:rsid w:val="00612888"/>
    <w:rsid w:val="006128FD"/>
    <w:rsid w:val="0061296B"/>
    <w:rsid w:val="006129E2"/>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7AB"/>
    <w:rsid w:val="00613873"/>
    <w:rsid w:val="00613879"/>
    <w:rsid w:val="00613899"/>
    <w:rsid w:val="00613AEE"/>
    <w:rsid w:val="00613B8E"/>
    <w:rsid w:val="00613BDB"/>
    <w:rsid w:val="00613D57"/>
    <w:rsid w:val="00613DC0"/>
    <w:rsid w:val="00613EE0"/>
    <w:rsid w:val="00613F5D"/>
    <w:rsid w:val="00614242"/>
    <w:rsid w:val="0061427B"/>
    <w:rsid w:val="00614470"/>
    <w:rsid w:val="00614544"/>
    <w:rsid w:val="00614618"/>
    <w:rsid w:val="0061466F"/>
    <w:rsid w:val="0061471A"/>
    <w:rsid w:val="0061473D"/>
    <w:rsid w:val="0061475E"/>
    <w:rsid w:val="0061477B"/>
    <w:rsid w:val="006147B4"/>
    <w:rsid w:val="0061487D"/>
    <w:rsid w:val="00614A60"/>
    <w:rsid w:val="00614BCC"/>
    <w:rsid w:val="00614C6B"/>
    <w:rsid w:val="00614E1C"/>
    <w:rsid w:val="00614EB1"/>
    <w:rsid w:val="00614FD1"/>
    <w:rsid w:val="0061508B"/>
    <w:rsid w:val="006151B9"/>
    <w:rsid w:val="00615220"/>
    <w:rsid w:val="00615281"/>
    <w:rsid w:val="00615387"/>
    <w:rsid w:val="00615528"/>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9B"/>
    <w:rsid w:val="0061630A"/>
    <w:rsid w:val="0061640D"/>
    <w:rsid w:val="00616631"/>
    <w:rsid w:val="0061666A"/>
    <w:rsid w:val="00616834"/>
    <w:rsid w:val="006168A2"/>
    <w:rsid w:val="00616951"/>
    <w:rsid w:val="00616A59"/>
    <w:rsid w:val="00616C35"/>
    <w:rsid w:val="00616CCC"/>
    <w:rsid w:val="00616CD9"/>
    <w:rsid w:val="00616DAE"/>
    <w:rsid w:val="00616E0E"/>
    <w:rsid w:val="00616EA6"/>
    <w:rsid w:val="006172AF"/>
    <w:rsid w:val="006172D8"/>
    <w:rsid w:val="006174EB"/>
    <w:rsid w:val="0061755C"/>
    <w:rsid w:val="0061781C"/>
    <w:rsid w:val="0061787A"/>
    <w:rsid w:val="00617933"/>
    <w:rsid w:val="00617A67"/>
    <w:rsid w:val="00617B6A"/>
    <w:rsid w:val="00617C52"/>
    <w:rsid w:val="00617C54"/>
    <w:rsid w:val="00617C63"/>
    <w:rsid w:val="00617D85"/>
    <w:rsid w:val="00617DB4"/>
    <w:rsid w:val="00617DC6"/>
    <w:rsid w:val="00620035"/>
    <w:rsid w:val="006201D2"/>
    <w:rsid w:val="006203DB"/>
    <w:rsid w:val="00620558"/>
    <w:rsid w:val="00620649"/>
    <w:rsid w:val="0062071D"/>
    <w:rsid w:val="0062072A"/>
    <w:rsid w:val="00620899"/>
    <w:rsid w:val="006208F8"/>
    <w:rsid w:val="00620960"/>
    <w:rsid w:val="00620A1B"/>
    <w:rsid w:val="00620B01"/>
    <w:rsid w:val="00620E5B"/>
    <w:rsid w:val="006210F8"/>
    <w:rsid w:val="006211D9"/>
    <w:rsid w:val="006212F2"/>
    <w:rsid w:val="00621373"/>
    <w:rsid w:val="006213B8"/>
    <w:rsid w:val="006213C4"/>
    <w:rsid w:val="0062149A"/>
    <w:rsid w:val="006215EC"/>
    <w:rsid w:val="006217CC"/>
    <w:rsid w:val="0062195D"/>
    <w:rsid w:val="00621A24"/>
    <w:rsid w:val="00621C42"/>
    <w:rsid w:val="00621D89"/>
    <w:rsid w:val="00622065"/>
    <w:rsid w:val="00622094"/>
    <w:rsid w:val="00622252"/>
    <w:rsid w:val="00622343"/>
    <w:rsid w:val="00622471"/>
    <w:rsid w:val="00622483"/>
    <w:rsid w:val="00622634"/>
    <w:rsid w:val="00622764"/>
    <w:rsid w:val="006227AC"/>
    <w:rsid w:val="006228E3"/>
    <w:rsid w:val="00622A7E"/>
    <w:rsid w:val="00622AFC"/>
    <w:rsid w:val="00622CF1"/>
    <w:rsid w:val="00622DF2"/>
    <w:rsid w:val="00622E24"/>
    <w:rsid w:val="00622E27"/>
    <w:rsid w:val="0062313B"/>
    <w:rsid w:val="006235DA"/>
    <w:rsid w:val="00623795"/>
    <w:rsid w:val="006237E2"/>
    <w:rsid w:val="006237E8"/>
    <w:rsid w:val="006238E1"/>
    <w:rsid w:val="006239E7"/>
    <w:rsid w:val="00623C5C"/>
    <w:rsid w:val="00623CBB"/>
    <w:rsid w:val="0062402D"/>
    <w:rsid w:val="00624084"/>
    <w:rsid w:val="0062416B"/>
    <w:rsid w:val="00624171"/>
    <w:rsid w:val="00624177"/>
    <w:rsid w:val="00624217"/>
    <w:rsid w:val="0062423D"/>
    <w:rsid w:val="006242FB"/>
    <w:rsid w:val="00624364"/>
    <w:rsid w:val="006243C9"/>
    <w:rsid w:val="006244CC"/>
    <w:rsid w:val="006244E2"/>
    <w:rsid w:val="00624523"/>
    <w:rsid w:val="00624A24"/>
    <w:rsid w:val="00624A91"/>
    <w:rsid w:val="00624B0D"/>
    <w:rsid w:val="00624C92"/>
    <w:rsid w:val="00624DD0"/>
    <w:rsid w:val="00624E07"/>
    <w:rsid w:val="00624EA6"/>
    <w:rsid w:val="00624FA1"/>
    <w:rsid w:val="00625081"/>
    <w:rsid w:val="006250A4"/>
    <w:rsid w:val="0062525A"/>
    <w:rsid w:val="00625318"/>
    <w:rsid w:val="00625456"/>
    <w:rsid w:val="00625481"/>
    <w:rsid w:val="006254A9"/>
    <w:rsid w:val="006255B3"/>
    <w:rsid w:val="006255D8"/>
    <w:rsid w:val="00625625"/>
    <w:rsid w:val="0062562D"/>
    <w:rsid w:val="0062565A"/>
    <w:rsid w:val="00625675"/>
    <w:rsid w:val="0062583A"/>
    <w:rsid w:val="006258FD"/>
    <w:rsid w:val="00625931"/>
    <w:rsid w:val="00625938"/>
    <w:rsid w:val="006259E5"/>
    <w:rsid w:val="00625A19"/>
    <w:rsid w:val="00625A63"/>
    <w:rsid w:val="00625AB1"/>
    <w:rsid w:val="00625C04"/>
    <w:rsid w:val="00625DCE"/>
    <w:rsid w:val="00625DD4"/>
    <w:rsid w:val="00625E3E"/>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EA"/>
    <w:rsid w:val="00626F9F"/>
    <w:rsid w:val="00626FF8"/>
    <w:rsid w:val="006270D9"/>
    <w:rsid w:val="006271C5"/>
    <w:rsid w:val="00627315"/>
    <w:rsid w:val="00627332"/>
    <w:rsid w:val="00627382"/>
    <w:rsid w:val="00627451"/>
    <w:rsid w:val="00627549"/>
    <w:rsid w:val="006278D6"/>
    <w:rsid w:val="00627906"/>
    <w:rsid w:val="006279F5"/>
    <w:rsid w:val="00627AEA"/>
    <w:rsid w:val="00627C3D"/>
    <w:rsid w:val="00627D10"/>
    <w:rsid w:val="00627D56"/>
    <w:rsid w:val="00627EF4"/>
    <w:rsid w:val="00627F50"/>
    <w:rsid w:val="006301DA"/>
    <w:rsid w:val="006302DD"/>
    <w:rsid w:val="006302FE"/>
    <w:rsid w:val="006305E4"/>
    <w:rsid w:val="006306AA"/>
    <w:rsid w:val="00630750"/>
    <w:rsid w:val="0063081B"/>
    <w:rsid w:val="006308A3"/>
    <w:rsid w:val="0063099C"/>
    <w:rsid w:val="00630BCE"/>
    <w:rsid w:val="00630BF9"/>
    <w:rsid w:val="00630C28"/>
    <w:rsid w:val="00630DBD"/>
    <w:rsid w:val="00630E36"/>
    <w:rsid w:val="00630F1D"/>
    <w:rsid w:val="00630F44"/>
    <w:rsid w:val="00630FA2"/>
    <w:rsid w:val="00630FBC"/>
    <w:rsid w:val="006310BE"/>
    <w:rsid w:val="0063115C"/>
    <w:rsid w:val="0063116C"/>
    <w:rsid w:val="006311F4"/>
    <w:rsid w:val="006312E7"/>
    <w:rsid w:val="00631396"/>
    <w:rsid w:val="006313DB"/>
    <w:rsid w:val="006314CE"/>
    <w:rsid w:val="00631555"/>
    <w:rsid w:val="006315AC"/>
    <w:rsid w:val="00631699"/>
    <w:rsid w:val="00631831"/>
    <w:rsid w:val="006319CD"/>
    <w:rsid w:val="006319DC"/>
    <w:rsid w:val="00631AE4"/>
    <w:rsid w:val="00631C86"/>
    <w:rsid w:val="00631CEC"/>
    <w:rsid w:val="00631E48"/>
    <w:rsid w:val="00631F78"/>
    <w:rsid w:val="00631FC6"/>
    <w:rsid w:val="00632007"/>
    <w:rsid w:val="00632270"/>
    <w:rsid w:val="006322A3"/>
    <w:rsid w:val="0063231F"/>
    <w:rsid w:val="006323AD"/>
    <w:rsid w:val="00632524"/>
    <w:rsid w:val="006328D5"/>
    <w:rsid w:val="006328DB"/>
    <w:rsid w:val="00632A2E"/>
    <w:rsid w:val="00632A2F"/>
    <w:rsid w:val="00632B71"/>
    <w:rsid w:val="00632B82"/>
    <w:rsid w:val="00632CA2"/>
    <w:rsid w:val="00632CDF"/>
    <w:rsid w:val="00632EE4"/>
    <w:rsid w:val="00633115"/>
    <w:rsid w:val="0063317A"/>
    <w:rsid w:val="00633283"/>
    <w:rsid w:val="00633319"/>
    <w:rsid w:val="00633436"/>
    <w:rsid w:val="006334A1"/>
    <w:rsid w:val="0063364B"/>
    <w:rsid w:val="006336C3"/>
    <w:rsid w:val="00633726"/>
    <w:rsid w:val="0063372F"/>
    <w:rsid w:val="006338F1"/>
    <w:rsid w:val="006338F8"/>
    <w:rsid w:val="00633977"/>
    <w:rsid w:val="00633988"/>
    <w:rsid w:val="00633A65"/>
    <w:rsid w:val="00633A69"/>
    <w:rsid w:val="00633AD2"/>
    <w:rsid w:val="00633CF3"/>
    <w:rsid w:val="00633D1F"/>
    <w:rsid w:val="00633E48"/>
    <w:rsid w:val="0063418B"/>
    <w:rsid w:val="0063428B"/>
    <w:rsid w:val="00634488"/>
    <w:rsid w:val="006344D0"/>
    <w:rsid w:val="006345DF"/>
    <w:rsid w:val="0063472D"/>
    <w:rsid w:val="00634820"/>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3B0"/>
    <w:rsid w:val="00635633"/>
    <w:rsid w:val="00635746"/>
    <w:rsid w:val="006357E4"/>
    <w:rsid w:val="006357F2"/>
    <w:rsid w:val="0063583A"/>
    <w:rsid w:val="00635896"/>
    <w:rsid w:val="00635976"/>
    <w:rsid w:val="00635A8C"/>
    <w:rsid w:val="00635AB6"/>
    <w:rsid w:val="00635DE7"/>
    <w:rsid w:val="00635E55"/>
    <w:rsid w:val="00635E9F"/>
    <w:rsid w:val="00635EB0"/>
    <w:rsid w:val="00635EBF"/>
    <w:rsid w:val="006360D4"/>
    <w:rsid w:val="00636180"/>
    <w:rsid w:val="006362B8"/>
    <w:rsid w:val="00636317"/>
    <w:rsid w:val="00636320"/>
    <w:rsid w:val="00636340"/>
    <w:rsid w:val="0063636E"/>
    <w:rsid w:val="006363C5"/>
    <w:rsid w:val="006363C7"/>
    <w:rsid w:val="006363F3"/>
    <w:rsid w:val="006365D7"/>
    <w:rsid w:val="00636655"/>
    <w:rsid w:val="00636866"/>
    <w:rsid w:val="006368D0"/>
    <w:rsid w:val="006369AD"/>
    <w:rsid w:val="006369E7"/>
    <w:rsid w:val="00636AC3"/>
    <w:rsid w:val="00636BE3"/>
    <w:rsid w:val="00636C59"/>
    <w:rsid w:val="00636C63"/>
    <w:rsid w:val="00636D89"/>
    <w:rsid w:val="00636EDA"/>
    <w:rsid w:val="00637130"/>
    <w:rsid w:val="00637261"/>
    <w:rsid w:val="00637282"/>
    <w:rsid w:val="006374CE"/>
    <w:rsid w:val="00637506"/>
    <w:rsid w:val="00637564"/>
    <w:rsid w:val="00637864"/>
    <w:rsid w:val="00637A09"/>
    <w:rsid w:val="00637A61"/>
    <w:rsid w:val="00637A6C"/>
    <w:rsid w:val="00637C28"/>
    <w:rsid w:val="00637C66"/>
    <w:rsid w:val="00637EB0"/>
    <w:rsid w:val="00640017"/>
    <w:rsid w:val="006400B5"/>
    <w:rsid w:val="00640174"/>
    <w:rsid w:val="00640186"/>
    <w:rsid w:val="006401BF"/>
    <w:rsid w:val="00640224"/>
    <w:rsid w:val="006402F5"/>
    <w:rsid w:val="006403CF"/>
    <w:rsid w:val="0064053E"/>
    <w:rsid w:val="0064056C"/>
    <w:rsid w:val="006406FF"/>
    <w:rsid w:val="00640772"/>
    <w:rsid w:val="00640786"/>
    <w:rsid w:val="006407FA"/>
    <w:rsid w:val="006408BD"/>
    <w:rsid w:val="0064093D"/>
    <w:rsid w:val="006409ED"/>
    <w:rsid w:val="00640C0E"/>
    <w:rsid w:val="00640CE2"/>
    <w:rsid w:val="00640CE4"/>
    <w:rsid w:val="00640E9F"/>
    <w:rsid w:val="00640FEF"/>
    <w:rsid w:val="0064100A"/>
    <w:rsid w:val="00641235"/>
    <w:rsid w:val="006412E1"/>
    <w:rsid w:val="00641316"/>
    <w:rsid w:val="00641547"/>
    <w:rsid w:val="006415A9"/>
    <w:rsid w:val="006415D0"/>
    <w:rsid w:val="00641690"/>
    <w:rsid w:val="0064175A"/>
    <w:rsid w:val="0064177D"/>
    <w:rsid w:val="006417A9"/>
    <w:rsid w:val="00641837"/>
    <w:rsid w:val="006419AE"/>
    <w:rsid w:val="006419BD"/>
    <w:rsid w:val="00641AD8"/>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8E"/>
    <w:rsid w:val="0064267A"/>
    <w:rsid w:val="00642697"/>
    <w:rsid w:val="006426B6"/>
    <w:rsid w:val="00642751"/>
    <w:rsid w:val="006429AF"/>
    <w:rsid w:val="00642A1E"/>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CBC"/>
    <w:rsid w:val="00643D88"/>
    <w:rsid w:val="00643EB3"/>
    <w:rsid w:val="00643F97"/>
    <w:rsid w:val="0064408E"/>
    <w:rsid w:val="0064418C"/>
    <w:rsid w:val="00644275"/>
    <w:rsid w:val="00644503"/>
    <w:rsid w:val="0064451B"/>
    <w:rsid w:val="006446A6"/>
    <w:rsid w:val="00644837"/>
    <w:rsid w:val="006448F7"/>
    <w:rsid w:val="0064493B"/>
    <w:rsid w:val="00644A03"/>
    <w:rsid w:val="00644C88"/>
    <w:rsid w:val="00644E0C"/>
    <w:rsid w:val="00644F48"/>
    <w:rsid w:val="006450AD"/>
    <w:rsid w:val="006451BD"/>
    <w:rsid w:val="00645240"/>
    <w:rsid w:val="00645385"/>
    <w:rsid w:val="006454CF"/>
    <w:rsid w:val="006454ED"/>
    <w:rsid w:val="00645559"/>
    <w:rsid w:val="0064556D"/>
    <w:rsid w:val="00645688"/>
    <w:rsid w:val="0064574A"/>
    <w:rsid w:val="0064579C"/>
    <w:rsid w:val="00645B1A"/>
    <w:rsid w:val="00645B60"/>
    <w:rsid w:val="00645BF4"/>
    <w:rsid w:val="00645E06"/>
    <w:rsid w:val="00645E3C"/>
    <w:rsid w:val="00645E54"/>
    <w:rsid w:val="00646147"/>
    <w:rsid w:val="006461BA"/>
    <w:rsid w:val="00646245"/>
    <w:rsid w:val="006464BB"/>
    <w:rsid w:val="00646537"/>
    <w:rsid w:val="00646776"/>
    <w:rsid w:val="006467F2"/>
    <w:rsid w:val="00646847"/>
    <w:rsid w:val="0064688A"/>
    <w:rsid w:val="006468D3"/>
    <w:rsid w:val="00646B8E"/>
    <w:rsid w:val="00646C16"/>
    <w:rsid w:val="00646C8D"/>
    <w:rsid w:val="00646DC1"/>
    <w:rsid w:val="00647157"/>
    <w:rsid w:val="006471FE"/>
    <w:rsid w:val="0064725A"/>
    <w:rsid w:val="006472D2"/>
    <w:rsid w:val="006473FC"/>
    <w:rsid w:val="00647481"/>
    <w:rsid w:val="00647543"/>
    <w:rsid w:val="006476D1"/>
    <w:rsid w:val="006477E0"/>
    <w:rsid w:val="006477EF"/>
    <w:rsid w:val="00647820"/>
    <w:rsid w:val="006478CF"/>
    <w:rsid w:val="00647ACF"/>
    <w:rsid w:val="00647C8D"/>
    <w:rsid w:val="00647D3E"/>
    <w:rsid w:val="00647FBF"/>
    <w:rsid w:val="006501BF"/>
    <w:rsid w:val="006502DE"/>
    <w:rsid w:val="00650300"/>
    <w:rsid w:val="00650381"/>
    <w:rsid w:val="006503CE"/>
    <w:rsid w:val="006505C1"/>
    <w:rsid w:val="00650655"/>
    <w:rsid w:val="006506FD"/>
    <w:rsid w:val="0065094B"/>
    <w:rsid w:val="006509A1"/>
    <w:rsid w:val="00650A7A"/>
    <w:rsid w:val="00650BAF"/>
    <w:rsid w:val="00650C2E"/>
    <w:rsid w:val="00650C2F"/>
    <w:rsid w:val="00650C57"/>
    <w:rsid w:val="00650C69"/>
    <w:rsid w:val="00650CB3"/>
    <w:rsid w:val="00650E90"/>
    <w:rsid w:val="00650EEF"/>
    <w:rsid w:val="006510E3"/>
    <w:rsid w:val="00651191"/>
    <w:rsid w:val="006512BB"/>
    <w:rsid w:val="00651361"/>
    <w:rsid w:val="00651447"/>
    <w:rsid w:val="0065149A"/>
    <w:rsid w:val="00651586"/>
    <w:rsid w:val="00651587"/>
    <w:rsid w:val="0065163A"/>
    <w:rsid w:val="006516A4"/>
    <w:rsid w:val="00651715"/>
    <w:rsid w:val="006517B2"/>
    <w:rsid w:val="00651846"/>
    <w:rsid w:val="006518A6"/>
    <w:rsid w:val="00651925"/>
    <w:rsid w:val="00651A55"/>
    <w:rsid w:val="00651ABE"/>
    <w:rsid w:val="00651C09"/>
    <w:rsid w:val="00651D64"/>
    <w:rsid w:val="00651E86"/>
    <w:rsid w:val="00651EB4"/>
    <w:rsid w:val="0065208D"/>
    <w:rsid w:val="006521C5"/>
    <w:rsid w:val="006523B2"/>
    <w:rsid w:val="00652470"/>
    <w:rsid w:val="00652564"/>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56B"/>
    <w:rsid w:val="006535E3"/>
    <w:rsid w:val="00653775"/>
    <w:rsid w:val="006537A4"/>
    <w:rsid w:val="0065382D"/>
    <w:rsid w:val="0065382F"/>
    <w:rsid w:val="00653831"/>
    <w:rsid w:val="0065386C"/>
    <w:rsid w:val="00653878"/>
    <w:rsid w:val="00653AD8"/>
    <w:rsid w:val="00653B75"/>
    <w:rsid w:val="00653C03"/>
    <w:rsid w:val="00653C6B"/>
    <w:rsid w:val="00653C85"/>
    <w:rsid w:val="00653D55"/>
    <w:rsid w:val="00653F5F"/>
    <w:rsid w:val="0065405E"/>
    <w:rsid w:val="00654064"/>
    <w:rsid w:val="006540CF"/>
    <w:rsid w:val="00654115"/>
    <w:rsid w:val="006541C0"/>
    <w:rsid w:val="0065422D"/>
    <w:rsid w:val="006542C5"/>
    <w:rsid w:val="0065434F"/>
    <w:rsid w:val="0065446B"/>
    <w:rsid w:val="006545B1"/>
    <w:rsid w:val="006545D5"/>
    <w:rsid w:val="006547D9"/>
    <w:rsid w:val="00654854"/>
    <w:rsid w:val="00654A68"/>
    <w:rsid w:val="00654B5A"/>
    <w:rsid w:val="00654B7F"/>
    <w:rsid w:val="00654BD6"/>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B51"/>
    <w:rsid w:val="00655B5D"/>
    <w:rsid w:val="00655B74"/>
    <w:rsid w:val="00655BFE"/>
    <w:rsid w:val="00655C18"/>
    <w:rsid w:val="00655C88"/>
    <w:rsid w:val="00655D99"/>
    <w:rsid w:val="00655DDC"/>
    <w:rsid w:val="00655E77"/>
    <w:rsid w:val="00655F3C"/>
    <w:rsid w:val="00656082"/>
    <w:rsid w:val="00656406"/>
    <w:rsid w:val="0065642F"/>
    <w:rsid w:val="0065643B"/>
    <w:rsid w:val="00656525"/>
    <w:rsid w:val="0065653D"/>
    <w:rsid w:val="00656561"/>
    <w:rsid w:val="006566C3"/>
    <w:rsid w:val="006567CF"/>
    <w:rsid w:val="006568C1"/>
    <w:rsid w:val="006568EB"/>
    <w:rsid w:val="00656945"/>
    <w:rsid w:val="00656999"/>
    <w:rsid w:val="00656ABA"/>
    <w:rsid w:val="00656B3B"/>
    <w:rsid w:val="00656BBE"/>
    <w:rsid w:val="00656C09"/>
    <w:rsid w:val="00656C62"/>
    <w:rsid w:val="00656D2C"/>
    <w:rsid w:val="00656E96"/>
    <w:rsid w:val="00656FB6"/>
    <w:rsid w:val="006570AA"/>
    <w:rsid w:val="00657156"/>
    <w:rsid w:val="006574B0"/>
    <w:rsid w:val="006574CC"/>
    <w:rsid w:val="00657589"/>
    <w:rsid w:val="00657674"/>
    <w:rsid w:val="0065770F"/>
    <w:rsid w:val="0065772A"/>
    <w:rsid w:val="00657800"/>
    <w:rsid w:val="0065794D"/>
    <w:rsid w:val="00657B24"/>
    <w:rsid w:val="00657B73"/>
    <w:rsid w:val="00657C77"/>
    <w:rsid w:val="00657C82"/>
    <w:rsid w:val="00657E5C"/>
    <w:rsid w:val="00657F1A"/>
    <w:rsid w:val="00657FC3"/>
    <w:rsid w:val="00660112"/>
    <w:rsid w:val="00660117"/>
    <w:rsid w:val="00660166"/>
    <w:rsid w:val="00660174"/>
    <w:rsid w:val="0066022D"/>
    <w:rsid w:val="0066028F"/>
    <w:rsid w:val="006602E8"/>
    <w:rsid w:val="00660359"/>
    <w:rsid w:val="006603A9"/>
    <w:rsid w:val="00660559"/>
    <w:rsid w:val="0066060E"/>
    <w:rsid w:val="00660650"/>
    <w:rsid w:val="00660656"/>
    <w:rsid w:val="006606C8"/>
    <w:rsid w:val="00660787"/>
    <w:rsid w:val="00660947"/>
    <w:rsid w:val="0066097E"/>
    <w:rsid w:val="00660AA7"/>
    <w:rsid w:val="00660AB0"/>
    <w:rsid w:val="00660B1C"/>
    <w:rsid w:val="00660CA2"/>
    <w:rsid w:val="00660E1C"/>
    <w:rsid w:val="00660E4E"/>
    <w:rsid w:val="00660FE5"/>
    <w:rsid w:val="00661008"/>
    <w:rsid w:val="006610F7"/>
    <w:rsid w:val="00661128"/>
    <w:rsid w:val="00661140"/>
    <w:rsid w:val="00661282"/>
    <w:rsid w:val="006612B3"/>
    <w:rsid w:val="00661534"/>
    <w:rsid w:val="006615F3"/>
    <w:rsid w:val="00661798"/>
    <w:rsid w:val="006617C3"/>
    <w:rsid w:val="0066186F"/>
    <w:rsid w:val="006618CA"/>
    <w:rsid w:val="00661944"/>
    <w:rsid w:val="00661A08"/>
    <w:rsid w:val="00661A8F"/>
    <w:rsid w:val="00661AC3"/>
    <w:rsid w:val="00661CB7"/>
    <w:rsid w:val="00661DFC"/>
    <w:rsid w:val="00661EDC"/>
    <w:rsid w:val="00661EE8"/>
    <w:rsid w:val="00662083"/>
    <w:rsid w:val="006621F6"/>
    <w:rsid w:val="0066239C"/>
    <w:rsid w:val="006624C9"/>
    <w:rsid w:val="006626E6"/>
    <w:rsid w:val="0066276A"/>
    <w:rsid w:val="006628E6"/>
    <w:rsid w:val="00662921"/>
    <w:rsid w:val="00662939"/>
    <w:rsid w:val="00662C54"/>
    <w:rsid w:val="00662ED2"/>
    <w:rsid w:val="00662EF4"/>
    <w:rsid w:val="00662F54"/>
    <w:rsid w:val="00662FB0"/>
    <w:rsid w:val="006630DF"/>
    <w:rsid w:val="0066317D"/>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4"/>
    <w:rsid w:val="006641B0"/>
    <w:rsid w:val="006642E0"/>
    <w:rsid w:val="0066438C"/>
    <w:rsid w:val="00664505"/>
    <w:rsid w:val="0066455E"/>
    <w:rsid w:val="00664632"/>
    <w:rsid w:val="00664818"/>
    <w:rsid w:val="006648A3"/>
    <w:rsid w:val="00664947"/>
    <w:rsid w:val="00664B86"/>
    <w:rsid w:val="00664C69"/>
    <w:rsid w:val="00664C84"/>
    <w:rsid w:val="00664D04"/>
    <w:rsid w:val="00664D4E"/>
    <w:rsid w:val="00664DCE"/>
    <w:rsid w:val="00664ED8"/>
    <w:rsid w:val="00664F38"/>
    <w:rsid w:val="00664FD5"/>
    <w:rsid w:val="0066501C"/>
    <w:rsid w:val="0066506D"/>
    <w:rsid w:val="00665126"/>
    <w:rsid w:val="00665445"/>
    <w:rsid w:val="0066554A"/>
    <w:rsid w:val="006656C2"/>
    <w:rsid w:val="00665734"/>
    <w:rsid w:val="006657C2"/>
    <w:rsid w:val="00665876"/>
    <w:rsid w:val="0066598D"/>
    <w:rsid w:val="006659DD"/>
    <w:rsid w:val="00665B1D"/>
    <w:rsid w:val="00665BBD"/>
    <w:rsid w:val="00665BD4"/>
    <w:rsid w:val="00665D59"/>
    <w:rsid w:val="00665E32"/>
    <w:rsid w:val="00665FC1"/>
    <w:rsid w:val="0066615D"/>
    <w:rsid w:val="00666166"/>
    <w:rsid w:val="0066636D"/>
    <w:rsid w:val="006663B5"/>
    <w:rsid w:val="00666454"/>
    <w:rsid w:val="006664DD"/>
    <w:rsid w:val="00666667"/>
    <w:rsid w:val="0066669D"/>
    <w:rsid w:val="00666735"/>
    <w:rsid w:val="0066693E"/>
    <w:rsid w:val="006669C2"/>
    <w:rsid w:val="00666BD1"/>
    <w:rsid w:val="00666CAD"/>
    <w:rsid w:val="00666CFC"/>
    <w:rsid w:val="00666DE1"/>
    <w:rsid w:val="00666E55"/>
    <w:rsid w:val="00666F3E"/>
    <w:rsid w:val="00666FFB"/>
    <w:rsid w:val="0066721A"/>
    <w:rsid w:val="006673B9"/>
    <w:rsid w:val="006673BF"/>
    <w:rsid w:val="006673D5"/>
    <w:rsid w:val="0066754D"/>
    <w:rsid w:val="006675C7"/>
    <w:rsid w:val="0066768A"/>
    <w:rsid w:val="0066773C"/>
    <w:rsid w:val="00667913"/>
    <w:rsid w:val="0066794C"/>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B23"/>
    <w:rsid w:val="00670B8B"/>
    <w:rsid w:val="00670C16"/>
    <w:rsid w:val="00670C8B"/>
    <w:rsid w:val="00670F8F"/>
    <w:rsid w:val="006710E8"/>
    <w:rsid w:val="00671111"/>
    <w:rsid w:val="0067116D"/>
    <w:rsid w:val="0067130B"/>
    <w:rsid w:val="0067147C"/>
    <w:rsid w:val="006714C2"/>
    <w:rsid w:val="00671606"/>
    <w:rsid w:val="00671658"/>
    <w:rsid w:val="006716AA"/>
    <w:rsid w:val="00671772"/>
    <w:rsid w:val="00671773"/>
    <w:rsid w:val="006717A0"/>
    <w:rsid w:val="00671814"/>
    <w:rsid w:val="00671A05"/>
    <w:rsid w:val="00671A80"/>
    <w:rsid w:val="00671A84"/>
    <w:rsid w:val="00671C9A"/>
    <w:rsid w:val="00671D1C"/>
    <w:rsid w:val="00671F3F"/>
    <w:rsid w:val="00671FFF"/>
    <w:rsid w:val="0067203D"/>
    <w:rsid w:val="00672055"/>
    <w:rsid w:val="0067205B"/>
    <w:rsid w:val="0067214A"/>
    <w:rsid w:val="00672295"/>
    <w:rsid w:val="00672432"/>
    <w:rsid w:val="00672449"/>
    <w:rsid w:val="0067246D"/>
    <w:rsid w:val="0067253D"/>
    <w:rsid w:val="00672573"/>
    <w:rsid w:val="006725B5"/>
    <w:rsid w:val="00672641"/>
    <w:rsid w:val="00672724"/>
    <w:rsid w:val="0067289D"/>
    <w:rsid w:val="006728A7"/>
    <w:rsid w:val="006728C2"/>
    <w:rsid w:val="0067293E"/>
    <w:rsid w:val="00672975"/>
    <w:rsid w:val="006729EF"/>
    <w:rsid w:val="00672D43"/>
    <w:rsid w:val="00672D47"/>
    <w:rsid w:val="00672D8D"/>
    <w:rsid w:val="00672DC5"/>
    <w:rsid w:val="00672DCD"/>
    <w:rsid w:val="00672E01"/>
    <w:rsid w:val="00672E78"/>
    <w:rsid w:val="00672EBD"/>
    <w:rsid w:val="00672F5D"/>
    <w:rsid w:val="0067304E"/>
    <w:rsid w:val="0067304F"/>
    <w:rsid w:val="006730FB"/>
    <w:rsid w:val="00673133"/>
    <w:rsid w:val="00673163"/>
    <w:rsid w:val="006732D6"/>
    <w:rsid w:val="0067332F"/>
    <w:rsid w:val="006734E2"/>
    <w:rsid w:val="0067356D"/>
    <w:rsid w:val="0067379A"/>
    <w:rsid w:val="006737B6"/>
    <w:rsid w:val="006737B8"/>
    <w:rsid w:val="006738C4"/>
    <w:rsid w:val="006739C0"/>
    <w:rsid w:val="00673AC9"/>
    <w:rsid w:val="00673CB4"/>
    <w:rsid w:val="00673F36"/>
    <w:rsid w:val="00673FD2"/>
    <w:rsid w:val="006740EE"/>
    <w:rsid w:val="0067418D"/>
    <w:rsid w:val="0067431E"/>
    <w:rsid w:val="0067442B"/>
    <w:rsid w:val="00674499"/>
    <w:rsid w:val="006744FD"/>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B7"/>
    <w:rsid w:val="00674FAC"/>
    <w:rsid w:val="0067509E"/>
    <w:rsid w:val="00675280"/>
    <w:rsid w:val="0067550C"/>
    <w:rsid w:val="00675595"/>
    <w:rsid w:val="00675770"/>
    <w:rsid w:val="006757E9"/>
    <w:rsid w:val="00675821"/>
    <w:rsid w:val="006758A2"/>
    <w:rsid w:val="00675A2B"/>
    <w:rsid w:val="00675B1D"/>
    <w:rsid w:val="00675CB7"/>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6"/>
    <w:rsid w:val="00676602"/>
    <w:rsid w:val="006766C3"/>
    <w:rsid w:val="00676743"/>
    <w:rsid w:val="0067678F"/>
    <w:rsid w:val="006767B0"/>
    <w:rsid w:val="0067683F"/>
    <w:rsid w:val="006769B2"/>
    <w:rsid w:val="00676B17"/>
    <w:rsid w:val="00676CBA"/>
    <w:rsid w:val="00676E2C"/>
    <w:rsid w:val="00676E40"/>
    <w:rsid w:val="00676E99"/>
    <w:rsid w:val="00676EA2"/>
    <w:rsid w:val="006770C9"/>
    <w:rsid w:val="006770F7"/>
    <w:rsid w:val="006770F9"/>
    <w:rsid w:val="006771AC"/>
    <w:rsid w:val="006772AF"/>
    <w:rsid w:val="006772E0"/>
    <w:rsid w:val="0067764C"/>
    <w:rsid w:val="006776CA"/>
    <w:rsid w:val="00677791"/>
    <w:rsid w:val="00677875"/>
    <w:rsid w:val="0067787F"/>
    <w:rsid w:val="006778AA"/>
    <w:rsid w:val="006778BB"/>
    <w:rsid w:val="00677914"/>
    <w:rsid w:val="00677A66"/>
    <w:rsid w:val="00677CEF"/>
    <w:rsid w:val="00677DA3"/>
    <w:rsid w:val="00677E09"/>
    <w:rsid w:val="00677F0C"/>
    <w:rsid w:val="00677F2E"/>
    <w:rsid w:val="00677F66"/>
    <w:rsid w:val="00677F67"/>
    <w:rsid w:val="00680185"/>
    <w:rsid w:val="006801B7"/>
    <w:rsid w:val="006802FB"/>
    <w:rsid w:val="00680416"/>
    <w:rsid w:val="00680432"/>
    <w:rsid w:val="00680557"/>
    <w:rsid w:val="006805B8"/>
    <w:rsid w:val="00680824"/>
    <w:rsid w:val="00680916"/>
    <w:rsid w:val="006809BD"/>
    <w:rsid w:val="00680A26"/>
    <w:rsid w:val="00680B70"/>
    <w:rsid w:val="00680C89"/>
    <w:rsid w:val="00680D78"/>
    <w:rsid w:val="00680E1D"/>
    <w:rsid w:val="00680EA2"/>
    <w:rsid w:val="00680F71"/>
    <w:rsid w:val="00680F9D"/>
    <w:rsid w:val="0068113A"/>
    <w:rsid w:val="0068119A"/>
    <w:rsid w:val="006811FA"/>
    <w:rsid w:val="00681263"/>
    <w:rsid w:val="00681310"/>
    <w:rsid w:val="006813AF"/>
    <w:rsid w:val="006813E8"/>
    <w:rsid w:val="006813EA"/>
    <w:rsid w:val="006814DF"/>
    <w:rsid w:val="0068168C"/>
    <w:rsid w:val="0068169D"/>
    <w:rsid w:val="0068183C"/>
    <w:rsid w:val="00681AD8"/>
    <w:rsid w:val="00681B94"/>
    <w:rsid w:val="00681CA5"/>
    <w:rsid w:val="00681CFB"/>
    <w:rsid w:val="00681D4D"/>
    <w:rsid w:val="00681D55"/>
    <w:rsid w:val="00681F47"/>
    <w:rsid w:val="00682032"/>
    <w:rsid w:val="006820DD"/>
    <w:rsid w:val="006823BF"/>
    <w:rsid w:val="0068243C"/>
    <w:rsid w:val="006825E1"/>
    <w:rsid w:val="0068279B"/>
    <w:rsid w:val="00682A02"/>
    <w:rsid w:val="00682BBE"/>
    <w:rsid w:val="00682E96"/>
    <w:rsid w:val="00682FC4"/>
    <w:rsid w:val="00683082"/>
    <w:rsid w:val="0068311E"/>
    <w:rsid w:val="006832B0"/>
    <w:rsid w:val="006832DC"/>
    <w:rsid w:val="0068339F"/>
    <w:rsid w:val="00683546"/>
    <w:rsid w:val="006836A1"/>
    <w:rsid w:val="00683713"/>
    <w:rsid w:val="0068375C"/>
    <w:rsid w:val="006838D2"/>
    <w:rsid w:val="00683AC7"/>
    <w:rsid w:val="00683AD1"/>
    <w:rsid w:val="00683B6E"/>
    <w:rsid w:val="00683C96"/>
    <w:rsid w:val="00683EC2"/>
    <w:rsid w:val="00683F06"/>
    <w:rsid w:val="00683F4D"/>
    <w:rsid w:val="00684033"/>
    <w:rsid w:val="0068405A"/>
    <w:rsid w:val="006840C5"/>
    <w:rsid w:val="006840DF"/>
    <w:rsid w:val="0068421F"/>
    <w:rsid w:val="0068430B"/>
    <w:rsid w:val="00684414"/>
    <w:rsid w:val="0068446D"/>
    <w:rsid w:val="006844C3"/>
    <w:rsid w:val="0068453C"/>
    <w:rsid w:val="006845FC"/>
    <w:rsid w:val="00684646"/>
    <w:rsid w:val="00684773"/>
    <w:rsid w:val="006849A6"/>
    <w:rsid w:val="00684A18"/>
    <w:rsid w:val="00684A5A"/>
    <w:rsid w:val="00684AB3"/>
    <w:rsid w:val="00684AE6"/>
    <w:rsid w:val="00684C6A"/>
    <w:rsid w:val="00684C9C"/>
    <w:rsid w:val="00684CD5"/>
    <w:rsid w:val="00684EA4"/>
    <w:rsid w:val="006851CA"/>
    <w:rsid w:val="00685213"/>
    <w:rsid w:val="00685222"/>
    <w:rsid w:val="006853E3"/>
    <w:rsid w:val="0068554A"/>
    <w:rsid w:val="006855C0"/>
    <w:rsid w:val="006855D6"/>
    <w:rsid w:val="0068567B"/>
    <w:rsid w:val="00685748"/>
    <w:rsid w:val="006858B4"/>
    <w:rsid w:val="00685967"/>
    <w:rsid w:val="00685A3D"/>
    <w:rsid w:val="00685BBE"/>
    <w:rsid w:val="00685BE2"/>
    <w:rsid w:val="00685BE3"/>
    <w:rsid w:val="00685C88"/>
    <w:rsid w:val="00685F01"/>
    <w:rsid w:val="00686042"/>
    <w:rsid w:val="0068609A"/>
    <w:rsid w:val="006862B6"/>
    <w:rsid w:val="0068648D"/>
    <w:rsid w:val="0068658A"/>
    <w:rsid w:val="0068669A"/>
    <w:rsid w:val="006867FC"/>
    <w:rsid w:val="00686853"/>
    <w:rsid w:val="006868D1"/>
    <w:rsid w:val="00686B0E"/>
    <w:rsid w:val="00686B21"/>
    <w:rsid w:val="00686B38"/>
    <w:rsid w:val="00686D3A"/>
    <w:rsid w:val="00686E2C"/>
    <w:rsid w:val="00686F13"/>
    <w:rsid w:val="00686FCB"/>
    <w:rsid w:val="00686FE2"/>
    <w:rsid w:val="006870C9"/>
    <w:rsid w:val="0068748A"/>
    <w:rsid w:val="0068761F"/>
    <w:rsid w:val="00687623"/>
    <w:rsid w:val="006878BD"/>
    <w:rsid w:val="00687929"/>
    <w:rsid w:val="00687AA8"/>
    <w:rsid w:val="00687BDA"/>
    <w:rsid w:val="00687BE9"/>
    <w:rsid w:val="00687BF1"/>
    <w:rsid w:val="00687DB6"/>
    <w:rsid w:val="00687E39"/>
    <w:rsid w:val="00687F51"/>
    <w:rsid w:val="00687F9B"/>
    <w:rsid w:val="006900E3"/>
    <w:rsid w:val="00690105"/>
    <w:rsid w:val="0069010E"/>
    <w:rsid w:val="006903D7"/>
    <w:rsid w:val="00690463"/>
    <w:rsid w:val="006904E1"/>
    <w:rsid w:val="00690532"/>
    <w:rsid w:val="0069054C"/>
    <w:rsid w:val="0069071A"/>
    <w:rsid w:val="006907B5"/>
    <w:rsid w:val="006907C4"/>
    <w:rsid w:val="006908AF"/>
    <w:rsid w:val="00690A56"/>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FE"/>
    <w:rsid w:val="00691E47"/>
    <w:rsid w:val="00691E86"/>
    <w:rsid w:val="00691F07"/>
    <w:rsid w:val="0069205E"/>
    <w:rsid w:val="0069213F"/>
    <w:rsid w:val="00692159"/>
    <w:rsid w:val="00692227"/>
    <w:rsid w:val="006924D5"/>
    <w:rsid w:val="006924F0"/>
    <w:rsid w:val="006927DA"/>
    <w:rsid w:val="00692833"/>
    <w:rsid w:val="00692848"/>
    <w:rsid w:val="00692909"/>
    <w:rsid w:val="00692A11"/>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E38"/>
    <w:rsid w:val="00693E85"/>
    <w:rsid w:val="00693F16"/>
    <w:rsid w:val="00693FCD"/>
    <w:rsid w:val="0069423A"/>
    <w:rsid w:val="006942C6"/>
    <w:rsid w:val="0069431C"/>
    <w:rsid w:val="0069435F"/>
    <w:rsid w:val="00694385"/>
    <w:rsid w:val="006943FF"/>
    <w:rsid w:val="00694456"/>
    <w:rsid w:val="006944E1"/>
    <w:rsid w:val="006944E9"/>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31B"/>
    <w:rsid w:val="0069544C"/>
    <w:rsid w:val="006954A7"/>
    <w:rsid w:val="00695558"/>
    <w:rsid w:val="006955BF"/>
    <w:rsid w:val="00695B16"/>
    <w:rsid w:val="00695C19"/>
    <w:rsid w:val="00695F81"/>
    <w:rsid w:val="00695FE4"/>
    <w:rsid w:val="0069613A"/>
    <w:rsid w:val="0069614C"/>
    <w:rsid w:val="006961B2"/>
    <w:rsid w:val="006963FD"/>
    <w:rsid w:val="006964F1"/>
    <w:rsid w:val="006965C3"/>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741"/>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701"/>
    <w:rsid w:val="006A0860"/>
    <w:rsid w:val="006A088B"/>
    <w:rsid w:val="006A08D9"/>
    <w:rsid w:val="006A094B"/>
    <w:rsid w:val="006A09B5"/>
    <w:rsid w:val="006A0B4B"/>
    <w:rsid w:val="006A0CC4"/>
    <w:rsid w:val="006A0D2A"/>
    <w:rsid w:val="006A0D32"/>
    <w:rsid w:val="006A0E02"/>
    <w:rsid w:val="006A0E29"/>
    <w:rsid w:val="006A0FA9"/>
    <w:rsid w:val="006A10B8"/>
    <w:rsid w:val="006A1353"/>
    <w:rsid w:val="006A1422"/>
    <w:rsid w:val="006A14AD"/>
    <w:rsid w:val="006A153A"/>
    <w:rsid w:val="006A15BB"/>
    <w:rsid w:val="006A1606"/>
    <w:rsid w:val="006A1614"/>
    <w:rsid w:val="006A1654"/>
    <w:rsid w:val="006A1738"/>
    <w:rsid w:val="006A177B"/>
    <w:rsid w:val="006A1812"/>
    <w:rsid w:val="006A1B56"/>
    <w:rsid w:val="006A1C2C"/>
    <w:rsid w:val="006A1CAB"/>
    <w:rsid w:val="006A1D43"/>
    <w:rsid w:val="006A1D48"/>
    <w:rsid w:val="006A1D54"/>
    <w:rsid w:val="006A1EB6"/>
    <w:rsid w:val="006A1ED6"/>
    <w:rsid w:val="006A1ED7"/>
    <w:rsid w:val="006A1F4F"/>
    <w:rsid w:val="006A221B"/>
    <w:rsid w:val="006A224B"/>
    <w:rsid w:val="006A24A6"/>
    <w:rsid w:val="006A2580"/>
    <w:rsid w:val="006A26FF"/>
    <w:rsid w:val="006A27D7"/>
    <w:rsid w:val="006A28AC"/>
    <w:rsid w:val="006A28C8"/>
    <w:rsid w:val="006A2996"/>
    <w:rsid w:val="006A2BD8"/>
    <w:rsid w:val="006A2BDA"/>
    <w:rsid w:val="006A2BEF"/>
    <w:rsid w:val="006A2D98"/>
    <w:rsid w:val="006A2E77"/>
    <w:rsid w:val="006A2F09"/>
    <w:rsid w:val="006A2F94"/>
    <w:rsid w:val="006A303F"/>
    <w:rsid w:val="006A3083"/>
    <w:rsid w:val="006A334F"/>
    <w:rsid w:val="006A33CA"/>
    <w:rsid w:val="006A350A"/>
    <w:rsid w:val="006A3622"/>
    <w:rsid w:val="006A36BB"/>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5067"/>
    <w:rsid w:val="006A50F3"/>
    <w:rsid w:val="006A519F"/>
    <w:rsid w:val="006A51F5"/>
    <w:rsid w:val="006A5270"/>
    <w:rsid w:val="006A5318"/>
    <w:rsid w:val="006A53DF"/>
    <w:rsid w:val="006A541A"/>
    <w:rsid w:val="006A5566"/>
    <w:rsid w:val="006A5571"/>
    <w:rsid w:val="006A55F2"/>
    <w:rsid w:val="006A57F6"/>
    <w:rsid w:val="006A5886"/>
    <w:rsid w:val="006A58AA"/>
    <w:rsid w:val="006A595B"/>
    <w:rsid w:val="006A598F"/>
    <w:rsid w:val="006A59E4"/>
    <w:rsid w:val="006A5AEB"/>
    <w:rsid w:val="006A5AEE"/>
    <w:rsid w:val="006A5AFB"/>
    <w:rsid w:val="006A5BFE"/>
    <w:rsid w:val="006A6097"/>
    <w:rsid w:val="006A61A2"/>
    <w:rsid w:val="006A61ED"/>
    <w:rsid w:val="006A6232"/>
    <w:rsid w:val="006A626A"/>
    <w:rsid w:val="006A62B1"/>
    <w:rsid w:val="006A62D2"/>
    <w:rsid w:val="006A65F1"/>
    <w:rsid w:val="006A6667"/>
    <w:rsid w:val="006A66D6"/>
    <w:rsid w:val="006A678A"/>
    <w:rsid w:val="006A682D"/>
    <w:rsid w:val="006A6894"/>
    <w:rsid w:val="006A68D4"/>
    <w:rsid w:val="006A6980"/>
    <w:rsid w:val="006A69D3"/>
    <w:rsid w:val="006A6A3E"/>
    <w:rsid w:val="006A6A76"/>
    <w:rsid w:val="006A6CE1"/>
    <w:rsid w:val="006A6E16"/>
    <w:rsid w:val="006A6FC4"/>
    <w:rsid w:val="006A7119"/>
    <w:rsid w:val="006A729B"/>
    <w:rsid w:val="006A72CA"/>
    <w:rsid w:val="006A739D"/>
    <w:rsid w:val="006A75C2"/>
    <w:rsid w:val="006A7626"/>
    <w:rsid w:val="006A7662"/>
    <w:rsid w:val="006A76CA"/>
    <w:rsid w:val="006A770C"/>
    <w:rsid w:val="006A771A"/>
    <w:rsid w:val="006A7A27"/>
    <w:rsid w:val="006A7A6F"/>
    <w:rsid w:val="006A7B2C"/>
    <w:rsid w:val="006A7B67"/>
    <w:rsid w:val="006A7BF8"/>
    <w:rsid w:val="006A7CBA"/>
    <w:rsid w:val="006A7DC9"/>
    <w:rsid w:val="006A7EA1"/>
    <w:rsid w:val="006A7F48"/>
    <w:rsid w:val="006A7FFE"/>
    <w:rsid w:val="006B0015"/>
    <w:rsid w:val="006B003D"/>
    <w:rsid w:val="006B00CB"/>
    <w:rsid w:val="006B00E9"/>
    <w:rsid w:val="006B012E"/>
    <w:rsid w:val="006B02D0"/>
    <w:rsid w:val="006B0404"/>
    <w:rsid w:val="006B0419"/>
    <w:rsid w:val="006B04BB"/>
    <w:rsid w:val="006B04F6"/>
    <w:rsid w:val="006B055C"/>
    <w:rsid w:val="006B05EB"/>
    <w:rsid w:val="006B060E"/>
    <w:rsid w:val="006B0647"/>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E9"/>
    <w:rsid w:val="006B1023"/>
    <w:rsid w:val="006B10BB"/>
    <w:rsid w:val="006B1187"/>
    <w:rsid w:val="006B1255"/>
    <w:rsid w:val="006B12B2"/>
    <w:rsid w:val="006B1627"/>
    <w:rsid w:val="006B16F6"/>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372"/>
    <w:rsid w:val="006B243C"/>
    <w:rsid w:val="006B25EC"/>
    <w:rsid w:val="006B263B"/>
    <w:rsid w:val="006B26B4"/>
    <w:rsid w:val="006B2773"/>
    <w:rsid w:val="006B2845"/>
    <w:rsid w:val="006B28A1"/>
    <w:rsid w:val="006B28BF"/>
    <w:rsid w:val="006B29D0"/>
    <w:rsid w:val="006B2B6C"/>
    <w:rsid w:val="006B2BF1"/>
    <w:rsid w:val="006B2C6A"/>
    <w:rsid w:val="006B2D8D"/>
    <w:rsid w:val="006B2F32"/>
    <w:rsid w:val="006B2FDD"/>
    <w:rsid w:val="006B302D"/>
    <w:rsid w:val="006B3104"/>
    <w:rsid w:val="006B3566"/>
    <w:rsid w:val="006B3648"/>
    <w:rsid w:val="006B374B"/>
    <w:rsid w:val="006B3761"/>
    <w:rsid w:val="006B38CE"/>
    <w:rsid w:val="006B39EC"/>
    <w:rsid w:val="006B3A3C"/>
    <w:rsid w:val="006B3A58"/>
    <w:rsid w:val="006B3A7C"/>
    <w:rsid w:val="006B3A7E"/>
    <w:rsid w:val="006B3C12"/>
    <w:rsid w:val="006B3D5A"/>
    <w:rsid w:val="006B3E35"/>
    <w:rsid w:val="006B3F5F"/>
    <w:rsid w:val="006B4137"/>
    <w:rsid w:val="006B41D4"/>
    <w:rsid w:val="006B4234"/>
    <w:rsid w:val="006B428E"/>
    <w:rsid w:val="006B43E8"/>
    <w:rsid w:val="006B44FE"/>
    <w:rsid w:val="006B45A4"/>
    <w:rsid w:val="006B45DC"/>
    <w:rsid w:val="006B470D"/>
    <w:rsid w:val="006B47B0"/>
    <w:rsid w:val="006B4805"/>
    <w:rsid w:val="006B482A"/>
    <w:rsid w:val="006B483D"/>
    <w:rsid w:val="006B4844"/>
    <w:rsid w:val="006B486F"/>
    <w:rsid w:val="006B4908"/>
    <w:rsid w:val="006B4EA4"/>
    <w:rsid w:val="006B4F1D"/>
    <w:rsid w:val="006B4F74"/>
    <w:rsid w:val="006B4FD4"/>
    <w:rsid w:val="006B513E"/>
    <w:rsid w:val="006B52D4"/>
    <w:rsid w:val="006B5520"/>
    <w:rsid w:val="006B55AC"/>
    <w:rsid w:val="006B5729"/>
    <w:rsid w:val="006B575F"/>
    <w:rsid w:val="006B5947"/>
    <w:rsid w:val="006B5D32"/>
    <w:rsid w:val="006B5EF0"/>
    <w:rsid w:val="006B614B"/>
    <w:rsid w:val="006B6275"/>
    <w:rsid w:val="006B6281"/>
    <w:rsid w:val="006B6303"/>
    <w:rsid w:val="006B630F"/>
    <w:rsid w:val="006B635D"/>
    <w:rsid w:val="006B6389"/>
    <w:rsid w:val="006B63AB"/>
    <w:rsid w:val="006B6443"/>
    <w:rsid w:val="006B650D"/>
    <w:rsid w:val="006B6664"/>
    <w:rsid w:val="006B6739"/>
    <w:rsid w:val="006B6810"/>
    <w:rsid w:val="006B6A7D"/>
    <w:rsid w:val="006B6AFA"/>
    <w:rsid w:val="006B6EDB"/>
    <w:rsid w:val="006B7145"/>
    <w:rsid w:val="006B71B4"/>
    <w:rsid w:val="006B71BB"/>
    <w:rsid w:val="006B74EA"/>
    <w:rsid w:val="006B76DD"/>
    <w:rsid w:val="006B7908"/>
    <w:rsid w:val="006B79FF"/>
    <w:rsid w:val="006B7A6B"/>
    <w:rsid w:val="006B7A90"/>
    <w:rsid w:val="006B7ACF"/>
    <w:rsid w:val="006B7BAE"/>
    <w:rsid w:val="006B7CDF"/>
    <w:rsid w:val="006B7CE2"/>
    <w:rsid w:val="006B7D2B"/>
    <w:rsid w:val="006C0218"/>
    <w:rsid w:val="006C02C4"/>
    <w:rsid w:val="006C0332"/>
    <w:rsid w:val="006C0525"/>
    <w:rsid w:val="006C09A0"/>
    <w:rsid w:val="006C09F0"/>
    <w:rsid w:val="006C09F8"/>
    <w:rsid w:val="006C0C0D"/>
    <w:rsid w:val="006C0F3E"/>
    <w:rsid w:val="006C0FCE"/>
    <w:rsid w:val="006C0FEE"/>
    <w:rsid w:val="006C1000"/>
    <w:rsid w:val="006C10ED"/>
    <w:rsid w:val="006C12B6"/>
    <w:rsid w:val="006C1514"/>
    <w:rsid w:val="006C156C"/>
    <w:rsid w:val="006C1761"/>
    <w:rsid w:val="006C1826"/>
    <w:rsid w:val="006C1904"/>
    <w:rsid w:val="006C1A5A"/>
    <w:rsid w:val="006C1A7A"/>
    <w:rsid w:val="006C1B85"/>
    <w:rsid w:val="006C1B8B"/>
    <w:rsid w:val="006C1C82"/>
    <w:rsid w:val="006C1CFC"/>
    <w:rsid w:val="006C2043"/>
    <w:rsid w:val="006C22DC"/>
    <w:rsid w:val="006C22FC"/>
    <w:rsid w:val="006C2315"/>
    <w:rsid w:val="006C2376"/>
    <w:rsid w:val="006C2550"/>
    <w:rsid w:val="006C2576"/>
    <w:rsid w:val="006C2586"/>
    <w:rsid w:val="006C25DD"/>
    <w:rsid w:val="006C2719"/>
    <w:rsid w:val="006C285B"/>
    <w:rsid w:val="006C2A50"/>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9AB"/>
    <w:rsid w:val="006C3BD3"/>
    <w:rsid w:val="006C3E26"/>
    <w:rsid w:val="006C3EE6"/>
    <w:rsid w:val="006C3F0B"/>
    <w:rsid w:val="006C40B1"/>
    <w:rsid w:val="006C4108"/>
    <w:rsid w:val="006C4211"/>
    <w:rsid w:val="006C42DB"/>
    <w:rsid w:val="006C440D"/>
    <w:rsid w:val="006C44B8"/>
    <w:rsid w:val="006C4616"/>
    <w:rsid w:val="006C47A9"/>
    <w:rsid w:val="006C47BB"/>
    <w:rsid w:val="006C4A07"/>
    <w:rsid w:val="006C4A5B"/>
    <w:rsid w:val="006C4B10"/>
    <w:rsid w:val="006C4C0D"/>
    <w:rsid w:val="006C4DD3"/>
    <w:rsid w:val="006C4E13"/>
    <w:rsid w:val="006C4EB0"/>
    <w:rsid w:val="006C4F0E"/>
    <w:rsid w:val="006C4F2F"/>
    <w:rsid w:val="006C5196"/>
    <w:rsid w:val="006C5231"/>
    <w:rsid w:val="006C54A9"/>
    <w:rsid w:val="006C54C8"/>
    <w:rsid w:val="006C54DB"/>
    <w:rsid w:val="006C55A2"/>
    <w:rsid w:val="006C55E1"/>
    <w:rsid w:val="006C5719"/>
    <w:rsid w:val="006C572E"/>
    <w:rsid w:val="006C57CA"/>
    <w:rsid w:val="006C57F8"/>
    <w:rsid w:val="006C57FB"/>
    <w:rsid w:val="006C5968"/>
    <w:rsid w:val="006C5ADB"/>
    <w:rsid w:val="006C5D78"/>
    <w:rsid w:val="006C5E21"/>
    <w:rsid w:val="006C5EB4"/>
    <w:rsid w:val="006C5F92"/>
    <w:rsid w:val="006C603C"/>
    <w:rsid w:val="006C615E"/>
    <w:rsid w:val="006C61F1"/>
    <w:rsid w:val="006C6500"/>
    <w:rsid w:val="006C6688"/>
    <w:rsid w:val="006C66CD"/>
    <w:rsid w:val="006C6712"/>
    <w:rsid w:val="006C6875"/>
    <w:rsid w:val="006C6920"/>
    <w:rsid w:val="006C69EB"/>
    <w:rsid w:val="006C6B2A"/>
    <w:rsid w:val="006C6C60"/>
    <w:rsid w:val="006C6CC4"/>
    <w:rsid w:val="006C6D3B"/>
    <w:rsid w:val="006C6D8A"/>
    <w:rsid w:val="006C6E34"/>
    <w:rsid w:val="006C6F5B"/>
    <w:rsid w:val="006C6FDB"/>
    <w:rsid w:val="006C7131"/>
    <w:rsid w:val="006C7175"/>
    <w:rsid w:val="006C7295"/>
    <w:rsid w:val="006C72DD"/>
    <w:rsid w:val="006C7382"/>
    <w:rsid w:val="006C7608"/>
    <w:rsid w:val="006C7652"/>
    <w:rsid w:val="006C769B"/>
    <w:rsid w:val="006C7775"/>
    <w:rsid w:val="006C79D7"/>
    <w:rsid w:val="006C7AF7"/>
    <w:rsid w:val="006C7B3E"/>
    <w:rsid w:val="006C7BE3"/>
    <w:rsid w:val="006C7BEB"/>
    <w:rsid w:val="006C7DE5"/>
    <w:rsid w:val="006C7E84"/>
    <w:rsid w:val="006D00A6"/>
    <w:rsid w:val="006D013A"/>
    <w:rsid w:val="006D0172"/>
    <w:rsid w:val="006D0331"/>
    <w:rsid w:val="006D03C3"/>
    <w:rsid w:val="006D0434"/>
    <w:rsid w:val="006D0626"/>
    <w:rsid w:val="006D0649"/>
    <w:rsid w:val="006D0894"/>
    <w:rsid w:val="006D090E"/>
    <w:rsid w:val="006D095F"/>
    <w:rsid w:val="006D0975"/>
    <w:rsid w:val="006D09FC"/>
    <w:rsid w:val="006D0A25"/>
    <w:rsid w:val="006D0A58"/>
    <w:rsid w:val="006D0C81"/>
    <w:rsid w:val="006D0EF7"/>
    <w:rsid w:val="006D0F0E"/>
    <w:rsid w:val="006D0F6F"/>
    <w:rsid w:val="006D1061"/>
    <w:rsid w:val="006D1075"/>
    <w:rsid w:val="006D10C5"/>
    <w:rsid w:val="006D10D9"/>
    <w:rsid w:val="006D115E"/>
    <w:rsid w:val="006D128C"/>
    <w:rsid w:val="006D1340"/>
    <w:rsid w:val="006D1395"/>
    <w:rsid w:val="006D13AD"/>
    <w:rsid w:val="006D1425"/>
    <w:rsid w:val="006D15F1"/>
    <w:rsid w:val="006D178B"/>
    <w:rsid w:val="006D17C4"/>
    <w:rsid w:val="006D184F"/>
    <w:rsid w:val="006D186E"/>
    <w:rsid w:val="006D1875"/>
    <w:rsid w:val="006D188A"/>
    <w:rsid w:val="006D189C"/>
    <w:rsid w:val="006D19EA"/>
    <w:rsid w:val="006D1BB6"/>
    <w:rsid w:val="006D1BF3"/>
    <w:rsid w:val="006D1C4F"/>
    <w:rsid w:val="006D1C9D"/>
    <w:rsid w:val="006D1DE6"/>
    <w:rsid w:val="006D1ED7"/>
    <w:rsid w:val="006D1EDF"/>
    <w:rsid w:val="006D209C"/>
    <w:rsid w:val="006D2110"/>
    <w:rsid w:val="006D22FE"/>
    <w:rsid w:val="006D238C"/>
    <w:rsid w:val="006D2477"/>
    <w:rsid w:val="006D24E8"/>
    <w:rsid w:val="006D24F7"/>
    <w:rsid w:val="006D255D"/>
    <w:rsid w:val="006D2799"/>
    <w:rsid w:val="006D28FA"/>
    <w:rsid w:val="006D2912"/>
    <w:rsid w:val="006D2C92"/>
    <w:rsid w:val="006D2D25"/>
    <w:rsid w:val="006D2D59"/>
    <w:rsid w:val="006D2DE4"/>
    <w:rsid w:val="006D2F12"/>
    <w:rsid w:val="006D3027"/>
    <w:rsid w:val="006D33D8"/>
    <w:rsid w:val="006D3490"/>
    <w:rsid w:val="006D34BC"/>
    <w:rsid w:val="006D3531"/>
    <w:rsid w:val="006D3770"/>
    <w:rsid w:val="006D38FD"/>
    <w:rsid w:val="006D3987"/>
    <w:rsid w:val="006D3A00"/>
    <w:rsid w:val="006D3B47"/>
    <w:rsid w:val="006D3C9E"/>
    <w:rsid w:val="006D3F34"/>
    <w:rsid w:val="006D402A"/>
    <w:rsid w:val="006D40E9"/>
    <w:rsid w:val="006D414A"/>
    <w:rsid w:val="006D419D"/>
    <w:rsid w:val="006D41AE"/>
    <w:rsid w:val="006D4436"/>
    <w:rsid w:val="006D4483"/>
    <w:rsid w:val="006D453D"/>
    <w:rsid w:val="006D455C"/>
    <w:rsid w:val="006D470E"/>
    <w:rsid w:val="006D479A"/>
    <w:rsid w:val="006D48BA"/>
    <w:rsid w:val="006D4910"/>
    <w:rsid w:val="006D4936"/>
    <w:rsid w:val="006D4967"/>
    <w:rsid w:val="006D498C"/>
    <w:rsid w:val="006D4A08"/>
    <w:rsid w:val="006D4AFE"/>
    <w:rsid w:val="006D4BB2"/>
    <w:rsid w:val="006D4BF4"/>
    <w:rsid w:val="006D4C5A"/>
    <w:rsid w:val="006D4CCB"/>
    <w:rsid w:val="006D4D6D"/>
    <w:rsid w:val="006D4E08"/>
    <w:rsid w:val="006D4E84"/>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89"/>
    <w:rsid w:val="006D6052"/>
    <w:rsid w:val="006D60DA"/>
    <w:rsid w:val="006D6231"/>
    <w:rsid w:val="006D62A7"/>
    <w:rsid w:val="006D644F"/>
    <w:rsid w:val="006D6639"/>
    <w:rsid w:val="006D6686"/>
    <w:rsid w:val="006D67D8"/>
    <w:rsid w:val="006D67E5"/>
    <w:rsid w:val="006D6A1C"/>
    <w:rsid w:val="006D6A74"/>
    <w:rsid w:val="006D6CEE"/>
    <w:rsid w:val="006D6E62"/>
    <w:rsid w:val="006D6FE2"/>
    <w:rsid w:val="006D7131"/>
    <w:rsid w:val="006D729F"/>
    <w:rsid w:val="006D7396"/>
    <w:rsid w:val="006D73DC"/>
    <w:rsid w:val="006D79A2"/>
    <w:rsid w:val="006D7A31"/>
    <w:rsid w:val="006D7ADF"/>
    <w:rsid w:val="006D7AE7"/>
    <w:rsid w:val="006D7BA0"/>
    <w:rsid w:val="006D7C24"/>
    <w:rsid w:val="006D7C96"/>
    <w:rsid w:val="006D7D80"/>
    <w:rsid w:val="006D7D87"/>
    <w:rsid w:val="006D7DDC"/>
    <w:rsid w:val="006D7FA4"/>
    <w:rsid w:val="006E01D6"/>
    <w:rsid w:val="006E03BD"/>
    <w:rsid w:val="006E040F"/>
    <w:rsid w:val="006E041A"/>
    <w:rsid w:val="006E0459"/>
    <w:rsid w:val="006E0463"/>
    <w:rsid w:val="006E0853"/>
    <w:rsid w:val="006E0AD9"/>
    <w:rsid w:val="006E0B81"/>
    <w:rsid w:val="006E0D53"/>
    <w:rsid w:val="006E0E0A"/>
    <w:rsid w:val="006E0E6C"/>
    <w:rsid w:val="006E0FB2"/>
    <w:rsid w:val="006E0FC3"/>
    <w:rsid w:val="006E0FF7"/>
    <w:rsid w:val="006E1033"/>
    <w:rsid w:val="006E1039"/>
    <w:rsid w:val="006E10A4"/>
    <w:rsid w:val="006E10EC"/>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D2F"/>
    <w:rsid w:val="006E1E26"/>
    <w:rsid w:val="006E2167"/>
    <w:rsid w:val="006E2249"/>
    <w:rsid w:val="006E2469"/>
    <w:rsid w:val="006E24BF"/>
    <w:rsid w:val="006E24E3"/>
    <w:rsid w:val="006E2634"/>
    <w:rsid w:val="006E26B6"/>
    <w:rsid w:val="006E26C5"/>
    <w:rsid w:val="006E26CC"/>
    <w:rsid w:val="006E27CC"/>
    <w:rsid w:val="006E280C"/>
    <w:rsid w:val="006E2868"/>
    <w:rsid w:val="006E2A5C"/>
    <w:rsid w:val="006E2A71"/>
    <w:rsid w:val="006E2AF3"/>
    <w:rsid w:val="006E2B0C"/>
    <w:rsid w:val="006E2D27"/>
    <w:rsid w:val="006E2DF1"/>
    <w:rsid w:val="006E2E5A"/>
    <w:rsid w:val="006E30FE"/>
    <w:rsid w:val="006E31A4"/>
    <w:rsid w:val="006E3227"/>
    <w:rsid w:val="006E32BB"/>
    <w:rsid w:val="006E32C9"/>
    <w:rsid w:val="006E34D7"/>
    <w:rsid w:val="006E352D"/>
    <w:rsid w:val="006E3530"/>
    <w:rsid w:val="006E35FC"/>
    <w:rsid w:val="006E3624"/>
    <w:rsid w:val="006E376A"/>
    <w:rsid w:val="006E381C"/>
    <w:rsid w:val="006E3A24"/>
    <w:rsid w:val="006E3A83"/>
    <w:rsid w:val="006E3AAF"/>
    <w:rsid w:val="006E3B0A"/>
    <w:rsid w:val="006E3CE4"/>
    <w:rsid w:val="006E3F17"/>
    <w:rsid w:val="006E3F38"/>
    <w:rsid w:val="006E3F88"/>
    <w:rsid w:val="006E3FBB"/>
    <w:rsid w:val="006E411D"/>
    <w:rsid w:val="006E4291"/>
    <w:rsid w:val="006E44BA"/>
    <w:rsid w:val="006E46AE"/>
    <w:rsid w:val="006E46B5"/>
    <w:rsid w:val="006E4A16"/>
    <w:rsid w:val="006E4A3C"/>
    <w:rsid w:val="006E4B0E"/>
    <w:rsid w:val="006E4B98"/>
    <w:rsid w:val="006E4BAB"/>
    <w:rsid w:val="006E4C4D"/>
    <w:rsid w:val="006E4CA2"/>
    <w:rsid w:val="006E4DC2"/>
    <w:rsid w:val="006E4E00"/>
    <w:rsid w:val="006E4E6D"/>
    <w:rsid w:val="006E4FB5"/>
    <w:rsid w:val="006E5080"/>
    <w:rsid w:val="006E5215"/>
    <w:rsid w:val="006E5264"/>
    <w:rsid w:val="006E52B4"/>
    <w:rsid w:val="006E52E2"/>
    <w:rsid w:val="006E5486"/>
    <w:rsid w:val="006E54AE"/>
    <w:rsid w:val="006E55FD"/>
    <w:rsid w:val="006E565A"/>
    <w:rsid w:val="006E59E6"/>
    <w:rsid w:val="006E5A37"/>
    <w:rsid w:val="006E5B71"/>
    <w:rsid w:val="006E5BD2"/>
    <w:rsid w:val="006E5C29"/>
    <w:rsid w:val="006E5D01"/>
    <w:rsid w:val="006E5D0C"/>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EA"/>
    <w:rsid w:val="006E722C"/>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94"/>
    <w:rsid w:val="006F04A4"/>
    <w:rsid w:val="006F0593"/>
    <w:rsid w:val="006F0648"/>
    <w:rsid w:val="006F071F"/>
    <w:rsid w:val="006F0898"/>
    <w:rsid w:val="006F08D2"/>
    <w:rsid w:val="006F0931"/>
    <w:rsid w:val="006F0BA8"/>
    <w:rsid w:val="006F0BD1"/>
    <w:rsid w:val="006F0D0A"/>
    <w:rsid w:val="006F0D85"/>
    <w:rsid w:val="006F0DA8"/>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2"/>
    <w:rsid w:val="006F1743"/>
    <w:rsid w:val="006F176C"/>
    <w:rsid w:val="006F1823"/>
    <w:rsid w:val="006F18F4"/>
    <w:rsid w:val="006F19D9"/>
    <w:rsid w:val="006F1B8E"/>
    <w:rsid w:val="006F1C02"/>
    <w:rsid w:val="006F1C10"/>
    <w:rsid w:val="006F1D30"/>
    <w:rsid w:val="006F1D47"/>
    <w:rsid w:val="006F1E83"/>
    <w:rsid w:val="006F1EB2"/>
    <w:rsid w:val="006F1F1C"/>
    <w:rsid w:val="006F1F5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B1D"/>
    <w:rsid w:val="006F2B75"/>
    <w:rsid w:val="006F2D50"/>
    <w:rsid w:val="006F2F53"/>
    <w:rsid w:val="006F30D5"/>
    <w:rsid w:val="006F3116"/>
    <w:rsid w:val="006F31F8"/>
    <w:rsid w:val="006F31FD"/>
    <w:rsid w:val="006F3457"/>
    <w:rsid w:val="006F34A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CB"/>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7A"/>
    <w:rsid w:val="006F6421"/>
    <w:rsid w:val="006F6494"/>
    <w:rsid w:val="006F64D9"/>
    <w:rsid w:val="006F659B"/>
    <w:rsid w:val="006F67F0"/>
    <w:rsid w:val="006F6A03"/>
    <w:rsid w:val="006F6A1A"/>
    <w:rsid w:val="006F6B44"/>
    <w:rsid w:val="006F6C21"/>
    <w:rsid w:val="006F6D8A"/>
    <w:rsid w:val="006F6E45"/>
    <w:rsid w:val="006F6E9B"/>
    <w:rsid w:val="006F6E9E"/>
    <w:rsid w:val="006F6EC4"/>
    <w:rsid w:val="006F6EE9"/>
    <w:rsid w:val="006F6FDE"/>
    <w:rsid w:val="006F7172"/>
    <w:rsid w:val="006F71AB"/>
    <w:rsid w:val="006F7277"/>
    <w:rsid w:val="006F7341"/>
    <w:rsid w:val="006F7371"/>
    <w:rsid w:val="006F737F"/>
    <w:rsid w:val="006F74B7"/>
    <w:rsid w:val="006F753C"/>
    <w:rsid w:val="006F7593"/>
    <w:rsid w:val="006F7671"/>
    <w:rsid w:val="006F7789"/>
    <w:rsid w:val="006F7815"/>
    <w:rsid w:val="006F79EC"/>
    <w:rsid w:val="006F79F4"/>
    <w:rsid w:val="006F7BBE"/>
    <w:rsid w:val="006F7C88"/>
    <w:rsid w:val="006F7D0E"/>
    <w:rsid w:val="006F7DEF"/>
    <w:rsid w:val="006F7E21"/>
    <w:rsid w:val="006F7E65"/>
    <w:rsid w:val="00700042"/>
    <w:rsid w:val="00700142"/>
    <w:rsid w:val="00700198"/>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50"/>
    <w:rsid w:val="00700EFF"/>
    <w:rsid w:val="007012A1"/>
    <w:rsid w:val="007012EA"/>
    <w:rsid w:val="007013AB"/>
    <w:rsid w:val="00701975"/>
    <w:rsid w:val="007019D3"/>
    <w:rsid w:val="00702012"/>
    <w:rsid w:val="007020E6"/>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A0C"/>
    <w:rsid w:val="00703BAC"/>
    <w:rsid w:val="00703EB6"/>
    <w:rsid w:val="00703F36"/>
    <w:rsid w:val="00703F78"/>
    <w:rsid w:val="00703FDF"/>
    <w:rsid w:val="0070420F"/>
    <w:rsid w:val="007042B9"/>
    <w:rsid w:val="007042F7"/>
    <w:rsid w:val="0070430F"/>
    <w:rsid w:val="0070434A"/>
    <w:rsid w:val="007044C9"/>
    <w:rsid w:val="0070463A"/>
    <w:rsid w:val="0070489D"/>
    <w:rsid w:val="0070491D"/>
    <w:rsid w:val="00704C24"/>
    <w:rsid w:val="00704CC3"/>
    <w:rsid w:val="00704D5E"/>
    <w:rsid w:val="00704DC5"/>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76C"/>
    <w:rsid w:val="007067A3"/>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515"/>
    <w:rsid w:val="007075FE"/>
    <w:rsid w:val="0070771D"/>
    <w:rsid w:val="007079AA"/>
    <w:rsid w:val="007079C1"/>
    <w:rsid w:val="00707AF7"/>
    <w:rsid w:val="00707B17"/>
    <w:rsid w:val="00707B49"/>
    <w:rsid w:val="00707EC7"/>
    <w:rsid w:val="00710250"/>
    <w:rsid w:val="0071037D"/>
    <w:rsid w:val="00710582"/>
    <w:rsid w:val="00710654"/>
    <w:rsid w:val="007107C5"/>
    <w:rsid w:val="007108E4"/>
    <w:rsid w:val="0071092D"/>
    <w:rsid w:val="00710A51"/>
    <w:rsid w:val="00710A9A"/>
    <w:rsid w:val="00710AD3"/>
    <w:rsid w:val="00710ADC"/>
    <w:rsid w:val="00710B91"/>
    <w:rsid w:val="00710C03"/>
    <w:rsid w:val="00710CA4"/>
    <w:rsid w:val="00710CDC"/>
    <w:rsid w:val="00710EB5"/>
    <w:rsid w:val="00711022"/>
    <w:rsid w:val="007115AD"/>
    <w:rsid w:val="00711694"/>
    <w:rsid w:val="0071169C"/>
    <w:rsid w:val="0071170F"/>
    <w:rsid w:val="00711977"/>
    <w:rsid w:val="007119B3"/>
    <w:rsid w:val="007119FD"/>
    <w:rsid w:val="00711AE7"/>
    <w:rsid w:val="00711B70"/>
    <w:rsid w:val="00711B9D"/>
    <w:rsid w:val="00711CD1"/>
    <w:rsid w:val="00711D45"/>
    <w:rsid w:val="00711D72"/>
    <w:rsid w:val="00711E15"/>
    <w:rsid w:val="00711EB1"/>
    <w:rsid w:val="00711F5B"/>
    <w:rsid w:val="00711FCC"/>
    <w:rsid w:val="007123D8"/>
    <w:rsid w:val="00712489"/>
    <w:rsid w:val="00712577"/>
    <w:rsid w:val="0071267C"/>
    <w:rsid w:val="00712763"/>
    <w:rsid w:val="00712766"/>
    <w:rsid w:val="00712808"/>
    <w:rsid w:val="00712812"/>
    <w:rsid w:val="0071292A"/>
    <w:rsid w:val="00712993"/>
    <w:rsid w:val="007129CB"/>
    <w:rsid w:val="007129F5"/>
    <w:rsid w:val="00712A6B"/>
    <w:rsid w:val="00712B15"/>
    <w:rsid w:val="00712EAB"/>
    <w:rsid w:val="00712EB5"/>
    <w:rsid w:val="00712EFB"/>
    <w:rsid w:val="007130AE"/>
    <w:rsid w:val="00713142"/>
    <w:rsid w:val="00713219"/>
    <w:rsid w:val="007133B4"/>
    <w:rsid w:val="007135B4"/>
    <w:rsid w:val="00713772"/>
    <w:rsid w:val="007138A5"/>
    <w:rsid w:val="0071394D"/>
    <w:rsid w:val="00713C08"/>
    <w:rsid w:val="00713CD7"/>
    <w:rsid w:val="00713E23"/>
    <w:rsid w:val="00713FB2"/>
    <w:rsid w:val="00713FF2"/>
    <w:rsid w:val="00714068"/>
    <w:rsid w:val="0071409E"/>
    <w:rsid w:val="00714224"/>
    <w:rsid w:val="0071426D"/>
    <w:rsid w:val="007142B1"/>
    <w:rsid w:val="0071430D"/>
    <w:rsid w:val="0071432C"/>
    <w:rsid w:val="007145F3"/>
    <w:rsid w:val="007147BD"/>
    <w:rsid w:val="0071498F"/>
    <w:rsid w:val="007149C2"/>
    <w:rsid w:val="00714B30"/>
    <w:rsid w:val="00714D6F"/>
    <w:rsid w:val="00714DF1"/>
    <w:rsid w:val="00714E1E"/>
    <w:rsid w:val="00714E66"/>
    <w:rsid w:val="00714EAF"/>
    <w:rsid w:val="00714ECC"/>
    <w:rsid w:val="00714FE1"/>
    <w:rsid w:val="00715187"/>
    <w:rsid w:val="007151A3"/>
    <w:rsid w:val="00715373"/>
    <w:rsid w:val="007153B2"/>
    <w:rsid w:val="00715496"/>
    <w:rsid w:val="007154E1"/>
    <w:rsid w:val="00715560"/>
    <w:rsid w:val="0071561C"/>
    <w:rsid w:val="0071566A"/>
    <w:rsid w:val="00715672"/>
    <w:rsid w:val="0071572C"/>
    <w:rsid w:val="007157B6"/>
    <w:rsid w:val="007158BE"/>
    <w:rsid w:val="007158DB"/>
    <w:rsid w:val="007159BB"/>
    <w:rsid w:val="007159E0"/>
    <w:rsid w:val="007159F5"/>
    <w:rsid w:val="007159F6"/>
    <w:rsid w:val="00715A23"/>
    <w:rsid w:val="00715C08"/>
    <w:rsid w:val="00715C33"/>
    <w:rsid w:val="00715C37"/>
    <w:rsid w:val="00715C78"/>
    <w:rsid w:val="00715E64"/>
    <w:rsid w:val="00715E72"/>
    <w:rsid w:val="00715F30"/>
    <w:rsid w:val="00716120"/>
    <w:rsid w:val="007162AA"/>
    <w:rsid w:val="007162D5"/>
    <w:rsid w:val="00716384"/>
    <w:rsid w:val="00716448"/>
    <w:rsid w:val="00716521"/>
    <w:rsid w:val="0071658A"/>
    <w:rsid w:val="007165CC"/>
    <w:rsid w:val="007167FE"/>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9A"/>
    <w:rsid w:val="00717D11"/>
    <w:rsid w:val="00717DFE"/>
    <w:rsid w:val="00717E92"/>
    <w:rsid w:val="00717EB4"/>
    <w:rsid w:val="00717F17"/>
    <w:rsid w:val="00717F49"/>
    <w:rsid w:val="00717FFA"/>
    <w:rsid w:val="00720070"/>
    <w:rsid w:val="00720234"/>
    <w:rsid w:val="00720270"/>
    <w:rsid w:val="0072035A"/>
    <w:rsid w:val="00720461"/>
    <w:rsid w:val="00720644"/>
    <w:rsid w:val="0072082D"/>
    <w:rsid w:val="00720919"/>
    <w:rsid w:val="0072093C"/>
    <w:rsid w:val="007209B1"/>
    <w:rsid w:val="00720AF7"/>
    <w:rsid w:val="00720B60"/>
    <w:rsid w:val="00720D69"/>
    <w:rsid w:val="00720DBF"/>
    <w:rsid w:val="0072110D"/>
    <w:rsid w:val="00721143"/>
    <w:rsid w:val="00721175"/>
    <w:rsid w:val="0072129C"/>
    <w:rsid w:val="00721372"/>
    <w:rsid w:val="0072157B"/>
    <w:rsid w:val="007215AC"/>
    <w:rsid w:val="0072168F"/>
    <w:rsid w:val="00721890"/>
    <w:rsid w:val="007219C7"/>
    <w:rsid w:val="00721F97"/>
    <w:rsid w:val="00721FFB"/>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B74"/>
    <w:rsid w:val="00722BF2"/>
    <w:rsid w:val="00722BFD"/>
    <w:rsid w:val="00722CAC"/>
    <w:rsid w:val="00722D00"/>
    <w:rsid w:val="00722D62"/>
    <w:rsid w:val="00722D8C"/>
    <w:rsid w:val="00722DEF"/>
    <w:rsid w:val="00722F04"/>
    <w:rsid w:val="0072302D"/>
    <w:rsid w:val="007230EC"/>
    <w:rsid w:val="007231E5"/>
    <w:rsid w:val="0072337E"/>
    <w:rsid w:val="00723461"/>
    <w:rsid w:val="007234E5"/>
    <w:rsid w:val="00723540"/>
    <w:rsid w:val="007236CE"/>
    <w:rsid w:val="007237DA"/>
    <w:rsid w:val="00723A89"/>
    <w:rsid w:val="00723C3D"/>
    <w:rsid w:val="00723CF0"/>
    <w:rsid w:val="00723DD8"/>
    <w:rsid w:val="007240AB"/>
    <w:rsid w:val="0072418C"/>
    <w:rsid w:val="0072420D"/>
    <w:rsid w:val="007242A4"/>
    <w:rsid w:val="007242E9"/>
    <w:rsid w:val="0072431F"/>
    <w:rsid w:val="007243BC"/>
    <w:rsid w:val="00724433"/>
    <w:rsid w:val="007244BA"/>
    <w:rsid w:val="007244CA"/>
    <w:rsid w:val="007245FC"/>
    <w:rsid w:val="0072467D"/>
    <w:rsid w:val="0072494B"/>
    <w:rsid w:val="00724D5C"/>
    <w:rsid w:val="00724DE5"/>
    <w:rsid w:val="007250CD"/>
    <w:rsid w:val="0072531E"/>
    <w:rsid w:val="0072537C"/>
    <w:rsid w:val="007253EA"/>
    <w:rsid w:val="007254B5"/>
    <w:rsid w:val="00725949"/>
    <w:rsid w:val="00725964"/>
    <w:rsid w:val="00725A01"/>
    <w:rsid w:val="00725AAB"/>
    <w:rsid w:val="00725B71"/>
    <w:rsid w:val="00725BC5"/>
    <w:rsid w:val="00725DFA"/>
    <w:rsid w:val="00725F0F"/>
    <w:rsid w:val="00725FC0"/>
    <w:rsid w:val="007260BA"/>
    <w:rsid w:val="00726309"/>
    <w:rsid w:val="0072637D"/>
    <w:rsid w:val="007265ED"/>
    <w:rsid w:val="00726710"/>
    <w:rsid w:val="00726777"/>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6E"/>
    <w:rsid w:val="00727A18"/>
    <w:rsid w:val="00727B1C"/>
    <w:rsid w:val="00727BC5"/>
    <w:rsid w:val="00727D09"/>
    <w:rsid w:val="00727DF1"/>
    <w:rsid w:val="007301BD"/>
    <w:rsid w:val="007301C2"/>
    <w:rsid w:val="007302F6"/>
    <w:rsid w:val="00730343"/>
    <w:rsid w:val="0073034F"/>
    <w:rsid w:val="00730699"/>
    <w:rsid w:val="00730734"/>
    <w:rsid w:val="0073086B"/>
    <w:rsid w:val="007308CD"/>
    <w:rsid w:val="00730949"/>
    <w:rsid w:val="0073097D"/>
    <w:rsid w:val="00730A9F"/>
    <w:rsid w:val="00730AC9"/>
    <w:rsid w:val="00730E62"/>
    <w:rsid w:val="00730F01"/>
    <w:rsid w:val="00730F5B"/>
    <w:rsid w:val="00731034"/>
    <w:rsid w:val="00731042"/>
    <w:rsid w:val="0073160F"/>
    <w:rsid w:val="00731681"/>
    <w:rsid w:val="00731686"/>
    <w:rsid w:val="0073173C"/>
    <w:rsid w:val="007318B1"/>
    <w:rsid w:val="007318DF"/>
    <w:rsid w:val="00731910"/>
    <w:rsid w:val="00731AD4"/>
    <w:rsid w:val="00731BE7"/>
    <w:rsid w:val="00731CA6"/>
    <w:rsid w:val="00731CB5"/>
    <w:rsid w:val="00731EF6"/>
    <w:rsid w:val="00732062"/>
    <w:rsid w:val="007320E3"/>
    <w:rsid w:val="007321E3"/>
    <w:rsid w:val="0073225E"/>
    <w:rsid w:val="007323B5"/>
    <w:rsid w:val="007323F2"/>
    <w:rsid w:val="007323FF"/>
    <w:rsid w:val="0073270B"/>
    <w:rsid w:val="00732A7E"/>
    <w:rsid w:val="00732B49"/>
    <w:rsid w:val="00732B8D"/>
    <w:rsid w:val="00732CE8"/>
    <w:rsid w:val="00732D02"/>
    <w:rsid w:val="00732D09"/>
    <w:rsid w:val="00732D34"/>
    <w:rsid w:val="00732D6A"/>
    <w:rsid w:val="00732FEA"/>
    <w:rsid w:val="00733119"/>
    <w:rsid w:val="0073348A"/>
    <w:rsid w:val="007334FA"/>
    <w:rsid w:val="007335B3"/>
    <w:rsid w:val="00733709"/>
    <w:rsid w:val="007337B1"/>
    <w:rsid w:val="00733894"/>
    <w:rsid w:val="007338FD"/>
    <w:rsid w:val="0073398C"/>
    <w:rsid w:val="00733A46"/>
    <w:rsid w:val="00733A61"/>
    <w:rsid w:val="00733AE3"/>
    <w:rsid w:val="00733C48"/>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38E"/>
    <w:rsid w:val="00735415"/>
    <w:rsid w:val="0073544A"/>
    <w:rsid w:val="007356DC"/>
    <w:rsid w:val="007357D9"/>
    <w:rsid w:val="007357E7"/>
    <w:rsid w:val="0073580A"/>
    <w:rsid w:val="0073583D"/>
    <w:rsid w:val="007358BC"/>
    <w:rsid w:val="007359F1"/>
    <w:rsid w:val="00735B19"/>
    <w:rsid w:val="00735B4C"/>
    <w:rsid w:val="00735C3B"/>
    <w:rsid w:val="00735C8B"/>
    <w:rsid w:val="00735CCC"/>
    <w:rsid w:val="00735D4C"/>
    <w:rsid w:val="00735E61"/>
    <w:rsid w:val="00735F1C"/>
    <w:rsid w:val="00735F1E"/>
    <w:rsid w:val="00735F77"/>
    <w:rsid w:val="007360FA"/>
    <w:rsid w:val="00736273"/>
    <w:rsid w:val="007362AA"/>
    <w:rsid w:val="00736389"/>
    <w:rsid w:val="0073645C"/>
    <w:rsid w:val="00736509"/>
    <w:rsid w:val="00736572"/>
    <w:rsid w:val="0073671B"/>
    <w:rsid w:val="00736746"/>
    <w:rsid w:val="0073679A"/>
    <w:rsid w:val="00736871"/>
    <w:rsid w:val="007369EC"/>
    <w:rsid w:val="007369F1"/>
    <w:rsid w:val="00736A5E"/>
    <w:rsid w:val="00736B2B"/>
    <w:rsid w:val="00736BC5"/>
    <w:rsid w:val="00736BC7"/>
    <w:rsid w:val="00736C13"/>
    <w:rsid w:val="00736C63"/>
    <w:rsid w:val="00736EDC"/>
    <w:rsid w:val="00737001"/>
    <w:rsid w:val="0073727D"/>
    <w:rsid w:val="00737353"/>
    <w:rsid w:val="007373AB"/>
    <w:rsid w:val="007373CE"/>
    <w:rsid w:val="0073747E"/>
    <w:rsid w:val="00737651"/>
    <w:rsid w:val="00737720"/>
    <w:rsid w:val="00737857"/>
    <w:rsid w:val="007378F5"/>
    <w:rsid w:val="007379B5"/>
    <w:rsid w:val="00737B2E"/>
    <w:rsid w:val="00737D3D"/>
    <w:rsid w:val="00737E28"/>
    <w:rsid w:val="00740078"/>
    <w:rsid w:val="007400CF"/>
    <w:rsid w:val="007401AA"/>
    <w:rsid w:val="007401BB"/>
    <w:rsid w:val="00740270"/>
    <w:rsid w:val="007402A3"/>
    <w:rsid w:val="0074035D"/>
    <w:rsid w:val="0074036A"/>
    <w:rsid w:val="007403D4"/>
    <w:rsid w:val="0074042F"/>
    <w:rsid w:val="0074046A"/>
    <w:rsid w:val="0074050D"/>
    <w:rsid w:val="00740623"/>
    <w:rsid w:val="00740687"/>
    <w:rsid w:val="007407D7"/>
    <w:rsid w:val="007407DA"/>
    <w:rsid w:val="007407DC"/>
    <w:rsid w:val="0074085E"/>
    <w:rsid w:val="00740A1F"/>
    <w:rsid w:val="00740BEF"/>
    <w:rsid w:val="00740C06"/>
    <w:rsid w:val="00740C12"/>
    <w:rsid w:val="00740D41"/>
    <w:rsid w:val="00740DC3"/>
    <w:rsid w:val="00740E9D"/>
    <w:rsid w:val="00740F23"/>
    <w:rsid w:val="00741009"/>
    <w:rsid w:val="00741026"/>
    <w:rsid w:val="0074108D"/>
    <w:rsid w:val="007412BC"/>
    <w:rsid w:val="007413C5"/>
    <w:rsid w:val="00741401"/>
    <w:rsid w:val="0074145D"/>
    <w:rsid w:val="007414E1"/>
    <w:rsid w:val="0074157A"/>
    <w:rsid w:val="007416C5"/>
    <w:rsid w:val="007418C9"/>
    <w:rsid w:val="00741AE4"/>
    <w:rsid w:val="00741AF8"/>
    <w:rsid w:val="00741B42"/>
    <w:rsid w:val="00741E96"/>
    <w:rsid w:val="00741F20"/>
    <w:rsid w:val="00741F88"/>
    <w:rsid w:val="00741F8A"/>
    <w:rsid w:val="00741FF5"/>
    <w:rsid w:val="0074211E"/>
    <w:rsid w:val="0074212C"/>
    <w:rsid w:val="0074235A"/>
    <w:rsid w:val="007423F7"/>
    <w:rsid w:val="007424A6"/>
    <w:rsid w:val="007424FD"/>
    <w:rsid w:val="00742849"/>
    <w:rsid w:val="00742897"/>
    <w:rsid w:val="007428A9"/>
    <w:rsid w:val="00742914"/>
    <w:rsid w:val="0074293B"/>
    <w:rsid w:val="00742AE1"/>
    <w:rsid w:val="00742B4C"/>
    <w:rsid w:val="00742C01"/>
    <w:rsid w:val="00742C08"/>
    <w:rsid w:val="00742D9B"/>
    <w:rsid w:val="00742E38"/>
    <w:rsid w:val="0074300C"/>
    <w:rsid w:val="00743028"/>
    <w:rsid w:val="00743091"/>
    <w:rsid w:val="0074309C"/>
    <w:rsid w:val="0074311C"/>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A1B"/>
    <w:rsid w:val="00743B38"/>
    <w:rsid w:val="00743B46"/>
    <w:rsid w:val="00743C15"/>
    <w:rsid w:val="00743E4C"/>
    <w:rsid w:val="00743F2F"/>
    <w:rsid w:val="00743F63"/>
    <w:rsid w:val="0074401B"/>
    <w:rsid w:val="0074401D"/>
    <w:rsid w:val="0074409E"/>
    <w:rsid w:val="00744375"/>
    <w:rsid w:val="00744453"/>
    <w:rsid w:val="0074459E"/>
    <w:rsid w:val="007446FF"/>
    <w:rsid w:val="00744811"/>
    <w:rsid w:val="00744922"/>
    <w:rsid w:val="00744988"/>
    <w:rsid w:val="007449DC"/>
    <w:rsid w:val="007449FE"/>
    <w:rsid w:val="00744B2F"/>
    <w:rsid w:val="00744D76"/>
    <w:rsid w:val="00744E1B"/>
    <w:rsid w:val="00744EF0"/>
    <w:rsid w:val="00744F61"/>
    <w:rsid w:val="00744F66"/>
    <w:rsid w:val="00745148"/>
    <w:rsid w:val="007451C6"/>
    <w:rsid w:val="0074537B"/>
    <w:rsid w:val="00745531"/>
    <w:rsid w:val="0074571E"/>
    <w:rsid w:val="00745747"/>
    <w:rsid w:val="00745794"/>
    <w:rsid w:val="00745817"/>
    <w:rsid w:val="00745883"/>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1A2"/>
    <w:rsid w:val="00746275"/>
    <w:rsid w:val="0074627A"/>
    <w:rsid w:val="007462BC"/>
    <w:rsid w:val="00746573"/>
    <w:rsid w:val="007468E6"/>
    <w:rsid w:val="00746AAC"/>
    <w:rsid w:val="00746ABA"/>
    <w:rsid w:val="00746AC1"/>
    <w:rsid w:val="00746BD7"/>
    <w:rsid w:val="00746DAD"/>
    <w:rsid w:val="00746EAD"/>
    <w:rsid w:val="00746F69"/>
    <w:rsid w:val="00746FAA"/>
    <w:rsid w:val="00747034"/>
    <w:rsid w:val="0074738B"/>
    <w:rsid w:val="0074740D"/>
    <w:rsid w:val="007475F7"/>
    <w:rsid w:val="00747634"/>
    <w:rsid w:val="00747758"/>
    <w:rsid w:val="00747762"/>
    <w:rsid w:val="0074777A"/>
    <w:rsid w:val="00747781"/>
    <w:rsid w:val="007477E2"/>
    <w:rsid w:val="007478C1"/>
    <w:rsid w:val="007478C2"/>
    <w:rsid w:val="007479F0"/>
    <w:rsid w:val="00747AB2"/>
    <w:rsid w:val="00747B3C"/>
    <w:rsid w:val="00747CF9"/>
    <w:rsid w:val="00747EC4"/>
    <w:rsid w:val="00747FC9"/>
    <w:rsid w:val="00750033"/>
    <w:rsid w:val="0075003F"/>
    <w:rsid w:val="00750172"/>
    <w:rsid w:val="0075031C"/>
    <w:rsid w:val="00750477"/>
    <w:rsid w:val="007505E4"/>
    <w:rsid w:val="00750633"/>
    <w:rsid w:val="007506D4"/>
    <w:rsid w:val="007508ED"/>
    <w:rsid w:val="00750A81"/>
    <w:rsid w:val="00750B2A"/>
    <w:rsid w:val="00750C05"/>
    <w:rsid w:val="00750C49"/>
    <w:rsid w:val="00750CD7"/>
    <w:rsid w:val="00750F5F"/>
    <w:rsid w:val="00751017"/>
    <w:rsid w:val="00751037"/>
    <w:rsid w:val="0075105C"/>
    <w:rsid w:val="0075108A"/>
    <w:rsid w:val="007510A0"/>
    <w:rsid w:val="007510DC"/>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A9"/>
    <w:rsid w:val="00751EAC"/>
    <w:rsid w:val="00751F8B"/>
    <w:rsid w:val="00751F9F"/>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811"/>
    <w:rsid w:val="00753844"/>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B3E"/>
    <w:rsid w:val="00754B7B"/>
    <w:rsid w:val="00754D45"/>
    <w:rsid w:val="00754D63"/>
    <w:rsid w:val="00754DDE"/>
    <w:rsid w:val="00754DF0"/>
    <w:rsid w:val="00754E29"/>
    <w:rsid w:val="00754EEC"/>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E3"/>
    <w:rsid w:val="00755970"/>
    <w:rsid w:val="00755A22"/>
    <w:rsid w:val="00755A92"/>
    <w:rsid w:val="00755ACF"/>
    <w:rsid w:val="00755C6B"/>
    <w:rsid w:val="00755CEA"/>
    <w:rsid w:val="00755D21"/>
    <w:rsid w:val="00755D39"/>
    <w:rsid w:val="00755E89"/>
    <w:rsid w:val="00755F05"/>
    <w:rsid w:val="00755F6C"/>
    <w:rsid w:val="00755FC8"/>
    <w:rsid w:val="00756029"/>
    <w:rsid w:val="007560B0"/>
    <w:rsid w:val="00756135"/>
    <w:rsid w:val="00756187"/>
    <w:rsid w:val="0075644D"/>
    <w:rsid w:val="007565A1"/>
    <w:rsid w:val="00756680"/>
    <w:rsid w:val="00756724"/>
    <w:rsid w:val="007567BE"/>
    <w:rsid w:val="007567BF"/>
    <w:rsid w:val="00756886"/>
    <w:rsid w:val="007568B4"/>
    <w:rsid w:val="007568C8"/>
    <w:rsid w:val="007569AB"/>
    <w:rsid w:val="00756A9E"/>
    <w:rsid w:val="00756ABC"/>
    <w:rsid w:val="00756B4A"/>
    <w:rsid w:val="00756C21"/>
    <w:rsid w:val="00756DE2"/>
    <w:rsid w:val="00756E85"/>
    <w:rsid w:val="00756F06"/>
    <w:rsid w:val="00756F5C"/>
    <w:rsid w:val="0075710C"/>
    <w:rsid w:val="00757118"/>
    <w:rsid w:val="007571A8"/>
    <w:rsid w:val="0075727D"/>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73"/>
    <w:rsid w:val="0076068C"/>
    <w:rsid w:val="007607F5"/>
    <w:rsid w:val="00760BA9"/>
    <w:rsid w:val="00760BD1"/>
    <w:rsid w:val="00760C6E"/>
    <w:rsid w:val="00760C81"/>
    <w:rsid w:val="00760F0E"/>
    <w:rsid w:val="00760F19"/>
    <w:rsid w:val="00761133"/>
    <w:rsid w:val="00761186"/>
    <w:rsid w:val="0076138F"/>
    <w:rsid w:val="007613E1"/>
    <w:rsid w:val="00761459"/>
    <w:rsid w:val="00761544"/>
    <w:rsid w:val="007615C8"/>
    <w:rsid w:val="00761624"/>
    <w:rsid w:val="007616D2"/>
    <w:rsid w:val="00761865"/>
    <w:rsid w:val="00761904"/>
    <w:rsid w:val="00761950"/>
    <w:rsid w:val="00761AEC"/>
    <w:rsid w:val="00761B31"/>
    <w:rsid w:val="00761BBF"/>
    <w:rsid w:val="00761C0D"/>
    <w:rsid w:val="00761CE9"/>
    <w:rsid w:val="00761E43"/>
    <w:rsid w:val="00761EAD"/>
    <w:rsid w:val="00761EB0"/>
    <w:rsid w:val="00761F7C"/>
    <w:rsid w:val="00762098"/>
    <w:rsid w:val="0076214A"/>
    <w:rsid w:val="007621DC"/>
    <w:rsid w:val="007622C2"/>
    <w:rsid w:val="007626C4"/>
    <w:rsid w:val="007629A0"/>
    <w:rsid w:val="00762AC7"/>
    <w:rsid w:val="00762B49"/>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642"/>
    <w:rsid w:val="0076381F"/>
    <w:rsid w:val="00763907"/>
    <w:rsid w:val="00763934"/>
    <w:rsid w:val="00763ACE"/>
    <w:rsid w:val="00763C24"/>
    <w:rsid w:val="00763D36"/>
    <w:rsid w:val="00763DA0"/>
    <w:rsid w:val="00764211"/>
    <w:rsid w:val="007642DB"/>
    <w:rsid w:val="0076468A"/>
    <w:rsid w:val="007647D1"/>
    <w:rsid w:val="00764A53"/>
    <w:rsid w:val="00764C19"/>
    <w:rsid w:val="00764CFE"/>
    <w:rsid w:val="00764D5A"/>
    <w:rsid w:val="00764D88"/>
    <w:rsid w:val="00764D8C"/>
    <w:rsid w:val="00764E61"/>
    <w:rsid w:val="007650EC"/>
    <w:rsid w:val="00765117"/>
    <w:rsid w:val="00765131"/>
    <w:rsid w:val="007653F2"/>
    <w:rsid w:val="0076544E"/>
    <w:rsid w:val="0076554E"/>
    <w:rsid w:val="0076573A"/>
    <w:rsid w:val="0076583A"/>
    <w:rsid w:val="007659AD"/>
    <w:rsid w:val="007659F6"/>
    <w:rsid w:val="00765B98"/>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A95"/>
    <w:rsid w:val="00766BB6"/>
    <w:rsid w:val="00766C74"/>
    <w:rsid w:val="00766CBA"/>
    <w:rsid w:val="00766D75"/>
    <w:rsid w:val="00766E59"/>
    <w:rsid w:val="00766FBA"/>
    <w:rsid w:val="00767232"/>
    <w:rsid w:val="00767396"/>
    <w:rsid w:val="0076744B"/>
    <w:rsid w:val="00767679"/>
    <w:rsid w:val="007676B9"/>
    <w:rsid w:val="00767911"/>
    <w:rsid w:val="007679C8"/>
    <w:rsid w:val="007679E7"/>
    <w:rsid w:val="007679F2"/>
    <w:rsid w:val="00767B77"/>
    <w:rsid w:val="00767BC6"/>
    <w:rsid w:val="00767C95"/>
    <w:rsid w:val="00767D65"/>
    <w:rsid w:val="00767DDB"/>
    <w:rsid w:val="007700C4"/>
    <w:rsid w:val="0077010F"/>
    <w:rsid w:val="0077011B"/>
    <w:rsid w:val="0077020F"/>
    <w:rsid w:val="00770298"/>
    <w:rsid w:val="007702A4"/>
    <w:rsid w:val="007702EA"/>
    <w:rsid w:val="007703D6"/>
    <w:rsid w:val="00770416"/>
    <w:rsid w:val="00770560"/>
    <w:rsid w:val="007705AF"/>
    <w:rsid w:val="0077065A"/>
    <w:rsid w:val="0077071D"/>
    <w:rsid w:val="00770760"/>
    <w:rsid w:val="007707B2"/>
    <w:rsid w:val="00770825"/>
    <w:rsid w:val="007709E1"/>
    <w:rsid w:val="00770C64"/>
    <w:rsid w:val="00770C96"/>
    <w:rsid w:val="00770CBE"/>
    <w:rsid w:val="00770D41"/>
    <w:rsid w:val="00770DE2"/>
    <w:rsid w:val="00770DEA"/>
    <w:rsid w:val="0077142B"/>
    <w:rsid w:val="00771640"/>
    <w:rsid w:val="0077165C"/>
    <w:rsid w:val="0077166A"/>
    <w:rsid w:val="007716F5"/>
    <w:rsid w:val="00771855"/>
    <w:rsid w:val="0077188E"/>
    <w:rsid w:val="007718B2"/>
    <w:rsid w:val="00771A87"/>
    <w:rsid w:val="00771AF6"/>
    <w:rsid w:val="00771BAB"/>
    <w:rsid w:val="00771D41"/>
    <w:rsid w:val="00771D85"/>
    <w:rsid w:val="00771F79"/>
    <w:rsid w:val="007720D1"/>
    <w:rsid w:val="007723B8"/>
    <w:rsid w:val="007723C4"/>
    <w:rsid w:val="007724AB"/>
    <w:rsid w:val="007725AE"/>
    <w:rsid w:val="0077274C"/>
    <w:rsid w:val="0077275E"/>
    <w:rsid w:val="00772984"/>
    <w:rsid w:val="00772A3D"/>
    <w:rsid w:val="00772A60"/>
    <w:rsid w:val="00772B2F"/>
    <w:rsid w:val="00772C6E"/>
    <w:rsid w:val="00772D8D"/>
    <w:rsid w:val="00772E54"/>
    <w:rsid w:val="00772E69"/>
    <w:rsid w:val="007730E8"/>
    <w:rsid w:val="00773180"/>
    <w:rsid w:val="00773508"/>
    <w:rsid w:val="00773547"/>
    <w:rsid w:val="007736A4"/>
    <w:rsid w:val="007736F1"/>
    <w:rsid w:val="0077377C"/>
    <w:rsid w:val="0077386F"/>
    <w:rsid w:val="0077389F"/>
    <w:rsid w:val="00773AB1"/>
    <w:rsid w:val="00773D19"/>
    <w:rsid w:val="00773F75"/>
    <w:rsid w:val="00774647"/>
    <w:rsid w:val="0077465D"/>
    <w:rsid w:val="007746F3"/>
    <w:rsid w:val="007746FF"/>
    <w:rsid w:val="0077474C"/>
    <w:rsid w:val="00774810"/>
    <w:rsid w:val="007749CF"/>
    <w:rsid w:val="00774AAE"/>
    <w:rsid w:val="00774AEB"/>
    <w:rsid w:val="00774BC2"/>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98"/>
    <w:rsid w:val="00775CA1"/>
    <w:rsid w:val="00775EAF"/>
    <w:rsid w:val="00775F09"/>
    <w:rsid w:val="00775FA1"/>
    <w:rsid w:val="007760C6"/>
    <w:rsid w:val="00776174"/>
    <w:rsid w:val="00776214"/>
    <w:rsid w:val="007762CE"/>
    <w:rsid w:val="0077650A"/>
    <w:rsid w:val="0077654C"/>
    <w:rsid w:val="00776578"/>
    <w:rsid w:val="007765DE"/>
    <w:rsid w:val="00776628"/>
    <w:rsid w:val="007766A1"/>
    <w:rsid w:val="00776705"/>
    <w:rsid w:val="007767D2"/>
    <w:rsid w:val="007769FD"/>
    <w:rsid w:val="00776E6C"/>
    <w:rsid w:val="00776F5B"/>
    <w:rsid w:val="00777024"/>
    <w:rsid w:val="007770DC"/>
    <w:rsid w:val="00777377"/>
    <w:rsid w:val="00777497"/>
    <w:rsid w:val="00777516"/>
    <w:rsid w:val="007775A0"/>
    <w:rsid w:val="00777610"/>
    <w:rsid w:val="0077790F"/>
    <w:rsid w:val="007779B4"/>
    <w:rsid w:val="00777B6B"/>
    <w:rsid w:val="00777D90"/>
    <w:rsid w:val="00777EC4"/>
    <w:rsid w:val="00777FB1"/>
    <w:rsid w:val="00780118"/>
    <w:rsid w:val="007803DD"/>
    <w:rsid w:val="007804EC"/>
    <w:rsid w:val="00780532"/>
    <w:rsid w:val="007805C6"/>
    <w:rsid w:val="007805CF"/>
    <w:rsid w:val="00780620"/>
    <w:rsid w:val="00780630"/>
    <w:rsid w:val="00780725"/>
    <w:rsid w:val="00780742"/>
    <w:rsid w:val="0078090D"/>
    <w:rsid w:val="00780B72"/>
    <w:rsid w:val="00780BA7"/>
    <w:rsid w:val="00780BD0"/>
    <w:rsid w:val="00780C81"/>
    <w:rsid w:val="00780CBD"/>
    <w:rsid w:val="00780CDF"/>
    <w:rsid w:val="00780DC2"/>
    <w:rsid w:val="00780E1A"/>
    <w:rsid w:val="00780F7B"/>
    <w:rsid w:val="007811BC"/>
    <w:rsid w:val="007812F6"/>
    <w:rsid w:val="0078134C"/>
    <w:rsid w:val="007814BC"/>
    <w:rsid w:val="007815BF"/>
    <w:rsid w:val="0078186E"/>
    <w:rsid w:val="00781925"/>
    <w:rsid w:val="0078192F"/>
    <w:rsid w:val="00781A7C"/>
    <w:rsid w:val="00781B65"/>
    <w:rsid w:val="00781B93"/>
    <w:rsid w:val="00781C76"/>
    <w:rsid w:val="00781C8F"/>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6B5"/>
    <w:rsid w:val="0078272F"/>
    <w:rsid w:val="0078289F"/>
    <w:rsid w:val="00782932"/>
    <w:rsid w:val="00782B85"/>
    <w:rsid w:val="00782B91"/>
    <w:rsid w:val="00782D21"/>
    <w:rsid w:val="00782D35"/>
    <w:rsid w:val="00782E48"/>
    <w:rsid w:val="00782E57"/>
    <w:rsid w:val="0078309A"/>
    <w:rsid w:val="007830A5"/>
    <w:rsid w:val="00783130"/>
    <w:rsid w:val="00783216"/>
    <w:rsid w:val="007832F8"/>
    <w:rsid w:val="00783425"/>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AD"/>
    <w:rsid w:val="00783AB4"/>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B2C"/>
    <w:rsid w:val="00784B9D"/>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E00"/>
    <w:rsid w:val="00785E8A"/>
    <w:rsid w:val="00785F20"/>
    <w:rsid w:val="00785F8A"/>
    <w:rsid w:val="00785F92"/>
    <w:rsid w:val="00785FD9"/>
    <w:rsid w:val="00785FED"/>
    <w:rsid w:val="007862CE"/>
    <w:rsid w:val="0078650E"/>
    <w:rsid w:val="00786514"/>
    <w:rsid w:val="00786533"/>
    <w:rsid w:val="0078664F"/>
    <w:rsid w:val="007866AF"/>
    <w:rsid w:val="00786732"/>
    <w:rsid w:val="00786761"/>
    <w:rsid w:val="007867BB"/>
    <w:rsid w:val="00786A12"/>
    <w:rsid w:val="00786A52"/>
    <w:rsid w:val="00786AA0"/>
    <w:rsid w:val="00786AB8"/>
    <w:rsid w:val="00786B20"/>
    <w:rsid w:val="00786DEE"/>
    <w:rsid w:val="00786E0F"/>
    <w:rsid w:val="00786EEE"/>
    <w:rsid w:val="00786F6A"/>
    <w:rsid w:val="0078719E"/>
    <w:rsid w:val="007871BF"/>
    <w:rsid w:val="00787327"/>
    <w:rsid w:val="007874C3"/>
    <w:rsid w:val="007878C8"/>
    <w:rsid w:val="007878D6"/>
    <w:rsid w:val="0078790C"/>
    <w:rsid w:val="00787989"/>
    <w:rsid w:val="00787A48"/>
    <w:rsid w:val="00787AC3"/>
    <w:rsid w:val="00787B33"/>
    <w:rsid w:val="00787BF9"/>
    <w:rsid w:val="00787C11"/>
    <w:rsid w:val="00787C5C"/>
    <w:rsid w:val="00787C62"/>
    <w:rsid w:val="00787DB2"/>
    <w:rsid w:val="007902A1"/>
    <w:rsid w:val="007902B8"/>
    <w:rsid w:val="0079057F"/>
    <w:rsid w:val="007905EF"/>
    <w:rsid w:val="0079062C"/>
    <w:rsid w:val="00790824"/>
    <w:rsid w:val="0079087C"/>
    <w:rsid w:val="00790943"/>
    <w:rsid w:val="007909BA"/>
    <w:rsid w:val="00790A10"/>
    <w:rsid w:val="00790AA8"/>
    <w:rsid w:val="00790ACA"/>
    <w:rsid w:val="00790ADA"/>
    <w:rsid w:val="00790BEF"/>
    <w:rsid w:val="00790D40"/>
    <w:rsid w:val="00790F64"/>
    <w:rsid w:val="00790FA5"/>
    <w:rsid w:val="00790FC0"/>
    <w:rsid w:val="0079102A"/>
    <w:rsid w:val="00791180"/>
    <w:rsid w:val="007911B3"/>
    <w:rsid w:val="0079120A"/>
    <w:rsid w:val="0079139D"/>
    <w:rsid w:val="00791444"/>
    <w:rsid w:val="0079175C"/>
    <w:rsid w:val="007917D2"/>
    <w:rsid w:val="00791950"/>
    <w:rsid w:val="007919E9"/>
    <w:rsid w:val="00791A12"/>
    <w:rsid w:val="00791B70"/>
    <w:rsid w:val="00791C49"/>
    <w:rsid w:val="00791C69"/>
    <w:rsid w:val="00791CE9"/>
    <w:rsid w:val="00791EA9"/>
    <w:rsid w:val="00791F24"/>
    <w:rsid w:val="00791F71"/>
    <w:rsid w:val="00791FA1"/>
    <w:rsid w:val="00792251"/>
    <w:rsid w:val="00792369"/>
    <w:rsid w:val="00792419"/>
    <w:rsid w:val="0079242A"/>
    <w:rsid w:val="00792476"/>
    <w:rsid w:val="0079248D"/>
    <w:rsid w:val="007924A7"/>
    <w:rsid w:val="007924BA"/>
    <w:rsid w:val="007925A0"/>
    <w:rsid w:val="007926CB"/>
    <w:rsid w:val="007926E3"/>
    <w:rsid w:val="0079271C"/>
    <w:rsid w:val="0079277E"/>
    <w:rsid w:val="00792784"/>
    <w:rsid w:val="0079287D"/>
    <w:rsid w:val="007929B7"/>
    <w:rsid w:val="00792A21"/>
    <w:rsid w:val="00792A2F"/>
    <w:rsid w:val="00792A7D"/>
    <w:rsid w:val="00792C54"/>
    <w:rsid w:val="00792D5A"/>
    <w:rsid w:val="00792D92"/>
    <w:rsid w:val="00792DB1"/>
    <w:rsid w:val="00792E4A"/>
    <w:rsid w:val="00792E55"/>
    <w:rsid w:val="00792EBC"/>
    <w:rsid w:val="00793178"/>
    <w:rsid w:val="007932B8"/>
    <w:rsid w:val="00793585"/>
    <w:rsid w:val="00793644"/>
    <w:rsid w:val="007936D9"/>
    <w:rsid w:val="0079378B"/>
    <w:rsid w:val="007939DC"/>
    <w:rsid w:val="00793A00"/>
    <w:rsid w:val="00793AB4"/>
    <w:rsid w:val="00793C09"/>
    <w:rsid w:val="00793CDF"/>
    <w:rsid w:val="00793CE0"/>
    <w:rsid w:val="00793EDF"/>
    <w:rsid w:val="00793EF3"/>
    <w:rsid w:val="0079409E"/>
    <w:rsid w:val="007940C7"/>
    <w:rsid w:val="00794287"/>
    <w:rsid w:val="0079434B"/>
    <w:rsid w:val="007943CB"/>
    <w:rsid w:val="007943DF"/>
    <w:rsid w:val="007943EF"/>
    <w:rsid w:val="0079449A"/>
    <w:rsid w:val="007944ED"/>
    <w:rsid w:val="00794546"/>
    <w:rsid w:val="007947B4"/>
    <w:rsid w:val="00794800"/>
    <w:rsid w:val="0079484D"/>
    <w:rsid w:val="00794915"/>
    <w:rsid w:val="007949C3"/>
    <w:rsid w:val="00794A52"/>
    <w:rsid w:val="00794A6C"/>
    <w:rsid w:val="00794C35"/>
    <w:rsid w:val="00794C80"/>
    <w:rsid w:val="00794CFF"/>
    <w:rsid w:val="00794D3C"/>
    <w:rsid w:val="00794D8C"/>
    <w:rsid w:val="00794F6F"/>
    <w:rsid w:val="007951A6"/>
    <w:rsid w:val="007951DA"/>
    <w:rsid w:val="00795245"/>
    <w:rsid w:val="00795316"/>
    <w:rsid w:val="0079537B"/>
    <w:rsid w:val="0079558C"/>
    <w:rsid w:val="007957D8"/>
    <w:rsid w:val="00795902"/>
    <w:rsid w:val="00795B0E"/>
    <w:rsid w:val="00795BC9"/>
    <w:rsid w:val="00795BD4"/>
    <w:rsid w:val="00795BD9"/>
    <w:rsid w:val="00795C52"/>
    <w:rsid w:val="00795D2C"/>
    <w:rsid w:val="00795F05"/>
    <w:rsid w:val="00795F6C"/>
    <w:rsid w:val="00796097"/>
    <w:rsid w:val="00796141"/>
    <w:rsid w:val="00796199"/>
    <w:rsid w:val="00796226"/>
    <w:rsid w:val="00796393"/>
    <w:rsid w:val="007963E5"/>
    <w:rsid w:val="00796492"/>
    <w:rsid w:val="00796493"/>
    <w:rsid w:val="0079661A"/>
    <w:rsid w:val="007966AC"/>
    <w:rsid w:val="007967A0"/>
    <w:rsid w:val="007968A8"/>
    <w:rsid w:val="007968BE"/>
    <w:rsid w:val="007968CB"/>
    <w:rsid w:val="007969CD"/>
    <w:rsid w:val="00796A5F"/>
    <w:rsid w:val="00796C0A"/>
    <w:rsid w:val="00796C6E"/>
    <w:rsid w:val="00796C94"/>
    <w:rsid w:val="00796FC0"/>
    <w:rsid w:val="00796FD7"/>
    <w:rsid w:val="007970A1"/>
    <w:rsid w:val="00797166"/>
    <w:rsid w:val="0079719F"/>
    <w:rsid w:val="007971F9"/>
    <w:rsid w:val="00797440"/>
    <w:rsid w:val="00797581"/>
    <w:rsid w:val="007976C0"/>
    <w:rsid w:val="00797708"/>
    <w:rsid w:val="00797794"/>
    <w:rsid w:val="007977CC"/>
    <w:rsid w:val="00797906"/>
    <w:rsid w:val="00797996"/>
    <w:rsid w:val="00797A21"/>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F0D"/>
    <w:rsid w:val="007A100C"/>
    <w:rsid w:val="007A1150"/>
    <w:rsid w:val="007A14A1"/>
    <w:rsid w:val="007A15C1"/>
    <w:rsid w:val="007A17EA"/>
    <w:rsid w:val="007A1868"/>
    <w:rsid w:val="007A1A8C"/>
    <w:rsid w:val="007A1B6A"/>
    <w:rsid w:val="007A1BF6"/>
    <w:rsid w:val="007A1BFA"/>
    <w:rsid w:val="007A1C95"/>
    <w:rsid w:val="007A1F0F"/>
    <w:rsid w:val="007A1F46"/>
    <w:rsid w:val="007A1F4A"/>
    <w:rsid w:val="007A216C"/>
    <w:rsid w:val="007A218C"/>
    <w:rsid w:val="007A2198"/>
    <w:rsid w:val="007A21CD"/>
    <w:rsid w:val="007A23D3"/>
    <w:rsid w:val="007A2488"/>
    <w:rsid w:val="007A2552"/>
    <w:rsid w:val="007A2708"/>
    <w:rsid w:val="007A288C"/>
    <w:rsid w:val="007A28EA"/>
    <w:rsid w:val="007A2931"/>
    <w:rsid w:val="007A2AB0"/>
    <w:rsid w:val="007A2B4B"/>
    <w:rsid w:val="007A2C43"/>
    <w:rsid w:val="007A2E3A"/>
    <w:rsid w:val="007A2E8A"/>
    <w:rsid w:val="007A2F7F"/>
    <w:rsid w:val="007A2FEB"/>
    <w:rsid w:val="007A3179"/>
    <w:rsid w:val="007A3327"/>
    <w:rsid w:val="007A34BD"/>
    <w:rsid w:val="007A3607"/>
    <w:rsid w:val="007A362B"/>
    <w:rsid w:val="007A380F"/>
    <w:rsid w:val="007A39C5"/>
    <w:rsid w:val="007A39D8"/>
    <w:rsid w:val="007A3A16"/>
    <w:rsid w:val="007A3AB5"/>
    <w:rsid w:val="007A3ACB"/>
    <w:rsid w:val="007A3B03"/>
    <w:rsid w:val="007A3B38"/>
    <w:rsid w:val="007A3C48"/>
    <w:rsid w:val="007A3CA1"/>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2C1"/>
    <w:rsid w:val="007A6494"/>
    <w:rsid w:val="007A6511"/>
    <w:rsid w:val="007A672E"/>
    <w:rsid w:val="007A692A"/>
    <w:rsid w:val="007A695E"/>
    <w:rsid w:val="007A6989"/>
    <w:rsid w:val="007A69D1"/>
    <w:rsid w:val="007A69D5"/>
    <w:rsid w:val="007A6AB1"/>
    <w:rsid w:val="007A6B4B"/>
    <w:rsid w:val="007A6D95"/>
    <w:rsid w:val="007A6EC5"/>
    <w:rsid w:val="007A6ECE"/>
    <w:rsid w:val="007A6F6A"/>
    <w:rsid w:val="007A7049"/>
    <w:rsid w:val="007A725F"/>
    <w:rsid w:val="007A73E7"/>
    <w:rsid w:val="007A74EC"/>
    <w:rsid w:val="007A7539"/>
    <w:rsid w:val="007A767B"/>
    <w:rsid w:val="007A77B2"/>
    <w:rsid w:val="007A7C61"/>
    <w:rsid w:val="007A7D07"/>
    <w:rsid w:val="007A7D51"/>
    <w:rsid w:val="007A7FD0"/>
    <w:rsid w:val="007A7FF4"/>
    <w:rsid w:val="007B00E2"/>
    <w:rsid w:val="007B01E8"/>
    <w:rsid w:val="007B0406"/>
    <w:rsid w:val="007B060E"/>
    <w:rsid w:val="007B0691"/>
    <w:rsid w:val="007B06AC"/>
    <w:rsid w:val="007B06EF"/>
    <w:rsid w:val="007B0807"/>
    <w:rsid w:val="007B0B05"/>
    <w:rsid w:val="007B0C17"/>
    <w:rsid w:val="007B0E9C"/>
    <w:rsid w:val="007B0EB0"/>
    <w:rsid w:val="007B1182"/>
    <w:rsid w:val="007B12E8"/>
    <w:rsid w:val="007B137E"/>
    <w:rsid w:val="007B165B"/>
    <w:rsid w:val="007B1695"/>
    <w:rsid w:val="007B18E6"/>
    <w:rsid w:val="007B19BF"/>
    <w:rsid w:val="007B1A06"/>
    <w:rsid w:val="007B1AB7"/>
    <w:rsid w:val="007B1BEA"/>
    <w:rsid w:val="007B1CE9"/>
    <w:rsid w:val="007B1D87"/>
    <w:rsid w:val="007B1E58"/>
    <w:rsid w:val="007B1F58"/>
    <w:rsid w:val="007B1F9B"/>
    <w:rsid w:val="007B2243"/>
    <w:rsid w:val="007B2324"/>
    <w:rsid w:val="007B2355"/>
    <w:rsid w:val="007B25B5"/>
    <w:rsid w:val="007B2664"/>
    <w:rsid w:val="007B277F"/>
    <w:rsid w:val="007B280C"/>
    <w:rsid w:val="007B283A"/>
    <w:rsid w:val="007B2987"/>
    <w:rsid w:val="007B29F5"/>
    <w:rsid w:val="007B2B9D"/>
    <w:rsid w:val="007B2D91"/>
    <w:rsid w:val="007B2EBA"/>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D60"/>
    <w:rsid w:val="007B3F08"/>
    <w:rsid w:val="007B3FEF"/>
    <w:rsid w:val="007B40B3"/>
    <w:rsid w:val="007B4118"/>
    <w:rsid w:val="007B4145"/>
    <w:rsid w:val="007B4160"/>
    <w:rsid w:val="007B42B1"/>
    <w:rsid w:val="007B42BA"/>
    <w:rsid w:val="007B4305"/>
    <w:rsid w:val="007B435F"/>
    <w:rsid w:val="007B43C9"/>
    <w:rsid w:val="007B4409"/>
    <w:rsid w:val="007B441A"/>
    <w:rsid w:val="007B44D6"/>
    <w:rsid w:val="007B4537"/>
    <w:rsid w:val="007B4642"/>
    <w:rsid w:val="007B469C"/>
    <w:rsid w:val="007B4704"/>
    <w:rsid w:val="007B48F5"/>
    <w:rsid w:val="007B48F7"/>
    <w:rsid w:val="007B490E"/>
    <w:rsid w:val="007B49E3"/>
    <w:rsid w:val="007B4A4A"/>
    <w:rsid w:val="007B4A6F"/>
    <w:rsid w:val="007B4ADD"/>
    <w:rsid w:val="007B4D1A"/>
    <w:rsid w:val="007B4DA7"/>
    <w:rsid w:val="007B4EC0"/>
    <w:rsid w:val="007B4F7F"/>
    <w:rsid w:val="007B4FAF"/>
    <w:rsid w:val="007B503E"/>
    <w:rsid w:val="007B5042"/>
    <w:rsid w:val="007B5098"/>
    <w:rsid w:val="007B515F"/>
    <w:rsid w:val="007B52AE"/>
    <w:rsid w:val="007B5344"/>
    <w:rsid w:val="007B5345"/>
    <w:rsid w:val="007B5441"/>
    <w:rsid w:val="007B552D"/>
    <w:rsid w:val="007B55B2"/>
    <w:rsid w:val="007B55E0"/>
    <w:rsid w:val="007B562A"/>
    <w:rsid w:val="007B562D"/>
    <w:rsid w:val="007B56B8"/>
    <w:rsid w:val="007B56C1"/>
    <w:rsid w:val="007B5810"/>
    <w:rsid w:val="007B583F"/>
    <w:rsid w:val="007B59A0"/>
    <w:rsid w:val="007B5A32"/>
    <w:rsid w:val="007B5C4C"/>
    <w:rsid w:val="007B5CC6"/>
    <w:rsid w:val="007B5D7D"/>
    <w:rsid w:val="007B5DE2"/>
    <w:rsid w:val="007B6090"/>
    <w:rsid w:val="007B60E5"/>
    <w:rsid w:val="007B618A"/>
    <w:rsid w:val="007B6458"/>
    <w:rsid w:val="007B64B4"/>
    <w:rsid w:val="007B64DD"/>
    <w:rsid w:val="007B650B"/>
    <w:rsid w:val="007B6526"/>
    <w:rsid w:val="007B6650"/>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4D2"/>
    <w:rsid w:val="007B75C3"/>
    <w:rsid w:val="007B7626"/>
    <w:rsid w:val="007B7696"/>
    <w:rsid w:val="007B77A0"/>
    <w:rsid w:val="007B77E2"/>
    <w:rsid w:val="007B77F9"/>
    <w:rsid w:val="007B78A8"/>
    <w:rsid w:val="007B7A51"/>
    <w:rsid w:val="007B7C6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D21"/>
    <w:rsid w:val="007C0D26"/>
    <w:rsid w:val="007C0EFC"/>
    <w:rsid w:val="007C0F89"/>
    <w:rsid w:val="007C0FA4"/>
    <w:rsid w:val="007C12B1"/>
    <w:rsid w:val="007C13CD"/>
    <w:rsid w:val="007C13FB"/>
    <w:rsid w:val="007C1534"/>
    <w:rsid w:val="007C15B9"/>
    <w:rsid w:val="007C1811"/>
    <w:rsid w:val="007C1825"/>
    <w:rsid w:val="007C184F"/>
    <w:rsid w:val="007C190C"/>
    <w:rsid w:val="007C196C"/>
    <w:rsid w:val="007C1B1C"/>
    <w:rsid w:val="007C1C96"/>
    <w:rsid w:val="007C1CB8"/>
    <w:rsid w:val="007C1DFF"/>
    <w:rsid w:val="007C1E1A"/>
    <w:rsid w:val="007C2041"/>
    <w:rsid w:val="007C20F4"/>
    <w:rsid w:val="007C216D"/>
    <w:rsid w:val="007C229A"/>
    <w:rsid w:val="007C22A5"/>
    <w:rsid w:val="007C22D1"/>
    <w:rsid w:val="007C22D9"/>
    <w:rsid w:val="007C234F"/>
    <w:rsid w:val="007C235E"/>
    <w:rsid w:val="007C247E"/>
    <w:rsid w:val="007C26A5"/>
    <w:rsid w:val="007C26CB"/>
    <w:rsid w:val="007C26CC"/>
    <w:rsid w:val="007C27F8"/>
    <w:rsid w:val="007C2866"/>
    <w:rsid w:val="007C28A6"/>
    <w:rsid w:val="007C2C0B"/>
    <w:rsid w:val="007C30F8"/>
    <w:rsid w:val="007C31AC"/>
    <w:rsid w:val="007C3260"/>
    <w:rsid w:val="007C32C1"/>
    <w:rsid w:val="007C33A0"/>
    <w:rsid w:val="007C353F"/>
    <w:rsid w:val="007C3588"/>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2BF"/>
    <w:rsid w:val="007C4360"/>
    <w:rsid w:val="007C437B"/>
    <w:rsid w:val="007C43E9"/>
    <w:rsid w:val="007C4635"/>
    <w:rsid w:val="007C47DB"/>
    <w:rsid w:val="007C49C9"/>
    <w:rsid w:val="007C4A59"/>
    <w:rsid w:val="007C4B5D"/>
    <w:rsid w:val="007C4C74"/>
    <w:rsid w:val="007C4C78"/>
    <w:rsid w:val="007C4EB3"/>
    <w:rsid w:val="007C4F46"/>
    <w:rsid w:val="007C51B9"/>
    <w:rsid w:val="007C5386"/>
    <w:rsid w:val="007C549F"/>
    <w:rsid w:val="007C56FB"/>
    <w:rsid w:val="007C577C"/>
    <w:rsid w:val="007C57D7"/>
    <w:rsid w:val="007C5815"/>
    <w:rsid w:val="007C5833"/>
    <w:rsid w:val="007C5888"/>
    <w:rsid w:val="007C58D7"/>
    <w:rsid w:val="007C5948"/>
    <w:rsid w:val="007C5A72"/>
    <w:rsid w:val="007C5C63"/>
    <w:rsid w:val="007C6061"/>
    <w:rsid w:val="007C6190"/>
    <w:rsid w:val="007C61D5"/>
    <w:rsid w:val="007C6440"/>
    <w:rsid w:val="007C656C"/>
    <w:rsid w:val="007C66D2"/>
    <w:rsid w:val="007C6776"/>
    <w:rsid w:val="007C6778"/>
    <w:rsid w:val="007C682E"/>
    <w:rsid w:val="007C6AA1"/>
    <w:rsid w:val="007C6AAB"/>
    <w:rsid w:val="007C6B69"/>
    <w:rsid w:val="007C6B94"/>
    <w:rsid w:val="007C6B9B"/>
    <w:rsid w:val="007C6C64"/>
    <w:rsid w:val="007C6C73"/>
    <w:rsid w:val="007C6E47"/>
    <w:rsid w:val="007C6EA7"/>
    <w:rsid w:val="007C6ED5"/>
    <w:rsid w:val="007C703F"/>
    <w:rsid w:val="007C7050"/>
    <w:rsid w:val="007C716E"/>
    <w:rsid w:val="007C719E"/>
    <w:rsid w:val="007C71F9"/>
    <w:rsid w:val="007C764D"/>
    <w:rsid w:val="007C76BE"/>
    <w:rsid w:val="007C76DD"/>
    <w:rsid w:val="007C7A2E"/>
    <w:rsid w:val="007C7B7C"/>
    <w:rsid w:val="007C7DFC"/>
    <w:rsid w:val="007C7E86"/>
    <w:rsid w:val="007C7F0E"/>
    <w:rsid w:val="007C7F4A"/>
    <w:rsid w:val="007C7F8E"/>
    <w:rsid w:val="007D0006"/>
    <w:rsid w:val="007D00F2"/>
    <w:rsid w:val="007D010A"/>
    <w:rsid w:val="007D02A2"/>
    <w:rsid w:val="007D0332"/>
    <w:rsid w:val="007D0507"/>
    <w:rsid w:val="007D053B"/>
    <w:rsid w:val="007D05CF"/>
    <w:rsid w:val="007D063A"/>
    <w:rsid w:val="007D06E3"/>
    <w:rsid w:val="007D082E"/>
    <w:rsid w:val="007D08B0"/>
    <w:rsid w:val="007D08E5"/>
    <w:rsid w:val="007D0BF5"/>
    <w:rsid w:val="007D0DEB"/>
    <w:rsid w:val="007D0DF6"/>
    <w:rsid w:val="007D0ED8"/>
    <w:rsid w:val="007D109B"/>
    <w:rsid w:val="007D10F2"/>
    <w:rsid w:val="007D11B7"/>
    <w:rsid w:val="007D12CF"/>
    <w:rsid w:val="007D132F"/>
    <w:rsid w:val="007D146F"/>
    <w:rsid w:val="007D15C3"/>
    <w:rsid w:val="007D1609"/>
    <w:rsid w:val="007D16CF"/>
    <w:rsid w:val="007D18FD"/>
    <w:rsid w:val="007D19FA"/>
    <w:rsid w:val="007D1B49"/>
    <w:rsid w:val="007D1C1C"/>
    <w:rsid w:val="007D1D0D"/>
    <w:rsid w:val="007D1F1A"/>
    <w:rsid w:val="007D2031"/>
    <w:rsid w:val="007D2059"/>
    <w:rsid w:val="007D207A"/>
    <w:rsid w:val="007D21A9"/>
    <w:rsid w:val="007D21C8"/>
    <w:rsid w:val="007D223B"/>
    <w:rsid w:val="007D229E"/>
    <w:rsid w:val="007D2346"/>
    <w:rsid w:val="007D23E7"/>
    <w:rsid w:val="007D240A"/>
    <w:rsid w:val="007D24A6"/>
    <w:rsid w:val="007D2561"/>
    <w:rsid w:val="007D2595"/>
    <w:rsid w:val="007D26AA"/>
    <w:rsid w:val="007D28A8"/>
    <w:rsid w:val="007D28D4"/>
    <w:rsid w:val="007D2A2D"/>
    <w:rsid w:val="007D2A40"/>
    <w:rsid w:val="007D2AD1"/>
    <w:rsid w:val="007D2B87"/>
    <w:rsid w:val="007D2BCA"/>
    <w:rsid w:val="007D2DC0"/>
    <w:rsid w:val="007D2E7C"/>
    <w:rsid w:val="007D301B"/>
    <w:rsid w:val="007D3094"/>
    <w:rsid w:val="007D3119"/>
    <w:rsid w:val="007D320F"/>
    <w:rsid w:val="007D337A"/>
    <w:rsid w:val="007D3544"/>
    <w:rsid w:val="007D3584"/>
    <w:rsid w:val="007D37E5"/>
    <w:rsid w:val="007D387E"/>
    <w:rsid w:val="007D3933"/>
    <w:rsid w:val="007D3984"/>
    <w:rsid w:val="007D3AB3"/>
    <w:rsid w:val="007D3B0B"/>
    <w:rsid w:val="007D3B9D"/>
    <w:rsid w:val="007D3C00"/>
    <w:rsid w:val="007D3C4C"/>
    <w:rsid w:val="007D3CCB"/>
    <w:rsid w:val="007D3CEC"/>
    <w:rsid w:val="007D3D34"/>
    <w:rsid w:val="007D3E59"/>
    <w:rsid w:val="007D3E98"/>
    <w:rsid w:val="007D3EF2"/>
    <w:rsid w:val="007D406C"/>
    <w:rsid w:val="007D418A"/>
    <w:rsid w:val="007D42BC"/>
    <w:rsid w:val="007D42BD"/>
    <w:rsid w:val="007D42CF"/>
    <w:rsid w:val="007D4347"/>
    <w:rsid w:val="007D43B3"/>
    <w:rsid w:val="007D4481"/>
    <w:rsid w:val="007D4492"/>
    <w:rsid w:val="007D449F"/>
    <w:rsid w:val="007D4946"/>
    <w:rsid w:val="007D49B6"/>
    <w:rsid w:val="007D4AC9"/>
    <w:rsid w:val="007D4E7E"/>
    <w:rsid w:val="007D4E91"/>
    <w:rsid w:val="007D4ED0"/>
    <w:rsid w:val="007D51A8"/>
    <w:rsid w:val="007D5394"/>
    <w:rsid w:val="007D5485"/>
    <w:rsid w:val="007D5487"/>
    <w:rsid w:val="007D54C0"/>
    <w:rsid w:val="007D5629"/>
    <w:rsid w:val="007D5766"/>
    <w:rsid w:val="007D57F0"/>
    <w:rsid w:val="007D58B0"/>
    <w:rsid w:val="007D5905"/>
    <w:rsid w:val="007D5A0A"/>
    <w:rsid w:val="007D5A0D"/>
    <w:rsid w:val="007D5B26"/>
    <w:rsid w:val="007D5B4F"/>
    <w:rsid w:val="007D5D5A"/>
    <w:rsid w:val="007D5DB5"/>
    <w:rsid w:val="007D5E1E"/>
    <w:rsid w:val="007D5E40"/>
    <w:rsid w:val="007D5E60"/>
    <w:rsid w:val="007D5EC1"/>
    <w:rsid w:val="007D5F66"/>
    <w:rsid w:val="007D5FD4"/>
    <w:rsid w:val="007D5FE7"/>
    <w:rsid w:val="007D61AC"/>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A4A"/>
    <w:rsid w:val="007D6A6C"/>
    <w:rsid w:val="007D6A90"/>
    <w:rsid w:val="007D6C18"/>
    <w:rsid w:val="007D6C48"/>
    <w:rsid w:val="007D6D79"/>
    <w:rsid w:val="007D6D87"/>
    <w:rsid w:val="007D6E8D"/>
    <w:rsid w:val="007D6E8E"/>
    <w:rsid w:val="007D6E9C"/>
    <w:rsid w:val="007D6F30"/>
    <w:rsid w:val="007D6F6C"/>
    <w:rsid w:val="007D6FD0"/>
    <w:rsid w:val="007D7005"/>
    <w:rsid w:val="007D71B7"/>
    <w:rsid w:val="007D72BB"/>
    <w:rsid w:val="007D7385"/>
    <w:rsid w:val="007D742E"/>
    <w:rsid w:val="007D74B5"/>
    <w:rsid w:val="007D7683"/>
    <w:rsid w:val="007D76A5"/>
    <w:rsid w:val="007D76E7"/>
    <w:rsid w:val="007D7714"/>
    <w:rsid w:val="007D7749"/>
    <w:rsid w:val="007D78E2"/>
    <w:rsid w:val="007D78F3"/>
    <w:rsid w:val="007D797B"/>
    <w:rsid w:val="007D7AAE"/>
    <w:rsid w:val="007D7B0D"/>
    <w:rsid w:val="007D7C10"/>
    <w:rsid w:val="007D7C51"/>
    <w:rsid w:val="007D7C60"/>
    <w:rsid w:val="007D7DCA"/>
    <w:rsid w:val="007D7EB8"/>
    <w:rsid w:val="007E002D"/>
    <w:rsid w:val="007E01CA"/>
    <w:rsid w:val="007E01DE"/>
    <w:rsid w:val="007E02D5"/>
    <w:rsid w:val="007E0352"/>
    <w:rsid w:val="007E0391"/>
    <w:rsid w:val="007E048F"/>
    <w:rsid w:val="007E0495"/>
    <w:rsid w:val="007E0793"/>
    <w:rsid w:val="007E07A6"/>
    <w:rsid w:val="007E081E"/>
    <w:rsid w:val="007E087E"/>
    <w:rsid w:val="007E08D0"/>
    <w:rsid w:val="007E0917"/>
    <w:rsid w:val="007E094B"/>
    <w:rsid w:val="007E0992"/>
    <w:rsid w:val="007E0997"/>
    <w:rsid w:val="007E0A09"/>
    <w:rsid w:val="007E0A53"/>
    <w:rsid w:val="007E0A6E"/>
    <w:rsid w:val="007E0BC1"/>
    <w:rsid w:val="007E0BF0"/>
    <w:rsid w:val="007E0C28"/>
    <w:rsid w:val="007E0C72"/>
    <w:rsid w:val="007E0D00"/>
    <w:rsid w:val="007E0D31"/>
    <w:rsid w:val="007E0D44"/>
    <w:rsid w:val="007E0EB2"/>
    <w:rsid w:val="007E1031"/>
    <w:rsid w:val="007E10C1"/>
    <w:rsid w:val="007E11B3"/>
    <w:rsid w:val="007E1208"/>
    <w:rsid w:val="007E1241"/>
    <w:rsid w:val="007E12BB"/>
    <w:rsid w:val="007E12D8"/>
    <w:rsid w:val="007E1502"/>
    <w:rsid w:val="007E158A"/>
    <w:rsid w:val="007E16D6"/>
    <w:rsid w:val="007E172A"/>
    <w:rsid w:val="007E1837"/>
    <w:rsid w:val="007E1859"/>
    <w:rsid w:val="007E189E"/>
    <w:rsid w:val="007E18A4"/>
    <w:rsid w:val="007E18AF"/>
    <w:rsid w:val="007E18B1"/>
    <w:rsid w:val="007E19C0"/>
    <w:rsid w:val="007E1B1C"/>
    <w:rsid w:val="007E1BAD"/>
    <w:rsid w:val="007E1CC9"/>
    <w:rsid w:val="007E1D7E"/>
    <w:rsid w:val="007E1F36"/>
    <w:rsid w:val="007E1F9F"/>
    <w:rsid w:val="007E22A0"/>
    <w:rsid w:val="007E2462"/>
    <w:rsid w:val="007E2468"/>
    <w:rsid w:val="007E2472"/>
    <w:rsid w:val="007E24CE"/>
    <w:rsid w:val="007E252B"/>
    <w:rsid w:val="007E25AA"/>
    <w:rsid w:val="007E265F"/>
    <w:rsid w:val="007E2892"/>
    <w:rsid w:val="007E2964"/>
    <w:rsid w:val="007E2A39"/>
    <w:rsid w:val="007E2AFC"/>
    <w:rsid w:val="007E2B63"/>
    <w:rsid w:val="007E2B77"/>
    <w:rsid w:val="007E2B9F"/>
    <w:rsid w:val="007E2C51"/>
    <w:rsid w:val="007E2C96"/>
    <w:rsid w:val="007E2C9D"/>
    <w:rsid w:val="007E2CE4"/>
    <w:rsid w:val="007E2CFD"/>
    <w:rsid w:val="007E2D91"/>
    <w:rsid w:val="007E2F1B"/>
    <w:rsid w:val="007E302F"/>
    <w:rsid w:val="007E3142"/>
    <w:rsid w:val="007E31E2"/>
    <w:rsid w:val="007E3278"/>
    <w:rsid w:val="007E32BB"/>
    <w:rsid w:val="007E3314"/>
    <w:rsid w:val="007E354A"/>
    <w:rsid w:val="007E368C"/>
    <w:rsid w:val="007E3693"/>
    <w:rsid w:val="007E36A5"/>
    <w:rsid w:val="007E3706"/>
    <w:rsid w:val="007E3744"/>
    <w:rsid w:val="007E3748"/>
    <w:rsid w:val="007E3820"/>
    <w:rsid w:val="007E38AD"/>
    <w:rsid w:val="007E396B"/>
    <w:rsid w:val="007E3983"/>
    <w:rsid w:val="007E39F3"/>
    <w:rsid w:val="007E3A14"/>
    <w:rsid w:val="007E3A44"/>
    <w:rsid w:val="007E3AFC"/>
    <w:rsid w:val="007E3B93"/>
    <w:rsid w:val="007E3C28"/>
    <w:rsid w:val="007E3D83"/>
    <w:rsid w:val="007E3F7B"/>
    <w:rsid w:val="007E3FB8"/>
    <w:rsid w:val="007E413C"/>
    <w:rsid w:val="007E4529"/>
    <w:rsid w:val="007E45A2"/>
    <w:rsid w:val="007E4635"/>
    <w:rsid w:val="007E478F"/>
    <w:rsid w:val="007E48C1"/>
    <w:rsid w:val="007E49DC"/>
    <w:rsid w:val="007E4A17"/>
    <w:rsid w:val="007E4BD6"/>
    <w:rsid w:val="007E4CD7"/>
    <w:rsid w:val="007E4DE6"/>
    <w:rsid w:val="007E4E26"/>
    <w:rsid w:val="007E5006"/>
    <w:rsid w:val="007E50D2"/>
    <w:rsid w:val="007E514C"/>
    <w:rsid w:val="007E5154"/>
    <w:rsid w:val="007E5171"/>
    <w:rsid w:val="007E52C9"/>
    <w:rsid w:val="007E5377"/>
    <w:rsid w:val="007E56B5"/>
    <w:rsid w:val="007E58AE"/>
    <w:rsid w:val="007E5982"/>
    <w:rsid w:val="007E5A10"/>
    <w:rsid w:val="007E5A3A"/>
    <w:rsid w:val="007E5AAE"/>
    <w:rsid w:val="007E5BE1"/>
    <w:rsid w:val="007E5CE6"/>
    <w:rsid w:val="007E5DA0"/>
    <w:rsid w:val="007E5DFF"/>
    <w:rsid w:val="007E5E4F"/>
    <w:rsid w:val="007E6093"/>
    <w:rsid w:val="007E60AE"/>
    <w:rsid w:val="007E60EB"/>
    <w:rsid w:val="007E60F1"/>
    <w:rsid w:val="007E6119"/>
    <w:rsid w:val="007E61A2"/>
    <w:rsid w:val="007E6225"/>
    <w:rsid w:val="007E6276"/>
    <w:rsid w:val="007E64ED"/>
    <w:rsid w:val="007E6581"/>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88F"/>
    <w:rsid w:val="007E7AD9"/>
    <w:rsid w:val="007E7AE5"/>
    <w:rsid w:val="007E7D68"/>
    <w:rsid w:val="007E7D6A"/>
    <w:rsid w:val="007E7F2D"/>
    <w:rsid w:val="007F00FF"/>
    <w:rsid w:val="007F04B7"/>
    <w:rsid w:val="007F05A0"/>
    <w:rsid w:val="007F05D3"/>
    <w:rsid w:val="007F0750"/>
    <w:rsid w:val="007F07FC"/>
    <w:rsid w:val="007F08D1"/>
    <w:rsid w:val="007F0BCB"/>
    <w:rsid w:val="007F0BED"/>
    <w:rsid w:val="007F0C2C"/>
    <w:rsid w:val="007F0C67"/>
    <w:rsid w:val="007F0D5B"/>
    <w:rsid w:val="007F0D67"/>
    <w:rsid w:val="007F0DBD"/>
    <w:rsid w:val="007F0E73"/>
    <w:rsid w:val="007F0E7C"/>
    <w:rsid w:val="007F1401"/>
    <w:rsid w:val="007F14B3"/>
    <w:rsid w:val="007F15CA"/>
    <w:rsid w:val="007F1609"/>
    <w:rsid w:val="007F167A"/>
    <w:rsid w:val="007F1786"/>
    <w:rsid w:val="007F182D"/>
    <w:rsid w:val="007F194E"/>
    <w:rsid w:val="007F197B"/>
    <w:rsid w:val="007F198B"/>
    <w:rsid w:val="007F199B"/>
    <w:rsid w:val="007F1AD7"/>
    <w:rsid w:val="007F1B3A"/>
    <w:rsid w:val="007F1CBC"/>
    <w:rsid w:val="007F1DE4"/>
    <w:rsid w:val="007F1E78"/>
    <w:rsid w:val="007F2019"/>
    <w:rsid w:val="007F201F"/>
    <w:rsid w:val="007F2134"/>
    <w:rsid w:val="007F213B"/>
    <w:rsid w:val="007F21B6"/>
    <w:rsid w:val="007F23D3"/>
    <w:rsid w:val="007F2565"/>
    <w:rsid w:val="007F280A"/>
    <w:rsid w:val="007F2911"/>
    <w:rsid w:val="007F29E5"/>
    <w:rsid w:val="007F2A98"/>
    <w:rsid w:val="007F2AF7"/>
    <w:rsid w:val="007F2C24"/>
    <w:rsid w:val="007F2D01"/>
    <w:rsid w:val="007F2D71"/>
    <w:rsid w:val="007F2F07"/>
    <w:rsid w:val="007F2F60"/>
    <w:rsid w:val="007F2FED"/>
    <w:rsid w:val="007F3075"/>
    <w:rsid w:val="007F3082"/>
    <w:rsid w:val="007F3170"/>
    <w:rsid w:val="007F3195"/>
    <w:rsid w:val="007F3247"/>
    <w:rsid w:val="007F324E"/>
    <w:rsid w:val="007F32A7"/>
    <w:rsid w:val="007F32EB"/>
    <w:rsid w:val="007F3395"/>
    <w:rsid w:val="007F352A"/>
    <w:rsid w:val="007F377A"/>
    <w:rsid w:val="007F3847"/>
    <w:rsid w:val="007F3874"/>
    <w:rsid w:val="007F388F"/>
    <w:rsid w:val="007F38A2"/>
    <w:rsid w:val="007F3909"/>
    <w:rsid w:val="007F3A3C"/>
    <w:rsid w:val="007F3B04"/>
    <w:rsid w:val="007F3C92"/>
    <w:rsid w:val="007F3D8A"/>
    <w:rsid w:val="007F3D95"/>
    <w:rsid w:val="007F3E3E"/>
    <w:rsid w:val="007F3E80"/>
    <w:rsid w:val="007F3F33"/>
    <w:rsid w:val="007F40FE"/>
    <w:rsid w:val="007F4114"/>
    <w:rsid w:val="007F421A"/>
    <w:rsid w:val="007F4399"/>
    <w:rsid w:val="007F43BB"/>
    <w:rsid w:val="007F446D"/>
    <w:rsid w:val="007F45AB"/>
    <w:rsid w:val="007F473E"/>
    <w:rsid w:val="007F4774"/>
    <w:rsid w:val="007F479F"/>
    <w:rsid w:val="007F486D"/>
    <w:rsid w:val="007F4882"/>
    <w:rsid w:val="007F48B4"/>
    <w:rsid w:val="007F490B"/>
    <w:rsid w:val="007F491B"/>
    <w:rsid w:val="007F49BE"/>
    <w:rsid w:val="007F4A2E"/>
    <w:rsid w:val="007F4C0F"/>
    <w:rsid w:val="007F4CCC"/>
    <w:rsid w:val="007F4DDD"/>
    <w:rsid w:val="007F4FD0"/>
    <w:rsid w:val="007F51B6"/>
    <w:rsid w:val="007F5217"/>
    <w:rsid w:val="007F523A"/>
    <w:rsid w:val="007F535D"/>
    <w:rsid w:val="007F53A6"/>
    <w:rsid w:val="007F54E0"/>
    <w:rsid w:val="007F555A"/>
    <w:rsid w:val="007F5735"/>
    <w:rsid w:val="007F57B0"/>
    <w:rsid w:val="007F5809"/>
    <w:rsid w:val="007F5861"/>
    <w:rsid w:val="007F58BF"/>
    <w:rsid w:val="007F5A37"/>
    <w:rsid w:val="007F5B8F"/>
    <w:rsid w:val="007F5C82"/>
    <w:rsid w:val="007F5DE9"/>
    <w:rsid w:val="007F5DFE"/>
    <w:rsid w:val="007F5E94"/>
    <w:rsid w:val="007F5EC3"/>
    <w:rsid w:val="007F5F68"/>
    <w:rsid w:val="007F631A"/>
    <w:rsid w:val="007F647D"/>
    <w:rsid w:val="007F6762"/>
    <w:rsid w:val="007F67A7"/>
    <w:rsid w:val="007F67F8"/>
    <w:rsid w:val="007F682B"/>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FE0"/>
    <w:rsid w:val="00800019"/>
    <w:rsid w:val="00800185"/>
    <w:rsid w:val="008001A0"/>
    <w:rsid w:val="008001C3"/>
    <w:rsid w:val="00800320"/>
    <w:rsid w:val="0080035A"/>
    <w:rsid w:val="008004DC"/>
    <w:rsid w:val="00800727"/>
    <w:rsid w:val="00800814"/>
    <w:rsid w:val="0080081A"/>
    <w:rsid w:val="0080082F"/>
    <w:rsid w:val="008008C6"/>
    <w:rsid w:val="008008EF"/>
    <w:rsid w:val="00800934"/>
    <w:rsid w:val="0080094D"/>
    <w:rsid w:val="0080096A"/>
    <w:rsid w:val="0080098D"/>
    <w:rsid w:val="00800A69"/>
    <w:rsid w:val="00800ADD"/>
    <w:rsid w:val="00800B04"/>
    <w:rsid w:val="00800DDB"/>
    <w:rsid w:val="00800E32"/>
    <w:rsid w:val="008010E3"/>
    <w:rsid w:val="00801306"/>
    <w:rsid w:val="008013EB"/>
    <w:rsid w:val="0080140B"/>
    <w:rsid w:val="0080152A"/>
    <w:rsid w:val="00801635"/>
    <w:rsid w:val="0080186C"/>
    <w:rsid w:val="00801A7B"/>
    <w:rsid w:val="00801DA9"/>
    <w:rsid w:val="00801E81"/>
    <w:rsid w:val="00801F82"/>
    <w:rsid w:val="00801FAC"/>
    <w:rsid w:val="00802152"/>
    <w:rsid w:val="0080218C"/>
    <w:rsid w:val="00802196"/>
    <w:rsid w:val="0080221D"/>
    <w:rsid w:val="0080223D"/>
    <w:rsid w:val="00802465"/>
    <w:rsid w:val="008024FB"/>
    <w:rsid w:val="00802579"/>
    <w:rsid w:val="008025D9"/>
    <w:rsid w:val="0080269F"/>
    <w:rsid w:val="00802881"/>
    <w:rsid w:val="008029FF"/>
    <w:rsid w:val="00802A34"/>
    <w:rsid w:val="00802A61"/>
    <w:rsid w:val="00802B1E"/>
    <w:rsid w:val="00802C2F"/>
    <w:rsid w:val="00802C63"/>
    <w:rsid w:val="00802C86"/>
    <w:rsid w:val="00802C92"/>
    <w:rsid w:val="00802CB2"/>
    <w:rsid w:val="00802D08"/>
    <w:rsid w:val="00802EBD"/>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D3A"/>
    <w:rsid w:val="00803E1E"/>
    <w:rsid w:val="00803F2C"/>
    <w:rsid w:val="00803FC5"/>
    <w:rsid w:val="008040C1"/>
    <w:rsid w:val="008040F3"/>
    <w:rsid w:val="00804306"/>
    <w:rsid w:val="00804331"/>
    <w:rsid w:val="00804522"/>
    <w:rsid w:val="0080453B"/>
    <w:rsid w:val="00804633"/>
    <w:rsid w:val="008049D1"/>
    <w:rsid w:val="00804A82"/>
    <w:rsid w:val="00804B6E"/>
    <w:rsid w:val="00804BFF"/>
    <w:rsid w:val="00804C2A"/>
    <w:rsid w:val="00804C32"/>
    <w:rsid w:val="00804C94"/>
    <w:rsid w:val="00804D58"/>
    <w:rsid w:val="00804E6D"/>
    <w:rsid w:val="00804F13"/>
    <w:rsid w:val="00804F68"/>
    <w:rsid w:val="00804FD9"/>
    <w:rsid w:val="00805048"/>
    <w:rsid w:val="008050D4"/>
    <w:rsid w:val="0080518C"/>
    <w:rsid w:val="00805280"/>
    <w:rsid w:val="008052EF"/>
    <w:rsid w:val="00805300"/>
    <w:rsid w:val="00805541"/>
    <w:rsid w:val="008055A7"/>
    <w:rsid w:val="008055E7"/>
    <w:rsid w:val="00805600"/>
    <w:rsid w:val="00805625"/>
    <w:rsid w:val="0080568C"/>
    <w:rsid w:val="008056D0"/>
    <w:rsid w:val="0080587E"/>
    <w:rsid w:val="00805BAE"/>
    <w:rsid w:val="00805D57"/>
    <w:rsid w:val="00805D9D"/>
    <w:rsid w:val="00805DE3"/>
    <w:rsid w:val="00805EA9"/>
    <w:rsid w:val="00805FED"/>
    <w:rsid w:val="00806054"/>
    <w:rsid w:val="008061BE"/>
    <w:rsid w:val="00806290"/>
    <w:rsid w:val="0080644F"/>
    <w:rsid w:val="00806460"/>
    <w:rsid w:val="008065D5"/>
    <w:rsid w:val="00806612"/>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7082"/>
    <w:rsid w:val="008070D0"/>
    <w:rsid w:val="008070D6"/>
    <w:rsid w:val="0080710B"/>
    <w:rsid w:val="008071E2"/>
    <w:rsid w:val="0080723C"/>
    <w:rsid w:val="00807278"/>
    <w:rsid w:val="00807288"/>
    <w:rsid w:val="008074DA"/>
    <w:rsid w:val="008076A7"/>
    <w:rsid w:val="008077F8"/>
    <w:rsid w:val="00807918"/>
    <w:rsid w:val="00807A39"/>
    <w:rsid w:val="00807A73"/>
    <w:rsid w:val="00807B5F"/>
    <w:rsid w:val="00807B9B"/>
    <w:rsid w:val="00807C85"/>
    <w:rsid w:val="00807D68"/>
    <w:rsid w:val="00807E26"/>
    <w:rsid w:val="00807ED5"/>
    <w:rsid w:val="00810208"/>
    <w:rsid w:val="008104EB"/>
    <w:rsid w:val="00810525"/>
    <w:rsid w:val="0081052C"/>
    <w:rsid w:val="008105C5"/>
    <w:rsid w:val="008106D0"/>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3135"/>
    <w:rsid w:val="00813152"/>
    <w:rsid w:val="008132CC"/>
    <w:rsid w:val="008133DE"/>
    <w:rsid w:val="0081340C"/>
    <w:rsid w:val="00813498"/>
    <w:rsid w:val="008134B4"/>
    <w:rsid w:val="008134B5"/>
    <w:rsid w:val="008135AB"/>
    <w:rsid w:val="008138A6"/>
    <w:rsid w:val="008138F7"/>
    <w:rsid w:val="00813994"/>
    <w:rsid w:val="008139DF"/>
    <w:rsid w:val="00813BA0"/>
    <w:rsid w:val="00814018"/>
    <w:rsid w:val="008140A6"/>
    <w:rsid w:val="008141CE"/>
    <w:rsid w:val="00814219"/>
    <w:rsid w:val="00814368"/>
    <w:rsid w:val="008143EC"/>
    <w:rsid w:val="0081448D"/>
    <w:rsid w:val="008144F9"/>
    <w:rsid w:val="0081450E"/>
    <w:rsid w:val="008145C1"/>
    <w:rsid w:val="00814785"/>
    <w:rsid w:val="008147B2"/>
    <w:rsid w:val="008147B6"/>
    <w:rsid w:val="008148A3"/>
    <w:rsid w:val="008148A9"/>
    <w:rsid w:val="0081492B"/>
    <w:rsid w:val="008149D6"/>
    <w:rsid w:val="00814A22"/>
    <w:rsid w:val="00814B06"/>
    <w:rsid w:val="00814C4B"/>
    <w:rsid w:val="00814D32"/>
    <w:rsid w:val="00814D55"/>
    <w:rsid w:val="00814EC4"/>
    <w:rsid w:val="00814F34"/>
    <w:rsid w:val="0081507A"/>
    <w:rsid w:val="008150EE"/>
    <w:rsid w:val="00815102"/>
    <w:rsid w:val="00815345"/>
    <w:rsid w:val="0081537A"/>
    <w:rsid w:val="008153C3"/>
    <w:rsid w:val="0081551F"/>
    <w:rsid w:val="00815551"/>
    <w:rsid w:val="00815730"/>
    <w:rsid w:val="008157C3"/>
    <w:rsid w:val="00815890"/>
    <w:rsid w:val="00815A64"/>
    <w:rsid w:val="00815B9D"/>
    <w:rsid w:val="00815C48"/>
    <w:rsid w:val="00815D07"/>
    <w:rsid w:val="00815DBB"/>
    <w:rsid w:val="00816020"/>
    <w:rsid w:val="00816027"/>
    <w:rsid w:val="00816036"/>
    <w:rsid w:val="00816148"/>
    <w:rsid w:val="00816286"/>
    <w:rsid w:val="00816508"/>
    <w:rsid w:val="0081669C"/>
    <w:rsid w:val="00816804"/>
    <w:rsid w:val="00816884"/>
    <w:rsid w:val="0081698A"/>
    <w:rsid w:val="008169A2"/>
    <w:rsid w:val="008169F5"/>
    <w:rsid w:val="00816A74"/>
    <w:rsid w:val="00816B2D"/>
    <w:rsid w:val="00816C04"/>
    <w:rsid w:val="00816D77"/>
    <w:rsid w:val="00816DBA"/>
    <w:rsid w:val="00816ECD"/>
    <w:rsid w:val="00816FA7"/>
    <w:rsid w:val="00817173"/>
    <w:rsid w:val="00817192"/>
    <w:rsid w:val="00817306"/>
    <w:rsid w:val="008173C7"/>
    <w:rsid w:val="0081758E"/>
    <w:rsid w:val="008175B2"/>
    <w:rsid w:val="008175F7"/>
    <w:rsid w:val="0081767C"/>
    <w:rsid w:val="00817805"/>
    <w:rsid w:val="0081783B"/>
    <w:rsid w:val="00817842"/>
    <w:rsid w:val="008178EF"/>
    <w:rsid w:val="00817A7D"/>
    <w:rsid w:val="00817B12"/>
    <w:rsid w:val="00817C54"/>
    <w:rsid w:val="00817C99"/>
    <w:rsid w:val="00817D81"/>
    <w:rsid w:val="00817D84"/>
    <w:rsid w:val="00817E27"/>
    <w:rsid w:val="00817EDA"/>
    <w:rsid w:val="00817F2B"/>
    <w:rsid w:val="00817F83"/>
    <w:rsid w:val="00817FF6"/>
    <w:rsid w:val="00820022"/>
    <w:rsid w:val="0082003F"/>
    <w:rsid w:val="0082005F"/>
    <w:rsid w:val="0082014B"/>
    <w:rsid w:val="0082025D"/>
    <w:rsid w:val="008202B6"/>
    <w:rsid w:val="0082043F"/>
    <w:rsid w:val="008205E2"/>
    <w:rsid w:val="008207FF"/>
    <w:rsid w:val="008208F7"/>
    <w:rsid w:val="00820986"/>
    <w:rsid w:val="008209E2"/>
    <w:rsid w:val="00820A1B"/>
    <w:rsid w:val="00820A30"/>
    <w:rsid w:val="00820A32"/>
    <w:rsid w:val="00820B1A"/>
    <w:rsid w:val="00820ECE"/>
    <w:rsid w:val="00820F16"/>
    <w:rsid w:val="0082105B"/>
    <w:rsid w:val="008210CC"/>
    <w:rsid w:val="008212EE"/>
    <w:rsid w:val="00821330"/>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96"/>
    <w:rsid w:val="00821CF0"/>
    <w:rsid w:val="00821D23"/>
    <w:rsid w:val="00821D3C"/>
    <w:rsid w:val="00821DBB"/>
    <w:rsid w:val="00821E08"/>
    <w:rsid w:val="00821E11"/>
    <w:rsid w:val="00821E36"/>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689"/>
    <w:rsid w:val="00823699"/>
    <w:rsid w:val="008236E6"/>
    <w:rsid w:val="00823702"/>
    <w:rsid w:val="008237FB"/>
    <w:rsid w:val="00823924"/>
    <w:rsid w:val="00823A85"/>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CA1"/>
    <w:rsid w:val="00824E10"/>
    <w:rsid w:val="00824E15"/>
    <w:rsid w:val="00824F3C"/>
    <w:rsid w:val="00825079"/>
    <w:rsid w:val="00825207"/>
    <w:rsid w:val="008252C1"/>
    <w:rsid w:val="008253A6"/>
    <w:rsid w:val="0082555F"/>
    <w:rsid w:val="00825573"/>
    <w:rsid w:val="0082567D"/>
    <w:rsid w:val="00825686"/>
    <w:rsid w:val="0082568F"/>
    <w:rsid w:val="00825B71"/>
    <w:rsid w:val="00825BE2"/>
    <w:rsid w:val="00825BFB"/>
    <w:rsid w:val="00825C04"/>
    <w:rsid w:val="00825DA5"/>
    <w:rsid w:val="00825DB9"/>
    <w:rsid w:val="00825DC0"/>
    <w:rsid w:val="00825E0F"/>
    <w:rsid w:val="00825ED5"/>
    <w:rsid w:val="00825EF6"/>
    <w:rsid w:val="00825F03"/>
    <w:rsid w:val="00825F64"/>
    <w:rsid w:val="0082608B"/>
    <w:rsid w:val="0082611E"/>
    <w:rsid w:val="008262F9"/>
    <w:rsid w:val="00826343"/>
    <w:rsid w:val="00826353"/>
    <w:rsid w:val="0082647C"/>
    <w:rsid w:val="008268BF"/>
    <w:rsid w:val="00826910"/>
    <w:rsid w:val="00826993"/>
    <w:rsid w:val="008269CE"/>
    <w:rsid w:val="008269DA"/>
    <w:rsid w:val="00826B0E"/>
    <w:rsid w:val="00826B21"/>
    <w:rsid w:val="00826C67"/>
    <w:rsid w:val="00826CD3"/>
    <w:rsid w:val="00826CD5"/>
    <w:rsid w:val="00826E14"/>
    <w:rsid w:val="00826E26"/>
    <w:rsid w:val="00826F20"/>
    <w:rsid w:val="0082715F"/>
    <w:rsid w:val="00827182"/>
    <w:rsid w:val="008271E0"/>
    <w:rsid w:val="008272BE"/>
    <w:rsid w:val="008272C8"/>
    <w:rsid w:val="00827628"/>
    <w:rsid w:val="008278E2"/>
    <w:rsid w:val="0082792D"/>
    <w:rsid w:val="00827A2E"/>
    <w:rsid w:val="00827A38"/>
    <w:rsid w:val="00827ADD"/>
    <w:rsid w:val="00827B5A"/>
    <w:rsid w:val="00827B96"/>
    <w:rsid w:val="00827C52"/>
    <w:rsid w:val="00827CC1"/>
    <w:rsid w:val="00827DA4"/>
    <w:rsid w:val="00827E56"/>
    <w:rsid w:val="00827E58"/>
    <w:rsid w:val="0083001C"/>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B1F"/>
    <w:rsid w:val="00831B36"/>
    <w:rsid w:val="00831BC7"/>
    <w:rsid w:val="00831D07"/>
    <w:rsid w:val="00831D2F"/>
    <w:rsid w:val="00831EBA"/>
    <w:rsid w:val="00831F45"/>
    <w:rsid w:val="00831FB8"/>
    <w:rsid w:val="008320A5"/>
    <w:rsid w:val="0083212E"/>
    <w:rsid w:val="0083229F"/>
    <w:rsid w:val="00832422"/>
    <w:rsid w:val="00832599"/>
    <w:rsid w:val="008326AE"/>
    <w:rsid w:val="00832798"/>
    <w:rsid w:val="0083287E"/>
    <w:rsid w:val="008328AE"/>
    <w:rsid w:val="008329A8"/>
    <w:rsid w:val="008329FF"/>
    <w:rsid w:val="00832C9B"/>
    <w:rsid w:val="00832D61"/>
    <w:rsid w:val="00832D91"/>
    <w:rsid w:val="00832E52"/>
    <w:rsid w:val="00832EC3"/>
    <w:rsid w:val="00832FDA"/>
    <w:rsid w:val="008330F0"/>
    <w:rsid w:val="00833154"/>
    <w:rsid w:val="008331BF"/>
    <w:rsid w:val="00833203"/>
    <w:rsid w:val="00833222"/>
    <w:rsid w:val="00833271"/>
    <w:rsid w:val="00833273"/>
    <w:rsid w:val="00833495"/>
    <w:rsid w:val="0083378A"/>
    <w:rsid w:val="00833A12"/>
    <w:rsid w:val="00833A1A"/>
    <w:rsid w:val="00833A2F"/>
    <w:rsid w:val="00833A54"/>
    <w:rsid w:val="00833ABC"/>
    <w:rsid w:val="00833B8D"/>
    <w:rsid w:val="00833C8D"/>
    <w:rsid w:val="00833CD1"/>
    <w:rsid w:val="00833CFC"/>
    <w:rsid w:val="00833D23"/>
    <w:rsid w:val="00833E91"/>
    <w:rsid w:val="00833F40"/>
    <w:rsid w:val="00834048"/>
    <w:rsid w:val="00834127"/>
    <w:rsid w:val="00834200"/>
    <w:rsid w:val="008342AC"/>
    <w:rsid w:val="0083447D"/>
    <w:rsid w:val="0083485E"/>
    <w:rsid w:val="008348F4"/>
    <w:rsid w:val="008349A6"/>
    <w:rsid w:val="008349E0"/>
    <w:rsid w:val="00834C95"/>
    <w:rsid w:val="00834D81"/>
    <w:rsid w:val="00834E45"/>
    <w:rsid w:val="00834EEA"/>
    <w:rsid w:val="00834FDF"/>
    <w:rsid w:val="00835088"/>
    <w:rsid w:val="00835167"/>
    <w:rsid w:val="00835196"/>
    <w:rsid w:val="00835259"/>
    <w:rsid w:val="00835344"/>
    <w:rsid w:val="00835518"/>
    <w:rsid w:val="008357B2"/>
    <w:rsid w:val="008358F4"/>
    <w:rsid w:val="008359DE"/>
    <w:rsid w:val="00835A60"/>
    <w:rsid w:val="00835CCC"/>
    <w:rsid w:val="00835E41"/>
    <w:rsid w:val="00835F1D"/>
    <w:rsid w:val="008360B2"/>
    <w:rsid w:val="008360CE"/>
    <w:rsid w:val="0083611B"/>
    <w:rsid w:val="008361B3"/>
    <w:rsid w:val="0083625A"/>
    <w:rsid w:val="008364EB"/>
    <w:rsid w:val="0083659B"/>
    <w:rsid w:val="00836613"/>
    <w:rsid w:val="00836619"/>
    <w:rsid w:val="00836672"/>
    <w:rsid w:val="0083667A"/>
    <w:rsid w:val="008366AC"/>
    <w:rsid w:val="008367AC"/>
    <w:rsid w:val="00836A74"/>
    <w:rsid w:val="00836A88"/>
    <w:rsid w:val="00836ADC"/>
    <w:rsid w:val="00836B15"/>
    <w:rsid w:val="00836B5B"/>
    <w:rsid w:val="00836BCA"/>
    <w:rsid w:val="00836C40"/>
    <w:rsid w:val="00836CC7"/>
    <w:rsid w:val="00836E09"/>
    <w:rsid w:val="00836E5B"/>
    <w:rsid w:val="00836E83"/>
    <w:rsid w:val="00836E97"/>
    <w:rsid w:val="00836F20"/>
    <w:rsid w:val="00836F2F"/>
    <w:rsid w:val="00836F32"/>
    <w:rsid w:val="00837045"/>
    <w:rsid w:val="00837060"/>
    <w:rsid w:val="0083709C"/>
    <w:rsid w:val="0083745E"/>
    <w:rsid w:val="008374B9"/>
    <w:rsid w:val="008374F9"/>
    <w:rsid w:val="008375FE"/>
    <w:rsid w:val="00837728"/>
    <w:rsid w:val="008377FD"/>
    <w:rsid w:val="00837970"/>
    <w:rsid w:val="00837A65"/>
    <w:rsid w:val="00837AD6"/>
    <w:rsid w:val="00837B30"/>
    <w:rsid w:val="00837B6E"/>
    <w:rsid w:val="00837DC5"/>
    <w:rsid w:val="00837F0E"/>
    <w:rsid w:val="00840059"/>
    <w:rsid w:val="008402E4"/>
    <w:rsid w:val="008402E5"/>
    <w:rsid w:val="008402EA"/>
    <w:rsid w:val="00840300"/>
    <w:rsid w:val="00840394"/>
    <w:rsid w:val="0084051D"/>
    <w:rsid w:val="0084071F"/>
    <w:rsid w:val="00840745"/>
    <w:rsid w:val="00840801"/>
    <w:rsid w:val="00840A07"/>
    <w:rsid w:val="00840A3C"/>
    <w:rsid w:val="00840B7F"/>
    <w:rsid w:val="00840CD0"/>
    <w:rsid w:val="00840DB3"/>
    <w:rsid w:val="00840E44"/>
    <w:rsid w:val="00840EA1"/>
    <w:rsid w:val="00840EE3"/>
    <w:rsid w:val="00840F33"/>
    <w:rsid w:val="00840FE2"/>
    <w:rsid w:val="0084100E"/>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943"/>
    <w:rsid w:val="00843948"/>
    <w:rsid w:val="00843979"/>
    <w:rsid w:val="00843A24"/>
    <w:rsid w:val="00843C61"/>
    <w:rsid w:val="00843CA5"/>
    <w:rsid w:val="00843E37"/>
    <w:rsid w:val="00843E8E"/>
    <w:rsid w:val="00843FBA"/>
    <w:rsid w:val="00844151"/>
    <w:rsid w:val="008441DF"/>
    <w:rsid w:val="008441FE"/>
    <w:rsid w:val="00844270"/>
    <w:rsid w:val="00844322"/>
    <w:rsid w:val="00844521"/>
    <w:rsid w:val="00844677"/>
    <w:rsid w:val="0084482F"/>
    <w:rsid w:val="0084498A"/>
    <w:rsid w:val="0084498C"/>
    <w:rsid w:val="008449E6"/>
    <w:rsid w:val="00844B36"/>
    <w:rsid w:val="00844D6F"/>
    <w:rsid w:val="00844EF0"/>
    <w:rsid w:val="00844F99"/>
    <w:rsid w:val="00845186"/>
    <w:rsid w:val="0084521E"/>
    <w:rsid w:val="00845305"/>
    <w:rsid w:val="008453D9"/>
    <w:rsid w:val="008453DC"/>
    <w:rsid w:val="00845434"/>
    <w:rsid w:val="008454C8"/>
    <w:rsid w:val="0084574B"/>
    <w:rsid w:val="0084576A"/>
    <w:rsid w:val="00845864"/>
    <w:rsid w:val="00845B48"/>
    <w:rsid w:val="00845CAB"/>
    <w:rsid w:val="00845CEE"/>
    <w:rsid w:val="00845D14"/>
    <w:rsid w:val="0084601D"/>
    <w:rsid w:val="00846084"/>
    <w:rsid w:val="008464A2"/>
    <w:rsid w:val="0084650C"/>
    <w:rsid w:val="00846687"/>
    <w:rsid w:val="008466ED"/>
    <w:rsid w:val="008467F9"/>
    <w:rsid w:val="00846B35"/>
    <w:rsid w:val="00846C24"/>
    <w:rsid w:val="00846C40"/>
    <w:rsid w:val="00846D24"/>
    <w:rsid w:val="00846E71"/>
    <w:rsid w:val="0084700B"/>
    <w:rsid w:val="00847148"/>
    <w:rsid w:val="00847254"/>
    <w:rsid w:val="00847299"/>
    <w:rsid w:val="008473F4"/>
    <w:rsid w:val="00847479"/>
    <w:rsid w:val="00847502"/>
    <w:rsid w:val="00847825"/>
    <w:rsid w:val="008478A8"/>
    <w:rsid w:val="00847934"/>
    <w:rsid w:val="00847AA3"/>
    <w:rsid w:val="00847ACE"/>
    <w:rsid w:val="00847B02"/>
    <w:rsid w:val="00847CDA"/>
    <w:rsid w:val="008500DD"/>
    <w:rsid w:val="0085018F"/>
    <w:rsid w:val="008501CE"/>
    <w:rsid w:val="0085025A"/>
    <w:rsid w:val="008504C7"/>
    <w:rsid w:val="00850620"/>
    <w:rsid w:val="008507E9"/>
    <w:rsid w:val="00850805"/>
    <w:rsid w:val="0085092A"/>
    <w:rsid w:val="00850943"/>
    <w:rsid w:val="00850967"/>
    <w:rsid w:val="00850A3F"/>
    <w:rsid w:val="00850B1C"/>
    <w:rsid w:val="00850B58"/>
    <w:rsid w:val="00850BD1"/>
    <w:rsid w:val="00850C83"/>
    <w:rsid w:val="00850D3D"/>
    <w:rsid w:val="00850DB3"/>
    <w:rsid w:val="00850FD7"/>
    <w:rsid w:val="00851090"/>
    <w:rsid w:val="008510A3"/>
    <w:rsid w:val="00851114"/>
    <w:rsid w:val="00851122"/>
    <w:rsid w:val="0085124D"/>
    <w:rsid w:val="008512F5"/>
    <w:rsid w:val="00851303"/>
    <w:rsid w:val="008513AA"/>
    <w:rsid w:val="0085141F"/>
    <w:rsid w:val="0085142F"/>
    <w:rsid w:val="008514F7"/>
    <w:rsid w:val="0085150A"/>
    <w:rsid w:val="008515DB"/>
    <w:rsid w:val="00851773"/>
    <w:rsid w:val="008517ED"/>
    <w:rsid w:val="0085181E"/>
    <w:rsid w:val="00851991"/>
    <w:rsid w:val="00851DE7"/>
    <w:rsid w:val="0085203A"/>
    <w:rsid w:val="00852281"/>
    <w:rsid w:val="008522B2"/>
    <w:rsid w:val="00852405"/>
    <w:rsid w:val="008525B0"/>
    <w:rsid w:val="008525C5"/>
    <w:rsid w:val="00852819"/>
    <w:rsid w:val="00852845"/>
    <w:rsid w:val="008529D9"/>
    <w:rsid w:val="008529F1"/>
    <w:rsid w:val="00852A6C"/>
    <w:rsid w:val="00852AA6"/>
    <w:rsid w:val="00852AFA"/>
    <w:rsid w:val="00852B42"/>
    <w:rsid w:val="00852B4D"/>
    <w:rsid w:val="00852B61"/>
    <w:rsid w:val="00852B64"/>
    <w:rsid w:val="00852BDD"/>
    <w:rsid w:val="00852D9B"/>
    <w:rsid w:val="008530DE"/>
    <w:rsid w:val="00853424"/>
    <w:rsid w:val="00853520"/>
    <w:rsid w:val="00853716"/>
    <w:rsid w:val="00853721"/>
    <w:rsid w:val="00853920"/>
    <w:rsid w:val="0085393A"/>
    <w:rsid w:val="008539A6"/>
    <w:rsid w:val="008539E7"/>
    <w:rsid w:val="00853ABD"/>
    <w:rsid w:val="00853AF1"/>
    <w:rsid w:val="00853BBD"/>
    <w:rsid w:val="00854014"/>
    <w:rsid w:val="00854062"/>
    <w:rsid w:val="0085423F"/>
    <w:rsid w:val="00854287"/>
    <w:rsid w:val="008543FF"/>
    <w:rsid w:val="00854764"/>
    <w:rsid w:val="00854785"/>
    <w:rsid w:val="00854975"/>
    <w:rsid w:val="00854A7B"/>
    <w:rsid w:val="00854BCD"/>
    <w:rsid w:val="00854E5E"/>
    <w:rsid w:val="00854E7E"/>
    <w:rsid w:val="00854EAE"/>
    <w:rsid w:val="008551D8"/>
    <w:rsid w:val="008552C1"/>
    <w:rsid w:val="008552FA"/>
    <w:rsid w:val="0085545D"/>
    <w:rsid w:val="00855485"/>
    <w:rsid w:val="0085582F"/>
    <w:rsid w:val="00855878"/>
    <w:rsid w:val="00855889"/>
    <w:rsid w:val="00855AE2"/>
    <w:rsid w:val="00855AE4"/>
    <w:rsid w:val="00855C13"/>
    <w:rsid w:val="00855CCB"/>
    <w:rsid w:val="00855D30"/>
    <w:rsid w:val="00855D85"/>
    <w:rsid w:val="00855E5B"/>
    <w:rsid w:val="00855F75"/>
    <w:rsid w:val="00855FFD"/>
    <w:rsid w:val="008560D7"/>
    <w:rsid w:val="00856164"/>
    <w:rsid w:val="00856169"/>
    <w:rsid w:val="0085617E"/>
    <w:rsid w:val="008562AA"/>
    <w:rsid w:val="008562DB"/>
    <w:rsid w:val="0085638E"/>
    <w:rsid w:val="008563B3"/>
    <w:rsid w:val="008563E5"/>
    <w:rsid w:val="0085651D"/>
    <w:rsid w:val="008567DB"/>
    <w:rsid w:val="0085683F"/>
    <w:rsid w:val="0085687A"/>
    <w:rsid w:val="008568D3"/>
    <w:rsid w:val="00856A1E"/>
    <w:rsid w:val="00856BD2"/>
    <w:rsid w:val="00856EA1"/>
    <w:rsid w:val="00857080"/>
    <w:rsid w:val="008571CC"/>
    <w:rsid w:val="0085724E"/>
    <w:rsid w:val="00857281"/>
    <w:rsid w:val="008572AC"/>
    <w:rsid w:val="00857495"/>
    <w:rsid w:val="00857543"/>
    <w:rsid w:val="0085763B"/>
    <w:rsid w:val="0085763D"/>
    <w:rsid w:val="008577D4"/>
    <w:rsid w:val="0085783E"/>
    <w:rsid w:val="00857943"/>
    <w:rsid w:val="0085796B"/>
    <w:rsid w:val="0085797D"/>
    <w:rsid w:val="008579DB"/>
    <w:rsid w:val="00857A76"/>
    <w:rsid w:val="00857B79"/>
    <w:rsid w:val="00857C3F"/>
    <w:rsid w:val="00857C4B"/>
    <w:rsid w:val="00857E39"/>
    <w:rsid w:val="0086008B"/>
    <w:rsid w:val="00860158"/>
    <w:rsid w:val="00860181"/>
    <w:rsid w:val="00860299"/>
    <w:rsid w:val="008604B1"/>
    <w:rsid w:val="0086052F"/>
    <w:rsid w:val="00860559"/>
    <w:rsid w:val="008605E8"/>
    <w:rsid w:val="0086060A"/>
    <w:rsid w:val="00860817"/>
    <w:rsid w:val="008608D4"/>
    <w:rsid w:val="00860978"/>
    <w:rsid w:val="00860993"/>
    <w:rsid w:val="00860A74"/>
    <w:rsid w:val="00860A7C"/>
    <w:rsid w:val="00860B72"/>
    <w:rsid w:val="00860BEF"/>
    <w:rsid w:val="00860C2F"/>
    <w:rsid w:val="00860C57"/>
    <w:rsid w:val="00860CAC"/>
    <w:rsid w:val="00860F02"/>
    <w:rsid w:val="00860F10"/>
    <w:rsid w:val="00860F94"/>
    <w:rsid w:val="00860FA5"/>
    <w:rsid w:val="00860FE3"/>
    <w:rsid w:val="00861088"/>
    <w:rsid w:val="0086115C"/>
    <w:rsid w:val="008612C3"/>
    <w:rsid w:val="008612DF"/>
    <w:rsid w:val="008615C5"/>
    <w:rsid w:val="0086166E"/>
    <w:rsid w:val="0086167E"/>
    <w:rsid w:val="00861839"/>
    <w:rsid w:val="00861947"/>
    <w:rsid w:val="00861BAD"/>
    <w:rsid w:val="00861E47"/>
    <w:rsid w:val="00861F00"/>
    <w:rsid w:val="00861F1E"/>
    <w:rsid w:val="00862023"/>
    <w:rsid w:val="008621F2"/>
    <w:rsid w:val="0086224F"/>
    <w:rsid w:val="008623BF"/>
    <w:rsid w:val="008625A7"/>
    <w:rsid w:val="00862659"/>
    <w:rsid w:val="008626A0"/>
    <w:rsid w:val="00862777"/>
    <w:rsid w:val="008627A9"/>
    <w:rsid w:val="0086281B"/>
    <w:rsid w:val="00862828"/>
    <w:rsid w:val="008628F8"/>
    <w:rsid w:val="008628FF"/>
    <w:rsid w:val="00862924"/>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A7"/>
    <w:rsid w:val="00863680"/>
    <w:rsid w:val="008636CF"/>
    <w:rsid w:val="00863747"/>
    <w:rsid w:val="0086377E"/>
    <w:rsid w:val="008637F0"/>
    <w:rsid w:val="0086382E"/>
    <w:rsid w:val="008638A8"/>
    <w:rsid w:val="00863B71"/>
    <w:rsid w:val="00863BCC"/>
    <w:rsid w:val="00863D22"/>
    <w:rsid w:val="00863DA3"/>
    <w:rsid w:val="00863E1F"/>
    <w:rsid w:val="00863E62"/>
    <w:rsid w:val="00863EC0"/>
    <w:rsid w:val="00863F22"/>
    <w:rsid w:val="008640B1"/>
    <w:rsid w:val="00864110"/>
    <w:rsid w:val="00864132"/>
    <w:rsid w:val="00864165"/>
    <w:rsid w:val="008642B4"/>
    <w:rsid w:val="00864348"/>
    <w:rsid w:val="008643CE"/>
    <w:rsid w:val="0086443A"/>
    <w:rsid w:val="0086456A"/>
    <w:rsid w:val="008645AA"/>
    <w:rsid w:val="008645DA"/>
    <w:rsid w:val="0086469D"/>
    <w:rsid w:val="00864711"/>
    <w:rsid w:val="00864A2D"/>
    <w:rsid w:val="00864A5C"/>
    <w:rsid w:val="00864CFF"/>
    <w:rsid w:val="00864E89"/>
    <w:rsid w:val="00864F62"/>
    <w:rsid w:val="00864FDF"/>
    <w:rsid w:val="00865202"/>
    <w:rsid w:val="008652C2"/>
    <w:rsid w:val="00865496"/>
    <w:rsid w:val="008654E1"/>
    <w:rsid w:val="008655D1"/>
    <w:rsid w:val="00865985"/>
    <w:rsid w:val="008659E9"/>
    <w:rsid w:val="00865C05"/>
    <w:rsid w:val="00865C6D"/>
    <w:rsid w:val="00865D55"/>
    <w:rsid w:val="00865D74"/>
    <w:rsid w:val="00865F77"/>
    <w:rsid w:val="00865F8A"/>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413"/>
    <w:rsid w:val="008675F4"/>
    <w:rsid w:val="008677BD"/>
    <w:rsid w:val="008678D3"/>
    <w:rsid w:val="00867976"/>
    <w:rsid w:val="008679E3"/>
    <w:rsid w:val="00867B3E"/>
    <w:rsid w:val="00867D6C"/>
    <w:rsid w:val="00867D85"/>
    <w:rsid w:val="00867E05"/>
    <w:rsid w:val="00867E1E"/>
    <w:rsid w:val="00867E9A"/>
    <w:rsid w:val="0087000C"/>
    <w:rsid w:val="0087015C"/>
    <w:rsid w:val="008701EA"/>
    <w:rsid w:val="008702C8"/>
    <w:rsid w:val="00870662"/>
    <w:rsid w:val="008706EC"/>
    <w:rsid w:val="0087076D"/>
    <w:rsid w:val="008708B9"/>
    <w:rsid w:val="008708E0"/>
    <w:rsid w:val="00870901"/>
    <w:rsid w:val="00870995"/>
    <w:rsid w:val="00870A7F"/>
    <w:rsid w:val="00870E66"/>
    <w:rsid w:val="00870FB8"/>
    <w:rsid w:val="00870FD6"/>
    <w:rsid w:val="00870FEA"/>
    <w:rsid w:val="0087130E"/>
    <w:rsid w:val="00871366"/>
    <w:rsid w:val="00871800"/>
    <w:rsid w:val="008718C8"/>
    <w:rsid w:val="008719F4"/>
    <w:rsid w:val="00871A25"/>
    <w:rsid w:val="00871B00"/>
    <w:rsid w:val="00871C54"/>
    <w:rsid w:val="00871DDE"/>
    <w:rsid w:val="00871F71"/>
    <w:rsid w:val="00871FEE"/>
    <w:rsid w:val="0087206E"/>
    <w:rsid w:val="0087214C"/>
    <w:rsid w:val="00872240"/>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D1"/>
    <w:rsid w:val="00872E46"/>
    <w:rsid w:val="00872E5D"/>
    <w:rsid w:val="00872F50"/>
    <w:rsid w:val="00872F7E"/>
    <w:rsid w:val="008730B2"/>
    <w:rsid w:val="008730EE"/>
    <w:rsid w:val="0087319A"/>
    <w:rsid w:val="0087323D"/>
    <w:rsid w:val="00873506"/>
    <w:rsid w:val="00873618"/>
    <w:rsid w:val="00873956"/>
    <w:rsid w:val="00873E62"/>
    <w:rsid w:val="00873E89"/>
    <w:rsid w:val="00873EDD"/>
    <w:rsid w:val="008740BC"/>
    <w:rsid w:val="008740C4"/>
    <w:rsid w:val="008741FC"/>
    <w:rsid w:val="00874301"/>
    <w:rsid w:val="00874309"/>
    <w:rsid w:val="00874368"/>
    <w:rsid w:val="0087444B"/>
    <w:rsid w:val="00874592"/>
    <w:rsid w:val="0087460D"/>
    <w:rsid w:val="008746CD"/>
    <w:rsid w:val="0087471A"/>
    <w:rsid w:val="0087471F"/>
    <w:rsid w:val="008747A3"/>
    <w:rsid w:val="008748F3"/>
    <w:rsid w:val="0087498F"/>
    <w:rsid w:val="00874FD7"/>
    <w:rsid w:val="00875179"/>
    <w:rsid w:val="008751D1"/>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474"/>
    <w:rsid w:val="008765E9"/>
    <w:rsid w:val="0087674B"/>
    <w:rsid w:val="008767C8"/>
    <w:rsid w:val="00876872"/>
    <w:rsid w:val="008769FA"/>
    <w:rsid w:val="00876C40"/>
    <w:rsid w:val="00876CD7"/>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8005D"/>
    <w:rsid w:val="0088008B"/>
    <w:rsid w:val="008801A2"/>
    <w:rsid w:val="0088028A"/>
    <w:rsid w:val="00880379"/>
    <w:rsid w:val="008804AF"/>
    <w:rsid w:val="0088058F"/>
    <w:rsid w:val="008805CA"/>
    <w:rsid w:val="00880A5F"/>
    <w:rsid w:val="00880B10"/>
    <w:rsid w:val="00880B69"/>
    <w:rsid w:val="00880BFA"/>
    <w:rsid w:val="00880DAB"/>
    <w:rsid w:val="00880E22"/>
    <w:rsid w:val="00880E3B"/>
    <w:rsid w:val="00880E6F"/>
    <w:rsid w:val="00880E89"/>
    <w:rsid w:val="00880EB7"/>
    <w:rsid w:val="00880F3C"/>
    <w:rsid w:val="00881003"/>
    <w:rsid w:val="00881009"/>
    <w:rsid w:val="0088107C"/>
    <w:rsid w:val="00881343"/>
    <w:rsid w:val="008814A3"/>
    <w:rsid w:val="00881559"/>
    <w:rsid w:val="00881600"/>
    <w:rsid w:val="008817EA"/>
    <w:rsid w:val="008817F3"/>
    <w:rsid w:val="00881A9A"/>
    <w:rsid w:val="00881B83"/>
    <w:rsid w:val="00881B97"/>
    <w:rsid w:val="00881C4B"/>
    <w:rsid w:val="00881D48"/>
    <w:rsid w:val="00881EFC"/>
    <w:rsid w:val="00881FFA"/>
    <w:rsid w:val="0088213F"/>
    <w:rsid w:val="00882265"/>
    <w:rsid w:val="00882312"/>
    <w:rsid w:val="00882318"/>
    <w:rsid w:val="008823F4"/>
    <w:rsid w:val="00882610"/>
    <w:rsid w:val="00882617"/>
    <w:rsid w:val="00882811"/>
    <w:rsid w:val="0088283E"/>
    <w:rsid w:val="008828AC"/>
    <w:rsid w:val="008828C2"/>
    <w:rsid w:val="0088294A"/>
    <w:rsid w:val="00882BD8"/>
    <w:rsid w:val="00882C40"/>
    <w:rsid w:val="00882D31"/>
    <w:rsid w:val="00882D45"/>
    <w:rsid w:val="00882FB3"/>
    <w:rsid w:val="008830BD"/>
    <w:rsid w:val="00883155"/>
    <w:rsid w:val="0088315D"/>
    <w:rsid w:val="0088321F"/>
    <w:rsid w:val="00883255"/>
    <w:rsid w:val="0088335A"/>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61"/>
    <w:rsid w:val="00884C2F"/>
    <w:rsid w:val="00884C6B"/>
    <w:rsid w:val="00884CCA"/>
    <w:rsid w:val="00884D01"/>
    <w:rsid w:val="00884D68"/>
    <w:rsid w:val="00884D99"/>
    <w:rsid w:val="00884E7B"/>
    <w:rsid w:val="00885050"/>
    <w:rsid w:val="0088515E"/>
    <w:rsid w:val="00885173"/>
    <w:rsid w:val="00885217"/>
    <w:rsid w:val="008852BE"/>
    <w:rsid w:val="0088536B"/>
    <w:rsid w:val="008853A4"/>
    <w:rsid w:val="008854F6"/>
    <w:rsid w:val="0088555D"/>
    <w:rsid w:val="0088556D"/>
    <w:rsid w:val="00885644"/>
    <w:rsid w:val="00885673"/>
    <w:rsid w:val="008856A9"/>
    <w:rsid w:val="008856F0"/>
    <w:rsid w:val="00885705"/>
    <w:rsid w:val="008859FA"/>
    <w:rsid w:val="00885C50"/>
    <w:rsid w:val="00885F2F"/>
    <w:rsid w:val="00885F6D"/>
    <w:rsid w:val="00885FFF"/>
    <w:rsid w:val="0088602C"/>
    <w:rsid w:val="008861ED"/>
    <w:rsid w:val="0088625F"/>
    <w:rsid w:val="0088629F"/>
    <w:rsid w:val="008863EC"/>
    <w:rsid w:val="00886435"/>
    <w:rsid w:val="00886529"/>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E69"/>
    <w:rsid w:val="00890F6F"/>
    <w:rsid w:val="00890F93"/>
    <w:rsid w:val="00891025"/>
    <w:rsid w:val="008910DB"/>
    <w:rsid w:val="00891145"/>
    <w:rsid w:val="008911CD"/>
    <w:rsid w:val="008911E8"/>
    <w:rsid w:val="0089127B"/>
    <w:rsid w:val="0089138D"/>
    <w:rsid w:val="00891635"/>
    <w:rsid w:val="00891637"/>
    <w:rsid w:val="00891796"/>
    <w:rsid w:val="0089186D"/>
    <w:rsid w:val="00891A02"/>
    <w:rsid w:val="00891A28"/>
    <w:rsid w:val="00891A2D"/>
    <w:rsid w:val="00891D6D"/>
    <w:rsid w:val="00891E90"/>
    <w:rsid w:val="00891EFF"/>
    <w:rsid w:val="00891F09"/>
    <w:rsid w:val="00891F28"/>
    <w:rsid w:val="00891F4C"/>
    <w:rsid w:val="008920D0"/>
    <w:rsid w:val="00892210"/>
    <w:rsid w:val="0089232F"/>
    <w:rsid w:val="0089238C"/>
    <w:rsid w:val="008923C5"/>
    <w:rsid w:val="00892467"/>
    <w:rsid w:val="00892490"/>
    <w:rsid w:val="008924E0"/>
    <w:rsid w:val="00892682"/>
    <w:rsid w:val="008926DF"/>
    <w:rsid w:val="00892704"/>
    <w:rsid w:val="0089275F"/>
    <w:rsid w:val="0089283C"/>
    <w:rsid w:val="00892A0B"/>
    <w:rsid w:val="00892AED"/>
    <w:rsid w:val="00892BD4"/>
    <w:rsid w:val="00892CD5"/>
    <w:rsid w:val="00892D1A"/>
    <w:rsid w:val="00892DAA"/>
    <w:rsid w:val="00892F5A"/>
    <w:rsid w:val="00893092"/>
    <w:rsid w:val="008930B0"/>
    <w:rsid w:val="00893182"/>
    <w:rsid w:val="008931F1"/>
    <w:rsid w:val="00893480"/>
    <w:rsid w:val="008934BF"/>
    <w:rsid w:val="008934C0"/>
    <w:rsid w:val="008934D2"/>
    <w:rsid w:val="00893512"/>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99"/>
    <w:rsid w:val="008953B6"/>
    <w:rsid w:val="00895446"/>
    <w:rsid w:val="00895448"/>
    <w:rsid w:val="0089544B"/>
    <w:rsid w:val="008954F4"/>
    <w:rsid w:val="00895541"/>
    <w:rsid w:val="008955E0"/>
    <w:rsid w:val="00895611"/>
    <w:rsid w:val="00895718"/>
    <w:rsid w:val="00895826"/>
    <w:rsid w:val="00895950"/>
    <w:rsid w:val="008959CE"/>
    <w:rsid w:val="00895A60"/>
    <w:rsid w:val="00895CB9"/>
    <w:rsid w:val="00895DB9"/>
    <w:rsid w:val="00895E3B"/>
    <w:rsid w:val="00895ED7"/>
    <w:rsid w:val="00895F8F"/>
    <w:rsid w:val="00895FCB"/>
    <w:rsid w:val="00896054"/>
    <w:rsid w:val="00896185"/>
    <w:rsid w:val="0089625B"/>
    <w:rsid w:val="008962C1"/>
    <w:rsid w:val="00896413"/>
    <w:rsid w:val="0089652C"/>
    <w:rsid w:val="008966DF"/>
    <w:rsid w:val="00896837"/>
    <w:rsid w:val="00896B86"/>
    <w:rsid w:val="00896BF4"/>
    <w:rsid w:val="00896C29"/>
    <w:rsid w:val="00896C30"/>
    <w:rsid w:val="00896D3C"/>
    <w:rsid w:val="00896D75"/>
    <w:rsid w:val="00896FDC"/>
    <w:rsid w:val="0089701B"/>
    <w:rsid w:val="00897057"/>
    <w:rsid w:val="008970BA"/>
    <w:rsid w:val="00897110"/>
    <w:rsid w:val="00897190"/>
    <w:rsid w:val="0089729C"/>
    <w:rsid w:val="008974FA"/>
    <w:rsid w:val="0089753A"/>
    <w:rsid w:val="00897600"/>
    <w:rsid w:val="00897651"/>
    <w:rsid w:val="008976DA"/>
    <w:rsid w:val="00897906"/>
    <w:rsid w:val="00897910"/>
    <w:rsid w:val="00897A01"/>
    <w:rsid w:val="00897A7A"/>
    <w:rsid w:val="00897BC1"/>
    <w:rsid w:val="00897BE5"/>
    <w:rsid w:val="00897C25"/>
    <w:rsid w:val="00897C89"/>
    <w:rsid w:val="008A01A9"/>
    <w:rsid w:val="008A01E5"/>
    <w:rsid w:val="008A01F9"/>
    <w:rsid w:val="008A025D"/>
    <w:rsid w:val="008A02E8"/>
    <w:rsid w:val="008A02FE"/>
    <w:rsid w:val="008A057D"/>
    <w:rsid w:val="008A06DB"/>
    <w:rsid w:val="008A0847"/>
    <w:rsid w:val="008A0AF6"/>
    <w:rsid w:val="008A0BE4"/>
    <w:rsid w:val="008A0C24"/>
    <w:rsid w:val="008A0C4A"/>
    <w:rsid w:val="008A11B2"/>
    <w:rsid w:val="008A1245"/>
    <w:rsid w:val="008A132F"/>
    <w:rsid w:val="008A1380"/>
    <w:rsid w:val="008A13AA"/>
    <w:rsid w:val="008A1442"/>
    <w:rsid w:val="008A146B"/>
    <w:rsid w:val="008A14A2"/>
    <w:rsid w:val="008A1556"/>
    <w:rsid w:val="008A15B7"/>
    <w:rsid w:val="008A15D3"/>
    <w:rsid w:val="008A1848"/>
    <w:rsid w:val="008A1874"/>
    <w:rsid w:val="008A191A"/>
    <w:rsid w:val="008A1A1A"/>
    <w:rsid w:val="008A1AE5"/>
    <w:rsid w:val="008A1BAA"/>
    <w:rsid w:val="008A1E32"/>
    <w:rsid w:val="008A1F54"/>
    <w:rsid w:val="008A1FCD"/>
    <w:rsid w:val="008A21B5"/>
    <w:rsid w:val="008A2322"/>
    <w:rsid w:val="008A233D"/>
    <w:rsid w:val="008A2376"/>
    <w:rsid w:val="008A23F4"/>
    <w:rsid w:val="008A258B"/>
    <w:rsid w:val="008A266A"/>
    <w:rsid w:val="008A26FB"/>
    <w:rsid w:val="008A2738"/>
    <w:rsid w:val="008A27E1"/>
    <w:rsid w:val="008A2AC6"/>
    <w:rsid w:val="008A2B6D"/>
    <w:rsid w:val="008A2BE9"/>
    <w:rsid w:val="008A2BF5"/>
    <w:rsid w:val="008A2CFA"/>
    <w:rsid w:val="008A2E04"/>
    <w:rsid w:val="008A2E1B"/>
    <w:rsid w:val="008A2F9F"/>
    <w:rsid w:val="008A302E"/>
    <w:rsid w:val="008A318B"/>
    <w:rsid w:val="008A31D1"/>
    <w:rsid w:val="008A340A"/>
    <w:rsid w:val="008A359C"/>
    <w:rsid w:val="008A3682"/>
    <w:rsid w:val="008A36C1"/>
    <w:rsid w:val="008A3790"/>
    <w:rsid w:val="008A385B"/>
    <w:rsid w:val="008A38FE"/>
    <w:rsid w:val="008A3A90"/>
    <w:rsid w:val="008A3B6F"/>
    <w:rsid w:val="008A3E60"/>
    <w:rsid w:val="008A3E99"/>
    <w:rsid w:val="008A408D"/>
    <w:rsid w:val="008A4096"/>
    <w:rsid w:val="008A41AB"/>
    <w:rsid w:val="008A41AC"/>
    <w:rsid w:val="008A4427"/>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88D"/>
    <w:rsid w:val="008A5976"/>
    <w:rsid w:val="008A5A26"/>
    <w:rsid w:val="008A5AB0"/>
    <w:rsid w:val="008A5C1E"/>
    <w:rsid w:val="008A5D69"/>
    <w:rsid w:val="008A5E1C"/>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B00CB"/>
    <w:rsid w:val="008B033B"/>
    <w:rsid w:val="008B0398"/>
    <w:rsid w:val="008B039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FC9"/>
    <w:rsid w:val="008B10C6"/>
    <w:rsid w:val="008B1115"/>
    <w:rsid w:val="008B11FC"/>
    <w:rsid w:val="008B12B6"/>
    <w:rsid w:val="008B12F7"/>
    <w:rsid w:val="008B15AC"/>
    <w:rsid w:val="008B188C"/>
    <w:rsid w:val="008B189B"/>
    <w:rsid w:val="008B189E"/>
    <w:rsid w:val="008B19E1"/>
    <w:rsid w:val="008B1A8C"/>
    <w:rsid w:val="008B1B50"/>
    <w:rsid w:val="008B1CB3"/>
    <w:rsid w:val="008B1F13"/>
    <w:rsid w:val="008B1FD5"/>
    <w:rsid w:val="008B1FFB"/>
    <w:rsid w:val="008B20DD"/>
    <w:rsid w:val="008B21AD"/>
    <w:rsid w:val="008B21B9"/>
    <w:rsid w:val="008B2284"/>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A60"/>
    <w:rsid w:val="008B3BC3"/>
    <w:rsid w:val="008B3C7D"/>
    <w:rsid w:val="008B3CB4"/>
    <w:rsid w:val="008B3D16"/>
    <w:rsid w:val="008B3E4B"/>
    <w:rsid w:val="008B3E4C"/>
    <w:rsid w:val="008B3E96"/>
    <w:rsid w:val="008B3F9D"/>
    <w:rsid w:val="008B3FDE"/>
    <w:rsid w:val="008B4025"/>
    <w:rsid w:val="008B4038"/>
    <w:rsid w:val="008B404F"/>
    <w:rsid w:val="008B4112"/>
    <w:rsid w:val="008B4189"/>
    <w:rsid w:val="008B4231"/>
    <w:rsid w:val="008B4398"/>
    <w:rsid w:val="008B44DA"/>
    <w:rsid w:val="008B4698"/>
    <w:rsid w:val="008B484D"/>
    <w:rsid w:val="008B4909"/>
    <w:rsid w:val="008B4A2C"/>
    <w:rsid w:val="008B4BA2"/>
    <w:rsid w:val="008B4BA5"/>
    <w:rsid w:val="008B4C51"/>
    <w:rsid w:val="008B4D42"/>
    <w:rsid w:val="008B4FBD"/>
    <w:rsid w:val="008B5150"/>
    <w:rsid w:val="008B51B1"/>
    <w:rsid w:val="008B51C7"/>
    <w:rsid w:val="008B520F"/>
    <w:rsid w:val="008B523D"/>
    <w:rsid w:val="008B5345"/>
    <w:rsid w:val="008B54CE"/>
    <w:rsid w:val="008B54DB"/>
    <w:rsid w:val="008B54DE"/>
    <w:rsid w:val="008B5517"/>
    <w:rsid w:val="008B5695"/>
    <w:rsid w:val="008B5696"/>
    <w:rsid w:val="008B569D"/>
    <w:rsid w:val="008B5744"/>
    <w:rsid w:val="008B574E"/>
    <w:rsid w:val="008B58DD"/>
    <w:rsid w:val="008B59CB"/>
    <w:rsid w:val="008B59F4"/>
    <w:rsid w:val="008B5C50"/>
    <w:rsid w:val="008B5CC6"/>
    <w:rsid w:val="008B5CD2"/>
    <w:rsid w:val="008B5D24"/>
    <w:rsid w:val="008B5DA7"/>
    <w:rsid w:val="008B5E75"/>
    <w:rsid w:val="008B5EDE"/>
    <w:rsid w:val="008B5EF4"/>
    <w:rsid w:val="008B5FA0"/>
    <w:rsid w:val="008B6386"/>
    <w:rsid w:val="008B6404"/>
    <w:rsid w:val="008B663C"/>
    <w:rsid w:val="008B6759"/>
    <w:rsid w:val="008B6831"/>
    <w:rsid w:val="008B6874"/>
    <w:rsid w:val="008B6A90"/>
    <w:rsid w:val="008B6B0B"/>
    <w:rsid w:val="008B6B3E"/>
    <w:rsid w:val="008B6C25"/>
    <w:rsid w:val="008B6C67"/>
    <w:rsid w:val="008B6CA8"/>
    <w:rsid w:val="008B6D28"/>
    <w:rsid w:val="008B6D5C"/>
    <w:rsid w:val="008B6E04"/>
    <w:rsid w:val="008B6E54"/>
    <w:rsid w:val="008B6F73"/>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166"/>
    <w:rsid w:val="008C13B5"/>
    <w:rsid w:val="008C13D6"/>
    <w:rsid w:val="008C1425"/>
    <w:rsid w:val="008C153A"/>
    <w:rsid w:val="008C16B6"/>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213B"/>
    <w:rsid w:val="008C222E"/>
    <w:rsid w:val="008C225D"/>
    <w:rsid w:val="008C237A"/>
    <w:rsid w:val="008C247C"/>
    <w:rsid w:val="008C2579"/>
    <w:rsid w:val="008C26FE"/>
    <w:rsid w:val="008C2731"/>
    <w:rsid w:val="008C27EB"/>
    <w:rsid w:val="008C2818"/>
    <w:rsid w:val="008C286C"/>
    <w:rsid w:val="008C2A1C"/>
    <w:rsid w:val="008C2A47"/>
    <w:rsid w:val="008C2BAB"/>
    <w:rsid w:val="008C2CE6"/>
    <w:rsid w:val="008C2DE5"/>
    <w:rsid w:val="008C2F53"/>
    <w:rsid w:val="008C3042"/>
    <w:rsid w:val="008C3091"/>
    <w:rsid w:val="008C3248"/>
    <w:rsid w:val="008C39EC"/>
    <w:rsid w:val="008C3DDD"/>
    <w:rsid w:val="008C3E67"/>
    <w:rsid w:val="008C3F33"/>
    <w:rsid w:val="008C41B4"/>
    <w:rsid w:val="008C42AC"/>
    <w:rsid w:val="008C4311"/>
    <w:rsid w:val="008C477D"/>
    <w:rsid w:val="008C495A"/>
    <w:rsid w:val="008C4B8E"/>
    <w:rsid w:val="008C4E00"/>
    <w:rsid w:val="008C50E1"/>
    <w:rsid w:val="008C50EE"/>
    <w:rsid w:val="008C5194"/>
    <w:rsid w:val="008C5267"/>
    <w:rsid w:val="008C52B4"/>
    <w:rsid w:val="008C5405"/>
    <w:rsid w:val="008C569C"/>
    <w:rsid w:val="008C56AE"/>
    <w:rsid w:val="008C56EF"/>
    <w:rsid w:val="008C5740"/>
    <w:rsid w:val="008C576D"/>
    <w:rsid w:val="008C586D"/>
    <w:rsid w:val="008C58A9"/>
    <w:rsid w:val="008C58DF"/>
    <w:rsid w:val="008C5B9F"/>
    <w:rsid w:val="008C5BD3"/>
    <w:rsid w:val="008C5BDD"/>
    <w:rsid w:val="008C5C33"/>
    <w:rsid w:val="008C5C6B"/>
    <w:rsid w:val="008C5CD1"/>
    <w:rsid w:val="008C5D80"/>
    <w:rsid w:val="008C5DA5"/>
    <w:rsid w:val="008C5E7A"/>
    <w:rsid w:val="008C5FBD"/>
    <w:rsid w:val="008C61CA"/>
    <w:rsid w:val="008C6360"/>
    <w:rsid w:val="008C637D"/>
    <w:rsid w:val="008C6407"/>
    <w:rsid w:val="008C6488"/>
    <w:rsid w:val="008C675F"/>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85D"/>
    <w:rsid w:val="008C78E6"/>
    <w:rsid w:val="008C7A81"/>
    <w:rsid w:val="008C7AC3"/>
    <w:rsid w:val="008C7BA2"/>
    <w:rsid w:val="008C7BED"/>
    <w:rsid w:val="008C7C93"/>
    <w:rsid w:val="008C7CE2"/>
    <w:rsid w:val="008C7E11"/>
    <w:rsid w:val="008D0060"/>
    <w:rsid w:val="008D0304"/>
    <w:rsid w:val="008D043B"/>
    <w:rsid w:val="008D06B4"/>
    <w:rsid w:val="008D0744"/>
    <w:rsid w:val="008D0869"/>
    <w:rsid w:val="008D094D"/>
    <w:rsid w:val="008D0989"/>
    <w:rsid w:val="008D0B9E"/>
    <w:rsid w:val="008D0BC8"/>
    <w:rsid w:val="008D0E72"/>
    <w:rsid w:val="008D0EBE"/>
    <w:rsid w:val="008D0F2D"/>
    <w:rsid w:val="008D0FD0"/>
    <w:rsid w:val="008D101E"/>
    <w:rsid w:val="008D1063"/>
    <w:rsid w:val="008D10B2"/>
    <w:rsid w:val="008D1184"/>
    <w:rsid w:val="008D1254"/>
    <w:rsid w:val="008D1317"/>
    <w:rsid w:val="008D14D1"/>
    <w:rsid w:val="008D15B4"/>
    <w:rsid w:val="008D173B"/>
    <w:rsid w:val="008D1826"/>
    <w:rsid w:val="008D1877"/>
    <w:rsid w:val="008D19F0"/>
    <w:rsid w:val="008D1AB1"/>
    <w:rsid w:val="008D1E00"/>
    <w:rsid w:val="008D1E56"/>
    <w:rsid w:val="008D1E69"/>
    <w:rsid w:val="008D1E70"/>
    <w:rsid w:val="008D1E87"/>
    <w:rsid w:val="008D214D"/>
    <w:rsid w:val="008D2290"/>
    <w:rsid w:val="008D22A6"/>
    <w:rsid w:val="008D2412"/>
    <w:rsid w:val="008D2464"/>
    <w:rsid w:val="008D249F"/>
    <w:rsid w:val="008D2506"/>
    <w:rsid w:val="008D250C"/>
    <w:rsid w:val="008D2587"/>
    <w:rsid w:val="008D25F8"/>
    <w:rsid w:val="008D261F"/>
    <w:rsid w:val="008D2662"/>
    <w:rsid w:val="008D2685"/>
    <w:rsid w:val="008D27A3"/>
    <w:rsid w:val="008D2828"/>
    <w:rsid w:val="008D2AEB"/>
    <w:rsid w:val="008D2BD1"/>
    <w:rsid w:val="008D2C34"/>
    <w:rsid w:val="008D2E89"/>
    <w:rsid w:val="008D2F35"/>
    <w:rsid w:val="008D2FC7"/>
    <w:rsid w:val="008D3037"/>
    <w:rsid w:val="008D3200"/>
    <w:rsid w:val="008D320B"/>
    <w:rsid w:val="008D338B"/>
    <w:rsid w:val="008D33BE"/>
    <w:rsid w:val="008D3529"/>
    <w:rsid w:val="008D36AB"/>
    <w:rsid w:val="008D3731"/>
    <w:rsid w:val="008D3772"/>
    <w:rsid w:val="008D37EF"/>
    <w:rsid w:val="008D3840"/>
    <w:rsid w:val="008D3A25"/>
    <w:rsid w:val="008D3BBB"/>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428"/>
    <w:rsid w:val="008D4648"/>
    <w:rsid w:val="008D47B8"/>
    <w:rsid w:val="008D49F0"/>
    <w:rsid w:val="008D49FA"/>
    <w:rsid w:val="008D4A5C"/>
    <w:rsid w:val="008D4B50"/>
    <w:rsid w:val="008D4C62"/>
    <w:rsid w:val="008D4CD9"/>
    <w:rsid w:val="008D4D21"/>
    <w:rsid w:val="008D4E16"/>
    <w:rsid w:val="008D4E22"/>
    <w:rsid w:val="008D4E5B"/>
    <w:rsid w:val="008D5015"/>
    <w:rsid w:val="008D502A"/>
    <w:rsid w:val="008D502E"/>
    <w:rsid w:val="008D5142"/>
    <w:rsid w:val="008D51C0"/>
    <w:rsid w:val="008D51F3"/>
    <w:rsid w:val="008D53C0"/>
    <w:rsid w:val="008D53F6"/>
    <w:rsid w:val="008D553C"/>
    <w:rsid w:val="008D56B9"/>
    <w:rsid w:val="008D5764"/>
    <w:rsid w:val="008D579D"/>
    <w:rsid w:val="008D582B"/>
    <w:rsid w:val="008D59FE"/>
    <w:rsid w:val="008D5A6A"/>
    <w:rsid w:val="008D5C57"/>
    <w:rsid w:val="008D5CDC"/>
    <w:rsid w:val="008D5D3D"/>
    <w:rsid w:val="008D5D48"/>
    <w:rsid w:val="008D5E08"/>
    <w:rsid w:val="008D5E9F"/>
    <w:rsid w:val="008D5F56"/>
    <w:rsid w:val="008D612C"/>
    <w:rsid w:val="008D63CD"/>
    <w:rsid w:val="008D6492"/>
    <w:rsid w:val="008D64EB"/>
    <w:rsid w:val="008D65FB"/>
    <w:rsid w:val="008D66E9"/>
    <w:rsid w:val="008D66EA"/>
    <w:rsid w:val="008D6705"/>
    <w:rsid w:val="008D67A6"/>
    <w:rsid w:val="008D67F7"/>
    <w:rsid w:val="008D686C"/>
    <w:rsid w:val="008D68BA"/>
    <w:rsid w:val="008D6AB7"/>
    <w:rsid w:val="008D6B95"/>
    <w:rsid w:val="008D6BE8"/>
    <w:rsid w:val="008D6C7B"/>
    <w:rsid w:val="008D6CA6"/>
    <w:rsid w:val="008D6D86"/>
    <w:rsid w:val="008D6DC9"/>
    <w:rsid w:val="008D6E31"/>
    <w:rsid w:val="008D6E78"/>
    <w:rsid w:val="008D6F37"/>
    <w:rsid w:val="008D707C"/>
    <w:rsid w:val="008D70ED"/>
    <w:rsid w:val="008D731D"/>
    <w:rsid w:val="008D73A7"/>
    <w:rsid w:val="008D74C7"/>
    <w:rsid w:val="008D7510"/>
    <w:rsid w:val="008D758B"/>
    <w:rsid w:val="008D7771"/>
    <w:rsid w:val="008D77AA"/>
    <w:rsid w:val="008D7985"/>
    <w:rsid w:val="008D7ACF"/>
    <w:rsid w:val="008D7B53"/>
    <w:rsid w:val="008D7B5D"/>
    <w:rsid w:val="008D7EFB"/>
    <w:rsid w:val="008D7FAB"/>
    <w:rsid w:val="008E000F"/>
    <w:rsid w:val="008E0015"/>
    <w:rsid w:val="008E003A"/>
    <w:rsid w:val="008E00F1"/>
    <w:rsid w:val="008E010A"/>
    <w:rsid w:val="008E01D7"/>
    <w:rsid w:val="008E0360"/>
    <w:rsid w:val="008E043C"/>
    <w:rsid w:val="008E04B0"/>
    <w:rsid w:val="008E0524"/>
    <w:rsid w:val="008E054A"/>
    <w:rsid w:val="008E055E"/>
    <w:rsid w:val="008E06B5"/>
    <w:rsid w:val="008E06C9"/>
    <w:rsid w:val="008E06F5"/>
    <w:rsid w:val="008E0756"/>
    <w:rsid w:val="008E0764"/>
    <w:rsid w:val="008E082E"/>
    <w:rsid w:val="008E0A51"/>
    <w:rsid w:val="008E0D98"/>
    <w:rsid w:val="008E0DF4"/>
    <w:rsid w:val="008E0F81"/>
    <w:rsid w:val="008E0FD8"/>
    <w:rsid w:val="008E108A"/>
    <w:rsid w:val="008E111F"/>
    <w:rsid w:val="008E11DA"/>
    <w:rsid w:val="008E13CE"/>
    <w:rsid w:val="008E13FB"/>
    <w:rsid w:val="008E14B7"/>
    <w:rsid w:val="008E14DF"/>
    <w:rsid w:val="008E150E"/>
    <w:rsid w:val="008E16C1"/>
    <w:rsid w:val="008E1730"/>
    <w:rsid w:val="008E18FF"/>
    <w:rsid w:val="008E19FF"/>
    <w:rsid w:val="008E1A0A"/>
    <w:rsid w:val="008E1B06"/>
    <w:rsid w:val="008E1B24"/>
    <w:rsid w:val="008E1B98"/>
    <w:rsid w:val="008E1BFD"/>
    <w:rsid w:val="008E1CFA"/>
    <w:rsid w:val="008E1DF7"/>
    <w:rsid w:val="008E1F02"/>
    <w:rsid w:val="008E20B2"/>
    <w:rsid w:val="008E20B9"/>
    <w:rsid w:val="008E2176"/>
    <w:rsid w:val="008E2248"/>
    <w:rsid w:val="008E22EA"/>
    <w:rsid w:val="008E23ED"/>
    <w:rsid w:val="008E24C4"/>
    <w:rsid w:val="008E253C"/>
    <w:rsid w:val="008E2555"/>
    <w:rsid w:val="008E2914"/>
    <w:rsid w:val="008E296D"/>
    <w:rsid w:val="008E29BA"/>
    <w:rsid w:val="008E2B82"/>
    <w:rsid w:val="008E2D89"/>
    <w:rsid w:val="008E2E1D"/>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A7"/>
    <w:rsid w:val="008E3CDB"/>
    <w:rsid w:val="008E3E00"/>
    <w:rsid w:val="008E3E0C"/>
    <w:rsid w:val="008E3F55"/>
    <w:rsid w:val="008E4040"/>
    <w:rsid w:val="008E4274"/>
    <w:rsid w:val="008E4389"/>
    <w:rsid w:val="008E4394"/>
    <w:rsid w:val="008E451E"/>
    <w:rsid w:val="008E4594"/>
    <w:rsid w:val="008E45C5"/>
    <w:rsid w:val="008E466B"/>
    <w:rsid w:val="008E46B3"/>
    <w:rsid w:val="008E47BE"/>
    <w:rsid w:val="008E48F7"/>
    <w:rsid w:val="008E4910"/>
    <w:rsid w:val="008E496E"/>
    <w:rsid w:val="008E499D"/>
    <w:rsid w:val="008E4B0B"/>
    <w:rsid w:val="008E4C12"/>
    <w:rsid w:val="008E4C4D"/>
    <w:rsid w:val="008E4C72"/>
    <w:rsid w:val="008E4C9A"/>
    <w:rsid w:val="008E4D03"/>
    <w:rsid w:val="008E4DD3"/>
    <w:rsid w:val="008E4E63"/>
    <w:rsid w:val="008E4EB1"/>
    <w:rsid w:val="008E4EDF"/>
    <w:rsid w:val="008E4EF9"/>
    <w:rsid w:val="008E4FBA"/>
    <w:rsid w:val="008E503F"/>
    <w:rsid w:val="008E54C6"/>
    <w:rsid w:val="008E5820"/>
    <w:rsid w:val="008E58A9"/>
    <w:rsid w:val="008E58EE"/>
    <w:rsid w:val="008E590F"/>
    <w:rsid w:val="008E5977"/>
    <w:rsid w:val="008E59BA"/>
    <w:rsid w:val="008E59FA"/>
    <w:rsid w:val="008E5B66"/>
    <w:rsid w:val="008E5BA3"/>
    <w:rsid w:val="008E5D99"/>
    <w:rsid w:val="008E5EA3"/>
    <w:rsid w:val="008E5ECC"/>
    <w:rsid w:val="008E621F"/>
    <w:rsid w:val="008E62BF"/>
    <w:rsid w:val="008E640C"/>
    <w:rsid w:val="008E6452"/>
    <w:rsid w:val="008E6579"/>
    <w:rsid w:val="008E65D3"/>
    <w:rsid w:val="008E65EE"/>
    <w:rsid w:val="008E6704"/>
    <w:rsid w:val="008E67F3"/>
    <w:rsid w:val="008E6941"/>
    <w:rsid w:val="008E6A84"/>
    <w:rsid w:val="008E6B41"/>
    <w:rsid w:val="008E6B73"/>
    <w:rsid w:val="008E6E24"/>
    <w:rsid w:val="008E7119"/>
    <w:rsid w:val="008E7135"/>
    <w:rsid w:val="008E71DE"/>
    <w:rsid w:val="008E7417"/>
    <w:rsid w:val="008E7426"/>
    <w:rsid w:val="008E7432"/>
    <w:rsid w:val="008E77C8"/>
    <w:rsid w:val="008E789A"/>
    <w:rsid w:val="008E79E4"/>
    <w:rsid w:val="008E79FB"/>
    <w:rsid w:val="008E7AEC"/>
    <w:rsid w:val="008E7AF7"/>
    <w:rsid w:val="008E7B6F"/>
    <w:rsid w:val="008E7B7B"/>
    <w:rsid w:val="008E7C6D"/>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65"/>
    <w:rsid w:val="008F0936"/>
    <w:rsid w:val="008F0A46"/>
    <w:rsid w:val="008F0B14"/>
    <w:rsid w:val="008F0BE2"/>
    <w:rsid w:val="008F0C46"/>
    <w:rsid w:val="008F0D02"/>
    <w:rsid w:val="008F0EE0"/>
    <w:rsid w:val="008F0EE1"/>
    <w:rsid w:val="008F0FA1"/>
    <w:rsid w:val="008F1036"/>
    <w:rsid w:val="008F1199"/>
    <w:rsid w:val="008F11B0"/>
    <w:rsid w:val="008F11BF"/>
    <w:rsid w:val="008F1255"/>
    <w:rsid w:val="008F128C"/>
    <w:rsid w:val="008F169C"/>
    <w:rsid w:val="008F175B"/>
    <w:rsid w:val="008F17FD"/>
    <w:rsid w:val="008F1859"/>
    <w:rsid w:val="008F1A14"/>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57C"/>
    <w:rsid w:val="008F2666"/>
    <w:rsid w:val="008F2711"/>
    <w:rsid w:val="008F28D7"/>
    <w:rsid w:val="008F2971"/>
    <w:rsid w:val="008F2A68"/>
    <w:rsid w:val="008F2C19"/>
    <w:rsid w:val="008F2C7A"/>
    <w:rsid w:val="008F2CA3"/>
    <w:rsid w:val="008F2D13"/>
    <w:rsid w:val="008F2D8C"/>
    <w:rsid w:val="008F2DA9"/>
    <w:rsid w:val="008F2DC6"/>
    <w:rsid w:val="008F2EE8"/>
    <w:rsid w:val="008F2F37"/>
    <w:rsid w:val="008F2FF3"/>
    <w:rsid w:val="008F306C"/>
    <w:rsid w:val="008F3158"/>
    <w:rsid w:val="008F315C"/>
    <w:rsid w:val="008F33ED"/>
    <w:rsid w:val="008F3460"/>
    <w:rsid w:val="008F34DD"/>
    <w:rsid w:val="008F3517"/>
    <w:rsid w:val="008F3637"/>
    <w:rsid w:val="008F3787"/>
    <w:rsid w:val="008F38A5"/>
    <w:rsid w:val="008F3996"/>
    <w:rsid w:val="008F39B8"/>
    <w:rsid w:val="008F39F7"/>
    <w:rsid w:val="008F39F9"/>
    <w:rsid w:val="008F3A51"/>
    <w:rsid w:val="008F3B14"/>
    <w:rsid w:val="008F3BBB"/>
    <w:rsid w:val="008F3D6A"/>
    <w:rsid w:val="008F3EF6"/>
    <w:rsid w:val="008F3F39"/>
    <w:rsid w:val="008F3FF9"/>
    <w:rsid w:val="008F40E6"/>
    <w:rsid w:val="008F421F"/>
    <w:rsid w:val="008F423B"/>
    <w:rsid w:val="008F439C"/>
    <w:rsid w:val="008F45AC"/>
    <w:rsid w:val="008F45DB"/>
    <w:rsid w:val="008F49BE"/>
    <w:rsid w:val="008F4C02"/>
    <w:rsid w:val="008F4DE5"/>
    <w:rsid w:val="008F4E31"/>
    <w:rsid w:val="008F4FF3"/>
    <w:rsid w:val="008F5604"/>
    <w:rsid w:val="008F5694"/>
    <w:rsid w:val="008F56B2"/>
    <w:rsid w:val="008F5756"/>
    <w:rsid w:val="008F582C"/>
    <w:rsid w:val="008F588D"/>
    <w:rsid w:val="008F5C73"/>
    <w:rsid w:val="008F5CBC"/>
    <w:rsid w:val="008F5CD3"/>
    <w:rsid w:val="008F5E75"/>
    <w:rsid w:val="008F62C6"/>
    <w:rsid w:val="008F6489"/>
    <w:rsid w:val="008F64F2"/>
    <w:rsid w:val="008F64FC"/>
    <w:rsid w:val="008F6584"/>
    <w:rsid w:val="008F65C5"/>
    <w:rsid w:val="008F66D2"/>
    <w:rsid w:val="008F681C"/>
    <w:rsid w:val="008F6973"/>
    <w:rsid w:val="008F6AE8"/>
    <w:rsid w:val="008F6B3D"/>
    <w:rsid w:val="008F6BE5"/>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4E"/>
    <w:rsid w:val="008F767D"/>
    <w:rsid w:val="008F768F"/>
    <w:rsid w:val="008F76ED"/>
    <w:rsid w:val="008F7720"/>
    <w:rsid w:val="008F7889"/>
    <w:rsid w:val="008F78BB"/>
    <w:rsid w:val="008F78EE"/>
    <w:rsid w:val="008F78F6"/>
    <w:rsid w:val="008F78F7"/>
    <w:rsid w:val="008F796E"/>
    <w:rsid w:val="008F7ABE"/>
    <w:rsid w:val="008F7AC8"/>
    <w:rsid w:val="008F7B6D"/>
    <w:rsid w:val="008F7E2E"/>
    <w:rsid w:val="008F7E81"/>
    <w:rsid w:val="008F7FCA"/>
    <w:rsid w:val="0090004F"/>
    <w:rsid w:val="00900155"/>
    <w:rsid w:val="009001E3"/>
    <w:rsid w:val="0090034B"/>
    <w:rsid w:val="00900375"/>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1A6"/>
    <w:rsid w:val="009011A7"/>
    <w:rsid w:val="009011F3"/>
    <w:rsid w:val="00901225"/>
    <w:rsid w:val="00901233"/>
    <w:rsid w:val="0090123E"/>
    <w:rsid w:val="0090131B"/>
    <w:rsid w:val="009014E8"/>
    <w:rsid w:val="009015AB"/>
    <w:rsid w:val="00901791"/>
    <w:rsid w:val="0090195D"/>
    <w:rsid w:val="00901973"/>
    <w:rsid w:val="00901AD8"/>
    <w:rsid w:val="00901B1E"/>
    <w:rsid w:val="00901D8F"/>
    <w:rsid w:val="00901E0D"/>
    <w:rsid w:val="00901F62"/>
    <w:rsid w:val="00901F78"/>
    <w:rsid w:val="009020D2"/>
    <w:rsid w:val="009020F0"/>
    <w:rsid w:val="0090228D"/>
    <w:rsid w:val="00902366"/>
    <w:rsid w:val="009023FB"/>
    <w:rsid w:val="0090240A"/>
    <w:rsid w:val="0090241A"/>
    <w:rsid w:val="0090259B"/>
    <w:rsid w:val="009026F3"/>
    <w:rsid w:val="00902717"/>
    <w:rsid w:val="00902784"/>
    <w:rsid w:val="009027C3"/>
    <w:rsid w:val="009027F4"/>
    <w:rsid w:val="009029AD"/>
    <w:rsid w:val="00902A99"/>
    <w:rsid w:val="00902B32"/>
    <w:rsid w:val="00902D0A"/>
    <w:rsid w:val="00902E7B"/>
    <w:rsid w:val="00902EAD"/>
    <w:rsid w:val="00902EC3"/>
    <w:rsid w:val="00902F15"/>
    <w:rsid w:val="00902F1D"/>
    <w:rsid w:val="00902F59"/>
    <w:rsid w:val="00902F7A"/>
    <w:rsid w:val="0090304A"/>
    <w:rsid w:val="00903133"/>
    <w:rsid w:val="009032C3"/>
    <w:rsid w:val="009034D0"/>
    <w:rsid w:val="009034E7"/>
    <w:rsid w:val="00903521"/>
    <w:rsid w:val="00903698"/>
    <w:rsid w:val="00903729"/>
    <w:rsid w:val="009038AB"/>
    <w:rsid w:val="009038AD"/>
    <w:rsid w:val="00903AC7"/>
    <w:rsid w:val="00903BF8"/>
    <w:rsid w:val="00903CFE"/>
    <w:rsid w:val="00903D5B"/>
    <w:rsid w:val="00903ED4"/>
    <w:rsid w:val="00903FA6"/>
    <w:rsid w:val="00903FBA"/>
    <w:rsid w:val="00904029"/>
    <w:rsid w:val="009040FF"/>
    <w:rsid w:val="00904172"/>
    <w:rsid w:val="009041EE"/>
    <w:rsid w:val="00904209"/>
    <w:rsid w:val="009043C9"/>
    <w:rsid w:val="009044AC"/>
    <w:rsid w:val="009044DA"/>
    <w:rsid w:val="00904501"/>
    <w:rsid w:val="0090473F"/>
    <w:rsid w:val="009047FD"/>
    <w:rsid w:val="00904896"/>
    <w:rsid w:val="0090494B"/>
    <w:rsid w:val="00904ACC"/>
    <w:rsid w:val="00904C8C"/>
    <w:rsid w:val="00904D51"/>
    <w:rsid w:val="00904F41"/>
    <w:rsid w:val="00904F67"/>
    <w:rsid w:val="00904FAD"/>
    <w:rsid w:val="00904FBB"/>
    <w:rsid w:val="0090500F"/>
    <w:rsid w:val="009051B6"/>
    <w:rsid w:val="00905327"/>
    <w:rsid w:val="00905353"/>
    <w:rsid w:val="00905434"/>
    <w:rsid w:val="0090543E"/>
    <w:rsid w:val="0090547B"/>
    <w:rsid w:val="0090563D"/>
    <w:rsid w:val="0090564B"/>
    <w:rsid w:val="0090567A"/>
    <w:rsid w:val="0090569D"/>
    <w:rsid w:val="009057EF"/>
    <w:rsid w:val="009058DA"/>
    <w:rsid w:val="00905BCB"/>
    <w:rsid w:val="00905C04"/>
    <w:rsid w:val="00905CB6"/>
    <w:rsid w:val="00905D5D"/>
    <w:rsid w:val="00905E6C"/>
    <w:rsid w:val="00905E93"/>
    <w:rsid w:val="00905F5E"/>
    <w:rsid w:val="00906053"/>
    <w:rsid w:val="009060DB"/>
    <w:rsid w:val="00906291"/>
    <w:rsid w:val="009062B8"/>
    <w:rsid w:val="009063C3"/>
    <w:rsid w:val="00906516"/>
    <w:rsid w:val="009065A8"/>
    <w:rsid w:val="009067C6"/>
    <w:rsid w:val="00906A00"/>
    <w:rsid w:val="00906A42"/>
    <w:rsid w:val="00906B29"/>
    <w:rsid w:val="00906CDE"/>
    <w:rsid w:val="00906E29"/>
    <w:rsid w:val="00907001"/>
    <w:rsid w:val="00907208"/>
    <w:rsid w:val="0090728B"/>
    <w:rsid w:val="009073D9"/>
    <w:rsid w:val="009074C4"/>
    <w:rsid w:val="009075C2"/>
    <w:rsid w:val="009076C0"/>
    <w:rsid w:val="00907771"/>
    <w:rsid w:val="0090778A"/>
    <w:rsid w:val="0090794C"/>
    <w:rsid w:val="00907E35"/>
    <w:rsid w:val="00907FD8"/>
    <w:rsid w:val="00910019"/>
    <w:rsid w:val="00910046"/>
    <w:rsid w:val="009103EB"/>
    <w:rsid w:val="0091054E"/>
    <w:rsid w:val="009107CD"/>
    <w:rsid w:val="009107E2"/>
    <w:rsid w:val="00910876"/>
    <w:rsid w:val="00910A89"/>
    <w:rsid w:val="00910B51"/>
    <w:rsid w:val="00910C7B"/>
    <w:rsid w:val="00910D17"/>
    <w:rsid w:val="00910D9A"/>
    <w:rsid w:val="00910DFD"/>
    <w:rsid w:val="00910F35"/>
    <w:rsid w:val="009111B4"/>
    <w:rsid w:val="00911250"/>
    <w:rsid w:val="009112F5"/>
    <w:rsid w:val="0091143B"/>
    <w:rsid w:val="00911482"/>
    <w:rsid w:val="0091153A"/>
    <w:rsid w:val="009115A1"/>
    <w:rsid w:val="00911647"/>
    <w:rsid w:val="0091169B"/>
    <w:rsid w:val="009117EC"/>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BA5"/>
    <w:rsid w:val="00912D9C"/>
    <w:rsid w:val="00912D9D"/>
    <w:rsid w:val="00912ECB"/>
    <w:rsid w:val="00912F4B"/>
    <w:rsid w:val="009130A2"/>
    <w:rsid w:val="00913113"/>
    <w:rsid w:val="009131F4"/>
    <w:rsid w:val="0091329D"/>
    <w:rsid w:val="0091331F"/>
    <w:rsid w:val="0091339A"/>
    <w:rsid w:val="00913435"/>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68"/>
    <w:rsid w:val="0091408A"/>
    <w:rsid w:val="00914105"/>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C06"/>
    <w:rsid w:val="00914C55"/>
    <w:rsid w:val="00914CE5"/>
    <w:rsid w:val="00915016"/>
    <w:rsid w:val="0091506C"/>
    <w:rsid w:val="009150AC"/>
    <w:rsid w:val="00915102"/>
    <w:rsid w:val="0091515E"/>
    <w:rsid w:val="0091524B"/>
    <w:rsid w:val="0091524F"/>
    <w:rsid w:val="0091528E"/>
    <w:rsid w:val="009152EE"/>
    <w:rsid w:val="009153BD"/>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92"/>
    <w:rsid w:val="00915FB5"/>
    <w:rsid w:val="00916078"/>
    <w:rsid w:val="009161B8"/>
    <w:rsid w:val="00916230"/>
    <w:rsid w:val="0091626E"/>
    <w:rsid w:val="00916399"/>
    <w:rsid w:val="00916920"/>
    <w:rsid w:val="00916A4D"/>
    <w:rsid w:val="00916AED"/>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1BF"/>
    <w:rsid w:val="009201FE"/>
    <w:rsid w:val="00920200"/>
    <w:rsid w:val="00920484"/>
    <w:rsid w:val="0092061D"/>
    <w:rsid w:val="0092068F"/>
    <w:rsid w:val="009206AC"/>
    <w:rsid w:val="00920799"/>
    <w:rsid w:val="0092080F"/>
    <w:rsid w:val="00920866"/>
    <w:rsid w:val="0092090E"/>
    <w:rsid w:val="0092093F"/>
    <w:rsid w:val="00920B18"/>
    <w:rsid w:val="00920B4E"/>
    <w:rsid w:val="00920B9A"/>
    <w:rsid w:val="00920DB8"/>
    <w:rsid w:val="00920F02"/>
    <w:rsid w:val="0092119F"/>
    <w:rsid w:val="00921282"/>
    <w:rsid w:val="009212F7"/>
    <w:rsid w:val="0092139C"/>
    <w:rsid w:val="009213F4"/>
    <w:rsid w:val="009214C9"/>
    <w:rsid w:val="00921651"/>
    <w:rsid w:val="009216A0"/>
    <w:rsid w:val="00921792"/>
    <w:rsid w:val="00921885"/>
    <w:rsid w:val="009218D1"/>
    <w:rsid w:val="00921912"/>
    <w:rsid w:val="00921990"/>
    <w:rsid w:val="00921993"/>
    <w:rsid w:val="009219C1"/>
    <w:rsid w:val="00921C94"/>
    <w:rsid w:val="00921CAB"/>
    <w:rsid w:val="00921D0B"/>
    <w:rsid w:val="00921E54"/>
    <w:rsid w:val="00921E85"/>
    <w:rsid w:val="00922063"/>
    <w:rsid w:val="009221B4"/>
    <w:rsid w:val="00922260"/>
    <w:rsid w:val="00922390"/>
    <w:rsid w:val="00922548"/>
    <w:rsid w:val="00922830"/>
    <w:rsid w:val="0092286B"/>
    <w:rsid w:val="0092293A"/>
    <w:rsid w:val="00922A91"/>
    <w:rsid w:val="00922BAD"/>
    <w:rsid w:val="00922D82"/>
    <w:rsid w:val="00922E37"/>
    <w:rsid w:val="00922EFB"/>
    <w:rsid w:val="0092300B"/>
    <w:rsid w:val="009231AD"/>
    <w:rsid w:val="00923255"/>
    <w:rsid w:val="009232F3"/>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E0"/>
    <w:rsid w:val="009249E5"/>
    <w:rsid w:val="00924C0D"/>
    <w:rsid w:val="00924C5A"/>
    <w:rsid w:val="00924E42"/>
    <w:rsid w:val="00924EF9"/>
    <w:rsid w:val="00924F59"/>
    <w:rsid w:val="00924FE0"/>
    <w:rsid w:val="0092517A"/>
    <w:rsid w:val="0092528C"/>
    <w:rsid w:val="00925292"/>
    <w:rsid w:val="0092552A"/>
    <w:rsid w:val="0092561B"/>
    <w:rsid w:val="009256DC"/>
    <w:rsid w:val="0092578E"/>
    <w:rsid w:val="009257A7"/>
    <w:rsid w:val="00925873"/>
    <w:rsid w:val="0092594A"/>
    <w:rsid w:val="00925A01"/>
    <w:rsid w:val="00925A73"/>
    <w:rsid w:val="00925B65"/>
    <w:rsid w:val="00925D18"/>
    <w:rsid w:val="00925D72"/>
    <w:rsid w:val="00925F2E"/>
    <w:rsid w:val="00925FB3"/>
    <w:rsid w:val="00926011"/>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B6"/>
    <w:rsid w:val="00927B22"/>
    <w:rsid w:val="00927BCD"/>
    <w:rsid w:val="00927D02"/>
    <w:rsid w:val="00927D60"/>
    <w:rsid w:val="00927D9F"/>
    <w:rsid w:val="00927DE1"/>
    <w:rsid w:val="00927EF3"/>
    <w:rsid w:val="00927F02"/>
    <w:rsid w:val="00930186"/>
    <w:rsid w:val="009301A9"/>
    <w:rsid w:val="009301F0"/>
    <w:rsid w:val="0093020D"/>
    <w:rsid w:val="0093021F"/>
    <w:rsid w:val="0093022E"/>
    <w:rsid w:val="009302E3"/>
    <w:rsid w:val="009302FB"/>
    <w:rsid w:val="009302FD"/>
    <w:rsid w:val="009303BA"/>
    <w:rsid w:val="00930413"/>
    <w:rsid w:val="00930433"/>
    <w:rsid w:val="00930503"/>
    <w:rsid w:val="00930563"/>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AA9"/>
    <w:rsid w:val="00931AC9"/>
    <w:rsid w:val="00931CC8"/>
    <w:rsid w:val="00931D55"/>
    <w:rsid w:val="00931E63"/>
    <w:rsid w:val="00931FD8"/>
    <w:rsid w:val="0093200B"/>
    <w:rsid w:val="0093209A"/>
    <w:rsid w:val="009320E0"/>
    <w:rsid w:val="0093213D"/>
    <w:rsid w:val="00932279"/>
    <w:rsid w:val="00932321"/>
    <w:rsid w:val="00932375"/>
    <w:rsid w:val="0093239A"/>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C5"/>
    <w:rsid w:val="009336D7"/>
    <w:rsid w:val="0093374D"/>
    <w:rsid w:val="00933802"/>
    <w:rsid w:val="0093388A"/>
    <w:rsid w:val="00933ADD"/>
    <w:rsid w:val="00933C44"/>
    <w:rsid w:val="00933D53"/>
    <w:rsid w:val="00933E5C"/>
    <w:rsid w:val="00933F30"/>
    <w:rsid w:val="00933FEA"/>
    <w:rsid w:val="009340B7"/>
    <w:rsid w:val="00934173"/>
    <w:rsid w:val="00934317"/>
    <w:rsid w:val="00934429"/>
    <w:rsid w:val="009344D2"/>
    <w:rsid w:val="009346F1"/>
    <w:rsid w:val="009346FA"/>
    <w:rsid w:val="00934909"/>
    <w:rsid w:val="00934996"/>
    <w:rsid w:val="009349B9"/>
    <w:rsid w:val="00934AF9"/>
    <w:rsid w:val="00934B10"/>
    <w:rsid w:val="00934B9C"/>
    <w:rsid w:val="00934BAE"/>
    <w:rsid w:val="00934C1E"/>
    <w:rsid w:val="00934D3B"/>
    <w:rsid w:val="00934DD7"/>
    <w:rsid w:val="00934DE1"/>
    <w:rsid w:val="00934F78"/>
    <w:rsid w:val="009350BC"/>
    <w:rsid w:val="009350C7"/>
    <w:rsid w:val="00935116"/>
    <w:rsid w:val="00935129"/>
    <w:rsid w:val="00935278"/>
    <w:rsid w:val="00935369"/>
    <w:rsid w:val="00935445"/>
    <w:rsid w:val="009355B8"/>
    <w:rsid w:val="00935604"/>
    <w:rsid w:val="00935771"/>
    <w:rsid w:val="009358B5"/>
    <w:rsid w:val="00935A57"/>
    <w:rsid w:val="00935C25"/>
    <w:rsid w:val="00935C39"/>
    <w:rsid w:val="00935DE1"/>
    <w:rsid w:val="00935E45"/>
    <w:rsid w:val="00935E65"/>
    <w:rsid w:val="00935E86"/>
    <w:rsid w:val="009360DD"/>
    <w:rsid w:val="00936144"/>
    <w:rsid w:val="0093618F"/>
    <w:rsid w:val="0093619D"/>
    <w:rsid w:val="0093624A"/>
    <w:rsid w:val="009362BE"/>
    <w:rsid w:val="00936388"/>
    <w:rsid w:val="009364C4"/>
    <w:rsid w:val="009365E2"/>
    <w:rsid w:val="00936604"/>
    <w:rsid w:val="009367E0"/>
    <w:rsid w:val="00936841"/>
    <w:rsid w:val="00936855"/>
    <w:rsid w:val="009368ED"/>
    <w:rsid w:val="00936943"/>
    <w:rsid w:val="0093695E"/>
    <w:rsid w:val="00936A41"/>
    <w:rsid w:val="00936A9D"/>
    <w:rsid w:val="00936AA6"/>
    <w:rsid w:val="00936BC9"/>
    <w:rsid w:val="00936D40"/>
    <w:rsid w:val="00936D5E"/>
    <w:rsid w:val="00936E0D"/>
    <w:rsid w:val="00936F84"/>
    <w:rsid w:val="00937090"/>
    <w:rsid w:val="009370F6"/>
    <w:rsid w:val="00937197"/>
    <w:rsid w:val="009371E6"/>
    <w:rsid w:val="0093724D"/>
    <w:rsid w:val="00937251"/>
    <w:rsid w:val="009372FB"/>
    <w:rsid w:val="0093741C"/>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C9"/>
    <w:rsid w:val="009405E0"/>
    <w:rsid w:val="009407F4"/>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1003"/>
    <w:rsid w:val="009410B2"/>
    <w:rsid w:val="00941180"/>
    <w:rsid w:val="0094118F"/>
    <w:rsid w:val="009412C0"/>
    <w:rsid w:val="009412DC"/>
    <w:rsid w:val="00941316"/>
    <w:rsid w:val="00941566"/>
    <w:rsid w:val="009415C7"/>
    <w:rsid w:val="00941682"/>
    <w:rsid w:val="0094171D"/>
    <w:rsid w:val="009419C7"/>
    <w:rsid w:val="00941A5A"/>
    <w:rsid w:val="00941A63"/>
    <w:rsid w:val="00941AD5"/>
    <w:rsid w:val="00941B05"/>
    <w:rsid w:val="00941C2C"/>
    <w:rsid w:val="00941C41"/>
    <w:rsid w:val="00941DC4"/>
    <w:rsid w:val="00941DF7"/>
    <w:rsid w:val="00941DF8"/>
    <w:rsid w:val="00942068"/>
    <w:rsid w:val="0094210F"/>
    <w:rsid w:val="00942269"/>
    <w:rsid w:val="00942414"/>
    <w:rsid w:val="0094258E"/>
    <w:rsid w:val="0094259C"/>
    <w:rsid w:val="009425F4"/>
    <w:rsid w:val="009426E0"/>
    <w:rsid w:val="0094293F"/>
    <w:rsid w:val="00942955"/>
    <w:rsid w:val="009429B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B6"/>
    <w:rsid w:val="00944323"/>
    <w:rsid w:val="009443CD"/>
    <w:rsid w:val="00944437"/>
    <w:rsid w:val="009447F2"/>
    <w:rsid w:val="00944842"/>
    <w:rsid w:val="00944951"/>
    <w:rsid w:val="009449FE"/>
    <w:rsid w:val="00944C67"/>
    <w:rsid w:val="00944F1B"/>
    <w:rsid w:val="0094508B"/>
    <w:rsid w:val="009450CF"/>
    <w:rsid w:val="009450F0"/>
    <w:rsid w:val="009452C5"/>
    <w:rsid w:val="009453C9"/>
    <w:rsid w:val="009454E9"/>
    <w:rsid w:val="009457A8"/>
    <w:rsid w:val="0094580E"/>
    <w:rsid w:val="00945817"/>
    <w:rsid w:val="00945AA1"/>
    <w:rsid w:val="00945B60"/>
    <w:rsid w:val="00945D88"/>
    <w:rsid w:val="00945D92"/>
    <w:rsid w:val="00945DD0"/>
    <w:rsid w:val="00945DF2"/>
    <w:rsid w:val="00945F24"/>
    <w:rsid w:val="00946135"/>
    <w:rsid w:val="0094629C"/>
    <w:rsid w:val="0094635A"/>
    <w:rsid w:val="0094640E"/>
    <w:rsid w:val="00946423"/>
    <w:rsid w:val="0094643F"/>
    <w:rsid w:val="0094645C"/>
    <w:rsid w:val="0094658C"/>
    <w:rsid w:val="00946594"/>
    <w:rsid w:val="009466B6"/>
    <w:rsid w:val="0094670C"/>
    <w:rsid w:val="009467C4"/>
    <w:rsid w:val="0094694D"/>
    <w:rsid w:val="00946984"/>
    <w:rsid w:val="00946A60"/>
    <w:rsid w:val="00946BDC"/>
    <w:rsid w:val="00946BE1"/>
    <w:rsid w:val="00946C9C"/>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500CF"/>
    <w:rsid w:val="009501DA"/>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89"/>
    <w:rsid w:val="00950A6A"/>
    <w:rsid w:val="00950BBC"/>
    <w:rsid w:val="00950CC1"/>
    <w:rsid w:val="00950E7E"/>
    <w:rsid w:val="00951072"/>
    <w:rsid w:val="0095116C"/>
    <w:rsid w:val="00951219"/>
    <w:rsid w:val="0095122F"/>
    <w:rsid w:val="009512F9"/>
    <w:rsid w:val="009514E5"/>
    <w:rsid w:val="009516CD"/>
    <w:rsid w:val="00951730"/>
    <w:rsid w:val="009517B6"/>
    <w:rsid w:val="009517EE"/>
    <w:rsid w:val="0095181A"/>
    <w:rsid w:val="009518A9"/>
    <w:rsid w:val="00951C14"/>
    <w:rsid w:val="00951CEA"/>
    <w:rsid w:val="00951F01"/>
    <w:rsid w:val="00951FE7"/>
    <w:rsid w:val="0095211B"/>
    <w:rsid w:val="009526FC"/>
    <w:rsid w:val="00952709"/>
    <w:rsid w:val="009527FC"/>
    <w:rsid w:val="009528AE"/>
    <w:rsid w:val="00952A21"/>
    <w:rsid w:val="00952B32"/>
    <w:rsid w:val="00952B58"/>
    <w:rsid w:val="00952BA7"/>
    <w:rsid w:val="00952E6B"/>
    <w:rsid w:val="00952F90"/>
    <w:rsid w:val="00952FBC"/>
    <w:rsid w:val="00952FFC"/>
    <w:rsid w:val="00953008"/>
    <w:rsid w:val="0095307C"/>
    <w:rsid w:val="0095309D"/>
    <w:rsid w:val="0095311C"/>
    <w:rsid w:val="00953174"/>
    <w:rsid w:val="0095340D"/>
    <w:rsid w:val="009534B0"/>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DE"/>
    <w:rsid w:val="00954929"/>
    <w:rsid w:val="009549B4"/>
    <w:rsid w:val="00954A67"/>
    <w:rsid w:val="00954A75"/>
    <w:rsid w:val="00954AAA"/>
    <w:rsid w:val="00954C0D"/>
    <w:rsid w:val="00954D40"/>
    <w:rsid w:val="00954D6A"/>
    <w:rsid w:val="00954D9C"/>
    <w:rsid w:val="00955070"/>
    <w:rsid w:val="00955096"/>
    <w:rsid w:val="009554E8"/>
    <w:rsid w:val="0095556B"/>
    <w:rsid w:val="009555C1"/>
    <w:rsid w:val="0095564E"/>
    <w:rsid w:val="00955747"/>
    <w:rsid w:val="00955914"/>
    <w:rsid w:val="00955943"/>
    <w:rsid w:val="00955951"/>
    <w:rsid w:val="009559E8"/>
    <w:rsid w:val="00955B81"/>
    <w:rsid w:val="00955D78"/>
    <w:rsid w:val="00955E09"/>
    <w:rsid w:val="00955E28"/>
    <w:rsid w:val="00955EE7"/>
    <w:rsid w:val="009560DC"/>
    <w:rsid w:val="00956123"/>
    <w:rsid w:val="009561A9"/>
    <w:rsid w:val="0095627F"/>
    <w:rsid w:val="009562A2"/>
    <w:rsid w:val="009563DC"/>
    <w:rsid w:val="009564DB"/>
    <w:rsid w:val="009564E8"/>
    <w:rsid w:val="00956612"/>
    <w:rsid w:val="00956667"/>
    <w:rsid w:val="0095674C"/>
    <w:rsid w:val="00956767"/>
    <w:rsid w:val="009567FB"/>
    <w:rsid w:val="00956A68"/>
    <w:rsid w:val="00956AA9"/>
    <w:rsid w:val="00956C2D"/>
    <w:rsid w:val="00956E0E"/>
    <w:rsid w:val="00956E3D"/>
    <w:rsid w:val="00956E6D"/>
    <w:rsid w:val="009570CA"/>
    <w:rsid w:val="0095718E"/>
    <w:rsid w:val="0095730C"/>
    <w:rsid w:val="00957335"/>
    <w:rsid w:val="00957340"/>
    <w:rsid w:val="009573A1"/>
    <w:rsid w:val="00957461"/>
    <w:rsid w:val="009574EE"/>
    <w:rsid w:val="009574F7"/>
    <w:rsid w:val="00957793"/>
    <w:rsid w:val="0095792D"/>
    <w:rsid w:val="00957A6D"/>
    <w:rsid w:val="00957C07"/>
    <w:rsid w:val="00957C9C"/>
    <w:rsid w:val="00957CA9"/>
    <w:rsid w:val="00957D21"/>
    <w:rsid w:val="00957E0E"/>
    <w:rsid w:val="00960179"/>
    <w:rsid w:val="00960192"/>
    <w:rsid w:val="009601A6"/>
    <w:rsid w:val="009601C4"/>
    <w:rsid w:val="009601E1"/>
    <w:rsid w:val="0096038D"/>
    <w:rsid w:val="00960597"/>
    <w:rsid w:val="00960A66"/>
    <w:rsid w:val="00960A74"/>
    <w:rsid w:val="00960C7B"/>
    <w:rsid w:val="00960D52"/>
    <w:rsid w:val="00960D8B"/>
    <w:rsid w:val="00960F6C"/>
    <w:rsid w:val="00960F71"/>
    <w:rsid w:val="009611F9"/>
    <w:rsid w:val="0096121E"/>
    <w:rsid w:val="009612C7"/>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114"/>
    <w:rsid w:val="0096215F"/>
    <w:rsid w:val="00962191"/>
    <w:rsid w:val="00962300"/>
    <w:rsid w:val="00962317"/>
    <w:rsid w:val="00962341"/>
    <w:rsid w:val="009623E0"/>
    <w:rsid w:val="0096241D"/>
    <w:rsid w:val="009624AC"/>
    <w:rsid w:val="009627DB"/>
    <w:rsid w:val="00962926"/>
    <w:rsid w:val="009629D3"/>
    <w:rsid w:val="00962A0C"/>
    <w:rsid w:val="00962A26"/>
    <w:rsid w:val="00962C86"/>
    <w:rsid w:val="00962D56"/>
    <w:rsid w:val="00962F4E"/>
    <w:rsid w:val="00962F97"/>
    <w:rsid w:val="00963167"/>
    <w:rsid w:val="00963186"/>
    <w:rsid w:val="009633B1"/>
    <w:rsid w:val="0096341B"/>
    <w:rsid w:val="009634C3"/>
    <w:rsid w:val="009634D4"/>
    <w:rsid w:val="009634E3"/>
    <w:rsid w:val="009634ED"/>
    <w:rsid w:val="0096357E"/>
    <w:rsid w:val="00963835"/>
    <w:rsid w:val="0096383A"/>
    <w:rsid w:val="0096386E"/>
    <w:rsid w:val="00963978"/>
    <w:rsid w:val="00963AB4"/>
    <w:rsid w:val="00963E0F"/>
    <w:rsid w:val="00963EA0"/>
    <w:rsid w:val="009640C9"/>
    <w:rsid w:val="00964169"/>
    <w:rsid w:val="00964235"/>
    <w:rsid w:val="00964280"/>
    <w:rsid w:val="00964372"/>
    <w:rsid w:val="009643E0"/>
    <w:rsid w:val="00964539"/>
    <w:rsid w:val="009647ED"/>
    <w:rsid w:val="009647F5"/>
    <w:rsid w:val="0096498C"/>
    <w:rsid w:val="00964B3A"/>
    <w:rsid w:val="00964CC8"/>
    <w:rsid w:val="00964CD0"/>
    <w:rsid w:val="00964D19"/>
    <w:rsid w:val="00964DC4"/>
    <w:rsid w:val="00964EC7"/>
    <w:rsid w:val="00964FE2"/>
    <w:rsid w:val="00965020"/>
    <w:rsid w:val="00965031"/>
    <w:rsid w:val="00965086"/>
    <w:rsid w:val="00965227"/>
    <w:rsid w:val="00965333"/>
    <w:rsid w:val="0096547E"/>
    <w:rsid w:val="009655A7"/>
    <w:rsid w:val="009655CB"/>
    <w:rsid w:val="00965669"/>
    <w:rsid w:val="00965720"/>
    <w:rsid w:val="00965882"/>
    <w:rsid w:val="00965A61"/>
    <w:rsid w:val="00965BFC"/>
    <w:rsid w:val="00965C05"/>
    <w:rsid w:val="00965C12"/>
    <w:rsid w:val="00965C48"/>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F4"/>
    <w:rsid w:val="00966596"/>
    <w:rsid w:val="00966733"/>
    <w:rsid w:val="00966745"/>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56"/>
    <w:rsid w:val="00967183"/>
    <w:rsid w:val="009671A1"/>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7C"/>
    <w:rsid w:val="00967D89"/>
    <w:rsid w:val="00967EBB"/>
    <w:rsid w:val="00967EE4"/>
    <w:rsid w:val="00967EF6"/>
    <w:rsid w:val="00967FCE"/>
    <w:rsid w:val="00970089"/>
    <w:rsid w:val="0097022B"/>
    <w:rsid w:val="009703A0"/>
    <w:rsid w:val="00970562"/>
    <w:rsid w:val="0097071A"/>
    <w:rsid w:val="00970900"/>
    <w:rsid w:val="00970906"/>
    <w:rsid w:val="0097090D"/>
    <w:rsid w:val="00970A17"/>
    <w:rsid w:val="00970ACE"/>
    <w:rsid w:val="00970AFF"/>
    <w:rsid w:val="00970B04"/>
    <w:rsid w:val="00970B5E"/>
    <w:rsid w:val="00970BA3"/>
    <w:rsid w:val="00970D3C"/>
    <w:rsid w:val="00970DEB"/>
    <w:rsid w:val="00970EF2"/>
    <w:rsid w:val="0097110F"/>
    <w:rsid w:val="0097134B"/>
    <w:rsid w:val="00971502"/>
    <w:rsid w:val="0097169F"/>
    <w:rsid w:val="00971903"/>
    <w:rsid w:val="00971AFF"/>
    <w:rsid w:val="00971BCD"/>
    <w:rsid w:val="00971E11"/>
    <w:rsid w:val="00972115"/>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E7"/>
    <w:rsid w:val="0097434F"/>
    <w:rsid w:val="009743DE"/>
    <w:rsid w:val="0097442C"/>
    <w:rsid w:val="00974440"/>
    <w:rsid w:val="00974441"/>
    <w:rsid w:val="00974453"/>
    <w:rsid w:val="009744AA"/>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8B9"/>
    <w:rsid w:val="00975A3D"/>
    <w:rsid w:val="00975BA1"/>
    <w:rsid w:val="00975C54"/>
    <w:rsid w:val="00975C60"/>
    <w:rsid w:val="00975F77"/>
    <w:rsid w:val="0097614B"/>
    <w:rsid w:val="009763B7"/>
    <w:rsid w:val="0097648A"/>
    <w:rsid w:val="0097648F"/>
    <w:rsid w:val="009764A4"/>
    <w:rsid w:val="009765A7"/>
    <w:rsid w:val="009765B8"/>
    <w:rsid w:val="0097674F"/>
    <w:rsid w:val="0097679E"/>
    <w:rsid w:val="009767F2"/>
    <w:rsid w:val="009768A9"/>
    <w:rsid w:val="009768CA"/>
    <w:rsid w:val="0097698B"/>
    <w:rsid w:val="009769CF"/>
    <w:rsid w:val="00976B4C"/>
    <w:rsid w:val="00976B51"/>
    <w:rsid w:val="00976D14"/>
    <w:rsid w:val="00976DD6"/>
    <w:rsid w:val="00976EAD"/>
    <w:rsid w:val="0097702D"/>
    <w:rsid w:val="00977151"/>
    <w:rsid w:val="0097733F"/>
    <w:rsid w:val="00977486"/>
    <w:rsid w:val="00977667"/>
    <w:rsid w:val="009776AB"/>
    <w:rsid w:val="009776F9"/>
    <w:rsid w:val="009777A4"/>
    <w:rsid w:val="009777CE"/>
    <w:rsid w:val="00977834"/>
    <w:rsid w:val="00977868"/>
    <w:rsid w:val="009778D3"/>
    <w:rsid w:val="00977982"/>
    <w:rsid w:val="009779AC"/>
    <w:rsid w:val="009779DA"/>
    <w:rsid w:val="009779E5"/>
    <w:rsid w:val="00977AE7"/>
    <w:rsid w:val="00977C29"/>
    <w:rsid w:val="00977CB4"/>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9A"/>
    <w:rsid w:val="00980F3C"/>
    <w:rsid w:val="00980F42"/>
    <w:rsid w:val="00980F82"/>
    <w:rsid w:val="00980FD0"/>
    <w:rsid w:val="0098126D"/>
    <w:rsid w:val="00981372"/>
    <w:rsid w:val="009814DC"/>
    <w:rsid w:val="00981506"/>
    <w:rsid w:val="009815BF"/>
    <w:rsid w:val="00981670"/>
    <w:rsid w:val="009816B8"/>
    <w:rsid w:val="009818C4"/>
    <w:rsid w:val="009818FE"/>
    <w:rsid w:val="009819A3"/>
    <w:rsid w:val="009819F7"/>
    <w:rsid w:val="00981B48"/>
    <w:rsid w:val="00981CA3"/>
    <w:rsid w:val="00981D98"/>
    <w:rsid w:val="00981E27"/>
    <w:rsid w:val="00981EC6"/>
    <w:rsid w:val="00982076"/>
    <w:rsid w:val="00982113"/>
    <w:rsid w:val="00982127"/>
    <w:rsid w:val="00982155"/>
    <w:rsid w:val="00982273"/>
    <w:rsid w:val="00982279"/>
    <w:rsid w:val="009822F4"/>
    <w:rsid w:val="00982384"/>
    <w:rsid w:val="00982482"/>
    <w:rsid w:val="009824DF"/>
    <w:rsid w:val="0098252A"/>
    <w:rsid w:val="0098252F"/>
    <w:rsid w:val="009825C2"/>
    <w:rsid w:val="009825CB"/>
    <w:rsid w:val="0098260B"/>
    <w:rsid w:val="009827A6"/>
    <w:rsid w:val="00982828"/>
    <w:rsid w:val="00982941"/>
    <w:rsid w:val="0098294B"/>
    <w:rsid w:val="00982AA1"/>
    <w:rsid w:val="00982F75"/>
    <w:rsid w:val="00983047"/>
    <w:rsid w:val="00983371"/>
    <w:rsid w:val="009833CF"/>
    <w:rsid w:val="00983529"/>
    <w:rsid w:val="00983532"/>
    <w:rsid w:val="00983720"/>
    <w:rsid w:val="00983843"/>
    <w:rsid w:val="0098390F"/>
    <w:rsid w:val="00983A6C"/>
    <w:rsid w:val="00983C83"/>
    <w:rsid w:val="00983CA3"/>
    <w:rsid w:val="00983E3D"/>
    <w:rsid w:val="00983E4C"/>
    <w:rsid w:val="00983E57"/>
    <w:rsid w:val="00983ED4"/>
    <w:rsid w:val="00983FF3"/>
    <w:rsid w:val="0098411F"/>
    <w:rsid w:val="00984449"/>
    <w:rsid w:val="00984892"/>
    <w:rsid w:val="00984AA9"/>
    <w:rsid w:val="00984C8B"/>
    <w:rsid w:val="00984D26"/>
    <w:rsid w:val="00984E67"/>
    <w:rsid w:val="00984FDC"/>
    <w:rsid w:val="00985169"/>
    <w:rsid w:val="00985173"/>
    <w:rsid w:val="00985215"/>
    <w:rsid w:val="00985566"/>
    <w:rsid w:val="00985833"/>
    <w:rsid w:val="00985927"/>
    <w:rsid w:val="0098599B"/>
    <w:rsid w:val="00985A41"/>
    <w:rsid w:val="00985AB9"/>
    <w:rsid w:val="00985B24"/>
    <w:rsid w:val="00985B57"/>
    <w:rsid w:val="00985BBF"/>
    <w:rsid w:val="00985BF2"/>
    <w:rsid w:val="00985E32"/>
    <w:rsid w:val="00985E38"/>
    <w:rsid w:val="00986092"/>
    <w:rsid w:val="009860E2"/>
    <w:rsid w:val="00986199"/>
    <w:rsid w:val="0098627F"/>
    <w:rsid w:val="009862E7"/>
    <w:rsid w:val="009863ED"/>
    <w:rsid w:val="00986414"/>
    <w:rsid w:val="00986435"/>
    <w:rsid w:val="00986645"/>
    <w:rsid w:val="009866F8"/>
    <w:rsid w:val="009867A1"/>
    <w:rsid w:val="009868C6"/>
    <w:rsid w:val="00986932"/>
    <w:rsid w:val="009869BF"/>
    <w:rsid w:val="00986BDD"/>
    <w:rsid w:val="00986CFC"/>
    <w:rsid w:val="00986DBB"/>
    <w:rsid w:val="00986EA2"/>
    <w:rsid w:val="00986EC3"/>
    <w:rsid w:val="0098710B"/>
    <w:rsid w:val="009872BD"/>
    <w:rsid w:val="00987437"/>
    <w:rsid w:val="009875EE"/>
    <w:rsid w:val="0098786A"/>
    <w:rsid w:val="009878F1"/>
    <w:rsid w:val="00987C94"/>
    <w:rsid w:val="00987CF8"/>
    <w:rsid w:val="00987DB8"/>
    <w:rsid w:val="00987EA4"/>
    <w:rsid w:val="0099006D"/>
    <w:rsid w:val="0099012D"/>
    <w:rsid w:val="00990242"/>
    <w:rsid w:val="009902D1"/>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F2C"/>
    <w:rsid w:val="00991084"/>
    <w:rsid w:val="0099115A"/>
    <w:rsid w:val="009911A6"/>
    <w:rsid w:val="00991203"/>
    <w:rsid w:val="0099123B"/>
    <w:rsid w:val="009912A0"/>
    <w:rsid w:val="009912D9"/>
    <w:rsid w:val="0099133E"/>
    <w:rsid w:val="00991388"/>
    <w:rsid w:val="00991529"/>
    <w:rsid w:val="009916C1"/>
    <w:rsid w:val="009916CA"/>
    <w:rsid w:val="00991802"/>
    <w:rsid w:val="0099185F"/>
    <w:rsid w:val="009919BE"/>
    <w:rsid w:val="009919D1"/>
    <w:rsid w:val="00991A56"/>
    <w:rsid w:val="00991A7A"/>
    <w:rsid w:val="00991AD8"/>
    <w:rsid w:val="00991D33"/>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1DF"/>
    <w:rsid w:val="0099323D"/>
    <w:rsid w:val="009933C1"/>
    <w:rsid w:val="009933FD"/>
    <w:rsid w:val="0099340B"/>
    <w:rsid w:val="009937D3"/>
    <w:rsid w:val="00993835"/>
    <w:rsid w:val="00993933"/>
    <w:rsid w:val="00993AA4"/>
    <w:rsid w:val="00993B5A"/>
    <w:rsid w:val="00993D74"/>
    <w:rsid w:val="00993EDB"/>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DD2"/>
    <w:rsid w:val="00994F0A"/>
    <w:rsid w:val="00994F57"/>
    <w:rsid w:val="00995046"/>
    <w:rsid w:val="0099508C"/>
    <w:rsid w:val="009951F8"/>
    <w:rsid w:val="00995420"/>
    <w:rsid w:val="00995481"/>
    <w:rsid w:val="0099550F"/>
    <w:rsid w:val="00995559"/>
    <w:rsid w:val="009955BD"/>
    <w:rsid w:val="009959E4"/>
    <w:rsid w:val="009959EA"/>
    <w:rsid w:val="00995A15"/>
    <w:rsid w:val="00995A7B"/>
    <w:rsid w:val="00995B12"/>
    <w:rsid w:val="00995B51"/>
    <w:rsid w:val="00995BF0"/>
    <w:rsid w:val="00995D70"/>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A53"/>
    <w:rsid w:val="00996B39"/>
    <w:rsid w:val="00996B90"/>
    <w:rsid w:val="00996C6B"/>
    <w:rsid w:val="00996C85"/>
    <w:rsid w:val="00996D6F"/>
    <w:rsid w:val="00997071"/>
    <w:rsid w:val="0099719A"/>
    <w:rsid w:val="0099750F"/>
    <w:rsid w:val="00997539"/>
    <w:rsid w:val="009975F4"/>
    <w:rsid w:val="00997673"/>
    <w:rsid w:val="009976D8"/>
    <w:rsid w:val="009978D0"/>
    <w:rsid w:val="009979EA"/>
    <w:rsid w:val="00997A4A"/>
    <w:rsid w:val="00997CB8"/>
    <w:rsid w:val="00997CDE"/>
    <w:rsid w:val="00997CF7"/>
    <w:rsid w:val="00997D8F"/>
    <w:rsid w:val="00997D96"/>
    <w:rsid w:val="00997E51"/>
    <w:rsid w:val="00997E5C"/>
    <w:rsid w:val="00997F7F"/>
    <w:rsid w:val="009A0079"/>
    <w:rsid w:val="009A01F6"/>
    <w:rsid w:val="009A0287"/>
    <w:rsid w:val="009A03D5"/>
    <w:rsid w:val="009A0552"/>
    <w:rsid w:val="009A05AB"/>
    <w:rsid w:val="009A0627"/>
    <w:rsid w:val="009A062C"/>
    <w:rsid w:val="009A06A9"/>
    <w:rsid w:val="009A0727"/>
    <w:rsid w:val="009A07CC"/>
    <w:rsid w:val="009A082F"/>
    <w:rsid w:val="009A0851"/>
    <w:rsid w:val="009A0910"/>
    <w:rsid w:val="009A0ADA"/>
    <w:rsid w:val="009A0AF1"/>
    <w:rsid w:val="009A0D31"/>
    <w:rsid w:val="009A0DE6"/>
    <w:rsid w:val="009A0E69"/>
    <w:rsid w:val="009A10A0"/>
    <w:rsid w:val="009A11C9"/>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66"/>
    <w:rsid w:val="009A23BB"/>
    <w:rsid w:val="009A2418"/>
    <w:rsid w:val="009A2422"/>
    <w:rsid w:val="009A2462"/>
    <w:rsid w:val="009A2582"/>
    <w:rsid w:val="009A25EB"/>
    <w:rsid w:val="009A2617"/>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ED"/>
    <w:rsid w:val="009A37F4"/>
    <w:rsid w:val="009A3983"/>
    <w:rsid w:val="009A39B7"/>
    <w:rsid w:val="009A39F3"/>
    <w:rsid w:val="009A3A0A"/>
    <w:rsid w:val="009A3A15"/>
    <w:rsid w:val="009A3B2D"/>
    <w:rsid w:val="009A3BBB"/>
    <w:rsid w:val="009A3C58"/>
    <w:rsid w:val="009A3DA5"/>
    <w:rsid w:val="009A3E24"/>
    <w:rsid w:val="009A3E6F"/>
    <w:rsid w:val="009A3EF5"/>
    <w:rsid w:val="009A3F0A"/>
    <w:rsid w:val="009A4123"/>
    <w:rsid w:val="009A4482"/>
    <w:rsid w:val="009A4517"/>
    <w:rsid w:val="009A46C5"/>
    <w:rsid w:val="009A4714"/>
    <w:rsid w:val="009A4796"/>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52C3"/>
    <w:rsid w:val="009A5344"/>
    <w:rsid w:val="009A53DD"/>
    <w:rsid w:val="009A53FC"/>
    <w:rsid w:val="009A54A8"/>
    <w:rsid w:val="009A54D9"/>
    <w:rsid w:val="009A55B4"/>
    <w:rsid w:val="009A579A"/>
    <w:rsid w:val="009A5878"/>
    <w:rsid w:val="009A5914"/>
    <w:rsid w:val="009A5BB2"/>
    <w:rsid w:val="009A5D46"/>
    <w:rsid w:val="009A5D52"/>
    <w:rsid w:val="009A5DCF"/>
    <w:rsid w:val="009A5E04"/>
    <w:rsid w:val="009A5F25"/>
    <w:rsid w:val="009A6006"/>
    <w:rsid w:val="009A623D"/>
    <w:rsid w:val="009A641C"/>
    <w:rsid w:val="009A6525"/>
    <w:rsid w:val="009A659F"/>
    <w:rsid w:val="009A65D2"/>
    <w:rsid w:val="009A66EC"/>
    <w:rsid w:val="009A674C"/>
    <w:rsid w:val="009A67D0"/>
    <w:rsid w:val="009A68C4"/>
    <w:rsid w:val="009A6A93"/>
    <w:rsid w:val="009A6BE6"/>
    <w:rsid w:val="009A6D10"/>
    <w:rsid w:val="009A6D55"/>
    <w:rsid w:val="009A6E15"/>
    <w:rsid w:val="009A6F5C"/>
    <w:rsid w:val="009A7112"/>
    <w:rsid w:val="009A712C"/>
    <w:rsid w:val="009A7287"/>
    <w:rsid w:val="009A73DD"/>
    <w:rsid w:val="009A7594"/>
    <w:rsid w:val="009A7691"/>
    <w:rsid w:val="009A7701"/>
    <w:rsid w:val="009A776D"/>
    <w:rsid w:val="009A77AF"/>
    <w:rsid w:val="009A77DF"/>
    <w:rsid w:val="009A7809"/>
    <w:rsid w:val="009A7AC1"/>
    <w:rsid w:val="009A7B2B"/>
    <w:rsid w:val="009A7C33"/>
    <w:rsid w:val="009A7D54"/>
    <w:rsid w:val="009A7D84"/>
    <w:rsid w:val="009A7E1D"/>
    <w:rsid w:val="009A7E69"/>
    <w:rsid w:val="009A7FA3"/>
    <w:rsid w:val="009B000B"/>
    <w:rsid w:val="009B012F"/>
    <w:rsid w:val="009B017C"/>
    <w:rsid w:val="009B0291"/>
    <w:rsid w:val="009B02AF"/>
    <w:rsid w:val="009B02DF"/>
    <w:rsid w:val="009B0385"/>
    <w:rsid w:val="009B04EA"/>
    <w:rsid w:val="009B06A1"/>
    <w:rsid w:val="009B07E7"/>
    <w:rsid w:val="009B08BB"/>
    <w:rsid w:val="009B09E9"/>
    <w:rsid w:val="009B0A75"/>
    <w:rsid w:val="009B0D18"/>
    <w:rsid w:val="009B0FF2"/>
    <w:rsid w:val="009B10E1"/>
    <w:rsid w:val="009B1187"/>
    <w:rsid w:val="009B119C"/>
    <w:rsid w:val="009B11B9"/>
    <w:rsid w:val="009B1240"/>
    <w:rsid w:val="009B128B"/>
    <w:rsid w:val="009B14F9"/>
    <w:rsid w:val="009B1636"/>
    <w:rsid w:val="009B17B7"/>
    <w:rsid w:val="009B1823"/>
    <w:rsid w:val="009B1A53"/>
    <w:rsid w:val="009B1B02"/>
    <w:rsid w:val="009B1B54"/>
    <w:rsid w:val="009B1C46"/>
    <w:rsid w:val="009B1D9C"/>
    <w:rsid w:val="009B1EA2"/>
    <w:rsid w:val="009B1EF6"/>
    <w:rsid w:val="009B1F08"/>
    <w:rsid w:val="009B216E"/>
    <w:rsid w:val="009B232A"/>
    <w:rsid w:val="009B23E0"/>
    <w:rsid w:val="009B23F6"/>
    <w:rsid w:val="009B25F9"/>
    <w:rsid w:val="009B2648"/>
    <w:rsid w:val="009B2793"/>
    <w:rsid w:val="009B2A0C"/>
    <w:rsid w:val="009B2B62"/>
    <w:rsid w:val="009B2BB9"/>
    <w:rsid w:val="009B2BC5"/>
    <w:rsid w:val="009B2BCC"/>
    <w:rsid w:val="009B2C88"/>
    <w:rsid w:val="009B2E01"/>
    <w:rsid w:val="009B2E07"/>
    <w:rsid w:val="009B3202"/>
    <w:rsid w:val="009B3209"/>
    <w:rsid w:val="009B3475"/>
    <w:rsid w:val="009B349D"/>
    <w:rsid w:val="009B34B3"/>
    <w:rsid w:val="009B359A"/>
    <w:rsid w:val="009B3684"/>
    <w:rsid w:val="009B3697"/>
    <w:rsid w:val="009B36EC"/>
    <w:rsid w:val="009B380B"/>
    <w:rsid w:val="009B38E7"/>
    <w:rsid w:val="009B3A9F"/>
    <w:rsid w:val="009B3B58"/>
    <w:rsid w:val="009B3B80"/>
    <w:rsid w:val="009B3BF5"/>
    <w:rsid w:val="009B3C08"/>
    <w:rsid w:val="009B3C1B"/>
    <w:rsid w:val="009B404A"/>
    <w:rsid w:val="009B40B0"/>
    <w:rsid w:val="009B40D0"/>
    <w:rsid w:val="009B40D4"/>
    <w:rsid w:val="009B40D8"/>
    <w:rsid w:val="009B40E0"/>
    <w:rsid w:val="009B415C"/>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6E"/>
    <w:rsid w:val="009B5573"/>
    <w:rsid w:val="009B55AA"/>
    <w:rsid w:val="009B5643"/>
    <w:rsid w:val="009B56C3"/>
    <w:rsid w:val="009B56F1"/>
    <w:rsid w:val="009B585B"/>
    <w:rsid w:val="009B5892"/>
    <w:rsid w:val="009B58A8"/>
    <w:rsid w:val="009B5A5E"/>
    <w:rsid w:val="009B5A6C"/>
    <w:rsid w:val="009B5CEE"/>
    <w:rsid w:val="009B5CF4"/>
    <w:rsid w:val="009B5D4C"/>
    <w:rsid w:val="009B5F12"/>
    <w:rsid w:val="009B604B"/>
    <w:rsid w:val="009B6050"/>
    <w:rsid w:val="009B60C5"/>
    <w:rsid w:val="009B6113"/>
    <w:rsid w:val="009B619A"/>
    <w:rsid w:val="009B6244"/>
    <w:rsid w:val="009B6462"/>
    <w:rsid w:val="009B6580"/>
    <w:rsid w:val="009B6697"/>
    <w:rsid w:val="009B67B5"/>
    <w:rsid w:val="009B6893"/>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AF"/>
    <w:rsid w:val="009B775C"/>
    <w:rsid w:val="009B7840"/>
    <w:rsid w:val="009B7914"/>
    <w:rsid w:val="009B7926"/>
    <w:rsid w:val="009B7A5A"/>
    <w:rsid w:val="009B7B1A"/>
    <w:rsid w:val="009B7B68"/>
    <w:rsid w:val="009B7C53"/>
    <w:rsid w:val="009B7C96"/>
    <w:rsid w:val="009B7F3A"/>
    <w:rsid w:val="009B7F57"/>
    <w:rsid w:val="009B7FDD"/>
    <w:rsid w:val="009C0000"/>
    <w:rsid w:val="009C005F"/>
    <w:rsid w:val="009C010D"/>
    <w:rsid w:val="009C0169"/>
    <w:rsid w:val="009C0184"/>
    <w:rsid w:val="009C0200"/>
    <w:rsid w:val="009C033C"/>
    <w:rsid w:val="009C03F7"/>
    <w:rsid w:val="009C0403"/>
    <w:rsid w:val="009C04B8"/>
    <w:rsid w:val="009C0645"/>
    <w:rsid w:val="009C0653"/>
    <w:rsid w:val="009C08A4"/>
    <w:rsid w:val="009C0900"/>
    <w:rsid w:val="009C09A0"/>
    <w:rsid w:val="009C0A13"/>
    <w:rsid w:val="009C0B88"/>
    <w:rsid w:val="009C0BC2"/>
    <w:rsid w:val="009C0CBD"/>
    <w:rsid w:val="009C0D5A"/>
    <w:rsid w:val="009C0E3E"/>
    <w:rsid w:val="009C0F1B"/>
    <w:rsid w:val="009C1075"/>
    <w:rsid w:val="009C11BD"/>
    <w:rsid w:val="009C11BE"/>
    <w:rsid w:val="009C15F3"/>
    <w:rsid w:val="009C16D3"/>
    <w:rsid w:val="009C16EA"/>
    <w:rsid w:val="009C17DA"/>
    <w:rsid w:val="009C17E8"/>
    <w:rsid w:val="009C1803"/>
    <w:rsid w:val="009C1818"/>
    <w:rsid w:val="009C194E"/>
    <w:rsid w:val="009C1981"/>
    <w:rsid w:val="009C1B37"/>
    <w:rsid w:val="009C1B73"/>
    <w:rsid w:val="009C1D00"/>
    <w:rsid w:val="009C1D0C"/>
    <w:rsid w:val="009C1D3D"/>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EC1"/>
    <w:rsid w:val="009C2F38"/>
    <w:rsid w:val="009C315D"/>
    <w:rsid w:val="009C331B"/>
    <w:rsid w:val="009C3426"/>
    <w:rsid w:val="009C3438"/>
    <w:rsid w:val="009C3705"/>
    <w:rsid w:val="009C373B"/>
    <w:rsid w:val="009C377E"/>
    <w:rsid w:val="009C39B6"/>
    <w:rsid w:val="009C3A95"/>
    <w:rsid w:val="009C3B74"/>
    <w:rsid w:val="009C3CA1"/>
    <w:rsid w:val="009C3D42"/>
    <w:rsid w:val="009C3E27"/>
    <w:rsid w:val="009C3E62"/>
    <w:rsid w:val="009C3F2A"/>
    <w:rsid w:val="009C3F4F"/>
    <w:rsid w:val="009C41C0"/>
    <w:rsid w:val="009C42A7"/>
    <w:rsid w:val="009C4475"/>
    <w:rsid w:val="009C4548"/>
    <w:rsid w:val="009C45FD"/>
    <w:rsid w:val="009C477F"/>
    <w:rsid w:val="009C4857"/>
    <w:rsid w:val="009C4899"/>
    <w:rsid w:val="009C49C7"/>
    <w:rsid w:val="009C4E17"/>
    <w:rsid w:val="009C4E1A"/>
    <w:rsid w:val="009C4F7E"/>
    <w:rsid w:val="009C4F99"/>
    <w:rsid w:val="009C4F9C"/>
    <w:rsid w:val="009C5086"/>
    <w:rsid w:val="009C50C6"/>
    <w:rsid w:val="009C5296"/>
    <w:rsid w:val="009C5456"/>
    <w:rsid w:val="009C56BD"/>
    <w:rsid w:val="009C5977"/>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C1"/>
    <w:rsid w:val="009C6A5A"/>
    <w:rsid w:val="009C6C97"/>
    <w:rsid w:val="009C6CDC"/>
    <w:rsid w:val="009C6D51"/>
    <w:rsid w:val="009C72F6"/>
    <w:rsid w:val="009C738C"/>
    <w:rsid w:val="009C73EA"/>
    <w:rsid w:val="009C758F"/>
    <w:rsid w:val="009C7711"/>
    <w:rsid w:val="009C7776"/>
    <w:rsid w:val="009C78F2"/>
    <w:rsid w:val="009C79BF"/>
    <w:rsid w:val="009C7B0D"/>
    <w:rsid w:val="009C7B16"/>
    <w:rsid w:val="009C7BEC"/>
    <w:rsid w:val="009C7C66"/>
    <w:rsid w:val="009C7E5C"/>
    <w:rsid w:val="009C7F14"/>
    <w:rsid w:val="009C7F6D"/>
    <w:rsid w:val="009D0006"/>
    <w:rsid w:val="009D02C9"/>
    <w:rsid w:val="009D031C"/>
    <w:rsid w:val="009D0320"/>
    <w:rsid w:val="009D063B"/>
    <w:rsid w:val="009D08CD"/>
    <w:rsid w:val="009D099B"/>
    <w:rsid w:val="009D09B7"/>
    <w:rsid w:val="009D0D3E"/>
    <w:rsid w:val="009D0DA6"/>
    <w:rsid w:val="009D0F91"/>
    <w:rsid w:val="009D106C"/>
    <w:rsid w:val="009D126E"/>
    <w:rsid w:val="009D1271"/>
    <w:rsid w:val="009D1703"/>
    <w:rsid w:val="009D17A8"/>
    <w:rsid w:val="009D18DC"/>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418"/>
    <w:rsid w:val="009D2AD9"/>
    <w:rsid w:val="009D2B7B"/>
    <w:rsid w:val="009D2C19"/>
    <w:rsid w:val="009D2E97"/>
    <w:rsid w:val="009D2EBF"/>
    <w:rsid w:val="009D2F3D"/>
    <w:rsid w:val="009D2F8E"/>
    <w:rsid w:val="009D30DC"/>
    <w:rsid w:val="009D3123"/>
    <w:rsid w:val="009D31C7"/>
    <w:rsid w:val="009D3507"/>
    <w:rsid w:val="009D3695"/>
    <w:rsid w:val="009D37C6"/>
    <w:rsid w:val="009D37CC"/>
    <w:rsid w:val="009D37ED"/>
    <w:rsid w:val="009D3815"/>
    <w:rsid w:val="009D381A"/>
    <w:rsid w:val="009D3821"/>
    <w:rsid w:val="009D383C"/>
    <w:rsid w:val="009D38FA"/>
    <w:rsid w:val="009D39AB"/>
    <w:rsid w:val="009D39ED"/>
    <w:rsid w:val="009D3B1B"/>
    <w:rsid w:val="009D3B3A"/>
    <w:rsid w:val="009D3BF0"/>
    <w:rsid w:val="009D3C50"/>
    <w:rsid w:val="009D3CD5"/>
    <w:rsid w:val="009D3F9E"/>
    <w:rsid w:val="009D4158"/>
    <w:rsid w:val="009D419F"/>
    <w:rsid w:val="009D422B"/>
    <w:rsid w:val="009D4350"/>
    <w:rsid w:val="009D439D"/>
    <w:rsid w:val="009D450E"/>
    <w:rsid w:val="009D4543"/>
    <w:rsid w:val="009D459A"/>
    <w:rsid w:val="009D45A8"/>
    <w:rsid w:val="009D48E3"/>
    <w:rsid w:val="009D494E"/>
    <w:rsid w:val="009D4A98"/>
    <w:rsid w:val="009D4C50"/>
    <w:rsid w:val="009D4C75"/>
    <w:rsid w:val="009D4D2B"/>
    <w:rsid w:val="009D4DE1"/>
    <w:rsid w:val="009D51AA"/>
    <w:rsid w:val="009D51D1"/>
    <w:rsid w:val="009D525B"/>
    <w:rsid w:val="009D532E"/>
    <w:rsid w:val="009D5464"/>
    <w:rsid w:val="009D5480"/>
    <w:rsid w:val="009D5487"/>
    <w:rsid w:val="009D54B5"/>
    <w:rsid w:val="009D559D"/>
    <w:rsid w:val="009D563A"/>
    <w:rsid w:val="009D568C"/>
    <w:rsid w:val="009D568E"/>
    <w:rsid w:val="009D575D"/>
    <w:rsid w:val="009D57F6"/>
    <w:rsid w:val="009D591A"/>
    <w:rsid w:val="009D597E"/>
    <w:rsid w:val="009D59D9"/>
    <w:rsid w:val="009D5A44"/>
    <w:rsid w:val="009D5C64"/>
    <w:rsid w:val="009D5F2B"/>
    <w:rsid w:val="009D608C"/>
    <w:rsid w:val="009D63C6"/>
    <w:rsid w:val="009D64F2"/>
    <w:rsid w:val="009D681F"/>
    <w:rsid w:val="009D68BF"/>
    <w:rsid w:val="009D68DD"/>
    <w:rsid w:val="009D6AB8"/>
    <w:rsid w:val="009D6AD7"/>
    <w:rsid w:val="009D6D46"/>
    <w:rsid w:val="009D6F6A"/>
    <w:rsid w:val="009D6FDA"/>
    <w:rsid w:val="009D7013"/>
    <w:rsid w:val="009D7202"/>
    <w:rsid w:val="009D7230"/>
    <w:rsid w:val="009D72D7"/>
    <w:rsid w:val="009D7342"/>
    <w:rsid w:val="009D74AE"/>
    <w:rsid w:val="009D7625"/>
    <w:rsid w:val="009D77F1"/>
    <w:rsid w:val="009D7A2F"/>
    <w:rsid w:val="009D7BD8"/>
    <w:rsid w:val="009E02C1"/>
    <w:rsid w:val="009E0444"/>
    <w:rsid w:val="009E051E"/>
    <w:rsid w:val="009E0625"/>
    <w:rsid w:val="009E0653"/>
    <w:rsid w:val="009E06C7"/>
    <w:rsid w:val="009E074F"/>
    <w:rsid w:val="009E086A"/>
    <w:rsid w:val="009E09C9"/>
    <w:rsid w:val="009E0ABC"/>
    <w:rsid w:val="009E0B27"/>
    <w:rsid w:val="009E0CE5"/>
    <w:rsid w:val="009E0D31"/>
    <w:rsid w:val="009E0F16"/>
    <w:rsid w:val="009E0F53"/>
    <w:rsid w:val="009E10CC"/>
    <w:rsid w:val="009E10EB"/>
    <w:rsid w:val="009E1166"/>
    <w:rsid w:val="009E1279"/>
    <w:rsid w:val="009E159A"/>
    <w:rsid w:val="009E1792"/>
    <w:rsid w:val="009E185D"/>
    <w:rsid w:val="009E1969"/>
    <w:rsid w:val="009E1AFC"/>
    <w:rsid w:val="009E1B4E"/>
    <w:rsid w:val="009E1BBA"/>
    <w:rsid w:val="009E1CA0"/>
    <w:rsid w:val="009E1CF9"/>
    <w:rsid w:val="009E1E75"/>
    <w:rsid w:val="009E1F5F"/>
    <w:rsid w:val="009E2039"/>
    <w:rsid w:val="009E2078"/>
    <w:rsid w:val="009E20C9"/>
    <w:rsid w:val="009E2162"/>
    <w:rsid w:val="009E21F9"/>
    <w:rsid w:val="009E22C0"/>
    <w:rsid w:val="009E2352"/>
    <w:rsid w:val="009E259D"/>
    <w:rsid w:val="009E2661"/>
    <w:rsid w:val="009E26C2"/>
    <w:rsid w:val="009E26EF"/>
    <w:rsid w:val="009E27DF"/>
    <w:rsid w:val="009E2854"/>
    <w:rsid w:val="009E2AAF"/>
    <w:rsid w:val="009E2B92"/>
    <w:rsid w:val="009E2CC0"/>
    <w:rsid w:val="009E2CEA"/>
    <w:rsid w:val="009E2DC8"/>
    <w:rsid w:val="009E2DD9"/>
    <w:rsid w:val="009E2F58"/>
    <w:rsid w:val="009E2FBE"/>
    <w:rsid w:val="009E3097"/>
    <w:rsid w:val="009E32C4"/>
    <w:rsid w:val="009E3476"/>
    <w:rsid w:val="009E348D"/>
    <w:rsid w:val="009E348F"/>
    <w:rsid w:val="009E354C"/>
    <w:rsid w:val="009E35AE"/>
    <w:rsid w:val="009E39EB"/>
    <w:rsid w:val="009E3AEF"/>
    <w:rsid w:val="009E3EB0"/>
    <w:rsid w:val="009E416A"/>
    <w:rsid w:val="009E429E"/>
    <w:rsid w:val="009E4633"/>
    <w:rsid w:val="009E4680"/>
    <w:rsid w:val="009E4688"/>
    <w:rsid w:val="009E487A"/>
    <w:rsid w:val="009E4893"/>
    <w:rsid w:val="009E4B16"/>
    <w:rsid w:val="009E4B8A"/>
    <w:rsid w:val="009E4D24"/>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A20"/>
    <w:rsid w:val="009E5A24"/>
    <w:rsid w:val="009E5B19"/>
    <w:rsid w:val="009E5DF1"/>
    <w:rsid w:val="009E5E72"/>
    <w:rsid w:val="009E5E9A"/>
    <w:rsid w:val="009E5F0A"/>
    <w:rsid w:val="009E6026"/>
    <w:rsid w:val="009E6076"/>
    <w:rsid w:val="009E6090"/>
    <w:rsid w:val="009E6096"/>
    <w:rsid w:val="009E62C8"/>
    <w:rsid w:val="009E65AB"/>
    <w:rsid w:val="009E6720"/>
    <w:rsid w:val="009E67E8"/>
    <w:rsid w:val="009E6866"/>
    <w:rsid w:val="009E68F1"/>
    <w:rsid w:val="009E6A27"/>
    <w:rsid w:val="009E6A6C"/>
    <w:rsid w:val="009E6ABA"/>
    <w:rsid w:val="009E6B60"/>
    <w:rsid w:val="009E6CF5"/>
    <w:rsid w:val="009E6D5B"/>
    <w:rsid w:val="009E6E68"/>
    <w:rsid w:val="009E6F58"/>
    <w:rsid w:val="009E6FF8"/>
    <w:rsid w:val="009E7181"/>
    <w:rsid w:val="009E7229"/>
    <w:rsid w:val="009E72B8"/>
    <w:rsid w:val="009E72EB"/>
    <w:rsid w:val="009E738A"/>
    <w:rsid w:val="009E75BD"/>
    <w:rsid w:val="009E77A0"/>
    <w:rsid w:val="009E79CE"/>
    <w:rsid w:val="009E7A73"/>
    <w:rsid w:val="009E7A94"/>
    <w:rsid w:val="009E7BEE"/>
    <w:rsid w:val="009E7C61"/>
    <w:rsid w:val="009E7C70"/>
    <w:rsid w:val="009F01B7"/>
    <w:rsid w:val="009F01DF"/>
    <w:rsid w:val="009F0335"/>
    <w:rsid w:val="009F04B1"/>
    <w:rsid w:val="009F057A"/>
    <w:rsid w:val="009F07B5"/>
    <w:rsid w:val="009F0882"/>
    <w:rsid w:val="009F0901"/>
    <w:rsid w:val="009F09A9"/>
    <w:rsid w:val="009F09D7"/>
    <w:rsid w:val="009F09EC"/>
    <w:rsid w:val="009F0AC4"/>
    <w:rsid w:val="009F0B08"/>
    <w:rsid w:val="009F0C2B"/>
    <w:rsid w:val="009F0C61"/>
    <w:rsid w:val="009F0CC0"/>
    <w:rsid w:val="009F0D33"/>
    <w:rsid w:val="009F0DAF"/>
    <w:rsid w:val="009F117A"/>
    <w:rsid w:val="009F1368"/>
    <w:rsid w:val="009F13F8"/>
    <w:rsid w:val="009F14CF"/>
    <w:rsid w:val="009F169A"/>
    <w:rsid w:val="009F173F"/>
    <w:rsid w:val="009F1824"/>
    <w:rsid w:val="009F18FB"/>
    <w:rsid w:val="009F1B28"/>
    <w:rsid w:val="009F1BE2"/>
    <w:rsid w:val="009F1CC7"/>
    <w:rsid w:val="009F1EFE"/>
    <w:rsid w:val="009F208F"/>
    <w:rsid w:val="009F20BB"/>
    <w:rsid w:val="009F2223"/>
    <w:rsid w:val="009F2290"/>
    <w:rsid w:val="009F243C"/>
    <w:rsid w:val="009F25A4"/>
    <w:rsid w:val="009F267E"/>
    <w:rsid w:val="009F280A"/>
    <w:rsid w:val="009F28A7"/>
    <w:rsid w:val="009F295A"/>
    <w:rsid w:val="009F296F"/>
    <w:rsid w:val="009F2A33"/>
    <w:rsid w:val="009F2A69"/>
    <w:rsid w:val="009F2ACE"/>
    <w:rsid w:val="009F2BD6"/>
    <w:rsid w:val="009F2DE4"/>
    <w:rsid w:val="009F2F53"/>
    <w:rsid w:val="009F2F69"/>
    <w:rsid w:val="009F2FB0"/>
    <w:rsid w:val="009F3044"/>
    <w:rsid w:val="009F3242"/>
    <w:rsid w:val="009F32FB"/>
    <w:rsid w:val="009F34E7"/>
    <w:rsid w:val="009F3504"/>
    <w:rsid w:val="009F374E"/>
    <w:rsid w:val="009F3B29"/>
    <w:rsid w:val="009F3B51"/>
    <w:rsid w:val="009F3BD6"/>
    <w:rsid w:val="009F3BF5"/>
    <w:rsid w:val="009F3C29"/>
    <w:rsid w:val="009F3EEF"/>
    <w:rsid w:val="009F3F15"/>
    <w:rsid w:val="009F3F99"/>
    <w:rsid w:val="009F3FFA"/>
    <w:rsid w:val="009F4168"/>
    <w:rsid w:val="009F4202"/>
    <w:rsid w:val="009F4447"/>
    <w:rsid w:val="009F4517"/>
    <w:rsid w:val="009F4577"/>
    <w:rsid w:val="009F469F"/>
    <w:rsid w:val="009F4715"/>
    <w:rsid w:val="009F4804"/>
    <w:rsid w:val="009F480C"/>
    <w:rsid w:val="009F4852"/>
    <w:rsid w:val="009F4881"/>
    <w:rsid w:val="009F4882"/>
    <w:rsid w:val="009F48AD"/>
    <w:rsid w:val="009F492E"/>
    <w:rsid w:val="009F4A1B"/>
    <w:rsid w:val="009F4AB6"/>
    <w:rsid w:val="009F4B68"/>
    <w:rsid w:val="009F4BB8"/>
    <w:rsid w:val="009F4DC7"/>
    <w:rsid w:val="009F4DF8"/>
    <w:rsid w:val="009F4F6F"/>
    <w:rsid w:val="009F509D"/>
    <w:rsid w:val="009F5280"/>
    <w:rsid w:val="009F531C"/>
    <w:rsid w:val="009F537D"/>
    <w:rsid w:val="009F5402"/>
    <w:rsid w:val="009F5720"/>
    <w:rsid w:val="009F5737"/>
    <w:rsid w:val="009F5960"/>
    <w:rsid w:val="009F5A10"/>
    <w:rsid w:val="009F5A47"/>
    <w:rsid w:val="009F5B0D"/>
    <w:rsid w:val="009F5CCE"/>
    <w:rsid w:val="009F5CF6"/>
    <w:rsid w:val="009F5E51"/>
    <w:rsid w:val="009F5ED9"/>
    <w:rsid w:val="009F5FC2"/>
    <w:rsid w:val="009F61C0"/>
    <w:rsid w:val="009F636E"/>
    <w:rsid w:val="009F6481"/>
    <w:rsid w:val="009F6501"/>
    <w:rsid w:val="009F658C"/>
    <w:rsid w:val="009F6784"/>
    <w:rsid w:val="009F67F0"/>
    <w:rsid w:val="009F6805"/>
    <w:rsid w:val="009F68B7"/>
    <w:rsid w:val="009F6931"/>
    <w:rsid w:val="009F6AEA"/>
    <w:rsid w:val="009F6DB8"/>
    <w:rsid w:val="009F6F6F"/>
    <w:rsid w:val="009F707C"/>
    <w:rsid w:val="009F7213"/>
    <w:rsid w:val="009F73B5"/>
    <w:rsid w:val="009F743B"/>
    <w:rsid w:val="009F767C"/>
    <w:rsid w:val="009F76F5"/>
    <w:rsid w:val="009F7753"/>
    <w:rsid w:val="009F77A1"/>
    <w:rsid w:val="009F780F"/>
    <w:rsid w:val="009F787D"/>
    <w:rsid w:val="009F788F"/>
    <w:rsid w:val="009F7B7A"/>
    <w:rsid w:val="009F7C05"/>
    <w:rsid w:val="009F7CF0"/>
    <w:rsid w:val="009F7D33"/>
    <w:rsid w:val="009F7E0C"/>
    <w:rsid w:val="009F7FB1"/>
    <w:rsid w:val="00A0000F"/>
    <w:rsid w:val="00A00012"/>
    <w:rsid w:val="00A00107"/>
    <w:rsid w:val="00A00163"/>
    <w:rsid w:val="00A00258"/>
    <w:rsid w:val="00A002BA"/>
    <w:rsid w:val="00A002EA"/>
    <w:rsid w:val="00A003D0"/>
    <w:rsid w:val="00A007AA"/>
    <w:rsid w:val="00A009E7"/>
    <w:rsid w:val="00A00ABA"/>
    <w:rsid w:val="00A00C03"/>
    <w:rsid w:val="00A00D67"/>
    <w:rsid w:val="00A00DE7"/>
    <w:rsid w:val="00A01229"/>
    <w:rsid w:val="00A01369"/>
    <w:rsid w:val="00A01400"/>
    <w:rsid w:val="00A01468"/>
    <w:rsid w:val="00A014EF"/>
    <w:rsid w:val="00A01566"/>
    <w:rsid w:val="00A01682"/>
    <w:rsid w:val="00A0177F"/>
    <w:rsid w:val="00A017DE"/>
    <w:rsid w:val="00A01801"/>
    <w:rsid w:val="00A01891"/>
    <w:rsid w:val="00A01970"/>
    <w:rsid w:val="00A019A9"/>
    <w:rsid w:val="00A01A01"/>
    <w:rsid w:val="00A01CD0"/>
    <w:rsid w:val="00A01D5E"/>
    <w:rsid w:val="00A01DAD"/>
    <w:rsid w:val="00A01F77"/>
    <w:rsid w:val="00A01FC3"/>
    <w:rsid w:val="00A020CE"/>
    <w:rsid w:val="00A02214"/>
    <w:rsid w:val="00A022BC"/>
    <w:rsid w:val="00A0238A"/>
    <w:rsid w:val="00A025CE"/>
    <w:rsid w:val="00A02735"/>
    <w:rsid w:val="00A027DB"/>
    <w:rsid w:val="00A028A8"/>
    <w:rsid w:val="00A028B8"/>
    <w:rsid w:val="00A028D3"/>
    <w:rsid w:val="00A02917"/>
    <w:rsid w:val="00A02943"/>
    <w:rsid w:val="00A02AAD"/>
    <w:rsid w:val="00A02B16"/>
    <w:rsid w:val="00A02B1C"/>
    <w:rsid w:val="00A02D00"/>
    <w:rsid w:val="00A03061"/>
    <w:rsid w:val="00A030A0"/>
    <w:rsid w:val="00A030A9"/>
    <w:rsid w:val="00A030AA"/>
    <w:rsid w:val="00A0319A"/>
    <w:rsid w:val="00A031FC"/>
    <w:rsid w:val="00A03211"/>
    <w:rsid w:val="00A03233"/>
    <w:rsid w:val="00A03268"/>
    <w:rsid w:val="00A035F9"/>
    <w:rsid w:val="00A03673"/>
    <w:rsid w:val="00A036F4"/>
    <w:rsid w:val="00A039B3"/>
    <w:rsid w:val="00A03AD0"/>
    <w:rsid w:val="00A03C59"/>
    <w:rsid w:val="00A03C83"/>
    <w:rsid w:val="00A03E79"/>
    <w:rsid w:val="00A03EFF"/>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81"/>
    <w:rsid w:val="00A04C83"/>
    <w:rsid w:val="00A04C88"/>
    <w:rsid w:val="00A04CFE"/>
    <w:rsid w:val="00A04DAA"/>
    <w:rsid w:val="00A04E01"/>
    <w:rsid w:val="00A04F7D"/>
    <w:rsid w:val="00A04F98"/>
    <w:rsid w:val="00A05005"/>
    <w:rsid w:val="00A05016"/>
    <w:rsid w:val="00A050A3"/>
    <w:rsid w:val="00A0521D"/>
    <w:rsid w:val="00A05290"/>
    <w:rsid w:val="00A052A2"/>
    <w:rsid w:val="00A05693"/>
    <w:rsid w:val="00A05890"/>
    <w:rsid w:val="00A05A27"/>
    <w:rsid w:val="00A05ABD"/>
    <w:rsid w:val="00A05B18"/>
    <w:rsid w:val="00A05CB9"/>
    <w:rsid w:val="00A05D82"/>
    <w:rsid w:val="00A05E60"/>
    <w:rsid w:val="00A05EE0"/>
    <w:rsid w:val="00A06011"/>
    <w:rsid w:val="00A0605B"/>
    <w:rsid w:val="00A06182"/>
    <w:rsid w:val="00A06199"/>
    <w:rsid w:val="00A0628C"/>
    <w:rsid w:val="00A06372"/>
    <w:rsid w:val="00A064D0"/>
    <w:rsid w:val="00A06532"/>
    <w:rsid w:val="00A065C2"/>
    <w:rsid w:val="00A0666A"/>
    <w:rsid w:val="00A066B8"/>
    <w:rsid w:val="00A0675B"/>
    <w:rsid w:val="00A067B8"/>
    <w:rsid w:val="00A06857"/>
    <w:rsid w:val="00A06A7A"/>
    <w:rsid w:val="00A06AB9"/>
    <w:rsid w:val="00A06DBE"/>
    <w:rsid w:val="00A06DFC"/>
    <w:rsid w:val="00A06E01"/>
    <w:rsid w:val="00A07131"/>
    <w:rsid w:val="00A07199"/>
    <w:rsid w:val="00A071CE"/>
    <w:rsid w:val="00A071F1"/>
    <w:rsid w:val="00A07353"/>
    <w:rsid w:val="00A073B6"/>
    <w:rsid w:val="00A074AC"/>
    <w:rsid w:val="00A07527"/>
    <w:rsid w:val="00A075A7"/>
    <w:rsid w:val="00A07692"/>
    <w:rsid w:val="00A077C2"/>
    <w:rsid w:val="00A077E3"/>
    <w:rsid w:val="00A0794C"/>
    <w:rsid w:val="00A0794D"/>
    <w:rsid w:val="00A079EF"/>
    <w:rsid w:val="00A079F6"/>
    <w:rsid w:val="00A07AE1"/>
    <w:rsid w:val="00A07AEC"/>
    <w:rsid w:val="00A07C3B"/>
    <w:rsid w:val="00A07EF8"/>
    <w:rsid w:val="00A07FBC"/>
    <w:rsid w:val="00A10162"/>
    <w:rsid w:val="00A101C4"/>
    <w:rsid w:val="00A10237"/>
    <w:rsid w:val="00A10283"/>
    <w:rsid w:val="00A102B0"/>
    <w:rsid w:val="00A10318"/>
    <w:rsid w:val="00A103FA"/>
    <w:rsid w:val="00A1041F"/>
    <w:rsid w:val="00A104A3"/>
    <w:rsid w:val="00A1052B"/>
    <w:rsid w:val="00A1054D"/>
    <w:rsid w:val="00A105F8"/>
    <w:rsid w:val="00A10733"/>
    <w:rsid w:val="00A107CE"/>
    <w:rsid w:val="00A10AD2"/>
    <w:rsid w:val="00A10C09"/>
    <w:rsid w:val="00A10CFF"/>
    <w:rsid w:val="00A10D2A"/>
    <w:rsid w:val="00A10D72"/>
    <w:rsid w:val="00A10E1F"/>
    <w:rsid w:val="00A10EA1"/>
    <w:rsid w:val="00A10FD7"/>
    <w:rsid w:val="00A1117E"/>
    <w:rsid w:val="00A112F5"/>
    <w:rsid w:val="00A1146A"/>
    <w:rsid w:val="00A11527"/>
    <w:rsid w:val="00A11632"/>
    <w:rsid w:val="00A11637"/>
    <w:rsid w:val="00A11675"/>
    <w:rsid w:val="00A11751"/>
    <w:rsid w:val="00A11953"/>
    <w:rsid w:val="00A11B29"/>
    <w:rsid w:val="00A11B78"/>
    <w:rsid w:val="00A11CEC"/>
    <w:rsid w:val="00A11DDA"/>
    <w:rsid w:val="00A11E1B"/>
    <w:rsid w:val="00A11FD9"/>
    <w:rsid w:val="00A11FED"/>
    <w:rsid w:val="00A12040"/>
    <w:rsid w:val="00A12160"/>
    <w:rsid w:val="00A12418"/>
    <w:rsid w:val="00A126E0"/>
    <w:rsid w:val="00A12703"/>
    <w:rsid w:val="00A1270E"/>
    <w:rsid w:val="00A12719"/>
    <w:rsid w:val="00A128B3"/>
    <w:rsid w:val="00A128E6"/>
    <w:rsid w:val="00A129E8"/>
    <w:rsid w:val="00A12ADB"/>
    <w:rsid w:val="00A12B69"/>
    <w:rsid w:val="00A12C2A"/>
    <w:rsid w:val="00A12F1E"/>
    <w:rsid w:val="00A12FAE"/>
    <w:rsid w:val="00A1300D"/>
    <w:rsid w:val="00A1305D"/>
    <w:rsid w:val="00A13153"/>
    <w:rsid w:val="00A13250"/>
    <w:rsid w:val="00A133B5"/>
    <w:rsid w:val="00A133D6"/>
    <w:rsid w:val="00A134C7"/>
    <w:rsid w:val="00A134FC"/>
    <w:rsid w:val="00A1357C"/>
    <w:rsid w:val="00A1357E"/>
    <w:rsid w:val="00A1385C"/>
    <w:rsid w:val="00A13B26"/>
    <w:rsid w:val="00A13B51"/>
    <w:rsid w:val="00A13DFC"/>
    <w:rsid w:val="00A13E23"/>
    <w:rsid w:val="00A13EAF"/>
    <w:rsid w:val="00A13ECA"/>
    <w:rsid w:val="00A13F00"/>
    <w:rsid w:val="00A1416B"/>
    <w:rsid w:val="00A141BE"/>
    <w:rsid w:val="00A142E9"/>
    <w:rsid w:val="00A1437D"/>
    <w:rsid w:val="00A14423"/>
    <w:rsid w:val="00A144DC"/>
    <w:rsid w:val="00A144EC"/>
    <w:rsid w:val="00A144F0"/>
    <w:rsid w:val="00A145A6"/>
    <w:rsid w:val="00A145F4"/>
    <w:rsid w:val="00A14879"/>
    <w:rsid w:val="00A148C2"/>
    <w:rsid w:val="00A148E4"/>
    <w:rsid w:val="00A14A37"/>
    <w:rsid w:val="00A14B73"/>
    <w:rsid w:val="00A14BAF"/>
    <w:rsid w:val="00A14D36"/>
    <w:rsid w:val="00A1506A"/>
    <w:rsid w:val="00A15113"/>
    <w:rsid w:val="00A151F4"/>
    <w:rsid w:val="00A152C8"/>
    <w:rsid w:val="00A153C9"/>
    <w:rsid w:val="00A15428"/>
    <w:rsid w:val="00A15790"/>
    <w:rsid w:val="00A1582B"/>
    <w:rsid w:val="00A15922"/>
    <w:rsid w:val="00A15B1A"/>
    <w:rsid w:val="00A15B76"/>
    <w:rsid w:val="00A15BA9"/>
    <w:rsid w:val="00A15BDC"/>
    <w:rsid w:val="00A15C22"/>
    <w:rsid w:val="00A15DF3"/>
    <w:rsid w:val="00A15F52"/>
    <w:rsid w:val="00A161D5"/>
    <w:rsid w:val="00A16283"/>
    <w:rsid w:val="00A162C8"/>
    <w:rsid w:val="00A1644E"/>
    <w:rsid w:val="00A164F0"/>
    <w:rsid w:val="00A1656C"/>
    <w:rsid w:val="00A16629"/>
    <w:rsid w:val="00A1677A"/>
    <w:rsid w:val="00A168AC"/>
    <w:rsid w:val="00A16905"/>
    <w:rsid w:val="00A16907"/>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5C"/>
    <w:rsid w:val="00A20257"/>
    <w:rsid w:val="00A2027E"/>
    <w:rsid w:val="00A20466"/>
    <w:rsid w:val="00A20496"/>
    <w:rsid w:val="00A204D3"/>
    <w:rsid w:val="00A205E1"/>
    <w:rsid w:val="00A20640"/>
    <w:rsid w:val="00A2068A"/>
    <w:rsid w:val="00A2093D"/>
    <w:rsid w:val="00A2094E"/>
    <w:rsid w:val="00A20BEB"/>
    <w:rsid w:val="00A20C6A"/>
    <w:rsid w:val="00A20CA0"/>
    <w:rsid w:val="00A20D63"/>
    <w:rsid w:val="00A20E16"/>
    <w:rsid w:val="00A20FCC"/>
    <w:rsid w:val="00A2104F"/>
    <w:rsid w:val="00A211A1"/>
    <w:rsid w:val="00A212F9"/>
    <w:rsid w:val="00A2167D"/>
    <w:rsid w:val="00A2172C"/>
    <w:rsid w:val="00A21808"/>
    <w:rsid w:val="00A21AA9"/>
    <w:rsid w:val="00A21B87"/>
    <w:rsid w:val="00A21BD6"/>
    <w:rsid w:val="00A21D03"/>
    <w:rsid w:val="00A21DEB"/>
    <w:rsid w:val="00A21E01"/>
    <w:rsid w:val="00A21E95"/>
    <w:rsid w:val="00A21FBA"/>
    <w:rsid w:val="00A21FEB"/>
    <w:rsid w:val="00A2210A"/>
    <w:rsid w:val="00A2225E"/>
    <w:rsid w:val="00A222D1"/>
    <w:rsid w:val="00A223FF"/>
    <w:rsid w:val="00A2245B"/>
    <w:rsid w:val="00A2258B"/>
    <w:rsid w:val="00A2286D"/>
    <w:rsid w:val="00A22895"/>
    <w:rsid w:val="00A228F1"/>
    <w:rsid w:val="00A228FC"/>
    <w:rsid w:val="00A22939"/>
    <w:rsid w:val="00A22AA2"/>
    <w:rsid w:val="00A22B68"/>
    <w:rsid w:val="00A22C0E"/>
    <w:rsid w:val="00A22C33"/>
    <w:rsid w:val="00A22DC1"/>
    <w:rsid w:val="00A22EC9"/>
    <w:rsid w:val="00A232E6"/>
    <w:rsid w:val="00A232EE"/>
    <w:rsid w:val="00A23470"/>
    <w:rsid w:val="00A234C7"/>
    <w:rsid w:val="00A23812"/>
    <w:rsid w:val="00A23815"/>
    <w:rsid w:val="00A238D1"/>
    <w:rsid w:val="00A2397B"/>
    <w:rsid w:val="00A23A94"/>
    <w:rsid w:val="00A23AFB"/>
    <w:rsid w:val="00A23B1C"/>
    <w:rsid w:val="00A23B4A"/>
    <w:rsid w:val="00A23B80"/>
    <w:rsid w:val="00A23B91"/>
    <w:rsid w:val="00A23D1E"/>
    <w:rsid w:val="00A23D34"/>
    <w:rsid w:val="00A23D69"/>
    <w:rsid w:val="00A23F81"/>
    <w:rsid w:val="00A240B8"/>
    <w:rsid w:val="00A240F1"/>
    <w:rsid w:val="00A240FD"/>
    <w:rsid w:val="00A2416D"/>
    <w:rsid w:val="00A2421D"/>
    <w:rsid w:val="00A24352"/>
    <w:rsid w:val="00A2442A"/>
    <w:rsid w:val="00A24535"/>
    <w:rsid w:val="00A24553"/>
    <w:rsid w:val="00A24631"/>
    <w:rsid w:val="00A246A6"/>
    <w:rsid w:val="00A24830"/>
    <w:rsid w:val="00A2492F"/>
    <w:rsid w:val="00A24B02"/>
    <w:rsid w:val="00A24B06"/>
    <w:rsid w:val="00A24BEF"/>
    <w:rsid w:val="00A24CE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6115"/>
    <w:rsid w:val="00A26141"/>
    <w:rsid w:val="00A26267"/>
    <w:rsid w:val="00A263F3"/>
    <w:rsid w:val="00A2645C"/>
    <w:rsid w:val="00A26464"/>
    <w:rsid w:val="00A264C9"/>
    <w:rsid w:val="00A2654D"/>
    <w:rsid w:val="00A26556"/>
    <w:rsid w:val="00A265DD"/>
    <w:rsid w:val="00A266AA"/>
    <w:rsid w:val="00A26817"/>
    <w:rsid w:val="00A26942"/>
    <w:rsid w:val="00A26ACB"/>
    <w:rsid w:val="00A26C64"/>
    <w:rsid w:val="00A26C6F"/>
    <w:rsid w:val="00A26D20"/>
    <w:rsid w:val="00A26D95"/>
    <w:rsid w:val="00A26E12"/>
    <w:rsid w:val="00A26E8E"/>
    <w:rsid w:val="00A26EA1"/>
    <w:rsid w:val="00A26ED7"/>
    <w:rsid w:val="00A26EED"/>
    <w:rsid w:val="00A271E8"/>
    <w:rsid w:val="00A271EB"/>
    <w:rsid w:val="00A27218"/>
    <w:rsid w:val="00A27306"/>
    <w:rsid w:val="00A2735A"/>
    <w:rsid w:val="00A273A4"/>
    <w:rsid w:val="00A273EA"/>
    <w:rsid w:val="00A2742B"/>
    <w:rsid w:val="00A2751A"/>
    <w:rsid w:val="00A27580"/>
    <w:rsid w:val="00A275F9"/>
    <w:rsid w:val="00A276C4"/>
    <w:rsid w:val="00A276C8"/>
    <w:rsid w:val="00A276CB"/>
    <w:rsid w:val="00A277D9"/>
    <w:rsid w:val="00A278EB"/>
    <w:rsid w:val="00A279D5"/>
    <w:rsid w:val="00A27BC9"/>
    <w:rsid w:val="00A27CA2"/>
    <w:rsid w:val="00A27E27"/>
    <w:rsid w:val="00A27F00"/>
    <w:rsid w:val="00A300E4"/>
    <w:rsid w:val="00A30153"/>
    <w:rsid w:val="00A3038D"/>
    <w:rsid w:val="00A303C6"/>
    <w:rsid w:val="00A303CA"/>
    <w:rsid w:val="00A3046E"/>
    <w:rsid w:val="00A30473"/>
    <w:rsid w:val="00A3047C"/>
    <w:rsid w:val="00A304E6"/>
    <w:rsid w:val="00A305D3"/>
    <w:rsid w:val="00A3064B"/>
    <w:rsid w:val="00A30671"/>
    <w:rsid w:val="00A307A2"/>
    <w:rsid w:val="00A308E4"/>
    <w:rsid w:val="00A30914"/>
    <w:rsid w:val="00A30962"/>
    <w:rsid w:val="00A3098A"/>
    <w:rsid w:val="00A30A7D"/>
    <w:rsid w:val="00A30ACB"/>
    <w:rsid w:val="00A30B39"/>
    <w:rsid w:val="00A30B77"/>
    <w:rsid w:val="00A30B85"/>
    <w:rsid w:val="00A30C1F"/>
    <w:rsid w:val="00A30CEA"/>
    <w:rsid w:val="00A30D80"/>
    <w:rsid w:val="00A30D9C"/>
    <w:rsid w:val="00A30DA7"/>
    <w:rsid w:val="00A30DD8"/>
    <w:rsid w:val="00A30E59"/>
    <w:rsid w:val="00A30ED7"/>
    <w:rsid w:val="00A30F83"/>
    <w:rsid w:val="00A30F8B"/>
    <w:rsid w:val="00A3119E"/>
    <w:rsid w:val="00A31252"/>
    <w:rsid w:val="00A3135F"/>
    <w:rsid w:val="00A31411"/>
    <w:rsid w:val="00A31664"/>
    <w:rsid w:val="00A3169D"/>
    <w:rsid w:val="00A316A3"/>
    <w:rsid w:val="00A31917"/>
    <w:rsid w:val="00A3196B"/>
    <w:rsid w:val="00A31A2B"/>
    <w:rsid w:val="00A31AEC"/>
    <w:rsid w:val="00A31B02"/>
    <w:rsid w:val="00A31D52"/>
    <w:rsid w:val="00A31E00"/>
    <w:rsid w:val="00A31EDD"/>
    <w:rsid w:val="00A31FD4"/>
    <w:rsid w:val="00A32101"/>
    <w:rsid w:val="00A322E3"/>
    <w:rsid w:val="00A32305"/>
    <w:rsid w:val="00A323BA"/>
    <w:rsid w:val="00A3242C"/>
    <w:rsid w:val="00A32585"/>
    <w:rsid w:val="00A328B7"/>
    <w:rsid w:val="00A328F8"/>
    <w:rsid w:val="00A32BB8"/>
    <w:rsid w:val="00A32DFA"/>
    <w:rsid w:val="00A32F3B"/>
    <w:rsid w:val="00A33014"/>
    <w:rsid w:val="00A33313"/>
    <w:rsid w:val="00A33353"/>
    <w:rsid w:val="00A33618"/>
    <w:rsid w:val="00A336CA"/>
    <w:rsid w:val="00A33728"/>
    <w:rsid w:val="00A33785"/>
    <w:rsid w:val="00A337BA"/>
    <w:rsid w:val="00A33935"/>
    <w:rsid w:val="00A33A97"/>
    <w:rsid w:val="00A33C0D"/>
    <w:rsid w:val="00A33C10"/>
    <w:rsid w:val="00A33C5D"/>
    <w:rsid w:val="00A33E1F"/>
    <w:rsid w:val="00A33ED1"/>
    <w:rsid w:val="00A33F73"/>
    <w:rsid w:val="00A33FF5"/>
    <w:rsid w:val="00A3450F"/>
    <w:rsid w:val="00A34524"/>
    <w:rsid w:val="00A34781"/>
    <w:rsid w:val="00A34834"/>
    <w:rsid w:val="00A34853"/>
    <w:rsid w:val="00A348A7"/>
    <w:rsid w:val="00A34A13"/>
    <w:rsid w:val="00A34A42"/>
    <w:rsid w:val="00A34A7D"/>
    <w:rsid w:val="00A34CF2"/>
    <w:rsid w:val="00A35028"/>
    <w:rsid w:val="00A3514D"/>
    <w:rsid w:val="00A35198"/>
    <w:rsid w:val="00A351CB"/>
    <w:rsid w:val="00A35299"/>
    <w:rsid w:val="00A352D8"/>
    <w:rsid w:val="00A354DD"/>
    <w:rsid w:val="00A35592"/>
    <w:rsid w:val="00A3563F"/>
    <w:rsid w:val="00A3574E"/>
    <w:rsid w:val="00A35964"/>
    <w:rsid w:val="00A35A08"/>
    <w:rsid w:val="00A35B1D"/>
    <w:rsid w:val="00A35C07"/>
    <w:rsid w:val="00A35C5A"/>
    <w:rsid w:val="00A35D6A"/>
    <w:rsid w:val="00A35D6F"/>
    <w:rsid w:val="00A35DDC"/>
    <w:rsid w:val="00A35E99"/>
    <w:rsid w:val="00A35F3E"/>
    <w:rsid w:val="00A35F46"/>
    <w:rsid w:val="00A35FB7"/>
    <w:rsid w:val="00A360EF"/>
    <w:rsid w:val="00A36147"/>
    <w:rsid w:val="00A361CD"/>
    <w:rsid w:val="00A36224"/>
    <w:rsid w:val="00A36290"/>
    <w:rsid w:val="00A36374"/>
    <w:rsid w:val="00A36456"/>
    <w:rsid w:val="00A364F0"/>
    <w:rsid w:val="00A36757"/>
    <w:rsid w:val="00A367BB"/>
    <w:rsid w:val="00A3698E"/>
    <w:rsid w:val="00A369E1"/>
    <w:rsid w:val="00A369F2"/>
    <w:rsid w:val="00A36BB7"/>
    <w:rsid w:val="00A36C38"/>
    <w:rsid w:val="00A36D7A"/>
    <w:rsid w:val="00A36EE7"/>
    <w:rsid w:val="00A36F27"/>
    <w:rsid w:val="00A36F38"/>
    <w:rsid w:val="00A36F83"/>
    <w:rsid w:val="00A36FCB"/>
    <w:rsid w:val="00A37066"/>
    <w:rsid w:val="00A3717B"/>
    <w:rsid w:val="00A3729C"/>
    <w:rsid w:val="00A372CD"/>
    <w:rsid w:val="00A37301"/>
    <w:rsid w:val="00A3730F"/>
    <w:rsid w:val="00A37429"/>
    <w:rsid w:val="00A37437"/>
    <w:rsid w:val="00A37467"/>
    <w:rsid w:val="00A3749E"/>
    <w:rsid w:val="00A374AA"/>
    <w:rsid w:val="00A37516"/>
    <w:rsid w:val="00A37616"/>
    <w:rsid w:val="00A3775B"/>
    <w:rsid w:val="00A37772"/>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4DA"/>
    <w:rsid w:val="00A40595"/>
    <w:rsid w:val="00A4075D"/>
    <w:rsid w:val="00A408DD"/>
    <w:rsid w:val="00A4095C"/>
    <w:rsid w:val="00A409AF"/>
    <w:rsid w:val="00A40A46"/>
    <w:rsid w:val="00A40B95"/>
    <w:rsid w:val="00A40E3C"/>
    <w:rsid w:val="00A40F00"/>
    <w:rsid w:val="00A41307"/>
    <w:rsid w:val="00A4147B"/>
    <w:rsid w:val="00A41492"/>
    <w:rsid w:val="00A4150E"/>
    <w:rsid w:val="00A41544"/>
    <w:rsid w:val="00A41591"/>
    <w:rsid w:val="00A41788"/>
    <w:rsid w:val="00A41929"/>
    <w:rsid w:val="00A4192A"/>
    <w:rsid w:val="00A4193D"/>
    <w:rsid w:val="00A41974"/>
    <w:rsid w:val="00A41B04"/>
    <w:rsid w:val="00A41B1B"/>
    <w:rsid w:val="00A41C2E"/>
    <w:rsid w:val="00A41CF9"/>
    <w:rsid w:val="00A41E5E"/>
    <w:rsid w:val="00A41EB2"/>
    <w:rsid w:val="00A41FBA"/>
    <w:rsid w:val="00A4217E"/>
    <w:rsid w:val="00A42197"/>
    <w:rsid w:val="00A42200"/>
    <w:rsid w:val="00A424E7"/>
    <w:rsid w:val="00A4257D"/>
    <w:rsid w:val="00A425B3"/>
    <w:rsid w:val="00A425D5"/>
    <w:rsid w:val="00A42622"/>
    <w:rsid w:val="00A42773"/>
    <w:rsid w:val="00A427A8"/>
    <w:rsid w:val="00A427B0"/>
    <w:rsid w:val="00A429A2"/>
    <w:rsid w:val="00A42B06"/>
    <w:rsid w:val="00A42B1E"/>
    <w:rsid w:val="00A42C36"/>
    <w:rsid w:val="00A42D67"/>
    <w:rsid w:val="00A42DE7"/>
    <w:rsid w:val="00A42F61"/>
    <w:rsid w:val="00A430A5"/>
    <w:rsid w:val="00A43202"/>
    <w:rsid w:val="00A43257"/>
    <w:rsid w:val="00A43291"/>
    <w:rsid w:val="00A4329B"/>
    <w:rsid w:val="00A43309"/>
    <w:rsid w:val="00A4335F"/>
    <w:rsid w:val="00A43467"/>
    <w:rsid w:val="00A43521"/>
    <w:rsid w:val="00A435FA"/>
    <w:rsid w:val="00A4367E"/>
    <w:rsid w:val="00A438DD"/>
    <w:rsid w:val="00A43906"/>
    <w:rsid w:val="00A4392A"/>
    <w:rsid w:val="00A43A56"/>
    <w:rsid w:val="00A43B78"/>
    <w:rsid w:val="00A43CC4"/>
    <w:rsid w:val="00A43D4A"/>
    <w:rsid w:val="00A43DED"/>
    <w:rsid w:val="00A43E3C"/>
    <w:rsid w:val="00A43E84"/>
    <w:rsid w:val="00A43EA9"/>
    <w:rsid w:val="00A440B1"/>
    <w:rsid w:val="00A440C4"/>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D9A"/>
    <w:rsid w:val="00A44E31"/>
    <w:rsid w:val="00A44FD5"/>
    <w:rsid w:val="00A45023"/>
    <w:rsid w:val="00A4506C"/>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12B"/>
    <w:rsid w:val="00A46154"/>
    <w:rsid w:val="00A461ED"/>
    <w:rsid w:val="00A46216"/>
    <w:rsid w:val="00A46224"/>
    <w:rsid w:val="00A46397"/>
    <w:rsid w:val="00A463E8"/>
    <w:rsid w:val="00A46497"/>
    <w:rsid w:val="00A4655C"/>
    <w:rsid w:val="00A465E2"/>
    <w:rsid w:val="00A466A7"/>
    <w:rsid w:val="00A4671B"/>
    <w:rsid w:val="00A467B6"/>
    <w:rsid w:val="00A46810"/>
    <w:rsid w:val="00A46896"/>
    <w:rsid w:val="00A46A1C"/>
    <w:rsid w:val="00A46A45"/>
    <w:rsid w:val="00A46AC3"/>
    <w:rsid w:val="00A46ADC"/>
    <w:rsid w:val="00A46B74"/>
    <w:rsid w:val="00A46BCA"/>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E74"/>
    <w:rsid w:val="00A47EB1"/>
    <w:rsid w:val="00A47EC8"/>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C14"/>
    <w:rsid w:val="00A50C19"/>
    <w:rsid w:val="00A50C53"/>
    <w:rsid w:val="00A50C66"/>
    <w:rsid w:val="00A50C7B"/>
    <w:rsid w:val="00A50CAB"/>
    <w:rsid w:val="00A50D00"/>
    <w:rsid w:val="00A50D4A"/>
    <w:rsid w:val="00A50E8C"/>
    <w:rsid w:val="00A50EB4"/>
    <w:rsid w:val="00A510F9"/>
    <w:rsid w:val="00A511EF"/>
    <w:rsid w:val="00A512A9"/>
    <w:rsid w:val="00A51414"/>
    <w:rsid w:val="00A514E4"/>
    <w:rsid w:val="00A5151B"/>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EC8"/>
    <w:rsid w:val="00A51EF2"/>
    <w:rsid w:val="00A51F4F"/>
    <w:rsid w:val="00A52005"/>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C2"/>
    <w:rsid w:val="00A53223"/>
    <w:rsid w:val="00A532BC"/>
    <w:rsid w:val="00A5334F"/>
    <w:rsid w:val="00A533BC"/>
    <w:rsid w:val="00A533CA"/>
    <w:rsid w:val="00A5353B"/>
    <w:rsid w:val="00A535D9"/>
    <w:rsid w:val="00A535E0"/>
    <w:rsid w:val="00A53727"/>
    <w:rsid w:val="00A5378E"/>
    <w:rsid w:val="00A537F2"/>
    <w:rsid w:val="00A538F1"/>
    <w:rsid w:val="00A53959"/>
    <w:rsid w:val="00A53BCD"/>
    <w:rsid w:val="00A53C70"/>
    <w:rsid w:val="00A53C7E"/>
    <w:rsid w:val="00A53D8E"/>
    <w:rsid w:val="00A53E46"/>
    <w:rsid w:val="00A53E4A"/>
    <w:rsid w:val="00A53E9B"/>
    <w:rsid w:val="00A53FA5"/>
    <w:rsid w:val="00A53FD2"/>
    <w:rsid w:val="00A54197"/>
    <w:rsid w:val="00A5424C"/>
    <w:rsid w:val="00A54288"/>
    <w:rsid w:val="00A54301"/>
    <w:rsid w:val="00A545FB"/>
    <w:rsid w:val="00A546CE"/>
    <w:rsid w:val="00A5475A"/>
    <w:rsid w:val="00A547D4"/>
    <w:rsid w:val="00A5488B"/>
    <w:rsid w:val="00A54A57"/>
    <w:rsid w:val="00A54D0C"/>
    <w:rsid w:val="00A54E6C"/>
    <w:rsid w:val="00A55137"/>
    <w:rsid w:val="00A55291"/>
    <w:rsid w:val="00A55336"/>
    <w:rsid w:val="00A55408"/>
    <w:rsid w:val="00A5548D"/>
    <w:rsid w:val="00A554B1"/>
    <w:rsid w:val="00A554C1"/>
    <w:rsid w:val="00A554FA"/>
    <w:rsid w:val="00A55600"/>
    <w:rsid w:val="00A5573E"/>
    <w:rsid w:val="00A5578A"/>
    <w:rsid w:val="00A55952"/>
    <w:rsid w:val="00A55ACB"/>
    <w:rsid w:val="00A55B28"/>
    <w:rsid w:val="00A55D0E"/>
    <w:rsid w:val="00A55EBA"/>
    <w:rsid w:val="00A55F02"/>
    <w:rsid w:val="00A55FD7"/>
    <w:rsid w:val="00A5605B"/>
    <w:rsid w:val="00A56245"/>
    <w:rsid w:val="00A562F2"/>
    <w:rsid w:val="00A56338"/>
    <w:rsid w:val="00A564A8"/>
    <w:rsid w:val="00A564CA"/>
    <w:rsid w:val="00A564D9"/>
    <w:rsid w:val="00A56BC7"/>
    <w:rsid w:val="00A56BFF"/>
    <w:rsid w:val="00A56EBE"/>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D4"/>
    <w:rsid w:val="00A60052"/>
    <w:rsid w:val="00A60087"/>
    <w:rsid w:val="00A6011B"/>
    <w:rsid w:val="00A6011E"/>
    <w:rsid w:val="00A601C8"/>
    <w:rsid w:val="00A6030E"/>
    <w:rsid w:val="00A6033B"/>
    <w:rsid w:val="00A60382"/>
    <w:rsid w:val="00A604CC"/>
    <w:rsid w:val="00A60628"/>
    <w:rsid w:val="00A606FF"/>
    <w:rsid w:val="00A6081C"/>
    <w:rsid w:val="00A6095A"/>
    <w:rsid w:val="00A60C8B"/>
    <w:rsid w:val="00A60CD7"/>
    <w:rsid w:val="00A61002"/>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E2"/>
    <w:rsid w:val="00A61FF7"/>
    <w:rsid w:val="00A6206F"/>
    <w:rsid w:val="00A620DA"/>
    <w:rsid w:val="00A623C8"/>
    <w:rsid w:val="00A623F3"/>
    <w:rsid w:val="00A6258C"/>
    <w:rsid w:val="00A625EF"/>
    <w:rsid w:val="00A62627"/>
    <w:rsid w:val="00A62712"/>
    <w:rsid w:val="00A6277D"/>
    <w:rsid w:val="00A62A2F"/>
    <w:rsid w:val="00A62B3B"/>
    <w:rsid w:val="00A62B40"/>
    <w:rsid w:val="00A62B5B"/>
    <w:rsid w:val="00A62CE1"/>
    <w:rsid w:val="00A62E65"/>
    <w:rsid w:val="00A62F23"/>
    <w:rsid w:val="00A62F90"/>
    <w:rsid w:val="00A630DC"/>
    <w:rsid w:val="00A63134"/>
    <w:rsid w:val="00A63136"/>
    <w:rsid w:val="00A6337A"/>
    <w:rsid w:val="00A633C5"/>
    <w:rsid w:val="00A635F1"/>
    <w:rsid w:val="00A63681"/>
    <w:rsid w:val="00A6394B"/>
    <w:rsid w:val="00A639A3"/>
    <w:rsid w:val="00A63AAA"/>
    <w:rsid w:val="00A63DAD"/>
    <w:rsid w:val="00A63DDF"/>
    <w:rsid w:val="00A63E3A"/>
    <w:rsid w:val="00A63EC0"/>
    <w:rsid w:val="00A63F20"/>
    <w:rsid w:val="00A6403D"/>
    <w:rsid w:val="00A6408D"/>
    <w:rsid w:val="00A64120"/>
    <w:rsid w:val="00A6435C"/>
    <w:rsid w:val="00A644AD"/>
    <w:rsid w:val="00A64512"/>
    <w:rsid w:val="00A645FB"/>
    <w:rsid w:val="00A6492D"/>
    <w:rsid w:val="00A64942"/>
    <w:rsid w:val="00A64B7A"/>
    <w:rsid w:val="00A64B9D"/>
    <w:rsid w:val="00A64BEE"/>
    <w:rsid w:val="00A64C0A"/>
    <w:rsid w:val="00A64CA7"/>
    <w:rsid w:val="00A64E29"/>
    <w:rsid w:val="00A64E61"/>
    <w:rsid w:val="00A64EDA"/>
    <w:rsid w:val="00A650D9"/>
    <w:rsid w:val="00A650ED"/>
    <w:rsid w:val="00A65139"/>
    <w:rsid w:val="00A65159"/>
    <w:rsid w:val="00A65219"/>
    <w:rsid w:val="00A65221"/>
    <w:rsid w:val="00A65317"/>
    <w:rsid w:val="00A65408"/>
    <w:rsid w:val="00A65559"/>
    <w:rsid w:val="00A657A1"/>
    <w:rsid w:val="00A65B60"/>
    <w:rsid w:val="00A65C95"/>
    <w:rsid w:val="00A65C9B"/>
    <w:rsid w:val="00A65D88"/>
    <w:rsid w:val="00A65FCF"/>
    <w:rsid w:val="00A6621D"/>
    <w:rsid w:val="00A6624E"/>
    <w:rsid w:val="00A6640A"/>
    <w:rsid w:val="00A6642A"/>
    <w:rsid w:val="00A66466"/>
    <w:rsid w:val="00A6648F"/>
    <w:rsid w:val="00A664EE"/>
    <w:rsid w:val="00A66759"/>
    <w:rsid w:val="00A66815"/>
    <w:rsid w:val="00A66A2E"/>
    <w:rsid w:val="00A66C21"/>
    <w:rsid w:val="00A66EEF"/>
    <w:rsid w:val="00A66EF9"/>
    <w:rsid w:val="00A66FB4"/>
    <w:rsid w:val="00A6704A"/>
    <w:rsid w:val="00A671FE"/>
    <w:rsid w:val="00A67205"/>
    <w:rsid w:val="00A67256"/>
    <w:rsid w:val="00A6735B"/>
    <w:rsid w:val="00A674BA"/>
    <w:rsid w:val="00A6751B"/>
    <w:rsid w:val="00A67533"/>
    <w:rsid w:val="00A6760B"/>
    <w:rsid w:val="00A678C9"/>
    <w:rsid w:val="00A67967"/>
    <w:rsid w:val="00A67A07"/>
    <w:rsid w:val="00A67A77"/>
    <w:rsid w:val="00A67A80"/>
    <w:rsid w:val="00A67D4E"/>
    <w:rsid w:val="00A67D9A"/>
    <w:rsid w:val="00A67E09"/>
    <w:rsid w:val="00A67E5F"/>
    <w:rsid w:val="00A7004F"/>
    <w:rsid w:val="00A70086"/>
    <w:rsid w:val="00A700CF"/>
    <w:rsid w:val="00A70254"/>
    <w:rsid w:val="00A705B6"/>
    <w:rsid w:val="00A70B34"/>
    <w:rsid w:val="00A70B43"/>
    <w:rsid w:val="00A70C39"/>
    <w:rsid w:val="00A70C88"/>
    <w:rsid w:val="00A70D89"/>
    <w:rsid w:val="00A70E0A"/>
    <w:rsid w:val="00A70E8A"/>
    <w:rsid w:val="00A70EF5"/>
    <w:rsid w:val="00A711CA"/>
    <w:rsid w:val="00A711D7"/>
    <w:rsid w:val="00A712DD"/>
    <w:rsid w:val="00A712E0"/>
    <w:rsid w:val="00A7135F"/>
    <w:rsid w:val="00A715AC"/>
    <w:rsid w:val="00A7166C"/>
    <w:rsid w:val="00A7169F"/>
    <w:rsid w:val="00A716DC"/>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9A"/>
    <w:rsid w:val="00A72FD2"/>
    <w:rsid w:val="00A72FD9"/>
    <w:rsid w:val="00A730E1"/>
    <w:rsid w:val="00A730E9"/>
    <w:rsid w:val="00A731B8"/>
    <w:rsid w:val="00A731DE"/>
    <w:rsid w:val="00A733E1"/>
    <w:rsid w:val="00A7348C"/>
    <w:rsid w:val="00A735A6"/>
    <w:rsid w:val="00A7372B"/>
    <w:rsid w:val="00A737F0"/>
    <w:rsid w:val="00A738F2"/>
    <w:rsid w:val="00A7397A"/>
    <w:rsid w:val="00A73B57"/>
    <w:rsid w:val="00A73D2B"/>
    <w:rsid w:val="00A73DF5"/>
    <w:rsid w:val="00A73E97"/>
    <w:rsid w:val="00A73EC6"/>
    <w:rsid w:val="00A74068"/>
    <w:rsid w:val="00A74324"/>
    <w:rsid w:val="00A7443F"/>
    <w:rsid w:val="00A7465A"/>
    <w:rsid w:val="00A74675"/>
    <w:rsid w:val="00A7472A"/>
    <w:rsid w:val="00A74B13"/>
    <w:rsid w:val="00A74DB2"/>
    <w:rsid w:val="00A74E5B"/>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552"/>
    <w:rsid w:val="00A76708"/>
    <w:rsid w:val="00A76765"/>
    <w:rsid w:val="00A767C4"/>
    <w:rsid w:val="00A7686D"/>
    <w:rsid w:val="00A768C0"/>
    <w:rsid w:val="00A768CC"/>
    <w:rsid w:val="00A76A4D"/>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562"/>
    <w:rsid w:val="00A7766C"/>
    <w:rsid w:val="00A77701"/>
    <w:rsid w:val="00A777B1"/>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344"/>
    <w:rsid w:val="00A8037E"/>
    <w:rsid w:val="00A803B3"/>
    <w:rsid w:val="00A803BA"/>
    <w:rsid w:val="00A804E4"/>
    <w:rsid w:val="00A806A0"/>
    <w:rsid w:val="00A80871"/>
    <w:rsid w:val="00A80958"/>
    <w:rsid w:val="00A80997"/>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513"/>
    <w:rsid w:val="00A8154C"/>
    <w:rsid w:val="00A8170F"/>
    <w:rsid w:val="00A817BE"/>
    <w:rsid w:val="00A8184F"/>
    <w:rsid w:val="00A8196E"/>
    <w:rsid w:val="00A819D4"/>
    <w:rsid w:val="00A81A8F"/>
    <w:rsid w:val="00A81A9A"/>
    <w:rsid w:val="00A81AB5"/>
    <w:rsid w:val="00A81D02"/>
    <w:rsid w:val="00A81D66"/>
    <w:rsid w:val="00A81DF5"/>
    <w:rsid w:val="00A81F97"/>
    <w:rsid w:val="00A82058"/>
    <w:rsid w:val="00A82153"/>
    <w:rsid w:val="00A821B3"/>
    <w:rsid w:val="00A821CF"/>
    <w:rsid w:val="00A822DA"/>
    <w:rsid w:val="00A82302"/>
    <w:rsid w:val="00A8234C"/>
    <w:rsid w:val="00A8235C"/>
    <w:rsid w:val="00A82380"/>
    <w:rsid w:val="00A824E0"/>
    <w:rsid w:val="00A826A5"/>
    <w:rsid w:val="00A826C8"/>
    <w:rsid w:val="00A82B08"/>
    <w:rsid w:val="00A82C7A"/>
    <w:rsid w:val="00A82D3C"/>
    <w:rsid w:val="00A82D42"/>
    <w:rsid w:val="00A830B5"/>
    <w:rsid w:val="00A8316D"/>
    <w:rsid w:val="00A83195"/>
    <w:rsid w:val="00A831EE"/>
    <w:rsid w:val="00A834E4"/>
    <w:rsid w:val="00A8354E"/>
    <w:rsid w:val="00A835DD"/>
    <w:rsid w:val="00A8370D"/>
    <w:rsid w:val="00A83778"/>
    <w:rsid w:val="00A837D3"/>
    <w:rsid w:val="00A838C1"/>
    <w:rsid w:val="00A838C7"/>
    <w:rsid w:val="00A83983"/>
    <w:rsid w:val="00A839C1"/>
    <w:rsid w:val="00A839ED"/>
    <w:rsid w:val="00A83B33"/>
    <w:rsid w:val="00A83DA5"/>
    <w:rsid w:val="00A83F67"/>
    <w:rsid w:val="00A8400F"/>
    <w:rsid w:val="00A8419A"/>
    <w:rsid w:val="00A84257"/>
    <w:rsid w:val="00A842C0"/>
    <w:rsid w:val="00A844D2"/>
    <w:rsid w:val="00A84506"/>
    <w:rsid w:val="00A84537"/>
    <w:rsid w:val="00A845CD"/>
    <w:rsid w:val="00A84628"/>
    <w:rsid w:val="00A84748"/>
    <w:rsid w:val="00A847B8"/>
    <w:rsid w:val="00A84968"/>
    <w:rsid w:val="00A849B7"/>
    <w:rsid w:val="00A84C6D"/>
    <w:rsid w:val="00A84D33"/>
    <w:rsid w:val="00A84E06"/>
    <w:rsid w:val="00A85023"/>
    <w:rsid w:val="00A85099"/>
    <w:rsid w:val="00A85188"/>
    <w:rsid w:val="00A8528C"/>
    <w:rsid w:val="00A852E2"/>
    <w:rsid w:val="00A85348"/>
    <w:rsid w:val="00A85590"/>
    <w:rsid w:val="00A8579A"/>
    <w:rsid w:val="00A857BE"/>
    <w:rsid w:val="00A85822"/>
    <w:rsid w:val="00A858AC"/>
    <w:rsid w:val="00A858C2"/>
    <w:rsid w:val="00A85922"/>
    <w:rsid w:val="00A85924"/>
    <w:rsid w:val="00A85996"/>
    <w:rsid w:val="00A85B93"/>
    <w:rsid w:val="00A85E27"/>
    <w:rsid w:val="00A8636D"/>
    <w:rsid w:val="00A8645B"/>
    <w:rsid w:val="00A864BE"/>
    <w:rsid w:val="00A86568"/>
    <w:rsid w:val="00A865A4"/>
    <w:rsid w:val="00A865D3"/>
    <w:rsid w:val="00A86767"/>
    <w:rsid w:val="00A86872"/>
    <w:rsid w:val="00A868C2"/>
    <w:rsid w:val="00A8691E"/>
    <w:rsid w:val="00A86A2B"/>
    <w:rsid w:val="00A86A33"/>
    <w:rsid w:val="00A86B6D"/>
    <w:rsid w:val="00A86BA2"/>
    <w:rsid w:val="00A86C3D"/>
    <w:rsid w:val="00A86C58"/>
    <w:rsid w:val="00A86CE0"/>
    <w:rsid w:val="00A86DFA"/>
    <w:rsid w:val="00A86FA0"/>
    <w:rsid w:val="00A86FB6"/>
    <w:rsid w:val="00A870AA"/>
    <w:rsid w:val="00A8710E"/>
    <w:rsid w:val="00A871E7"/>
    <w:rsid w:val="00A873BE"/>
    <w:rsid w:val="00A87632"/>
    <w:rsid w:val="00A87649"/>
    <w:rsid w:val="00A87752"/>
    <w:rsid w:val="00A877EE"/>
    <w:rsid w:val="00A877F0"/>
    <w:rsid w:val="00A877FE"/>
    <w:rsid w:val="00A87943"/>
    <w:rsid w:val="00A87948"/>
    <w:rsid w:val="00A87961"/>
    <w:rsid w:val="00A879AB"/>
    <w:rsid w:val="00A87BC0"/>
    <w:rsid w:val="00A87E90"/>
    <w:rsid w:val="00A9010C"/>
    <w:rsid w:val="00A90203"/>
    <w:rsid w:val="00A902B1"/>
    <w:rsid w:val="00A902C7"/>
    <w:rsid w:val="00A9032E"/>
    <w:rsid w:val="00A9050C"/>
    <w:rsid w:val="00A905B4"/>
    <w:rsid w:val="00A907A2"/>
    <w:rsid w:val="00A908BE"/>
    <w:rsid w:val="00A909B4"/>
    <w:rsid w:val="00A90A0C"/>
    <w:rsid w:val="00A90A17"/>
    <w:rsid w:val="00A90B9D"/>
    <w:rsid w:val="00A90C2E"/>
    <w:rsid w:val="00A90CE2"/>
    <w:rsid w:val="00A90DA3"/>
    <w:rsid w:val="00A9126A"/>
    <w:rsid w:val="00A912B3"/>
    <w:rsid w:val="00A91341"/>
    <w:rsid w:val="00A9144F"/>
    <w:rsid w:val="00A91474"/>
    <w:rsid w:val="00A9149B"/>
    <w:rsid w:val="00A915AA"/>
    <w:rsid w:val="00A9163A"/>
    <w:rsid w:val="00A9165A"/>
    <w:rsid w:val="00A917FA"/>
    <w:rsid w:val="00A91872"/>
    <w:rsid w:val="00A918B6"/>
    <w:rsid w:val="00A91A12"/>
    <w:rsid w:val="00A91B45"/>
    <w:rsid w:val="00A91B48"/>
    <w:rsid w:val="00A91C1D"/>
    <w:rsid w:val="00A91E2D"/>
    <w:rsid w:val="00A91F6D"/>
    <w:rsid w:val="00A92061"/>
    <w:rsid w:val="00A920D3"/>
    <w:rsid w:val="00A92223"/>
    <w:rsid w:val="00A92237"/>
    <w:rsid w:val="00A92361"/>
    <w:rsid w:val="00A9243A"/>
    <w:rsid w:val="00A9246B"/>
    <w:rsid w:val="00A9269A"/>
    <w:rsid w:val="00A927B5"/>
    <w:rsid w:val="00A92875"/>
    <w:rsid w:val="00A928A5"/>
    <w:rsid w:val="00A92949"/>
    <w:rsid w:val="00A92AC2"/>
    <w:rsid w:val="00A92D19"/>
    <w:rsid w:val="00A92F45"/>
    <w:rsid w:val="00A931EC"/>
    <w:rsid w:val="00A93327"/>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4BF"/>
    <w:rsid w:val="00A94714"/>
    <w:rsid w:val="00A9472D"/>
    <w:rsid w:val="00A94871"/>
    <w:rsid w:val="00A94A8F"/>
    <w:rsid w:val="00A94BBE"/>
    <w:rsid w:val="00A94DDE"/>
    <w:rsid w:val="00A94E10"/>
    <w:rsid w:val="00A94E69"/>
    <w:rsid w:val="00A94EB8"/>
    <w:rsid w:val="00A94F36"/>
    <w:rsid w:val="00A95114"/>
    <w:rsid w:val="00A9515A"/>
    <w:rsid w:val="00A95201"/>
    <w:rsid w:val="00A9524C"/>
    <w:rsid w:val="00A952C9"/>
    <w:rsid w:val="00A95382"/>
    <w:rsid w:val="00A954B9"/>
    <w:rsid w:val="00A95536"/>
    <w:rsid w:val="00A955A6"/>
    <w:rsid w:val="00A955D3"/>
    <w:rsid w:val="00A956C0"/>
    <w:rsid w:val="00A957E1"/>
    <w:rsid w:val="00A959FB"/>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425"/>
    <w:rsid w:val="00A96457"/>
    <w:rsid w:val="00A965CA"/>
    <w:rsid w:val="00A9664D"/>
    <w:rsid w:val="00A968ED"/>
    <w:rsid w:val="00A96A8D"/>
    <w:rsid w:val="00A96B4F"/>
    <w:rsid w:val="00A96E09"/>
    <w:rsid w:val="00A96E4C"/>
    <w:rsid w:val="00A96F93"/>
    <w:rsid w:val="00A97130"/>
    <w:rsid w:val="00A97190"/>
    <w:rsid w:val="00A97346"/>
    <w:rsid w:val="00A97347"/>
    <w:rsid w:val="00A9736D"/>
    <w:rsid w:val="00A976E0"/>
    <w:rsid w:val="00A977B9"/>
    <w:rsid w:val="00A97872"/>
    <w:rsid w:val="00A978A5"/>
    <w:rsid w:val="00A978D7"/>
    <w:rsid w:val="00A97946"/>
    <w:rsid w:val="00A97A07"/>
    <w:rsid w:val="00A97AC1"/>
    <w:rsid w:val="00A97D73"/>
    <w:rsid w:val="00A97DD2"/>
    <w:rsid w:val="00A97E12"/>
    <w:rsid w:val="00A97EAD"/>
    <w:rsid w:val="00A97ECB"/>
    <w:rsid w:val="00A97F80"/>
    <w:rsid w:val="00AA0044"/>
    <w:rsid w:val="00AA0081"/>
    <w:rsid w:val="00AA00D8"/>
    <w:rsid w:val="00AA03CE"/>
    <w:rsid w:val="00AA0404"/>
    <w:rsid w:val="00AA0416"/>
    <w:rsid w:val="00AA057C"/>
    <w:rsid w:val="00AA05A7"/>
    <w:rsid w:val="00AA0680"/>
    <w:rsid w:val="00AA076D"/>
    <w:rsid w:val="00AA07B0"/>
    <w:rsid w:val="00AA0B08"/>
    <w:rsid w:val="00AA0B99"/>
    <w:rsid w:val="00AA0F77"/>
    <w:rsid w:val="00AA1040"/>
    <w:rsid w:val="00AA11C5"/>
    <w:rsid w:val="00AA11E3"/>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E4A"/>
    <w:rsid w:val="00AA1F72"/>
    <w:rsid w:val="00AA1F8E"/>
    <w:rsid w:val="00AA2081"/>
    <w:rsid w:val="00AA2121"/>
    <w:rsid w:val="00AA227B"/>
    <w:rsid w:val="00AA22B7"/>
    <w:rsid w:val="00AA23E6"/>
    <w:rsid w:val="00AA23F0"/>
    <w:rsid w:val="00AA2457"/>
    <w:rsid w:val="00AA255A"/>
    <w:rsid w:val="00AA2622"/>
    <w:rsid w:val="00AA2678"/>
    <w:rsid w:val="00AA2690"/>
    <w:rsid w:val="00AA26CA"/>
    <w:rsid w:val="00AA2751"/>
    <w:rsid w:val="00AA2809"/>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396"/>
    <w:rsid w:val="00AA43A3"/>
    <w:rsid w:val="00AA43DD"/>
    <w:rsid w:val="00AA43FB"/>
    <w:rsid w:val="00AA44DF"/>
    <w:rsid w:val="00AA4550"/>
    <w:rsid w:val="00AA45C3"/>
    <w:rsid w:val="00AA470B"/>
    <w:rsid w:val="00AA47A8"/>
    <w:rsid w:val="00AA47B3"/>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1A"/>
    <w:rsid w:val="00AA575B"/>
    <w:rsid w:val="00AA5763"/>
    <w:rsid w:val="00AA584A"/>
    <w:rsid w:val="00AA58CB"/>
    <w:rsid w:val="00AA5BF2"/>
    <w:rsid w:val="00AA5C08"/>
    <w:rsid w:val="00AA5C41"/>
    <w:rsid w:val="00AA5E7C"/>
    <w:rsid w:val="00AA6075"/>
    <w:rsid w:val="00AA60E9"/>
    <w:rsid w:val="00AA63D5"/>
    <w:rsid w:val="00AA6419"/>
    <w:rsid w:val="00AA650A"/>
    <w:rsid w:val="00AA653E"/>
    <w:rsid w:val="00AA65F1"/>
    <w:rsid w:val="00AA660F"/>
    <w:rsid w:val="00AA665A"/>
    <w:rsid w:val="00AA6754"/>
    <w:rsid w:val="00AA6767"/>
    <w:rsid w:val="00AA68D6"/>
    <w:rsid w:val="00AA6908"/>
    <w:rsid w:val="00AA69AA"/>
    <w:rsid w:val="00AA69C5"/>
    <w:rsid w:val="00AA6B85"/>
    <w:rsid w:val="00AA6C85"/>
    <w:rsid w:val="00AA6DB9"/>
    <w:rsid w:val="00AA6E81"/>
    <w:rsid w:val="00AA6FC8"/>
    <w:rsid w:val="00AA6FE5"/>
    <w:rsid w:val="00AA6FFB"/>
    <w:rsid w:val="00AA7076"/>
    <w:rsid w:val="00AA7193"/>
    <w:rsid w:val="00AA7357"/>
    <w:rsid w:val="00AA7488"/>
    <w:rsid w:val="00AA74AF"/>
    <w:rsid w:val="00AA756F"/>
    <w:rsid w:val="00AA7762"/>
    <w:rsid w:val="00AA78C8"/>
    <w:rsid w:val="00AA794E"/>
    <w:rsid w:val="00AA7A1B"/>
    <w:rsid w:val="00AA7A83"/>
    <w:rsid w:val="00AA7AB3"/>
    <w:rsid w:val="00AA7ABF"/>
    <w:rsid w:val="00AA7B5B"/>
    <w:rsid w:val="00AA7C1C"/>
    <w:rsid w:val="00AA7CFD"/>
    <w:rsid w:val="00AA7EA0"/>
    <w:rsid w:val="00AB002D"/>
    <w:rsid w:val="00AB0030"/>
    <w:rsid w:val="00AB015A"/>
    <w:rsid w:val="00AB0209"/>
    <w:rsid w:val="00AB024E"/>
    <w:rsid w:val="00AB02C2"/>
    <w:rsid w:val="00AB02E6"/>
    <w:rsid w:val="00AB0367"/>
    <w:rsid w:val="00AB03AF"/>
    <w:rsid w:val="00AB0404"/>
    <w:rsid w:val="00AB068D"/>
    <w:rsid w:val="00AB06E6"/>
    <w:rsid w:val="00AB07AD"/>
    <w:rsid w:val="00AB0919"/>
    <w:rsid w:val="00AB0940"/>
    <w:rsid w:val="00AB0963"/>
    <w:rsid w:val="00AB09FF"/>
    <w:rsid w:val="00AB0A6D"/>
    <w:rsid w:val="00AB0ACA"/>
    <w:rsid w:val="00AB0B5E"/>
    <w:rsid w:val="00AB0EB5"/>
    <w:rsid w:val="00AB0EBD"/>
    <w:rsid w:val="00AB0F59"/>
    <w:rsid w:val="00AB1085"/>
    <w:rsid w:val="00AB1129"/>
    <w:rsid w:val="00AB1178"/>
    <w:rsid w:val="00AB11A7"/>
    <w:rsid w:val="00AB1260"/>
    <w:rsid w:val="00AB13B2"/>
    <w:rsid w:val="00AB149E"/>
    <w:rsid w:val="00AB14F6"/>
    <w:rsid w:val="00AB158B"/>
    <w:rsid w:val="00AB1734"/>
    <w:rsid w:val="00AB1767"/>
    <w:rsid w:val="00AB193E"/>
    <w:rsid w:val="00AB1A23"/>
    <w:rsid w:val="00AB1BC8"/>
    <w:rsid w:val="00AB1CA2"/>
    <w:rsid w:val="00AB1DEE"/>
    <w:rsid w:val="00AB1E0C"/>
    <w:rsid w:val="00AB1E25"/>
    <w:rsid w:val="00AB1FDD"/>
    <w:rsid w:val="00AB210D"/>
    <w:rsid w:val="00AB21A5"/>
    <w:rsid w:val="00AB2406"/>
    <w:rsid w:val="00AB2462"/>
    <w:rsid w:val="00AB248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4D7"/>
    <w:rsid w:val="00AB3506"/>
    <w:rsid w:val="00AB3631"/>
    <w:rsid w:val="00AB3648"/>
    <w:rsid w:val="00AB3668"/>
    <w:rsid w:val="00AB375F"/>
    <w:rsid w:val="00AB37AA"/>
    <w:rsid w:val="00AB3A52"/>
    <w:rsid w:val="00AB3A83"/>
    <w:rsid w:val="00AB3AF4"/>
    <w:rsid w:val="00AB3C1D"/>
    <w:rsid w:val="00AB3C97"/>
    <w:rsid w:val="00AB3E80"/>
    <w:rsid w:val="00AB4087"/>
    <w:rsid w:val="00AB473D"/>
    <w:rsid w:val="00AB47BB"/>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80D"/>
    <w:rsid w:val="00AB5832"/>
    <w:rsid w:val="00AB583C"/>
    <w:rsid w:val="00AB5B09"/>
    <w:rsid w:val="00AB5B6E"/>
    <w:rsid w:val="00AB5E3B"/>
    <w:rsid w:val="00AB5F46"/>
    <w:rsid w:val="00AB600E"/>
    <w:rsid w:val="00AB615F"/>
    <w:rsid w:val="00AB62CA"/>
    <w:rsid w:val="00AB639D"/>
    <w:rsid w:val="00AB65A4"/>
    <w:rsid w:val="00AB66F5"/>
    <w:rsid w:val="00AB675B"/>
    <w:rsid w:val="00AB6779"/>
    <w:rsid w:val="00AB67A5"/>
    <w:rsid w:val="00AB68C2"/>
    <w:rsid w:val="00AB6900"/>
    <w:rsid w:val="00AB6978"/>
    <w:rsid w:val="00AB69B8"/>
    <w:rsid w:val="00AB69E9"/>
    <w:rsid w:val="00AB6A41"/>
    <w:rsid w:val="00AB6A8A"/>
    <w:rsid w:val="00AB6D69"/>
    <w:rsid w:val="00AB6DF3"/>
    <w:rsid w:val="00AB6FD3"/>
    <w:rsid w:val="00AB72B6"/>
    <w:rsid w:val="00AB73C1"/>
    <w:rsid w:val="00AB740D"/>
    <w:rsid w:val="00AB75EF"/>
    <w:rsid w:val="00AB763E"/>
    <w:rsid w:val="00AB7706"/>
    <w:rsid w:val="00AB77BE"/>
    <w:rsid w:val="00AB79F1"/>
    <w:rsid w:val="00AB7A31"/>
    <w:rsid w:val="00AB7B42"/>
    <w:rsid w:val="00AB7C73"/>
    <w:rsid w:val="00AB7CF1"/>
    <w:rsid w:val="00AB7D0D"/>
    <w:rsid w:val="00AB7D73"/>
    <w:rsid w:val="00AB7DA2"/>
    <w:rsid w:val="00AB7EC3"/>
    <w:rsid w:val="00AB7F08"/>
    <w:rsid w:val="00AB7F88"/>
    <w:rsid w:val="00AC001C"/>
    <w:rsid w:val="00AC006C"/>
    <w:rsid w:val="00AC03D7"/>
    <w:rsid w:val="00AC044B"/>
    <w:rsid w:val="00AC0597"/>
    <w:rsid w:val="00AC067E"/>
    <w:rsid w:val="00AC07D3"/>
    <w:rsid w:val="00AC0868"/>
    <w:rsid w:val="00AC090C"/>
    <w:rsid w:val="00AC09F4"/>
    <w:rsid w:val="00AC0A1A"/>
    <w:rsid w:val="00AC0B7D"/>
    <w:rsid w:val="00AC0C4A"/>
    <w:rsid w:val="00AC0D5B"/>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F19"/>
    <w:rsid w:val="00AC2096"/>
    <w:rsid w:val="00AC20E3"/>
    <w:rsid w:val="00AC2289"/>
    <w:rsid w:val="00AC2386"/>
    <w:rsid w:val="00AC2407"/>
    <w:rsid w:val="00AC26B0"/>
    <w:rsid w:val="00AC26FC"/>
    <w:rsid w:val="00AC27E8"/>
    <w:rsid w:val="00AC28AE"/>
    <w:rsid w:val="00AC2961"/>
    <w:rsid w:val="00AC29D9"/>
    <w:rsid w:val="00AC2AEF"/>
    <w:rsid w:val="00AC2BC0"/>
    <w:rsid w:val="00AC2CE4"/>
    <w:rsid w:val="00AC2E55"/>
    <w:rsid w:val="00AC2FBF"/>
    <w:rsid w:val="00AC2FD6"/>
    <w:rsid w:val="00AC3048"/>
    <w:rsid w:val="00AC3103"/>
    <w:rsid w:val="00AC3290"/>
    <w:rsid w:val="00AC33EF"/>
    <w:rsid w:val="00AC349A"/>
    <w:rsid w:val="00AC34EC"/>
    <w:rsid w:val="00AC354E"/>
    <w:rsid w:val="00AC35D7"/>
    <w:rsid w:val="00AC36B4"/>
    <w:rsid w:val="00AC370B"/>
    <w:rsid w:val="00AC3716"/>
    <w:rsid w:val="00AC3837"/>
    <w:rsid w:val="00AC3849"/>
    <w:rsid w:val="00AC396A"/>
    <w:rsid w:val="00AC3A7B"/>
    <w:rsid w:val="00AC3A96"/>
    <w:rsid w:val="00AC3BE0"/>
    <w:rsid w:val="00AC3C68"/>
    <w:rsid w:val="00AC3C8B"/>
    <w:rsid w:val="00AC3F9E"/>
    <w:rsid w:val="00AC3FBD"/>
    <w:rsid w:val="00AC4078"/>
    <w:rsid w:val="00AC40CA"/>
    <w:rsid w:val="00AC4135"/>
    <w:rsid w:val="00AC414A"/>
    <w:rsid w:val="00AC4246"/>
    <w:rsid w:val="00AC4337"/>
    <w:rsid w:val="00AC4543"/>
    <w:rsid w:val="00AC461B"/>
    <w:rsid w:val="00AC46D5"/>
    <w:rsid w:val="00AC4809"/>
    <w:rsid w:val="00AC4896"/>
    <w:rsid w:val="00AC4904"/>
    <w:rsid w:val="00AC4946"/>
    <w:rsid w:val="00AC4A00"/>
    <w:rsid w:val="00AC4B9B"/>
    <w:rsid w:val="00AC4C45"/>
    <w:rsid w:val="00AC5108"/>
    <w:rsid w:val="00AC5279"/>
    <w:rsid w:val="00AC538B"/>
    <w:rsid w:val="00AC5478"/>
    <w:rsid w:val="00AC54D7"/>
    <w:rsid w:val="00AC5742"/>
    <w:rsid w:val="00AC5777"/>
    <w:rsid w:val="00AC5883"/>
    <w:rsid w:val="00AC5977"/>
    <w:rsid w:val="00AC5A0E"/>
    <w:rsid w:val="00AC5A74"/>
    <w:rsid w:val="00AC5A81"/>
    <w:rsid w:val="00AC5AC4"/>
    <w:rsid w:val="00AC5C08"/>
    <w:rsid w:val="00AC5C6C"/>
    <w:rsid w:val="00AC5C8D"/>
    <w:rsid w:val="00AC5D22"/>
    <w:rsid w:val="00AC5E00"/>
    <w:rsid w:val="00AC5E2A"/>
    <w:rsid w:val="00AC61FF"/>
    <w:rsid w:val="00AC6207"/>
    <w:rsid w:val="00AC62E6"/>
    <w:rsid w:val="00AC6438"/>
    <w:rsid w:val="00AC64F0"/>
    <w:rsid w:val="00AC66AF"/>
    <w:rsid w:val="00AC66D4"/>
    <w:rsid w:val="00AC67CE"/>
    <w:rsid w:val="00AC694B"/>
    <w:rsid w:val="00AC6AD1"/>
    <w:rsid w:val="00AC6B51"/>
    <w:rsid w:val="00AC6C83"/>
    <w:rsid w:val="00AC6E26"/>
    <w:rsid w:val="00AC6E88"/>
    <w:rsid w:val="00AC6EA9"/>
    <w:rsid w:val="00AC6EF9"/>
    <w:rsid w:val="00AC70A5"/>
    <w:rsid w:val="00AC70D1"/>
    <w:rsid w:val="00AC7109"/>
    <w:rsid w:val="00AC73B7"/>
    <w:rsid w:val="00AC7562"/>
    <w:rsid w:val="00AC779D"/>
    <w:rsid w:val="00AC78D6"/>
    <w:rsid w:val="00AC796B"/>
    <w:rsid w:val="00AC79B6"/>
    <w:rsid w:val="00AC79D9"/>
    <w:rsid w:val="00AC7AC3"/>
    <w:rsid w:val="00AC7BA8"/>
    <w:rsid w:val="00AC7DBA"/>
    <w:rsid w:val="00AC7DE3"/>
    <w:rsid w:val="00AC7F13"/>
    <w:rsid w:val="00AD0283"/>
    <w:rsid w:val="00AD0445"/>
    <w:rsid w:val="00AD0539"/>
    <w:rsid w:val="00AD056B"/>
    <w:rsid w:val="00AD0609"/>
    <w:rsid w:val="00AD06CA"/>
    <w:rsid w:val="00AD073C"/>
    <w:rsid w:val="00AD07F2"/>
    <w:rsid w:val="00AD087E"/>
    <w:rsid w:val="00AD0909"/>
    <w:rsid w:val="00AD0A50"/>
    <w:rsid w:val="00AD0A94"/>
    <w:rsid w:val="00AD0B5F"/>
    <w:rsid w:val="00AD0DE1"/>
    <w:rsid w:val="00AD1016"/>
    <w:rsid w:val="00AD112D"/>
    <w:rsid w:val="00AD11F8"/>
    <w:rsid w:val="00AD149B"/>
    <w:rsid w:val="00AD16E0"/>
    <w:rsid w:val="00AD1715"/>
    <w:rsid w:val="00AD1734"/>
    <w:rsid w:val="00AD18C4"/>
    <w:rsid w:val="00AD18CF"/>
    <w:rsid w:val="00AD18E1"/>
    <w:rsid w:val="00AD1B6B"/>
    <w:rsid w:val="00AD1C5F"/>
    <w:rsid w:val="00AD1CC4"/>
    <w:rsid w:val="00AD1CCC"/>
    <w:rsid w:val="00AD1D12"/>
    <w:rsid w:val="00AD1D61"/>
    <w:rsid w:val="00AD1DCA"/>
    <w:rsid w:val="00AD1E6F"/>
    <w:rsid w:val="00AD1EBE"/>
    <w:rsid w:val="00AD1F57"/>
    <w:rsid w:val="00AD1FD7"/>
    <w:rsid w:val="00AD20DD"/>
    <w:rsid w:val="00AD2157"/>
    <w:rsid w:val="00AD215E"/>
    <w:rsid w:val="00AD2161"/>
    <w:rsid w:val="00AD2199"/>
    <w:rsid w:val="00AD21E8"/>
    <w:rsid w:val="00AD2216"/>
    <w:rsid w:val="00AD228A"/>
    <w:rsid w:val="00AD2561"/>
    <w:rsid w:val="00AD262A"/>
    <w:rsid w:val="00AD2935"/>
    <w:rsid w:val="00AD2947"/>
    <w:rsid w:val="00AD2A1D"/>
    <w:rsid w:val="00AD2C4F"/>
    <w:rsid w:val="00AD2C52"/>
    <w:rsid w:val="00AD2C8D"/>
    <w:rsid w:val="00AD2D31"/>
    <w:rsid w:val="00AD2E82"/>
    <w:rsid w:val="00AD2F54"/>
    <w:rsid w:val="00AD2F60"/>
    <w:rsid w:val="00AD2F72"/>
    <w:rsid w:val="00AD2F74"/>
    <w:rsid w:val="00AD3043"/>
    <w:rsid w:val="00AD309F"/>
    <w:rsid w:val="00AD313C"/>
    <w:rsid w:val="00AD31B7"/>
    <w:rsid w:val="00AD322C"/>
    <w:rsid w:val="00AD32B1"/>
    <w:rsid w:val="00AD32FA"/>
    <w:rsid w:val="00AD33BE"/>
    <w:rsid w:val="00AD358B"/>
    <w:rsid w:val="00AD35ED"/>
    <w:rsid w:val="00AD3875"/>
    <w:rsid w:val="00AD38D9"/>
    <w:rsid w:val="00AD38F1"/>
    <w:rsid w:val="00AD3A7A"/>
    <w:rsid w:val="00AD3A7F"/>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A1B"/>
    <w:rsid w:val="00AD4AB3"/>
    <w:rsid w:val="00AD4B6B"/>
    <w:rsid w:val="00AD4B94"/>
    <w:rsid w:val="00AD4EB5"/>
    <w:rsid w:val="00AD4F31"/>
    <w:rsid w:val="00AD502A"/>
    <w:rsid w:val="00AD5146"/>
    <w:rsid w:val="00AD5203"/>
    <w:rsid w:val="00AD522A"/>
    <w:rsid w:val="00AD530F"/>
    <w:rsid w:val="00AD539C"/>
    <w:rsid w:val="00AD570D"/>
    <w:rsid w:val="00AD5828"/>
    <w:rsid w:val="00AD587C"/>
    <w:rsid w:val="00AD59CB"/>
    <w:rsid w:val="00AD5A47"/>
    <w:rsid w:val="00AD5C00"/>
    <w:rsid w:val="00AD5C76"/>
    <w:rsid w:val="00AD5CC6"/>
    <w:rsid w:val="00AD5D54"/>
    <w:rsid w:val="00AD5D85"/>
    <w:rsid w:val="00AD5DD8"/>
    <w:rsid w:val="00AD5E02"/>
    <w:rsid w:val="00AD5FC3"/>
    <w:rsid w:val="00AD5FE2"/>
    <w:rsid w:val="00AD603D"/>
    <w:rsid w:val="00AD6093"/>
    <w:rsid w:val="00AD61DB"/>
    <w:rsid w:val="00AD6252"/>
    <w:rsid w:val="00AD6378"/>
    <w:rsid w:val="00AD63BC"/>
    <w:rsid w:val="00AD649F"/>
    <w:rsid w:val="00AD64ED"/>
    <w:rsid w:val="00AD6533"/>
    <w:rsid w:val="00AD6704"/>
    <w:rsid w:val="00AD67D1"/>
    <w:rsid w:val="00AD67D5"/>
    <w:rsid w:val="00AD6884"/>
    <w:rsid w:val="00AD6908"/>
    <w:rsid w:val="00AD6AFF"/>
    <w:rsid w:val="00AD6B91"/>
    <w:rsid w:val="00AD6C1B"/>
    <w:rsid w:val="00AD6C8E"/>
    <w:rsid w:val="00AD6CF6"/>
    <w:rsid w:val="00AD6D3A"/>
    <w:rsid w:val="00AD6DAC"/>
    <w:rsid w:val="00AD6EDD"/>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AF7"/>
    <w:rsid w:val="00AD7BBB"/>
    <w:rsid w:val="00AD7C83"/>
    <w:rsid w:val="00AD7D70"/>
    <w:rsid w:val="00AD7DC1"/>
    <w:rsid w:val="00AD7FF6"/>
    <w:rsid w:val="00AE010D"/>
    <w:rsid w:val="00AE019E"/>
    <w:rsid w:val="00AE01A5"/>
    <w:rsid w:val="00AE023E"/>
    <w:rsid w:val="00AE0361"/>
    <w:rsid w:val="00AE03C3"/>
    <w:rsid w:val="00AE0586"/>
    <w:rsid w:val="00AE062A"/>
    <w:rsid w:val="00AE065B"/>
    <w:rsid w:val="00AE06DC"/>
    <w:rsid w:val="00AE0799"/>
    <w:rsid w:val="00AE08C9"/>
    <w:rsid w:val="00AE08F5"/>
    <w:rsid w:val="00AE0947"/>
    <w:rsid w:val="00AE0AC4"/>
    <w:rsid w:val="00AE0DCE"/>
    <w:rsid w:val="00AE0ED4"/>
    <w:rsid w:val="00AE0F53"/>
    <w:rsid w:val="00AE0FE5"/>
    <w:rsid w:val="00AE10CF"/>
    <w:rsid w:val="00AE16CF"/>
    <w:rsid w:val="00AE1751"/>
    <w:rsid w:val="00AE1777"/>
    <w:rsid w:val="00AE1846"/>
    <w:rsid w:val="00AE19D8"/>
    <w:rsid w:val="00AE1AA6"/>
    <w:rsid w:val="00AE1ABD"/>
    <w:rsid w:val="00AE1AEC"/>
    <w:rsid w:val="00AE1B47"/>
    <w:rsid w:val="00AE1C58"/>
    <w:rsid w:val="00AE1DCD"/>
    <w:rsid w:val="00AE1DD6"/>
    <w:rsid w:val="00AE1E24"/>
    <w:rsid w:val="00AE1FF1"/>
    <w:rsid w:val="00AE2028"/>
    <w:rsid w:val="00AE2093"/>
    <w:rsid w:val="00AE20FD"/>
    <w:rsid w:val="00AE237A"/>
    <w:rsid w:val="00AE23E6"/>
    <w:rsid w:val="00AE2466"/>
    <w:rsid w:val="00AE255D"/>
    <w:rsid w:val="00AE25C3"/>
    <w:rsid w:val="00AE26D3"/>
    <w:rsid w:val="00AE27FA"/>
    <w:rsid w:val="00AE28C7"/>
    <w:rsid w:val="00AE28CF"/>
    <w:rsid w:val="00AE291F"/>
    <w:rsid w:val="00AE2B09"/>
    <w:rsid w:val="00AE2D49"/>
    <w:rsid w:val="00AE2D72"/>
    <w:rsid w:val="00AE2D82"/>
    <w:rsid w:val="00AE2DE1"/>
    <w:rsid w:val="00AE2E81"/>
    <w:rsid w:val="00AE2E9E"/>
    <w:rsid w:val="00AE2ECA"/>
    <w:rsid w:val="00AE2F12"/>
    <w:rsid w:val="00AE2F1D"/>
    <w:rsid w:val="00AE321D"/>
    <w:rsid w:val="00AE32A6"/>
    <w:rsid w:val="00AE33E8"/>
    <w:rsid w:val="00AE3419"/>
    <w:rsid w:val="00AE3597"/>
    <w:rsid w:val="00AE3600"/>
    <w:rsid w:val="00AE3667"/>
    <w:rsid w:val="00AE36BA"/>
    <w:rsid w:val="00AE36CC"/>
    <w:rsid w:val="00AE3789"/>
    <w:rsid w:val="00AE38CD"/>
    <w:rsid w:val="00AE3984"/>
    <w:rsid w:val="00AE39C4"/>
    <w:rsid w:val="00AE3AA9"/>
    <w:rsid w:val="00AE3B63"/>
    <w:rsid w:val="00AE3BE7"/>
    <w:rsid w:val="00AE3C67"/>
    <w:rsid w:val="00AE3D2C"/>
    <w:rsid w:val="00AE3D48"/>
    <w:rsid w:val="00AE3E8E"/>
    <w:rsid w:val="00AE3FAC"/>
    <w:rsid w:val="00AE409B"/>
    <w:rsid w:val="00AE40D1"/>
    <w:rsid w:val="00AE41DF"/>
    <w:rsid w:val="00AE4329"/>
    <w:rsid w:val="00AE4493"/>
    <w:rsid w:val="00AE46FC"/>
    <w:rsid w:val="00AE476F"/>
    <w:rsid w:val="00AE487F"/>
    <w:rsid w:val="00AE4978"/>
    <w:rsid w:val="00AE4BC4"/>
    <w:rsid w:val="00AE4CDD"/>
    <w:rsid w:val="00AE4D0E"/>
    <w:rsid w:val="00AE4D52"/>
    <w:rsid w:val="00AE4F59"/>
    <w:rsid w:val="00AE509D"/>
    <w:rsid w:val="00AE50F6"/>
    <w:rsid w:val="00AE5131"/>
    <w:rsid w:val="00AE5257"/>
    <w:rsid w:val="00AE53BB"/>
    <w:rsid w:val="00AE5621"/>
    <w:rsid w:val="00AE56AE"/>
    <w:rsid w:val="00AE58F3"/>
    <w:rsid w:val="00AE58FF"/>
    <w:rsid w:val="00AE596B"/>
    <w:rsid w:val="00AE5B96"/>
    <w:rsid w:val="00AE5BE0"/>
    <w:rsid w:val="00AE5CB5"/>
    <w:rsid w:val="00AE5D9F"/>
    <w:rsid w:val="00AE5DA2"/>
    <w:rsid w:val="00AE5FD6"/>
    <w:rsid w:val="00AE609C"/>
    <w:rsid w:val="00AE6181"/>
    <w:rsid w:val="00AE6239"/>
    <w:rsid w:val="00AE6318"/>
    <w:rsid w:val="00AE65F9"/>
    <w:rsid w:val="00AE6637"/>
    <w:rsid w:val="00AE666C"/>
    <w:rsid w:val="00AE6710"/>
    <w:rsid w:val="00AE67CC"/>
    <w:rsid w:val="00AE6B34"/>
    <w:rsid w:val="00AE6DD7"/>
    <w:rsid w:val="00AE6F6B"/>
    <w:rsid w:val="00AE701A"/>
    <w:rsid w:val="00AE7029"/>
    <w:rsid w:val="00AE733D"/>
    <w:rsid w:val="00AE7398"/>
    <w:rsid w:val="00AE7427"/>
    <w:rsid w:val="00AE76B1"/>
    <w:rsid w:val="00AE7882"/>
    <w:rsid w:val="00AE79C5"/>
    <w:rsid w:val="00AE7A18"/>
    <w:rsid w:val="00AE7DC9"/>
    <w:rsid w:val="00AE7EF8"/>
    <w:rsid w:val="00AE7F47"/>
    <w:rsid w:val="00AE7F9C"/>
    <w:rsid w:val="00AF010E"/>
    <w:rsid w:val="00AF023D"/>
    <w:rsid w:val="00AF048D"/>
    <w:rsid w:val="00AF05E8"/>
    <w:rsid w:val="00AF0911"/>
    <w:rsid w:val="00AF098C"/>
    <w:rsid w:val="00AF09E0"/>
    <w:rsid w:val="00AF0B2C"/>
    <w:rsid w:val="00AF0B8C"/>
    <w:rsid w:val="00AF0D03"/>
    <w:rsid w:val="00AF0DFF"/>
    <w:rsid w:val="00AF0FC3"/>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93A"/>
    <w:rsid w:val="00AF19BF"/>
    <w:rsid w:val="00AF1A25"/>
    <w:rsid w:val="00AF1A2B"/>
    <w:rsid w:val="00AF1BB7"/>
    <w:rsid w:val="00AF1BF8"/>
    <w:rsid w:val="00AF1C6C"/>
    <w:rsid w:val="00AF1C9C"/>
    <w:rsid w:val="00AF1D71"/>
    <w:rsid w:val="00AF1E36"/>
    <w:rsid w:val="00AF1E9A"/>
    <w:rsid w:val="00AF1EB7"/>
    <w:rsid w:val="00AF1EDB"/>
    <w:rsid w:val="00AF1F2F"/>
    <w:rsid w:val="00AF1FA1"/>
    <w:rsid w:val="00AF2248"/>
    <w:rsid w:val="00AF22A6"/>
    <w:rsid w:val="00AF22F6"/>
    <w:rsid w:val="00AF24AF"/>
    <w:rsid w:val="00AF24C0"/>
    <w:rsid w:val="00AF25CC"/>
    <w:rsid w:val="00AF260F"/>
    <w:rsid w:val="00AF263B"/>
    <w:rsid w:val="00AF26AE"/>
    <w:rsid w:val="00AF2760"/>
    <w:rsid w:val="00AF27FD"/>
    <w:rsid w:val="00AF2838"/>
    <w:rsid w:val="00AF2852"/>
    <w:rsid w:val="00AF2858"/>
    <w:rsid w:val="00AF29C3"/>
    <w:rsid w:val="00AF2B46"/>
    <w:rsid w:val="00AF2D3C"/>
    <w:rsid w:val="00AF2F1A"/>
    <w:rsid w:val="00AF2F7C"/>
    <w:rsid w:val="00AF2FB7"/>
    <w:rsid w:val="00AF3082"/>
    <w:rsid w:val="00AF31CB"/>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99"/>
    <w:rsid w:val="00AF4675"/>
    <w:rsid w:val="00AF468B"/>
    <w:rsid w:val="00AF4706"/>
    <w:rsid w:val="00AF47D0"/>
    <w:rsid w:val="00AF4847"/>
    <w:rsid w:val="00AF4A34"/>
    <w:rsid w:val="00AF4B34"/>
    <w:rsid w:val="00AF4CF4"/>
    <w:rsid w:val="00AF4D3C"/>
    <w:rsid w:val="00AF509A"/>
    <w:rsid w:val="00AF511A"/>
    <w:rsid w:val="00AF5154"/>
    <w:rsid w:val="00AF518C"/>
    <w:rsid w:val="00AF51FE"/>
    <w:rsid w:val="00AF5237"/>
    <w:rsid w:val="00AF52EE"/>
    <w:rsid w:val="00AF5315"/>
    <w:rsid w:val="00AF544F"/>
    <w:rsid w:val="00AF548F"/>
    <w:rsid w:val="00AF5702"/>
    <w:rsid w:val="00AF5723"/>
    <w:rsid w:val="00AF5742"/>
    <w:rsid w:val="00AF57A4"/>
    <w:rsid w:val="00AF5861"/>
    <w:rsid w:val="00AF58AA"/>
    <w:rsid w:val="00AF597A"/>
    <w:rsid w:val="00AF5AF8"/>
    <w:rsid w:val="00AF5BEF"/>
    <w:rsid w:val="00AF5C47"/>
    <w:rsid w:val="00AF5D0D"/>
    <w:rsid w:val="00AF5E74"/>
    <w:rsid w:val="00AF5E7D"/>
    <w:rsid w:val="00AF6180"/>
    <w:rsid w:val="00AF63D3"/>
    <w:rsid w:val="00AF6575"/>
    <w:rsid w:val="00AF65D3"/>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B00180"/>
    <w:rsid w:val="00B001DE"/>
    <w:rsid w:val="00B0025D"/>
    <w:rsid w:val="00B00342"/>
    <w:rsid w:val="00B00381"/>
    <w:rsid w:val="00B003D0"/>
    <w:rsid w:val="00B00425"/>
    <w:rsid w:val="00B00791"/>
    <w:rsid w:val="00B00807"/>
    <w:rsid w:val="00B0082B"/>
    <w:rsid w:val="00B00847"/>
    <w:rsid w:val="00B0093C"/>
    <w:rsid w:val="00B00A2A"/>
    <w:rsid w:val="00B00A59"/>
    <w:rsid w:val="00B00A78"/>
    <w:rsid w:val="00B00C51"/>
    <w:rsid w:val="00B00CDF"/>
    <w:rsid w:val="00B00DF7"/>
    <w:rsid w:val="00B00FDE"/>
    <w:rsid w:val="00B010C1"/>
    <w:rsid w:val="00B012F4"/>
    <w:rsid w:val="00B013B1"/>
    <w:rsid w:val="00B0145B"/>
    <w:rsid w:val="00B0157A"/>
    <w:rsid w:val="00B01592"/>
    <w:rsid w:val="00B015B5"/>
    <w:rsid w:val="00B0162B"/>
    <w:rsid w:val="00B016C5"/>
    <w:rsid w:val="00B01715"/>
    <w:rsid w:val="00B017BC"/>
    <w:rsid w:val="00B01872"/>
    <w:rsid w:val="00B019C7"/>
    <w:rsid w:val="00B01A9A"/>
    <w:rsid w:val="00B01B08"/>
    <w:rsid w:val="00B01B3F"/>
    <w:rsid w:val="00B01C00"/>
    <w:rsid w:val="00B01D30"/>
    <w:rsid w:val="00B01D88"/>
    <w:rsid w:val="00B01D98"/>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A6"/>
    <w:rsid w:val="00B031F9"/>
    <w:rsid w:val="00B0322F"/>
    <w:rsid w:val="00B03347"/>
    <w:rsid w:val="00B033EF"/>
    <w:rsid w:val="00B0350B"/>
    <w:rsid w:val="00B035D7"/>
    <w:rsid w:val="00B0362A"/>
    <w:rsid w:val="00B03655"/>
    <w:rsid w:val="00B036D0"/>
    <w:rsid w:val="00B03758"/>
    <w:rsid w:val="00B03778"/>
    <w:rsid w:val="00B0390A"/>
    <w:rsid w:val="00B03976"/>
    <w:rsid w:val="00B03B85"/>
    <w:rsid w:val="00B03C46"/>
    <w:rsid w:val="00B03CF1"/>
    <w:rsid w:val="00B03DF9"/>
    <w:rsid w:val="00B03F0B"/>
    <w:rsid w:val="00B041FE"/>
    <w:rsid w:val="00B04306"/>
    <w:rsid w:val="00B04338"/>
    <w:rsid w:val="00B04497"/>
    <w:rsid w:val="00B044E2"/>
    <w:rsid w:val="00B0451B"/>
    <w:rsid w:val="00B04541"/>
    <w:rsid w:val="00B0467A"/>
    <w:rsid w:val="00B047A8"/>
    <w:rsid w:val="00B048AC"/>
    <w:rsid w:val="00B0499B"/>
    <w:rsid w:val="00B04B17"/>
    <w:rsid w:val="00B04BA6"/>
    <w:rsid w:val="00B04CB7"/>
    <w:rsid w:val="00B04EC7"/>
    <w:rsid w:val="00B04F6E"/>
    <w:rsid w:val="00B051E7"/>
    <w:rsid w:val="00B0520F"/>
    <w:rsid w:val="00B052E8"/>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D9"/>
    <w:rsid w:val="00B0661E"/>
    <w:rsid w:val="00B06623"/>
    <w:rsid w:val="00B0667E"/>
    <w:rsid w:val="00B06820"/>
    <w:rsid w:val="00B06A65"/>
    <w:rsid w:val="00B06A7E"/>
    <w:rsid w:val="00B06BDB"/>
    <w:rsid w:val="00B06DFC"/>
    <w:rsid w:val="00B06F4D"/>
    <w:rsid w:val="00B06FC7"/>
    <w:rsid w:val="00B06FE7"/>
    <w:rsid w:val="00B07025"/>
    <w:rsid w:val="00B0723B"/>
    <w:rsid w:val="00B0741F"/>
    <w:rsid w:val="00B074B5"/>
    <w:rsid w:val="00B074B6"/>
    <w:rsid w:val="00B07665"/>
    <w:rsid w:val="00B076E8"/>
    <w:rsid w:val="00B07949"/>
    <w:rsid w:val="00B07A22"/>
    <w:rsid w:val="00B07B5A"/>
    <w:rsid w:val="00B07D53"/>
    <w:rsid w:val="00B07D91"/>
    <w:rsid w:val="00B07F8D"/>
    <w:rsid w:val="00B100E5"/>
    <w:rsid w:val="00B10113"/>
    <w:rsid w:val="00B10157"/>
    <w:rsid w:val="00B103C6"/>
    <w:rsid w:val="00B1053B"/>
    <w:rsid w:val="00B10564"/>
    <w:rsid w:val="00B10594"/>
    <w:rsid w:val="00B10690"/>
    <w:rsid w:val="00B106F3"/>
    <w:rsid w:val="00B10890"/>
    <w:rsid w:val="00B109DD"/>
    <w:rsid w:val="00B10AF0"/>
    <w:rsid w:val="00B10C2F"/>
    <w:rsid w:val="00B10C79"/>
    <w:rsid w:val="00B10C81"/>
    <w:rsid w:val="00B10C89"/>
    <w:rsid w:val="00B10DA6"/>
    <w:rsid w:val="00B10EAC"/>
    <w:rsid w:val="00B10ECD"/>
    <w:rsid w:val="00B10FCA"/>
    <w:rsid w:val="00B10FFC"/>
    <w:rsid w:val="00B11023"/>
    <w:rsid w:val="00B1106C"/>
    <w:rsid w:val="00B11122"/>
    <w:rsid w:val="00B1115C"/>
    <w:rsid w:val="00B111DD"/>
    <w:rsid w:val="00B1131B"/>
    <w:rsid w:val="00B1132C"/>
    <w:rsid w:val="00B11355"/>
    <w:rsid w:val="00B114C6"/>
    <w:rsid w:val="00B11523"/>
    <w:rsid w:val="00B11545"/>
    <w:rsid w:val="00B1160B"/>
    <w:rsid w:val="00B11863"/>
    <w:rsid w:val="00B119BE"/>
    <w:rsid w:val="00B119DD"/>
    <w:rsid w:val="00B11A11"/>
    <w:rsid w:val="00B11B23"/>
    <w:rsid w:val="00B11B51"/>
    <w:rsid w:val="00B11B5F"/>
    <w:rsid w:val="00B11B67"/>
    <w:rsid w:val="00B11B76"/>
    <w:rsid w:val="00B11C75"/>
    <w:rsid w:val="00B11D3C"/>
    <w:rsid w:val="00B11DA7"/>
    <w:rsid w:val="00B11DB7"/>
    <w:rsid w:val="00B11DB9"/>
    <w:rsid w:val="00B11DD7"/>
    <w:rsid w:val="00B11EA9"/>
    <w:rsid w:val="00B11EC5"/>
    <w:rsid w:val="00B120A7"/>
    <w:rsid w:val="00B1214E"/>
    <w:rsid w:val="00B121EE"/>
    <w:rsid w:val="00B122FD"/>
    <w:rsid w:val="00B124FA"/>
    <w:rsid w:val="00B127C3"/>
    <w:rsid w:val="00B12853"/>
    <w:rsid w:val="00B12A92"/>
    <w:rsid w:val="00B12BB5"/>
    <w:rsid w:val="00B12D1E"/>
    <w:rsid w:val="00B13096"/>
    <w:rsid w:val="00B13102"/>
    <w:rsid w:val="00B13129"/>
    <w:rsid w:val="00B13157"/>
    <w:rsid w:val="00B131F8"/>
    <w:rsid w:val="00B13224"/>
    <w:rsid w:val="00B133FB"/>
    <w:rsid w:val="00B13463"/>
    <w:rsid w:val="00B1354A"/>
    <w:rsid w:val="00B13867"/>
    <w:rsid w:val="00B13921"/>
    <w:rsid w:val="00B13BC0"/>
    <w:rsid w:val="00B13CB1"/>
    <w:rsid w:val="00B13DBF"/>
    <w:rsid w:val="00B13E2D"/>
    <w:rsid w:val="00B13ED2"/>
    <w:rsid w:val="00B14126"/>
    <w:rsid w:val="00B14128"/>
    <w:rsid w:val="00B14168"/>
    <w:rsid w:val="00B1418A"/>
    <w:rsid w:val="00B1418C"/>
    <w:rsid w:val="00B14198"/>
    <w:rsid w:val="00B14366"/>
    <w:rsid w:val="00B143E1"/>
    <w:rsid w:val="00B14588"/>
    <w:rsid w:val="00B14665"/>
    <w:rsid w:val="00B146B7"/>
    <w:rsid w:val="00B146BF"/>
    <w:rsid w:val="00B1485C"/>
    <w:rsid w:val="00B14955"/>
    <w:rsid w:val="00B14B5E"/>
    <w:rsid w:val="00B14BF7"/>
    <w:rsid w:val="00B14C16"/>
    <w:rsid w:val="00B14DBB"/>
    <w:rsid w:val="00B14E11"/>
    <w:rsid w:val="00B14F25"/>
    <w:rsid w:val="00B14F4C"/>
    <w:rsid w:val="00B14FB3"/>
    <w:rsid w:val="00B154DE"/>
    <w:rsid w:val="00B1560D"/>
    <w:rsid w:val="00B1580E"/>
    <w:rsid w:val="00B15834"/>
    <w:rsid w:val="00B15874"/>
    <w:rsid w:val="00B1596C"/>
    <w:rsid w:val="00B15ABB"/>
    <w:rsid w:val="00B15D27"/>
    <w:rsid w:val="00B15D4A"/>
    <w:rsid w:val="00B15DEE"/>
    <w:rsid w:val="00B15E61"/>
    <w:rsid w:val="00B15E73"/>
    <w:rsid w:val="00B15F54"/>
    <w:rsid w:val="00B16039"/>
    <w:rsid w:val="00B160AA"/>
    <w:rsid w:val="00B1614C"/>
    <w:rsid w:val="00B163E8"/>
    <w:rsid w:val="00B164A5"/>
    <w:rsid w:val="00B164B7"/>
    <w:rsid w:val="00B166B3"/>
    <w:rsid w:val="00B166BE"/>
    <w:rsid w:val="00B168D1"/>
    <w:rsid w:val="00B1698B"/>
    <w:rsid w:val="00B16A47"/>
    <w:rsid w:val="00B16BD8"/>
    <w:rsid w:val="00B16BEE"/>
    <w:rsid w:val="00B16CA8"/>
    <w:rsid w:val="00B16E1C"/>
    <w:rsid w:val="00B170AD"/>
    <w:rsid w:val="00B17135"/>
    <w:rsid w:val="00B17166"/>
    <w:rsid w:val="00B1720C"/>
    <w:rsid w:val="00B1728C"/>
    <w:rsid w:val="00B1729D"/>
    <w:rsid w:val="00B174AE"/>
    <w:rsid w:val="00B17569"/>
    <w:rsid w:val="00B17588"/>
    <w:rsid w:val="00B17756"/>
    <w:rsid w:val="00B177C4"/>
    <w:rsid w:val="00B1788A"/>
    <w:rsid w:val="00B17990"/>
    <w:rsid w:val="00B17992"/>
    <w:rsid w:val="00B17A47"/>
    <w:rsid w:val="00B17A79"/>
    <w:rsid w:val="00B17B2B"/>
    <w:rsid w:val="00B17B8B"/>
    <w:rsid w:val="00B17C35"/>
    <w:rsid w:val="00B17DF2"/>
    <w:rsid w:val="00B17F6A"/>
    <w:rsid w:val="00B20000"/>
    <w:rsid w:val="00B200D9"/>
    <w:rsid w:val="00B2015C"/>
    <w:rsid w:val="00B2015F"/>
    <w:rsid w:val="00B2019C"/>
    <w:rsid w:val="00B204D3"/>
    <w:rsid w:val="00B204F8"/>
    <w:rsid w:val="00B206FF"/>
    <w:rsid w:val="00B207C4"/>
    <w:rsid w:val="00B20979"/>
    <w:rsid w:val="00B20A58"/>
    <w:rsid w:val="00B20F89"/>
    <w:rsid w:val="00B21081"/>
    <w:rsid w:val="00B21097"/>
    <w:rsid w:val="00B2122A"/>
    <w:rsid w:val="00B21375"/>
    <w:rsid w:val="00B214C5"/>
    <w:rsid w:val="00B2158C"/>
    <w:rsid w:val="00B216C8"/>
    <w:rsid w:val="00B217C1"/>
    <w:rsid w:val="00B217D9"/>
    <w:rsid w:val="00B21933"/>
    <w:rsid w:val="00B21C4A"/>
    <w:rsid w:val="00B21C62"/>
    <w:rsid w:val="00B21CF1"/>
    <w:rsid w:val="00B21EDE"/>
    <w:rsid w:val="00B21F19"/>
    <w:rsid w:val="00B2203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387"/>
    <w:rsid w:val="00B23424"/>
    <w:rsid w:val="00B2349C"/>
    <w:rsid w:val="00B2361E"/>
    <w:rsid w:val="00B2378D"/>
    <w:rsid w:val="00B237D7"/>
    <w:rsid w:val="00B23942"/>
    <w:rsid w:val="00B23994"/>
    <w:rsid w:val="00B23BC3"/>
    <w:rsid w:val="00B23C05"/>
    <w:rsid w:val="00B23F60"/>
    <w:rsid w:val="00B24005"/>
    <w:rsid w:val="00B2406B"/>
    <w:rsid w:val="00B2415D"/>
    <w:rsid w:val="00B241B3"/>
    <w:rsid w:val="00B24351"/>
    <w:rsid w:val="00B2437E"/>
    <w:rsid w:val="00B244BE"/>
    <w:rsid w:val="00B24508"/>
    <w:rsid w:val="00B24613"/>
    <w:rsid w:val="00B24969"/>
    <w:rsid w:val="00B24ADC"/>
    <w:rsid w:val="00B24B80"/>
    <w:rsid w:val="00B24D88"/>
    <w:rsid w:val="00B24DF2"/>
    <w:rsid w:val="00B24E27"/>
    <w:rsid w:val="00B24E79"/>
    <w:rsid w:val="00B24FB1"/>
    <w:rsid w:val="00B24FD3"/>
    <w:rsid w:val="00B25038"/>
    <w:rsid w:val="00B25249"/>
    <w:rsid w:val="00B252D8"/>
    <w:rsid w:val="00B253B9"/>
    <w:rsid w:val="00B253FA"/>
    <w:rsid w:val="00B2542C"/>
    <w:rsid w:val="00B25702"/>
    <w:rsid w:val="00B2585D"/>
    <w:rsid w:val="00B2589C"/>
    <w:rsid w:val="00B2590F"/>
    <w:rsid w:val="00B25921"/>
    <w:rsid w:val="00B25B57"/>
    <w:rsid w:val="00B25D10"/>
    <w:rsid w:val="00B25E8F"/>
    <w:rsid w:val="00B25F5B"/>
    <w:rsid w:val="00B260F1"/>
    <w:rsid w:val="00B2613E"/>
    <w:rsid w:val="00B2617B"/>
    <w:rsid w:val="00B2627B"/>
    <w:rsid w:val="00B26341"/>
    <w:rsid w:val="00B263CE"/>
    <w:rsid w:val="00B26409"/>
    <w:rsid w:val="00B26431"/>
    <w:rsid w:val="00B26446"/>
    <w:rsid w:val="00B2648A"/>
    <w:rsid w:val="00B26570"/>
    <w:rsid w:val="00B26838"/>
    <w:rsid w:val="00B2688C"/>
    <w:rsid w:val="00B26949"/>
    <w:rsid w:val="00B269DC"/>
    <w:rsid w:val="00B26AC9"/>
    <w:rsid w:val="00B26B6D"/>
    <w:rsid w:val="00B26C08"/>
    <w:rsid w:val="00B26CCD"/>
    <w:rsid w:val="00B26D01"/>
    <w:rsid w:val="00B26E9E"/>
    <w:rsid w:val="00B26F0C"/>
    <w:rsid w:val="00B26F82"/>
    <w:rsid w:val="00B27191"/>
    <w:rsid w:val="00B27268"/>
    <w:rsid w:val="00B2730F"/>
    <w:rsid w:val="00B2747B"/>
    <w:rsid w:val="00B27881"/>
    <w:rsid w:val="00B278A8"/>
    <w:rsid w:val="00B27905"/>
    <w:rsid w:val="00B27A8A"/>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741"/>
    <w:rsid w:val="00B307B1"/>
    <w:rsid w:val="00B307BE"/>
    <w:rsid w:val="00B30A85"/>
    <w:rsid w:val="00B30A8B"/>
    <w:rsid w:val="00B30AD4"/>
    <w:rsid w:val="00B30AE9"/>
    <w:rsid w:val="00B30AF4"/>
    <w:rsid w:val="00B30C03"/>
    <w:rsid w:val="00B30C0B"/>
    <w:rsid w:val="00B30D6F"/>
    <w:rsid w:val="00B30EFC"/>
    <w:rsid w:val="00B30F1F"/>
    <w:rsid w:val="00B30F6B"/>
    <w:rsid w:val="00B30F98"/>
    <w:rsid w:val="00B31077"/>
    <w:rsid w:val="00B311B3"/>
    <w:rsid w:val="00B3136B"/>
    <w:rsid w:val="00B31396"/>
    <w:rsid w:val="00B313D6"/>
    <w:rsid w:val="00B3151B"/>
    <w:rsid w:val="00B31699"/>
    <w:rsid w:val="00B31941"/>
    <w:rsid w:val="00B3196C"/>
    <w:rsid w:val="00B3198D"/>
    <w:rsid w:val="00B31AB0"/>
    <w:rsid w:val="00B31C5B"/>
    <w:rsid w:val="00B31C72"/>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6BE"/>
    <w:rsid w:val="00B33816"/>
    <w:rsid w:val="00B33830"/>
    <w:rsid w:val="00B33986"/>
    <w:rsid w:val="00B339EE"/>
    <w:rsid w:val="00B33A9C"/>
    <w:rsid w:val="00B33B39"/>
    <w:rsid w:val="00B33B4D"/>
    <w:rsid w:val="00B33BB0"/>
    <w:rsid w:val="00B33C09"/>
    <w:rsid w:val="00B33C3A"/>
    <w:rsid w:val="00B33C50"/>
    <w:rsid w:val="00B33E32"/>
    <w:rsid w:val="00B33E5C"/>
    <w:rsid w:val="00B33EE4"/>
    <w:rsid w:val="00B33F8B"/>
    <w:rsid w:val="00B34045"/>
    <w:rsid w:val="00B344A2"/>
    <w:rsid w:val="00B344A6"/>
    <w:rsid w:val="00B345AA"/>
    <w:rsid w:val="00B34835"/>
    <w:rsid w:val="00B348E2"/>
    <w:rsid w:val="00B34A1E"/>
    <w:rsid w:val="00B34A64"/>
    <w:rsid w:val="00B34CCC"/>
    <w:rsid w:val="00B34CDD"/>
    <w:rsid w:val="00B34D11"/>
    <w:rsid w:val="00B34E25"/>
    <w:rsid w:val="00B34EFF"/>
    <w:rsid w:val="00B34F76"/>
    <w:rsid w:val="00B35031"/>
    <w:rsid w:val="00B351A5"/>
    <w:rsid w:val="00B351F4"/>
    <w:rsid w:val="00B35468"/>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39"/>
    <w:rsid w:val="00B365DA"/>
    <w:rsid w:val="00B36642"/>
    <w:rsid w:val="00B367A2"/>
    <w:rsid w:val="00B368E6"/>
    <w:rsid w:val="00B369A5"/>
    <w:rsid w:val="00B369B6"/>
    <w:rsid w:val="00B36A5B"/>
    <w:rsid w:val="00B36AD9"/>
    <w:rsid w:val="00B36AF8"/>
    <w:rsid w:val="00B36BC8"/>
    <w:rsid w:val="00B36C0E"/>
    <w:rsid w:val="00B36DAF"/>
    <w:rsid w:val="00B36DB2"/>
    <w:rsid w:val="00B36DDB"/>
    <w:rsid w:val="00B36E5F"/>
    <w:rsid w:val="00B36F18"/>
    <w:rsid w:val="00B36FC9"/>
    <w:rsid w:val="00B36FDC"/>
    <w:rsid w:val="00B370F4"/>
    <w:rsid w:val="00B371EB"/>
    <w:rsid w:val="00B371F7"/>
    <w:rsid w:val="00B37302"/>
    <w:rsid w:val="00B373A5"/>
    <w:rsid w:val="00B373AF"/>
    <w:rsid w:val="00B3776B"/>
    <w:rsid w:val="00B37987"/>
    <w:rsid w:val="00B37BB8"/>
    <w:rsid w:val="00B37C3B"/>
    <w:rsid w:val="00B37D0C"/>
    <w:rsid w:val="00B37D90"/>
    <w:rsid w:val="00B37DD6"/>
    <w:rsid w:val="00B37F20"/>
    <w:rsid w:val="00B37FA1"/>
    <w:rsid w:val="00B40247"/>
    <w:rsid w:val="00B4032B"/>
    <w:rsid w:val="00B405CF"/>
    <w:rsid w:val="00B40715"/>
    <w:rsid w:val="00B40719"/>
    <w:rsid w:val="00B4075B"/>
    <w:rsid w:val="00B40857"/>
    <w:rsid w:val="00B40859"/>
    <w:rsid w:val="00B4098E"/>
    <w:rsid w:val="00B40BBA"/>
    <w:rsid w:val="00B40BF7"/>
    <w:rsid w:val="00B40C1A"/>
    <w:rsid w:val="00B40C5B"/>
    <w:rsid w:val="00B40D4F"/>
    <w:rsid w:val="00B40D8C"/>
    <w:rsid w:val="00B40E68"/>
    <w:rsid w:val="00B40EDF"/>
    <w:rsid w:val="00B40FDC"/>
    <w:rsid w:val="00B41043"/>
    <w:rsid w:val="00B41092"/>
    <w:rsid w:val="00B41133"/>
    <w:rsid w:val="00B412D1"/>
    <w:rsid w:val="00B412EF"/>
    <w:rsid w:val="00B414E6"/>
    <w:rsid w:val="00B41547"/>
    <w:rsid w:val="00B4166D"/>
    <w:rsid w:val="00B41765"/>
    <w:rsid w:val="00B4176D"/>
    <w:rsid w:val="00B417CA"/>
    <w:rsid w:val="00B418A1"/>
    <w:rsid w:val="00B41909"/>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BE"/>
    <w:rsid w:val="00B429E0"/>
    <w:rsid w:val="00B42D91"/>
    <w:rsid w:val="00B42DCD"/>
    <w:rsid w:val="00B42DD3"/>
    <w:rsid w:val="00B42E05"/>
    <w:rsid w:val="00B42E4C"/>
    <w:rsid w:val="00B43149"/>
    <w:rsid w:val="00B43205"/>
    <w:rsid w:val="00B43259"/>
    <w:rsid w:val="00B432CF"/>
    <w:rsid w:val="00B432D6"/>
    <w:rsid w:val="00B432F8"/>
    <w:rsid w:val="00B4336E"/>
    <w:rsid w:val="00B433A0"/>
    <w:rsid w:val="00B435CA"/>
    <w:rsid w:val="00B43689"/>
    <w:rsid w:val="00B4377C"/>
    <w:rsid w:val="00B437E6"/>
    <w:rsid w:val="00B43A15"/>
    <w:rsid w:val="00B43A4E"/>
    <w:rsid w:val="00B43AB2"/>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C"/>
    <w:rsid w:val="00B44E22"/>
    <w:rsid w:val="00B44EFD"/>
    <w:rsid w:val="00B450F8"/>
    <w:rsid w:val="00B45153"/>
    <w:rsid w:val="00B45157"/>
    <w:rsid w:val="00B451A4"/>
    <w:rsid w:val="00B45286"/>
    <w:rsid w:val="00B45403"/>
    <w:rsid w:val="00B45498"/>
    <w:rsid w:val="00B4586C"/>
    <w:rsid w:val="00B45895"/>
    <w:rsid w:val="00B45897"/>
    <w:rsid w:val="00B459A1"/>
    <w:rsid w:val="00B45B27"/>
    <w:rsid w:val="00B45D4B"/>
    <w:rsid w:val="00B45EE2"/>
    <w:rsid w:val="00B45FFA"/>
    <w:rsid w:val="00B461BD"/>
    <w:rsid w:val="00B461F9"/>
    <w:rsid w:val="00B462A5"/>
    <w:rsid w:val="00B463FB"/>
    <w:rsid w:val="00B46607"/>
    <w:rsid w:val="00B4668E"/>
    <w:rsid w:val="00B46762"/>
    <w:rsid w:val="00B467EB"/>
    <w:rsid w:val="00B46869"/>
    <w:rsid w:val="00B468E2"/>
    <w:rsid w:val="00B46956"/>
    <w:rsid w:val="00B46998"/>
    <w:rsid w:val="00B469EF"/>
    <w:rsid w:val="00B46CFD"/>
    <w:rsid w:val="00B46E0C"/>
    <w:rsid w:val="00B46E3A"/>
    <w:rsid w:val="00B46F00"/>
    <w:rsid w:val="00B46FB0"/>
    <w:rsid w:val="00B4702B"/>
    <w:rsid w:val="00B4715F"/>
    <w:rsid w:val="00B4719C"/>
    <w:rsid w:val="00B473DE"/>
    <w:rsid w:val="00B4740E"/>
    <w:rsid w:val="00B47580"/>
    <w:rsid w:val="00B4762E"/>
    <w:rsid w:val="00B476A1"/>
    <w:rsid w:val="00B477F0"/>
    <w:rsid w:val="00B47891"/>
    <w:rsid w:val="00B47949"/>
    <w:rsid w:val="00B479FA"/>
    <w:rsid w:val="00B47A1D"/>
    <w:rsid w:val="00B47AB0"/>
    <w:rsid w:val="00B47B1B"/>
    <w:rsid w:val="00B47B44"/>
    <w:rsid w:val="00B47B56"/>
    <w:rsid w:val="00B47C3B"/>
    <w:rsid w:val="00B47E0F"/>
    <w:rsid w:val="00B47FCE"/>
    <w:rsid w:val="00B47FF3"/>
    <w:rsid w:val="00B5008D"/>
    <w:rsid w:val="00B50097"/>
    <w:rsid w:val="00B500F5"/>
    <w:rsid w:val="00B503C9"/>
    <w:rsid w:val="00B5042F"/>
    <w:rsid w:val="00B5044A"/>
    <w:rsid w:val="00B50468"/>
    <w:rsid w:val="00B50489"/>
    <w:rsid w:val="00B5049C"/>
    <w:rsid w:val="00B5051F"/>
    <w:rsid w:val="00B505A9"/>
    <w:rsid w:val="00B505E3"/>
    <w:rsid w:val="00B505E9"/>
    <w:rsid w:val="00B506AF"/>
    <w:rsid w:val="00B506EA"/>
    <w:rsid w:val="00B50702"/>
    <w:rsid w:val="00B50732"/>
    <w:rsid w:val="00B50924"/>
    <w:rsid w:val="00B50966"/>
    <w:rsid w:val="00B50BFD"/>
    <w:rsid w:val="00B50C16"/>
    <w:rsid w:val="00B50CC4"/>
    <w:rsid w:val="00B50D31"/>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5F2"/>
    <w:rsid w:val="00B515FA"/>
    <w:rsid w:val="00B5163E"/>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85"/>
    <w:rsid w:val="00B52922"/>
    <w:rsid w:val="00B529FA"/>
    <w:rsid w:val="00B52CA6"/>
    <w:rsid w:val="00B52CC8"/>
    <w:rsid w:val="00B52D2E"/>
    <w:rsid w:val="00B52D4A"/>
    <w:rsid w:val="00B52D91"/>
    <w:rsid w:val="00B52FA6"/>
    <w:rsid w:val="00B53027"/>
    <w:rsid w:val="00B5307A"/>
    <w:rsid w:val="00B530C5"/>
    <w:rsid w:val="00B531C4"/>
    <w:rsid w:val="00B533D5"/>
    <w:rsid w:val="00B53433"/>
    <w:rsid w:val="00B534B6"/>
    <w:rsid w:val="00B53509"/>
    <w:rsid w:val="00B535F7"/>
    <w:rsid w:val="00B5360D"/>
    <w:rsid w:val="00B536F7"/>
    <w:rsid w:val="00B5371B"/>
    <w:rsid w:val="00B538CB"/>
    <w:rsid w:val="00B53947"/>
    <w:rsid w:val="00B53CE2"/>
    <w:rsid w:val="00B53DEE"/>
    <w:rsid w:val="00B53F61"/>
    <w:rsid w:val="00B5400F"/>
    <w:rsid w:val="00B54086"/>
    <w:rsid w:val="00B540CC"/>
    <w:rsid w:val="00B5422C"/>
    <w:rsid w:val="00B5425D"/>
    <w:rsid w:val="00B5435F"/>
    <w:rsid w:val="00B54467"/>
    <w:rsid w:val="00B54516"/>
    <w:rsid w:val="00B546FD"/>
    <w:rsid w:val="00B5476D"/>
    <w:rsid w:val="00B54A0A"/>
    <w:rsid w:val="00B54BE8"/>
    <w:rsid w:val="00B54BF0"/>
    <w:rsid w:val="00B54CB6"/>
    <w:rsid w:val="00B54DBA"/>
    <w:rsid w:val="00B54FB1"/>
    <w:rsid w:val="00B55043"/>
    <w:rsid w:val="00B551DB"/>
    <w:rsid w:val="00B551F4"/>
    <w:rsid w:val="00B55257"/>
    <w:rsid w:val="00B55285"/>
    <w:rsid w:val="00B5528F"/>
    <w:rsid w:val="00B5529D"/>
    <w:rsid w:val="00B553F2"/>
    <w:rsid w:val="00B553F6"/>
    <w:rsid w:val="00B558B4"/>
    <w:rsid w:val="00B558F1"/>
    <w:rsid w:val="00B559D3"/>
    <w:rsid w:val="00B55A24"/>
    <w:rsid w:val="00B55A85"/>
    <w:rsid w:val="00B55AFB"/>
    <w:rsid w:val="00B55B0C"/>
    <w:rsid w:val="00B55B3A"/>
    <w:rsid w:val="00B55CCA"/>
    <w:rsid w:val="00B55D12"/>
    <w:rsid w:val="00B55E93"/>
    <w:rsid w:val="00B55F03"/>
    <w:rsid w:val="00B56088"/>
    <w:rsid w:val="00B561F3"/>
    <w:rsid w:val="00B56262"/>
    <w:rsid w:val="00B56381"/>
    <w:rsid w:val="00B56439"/>
    <w:rsid w:val="00B56544"/>
    <w:rsid w:val="00B565B1"/>
    <w:rsid w:val="00B5668E"/>
    <w:rsid w:val="00B566F5"/>
    <w:rsid w:val="00B56803"/>
    <w:rsid w:val="00B56946"/>
    <w:rsid w:val="00B5694B"/>
    <w:rsid w:val="00B56B7D"/>
    <w:rsid w:val="00B56B8C"/>
    <w:rsid w:val="00B56C60"/>
    <w:rsid w:val="00B56CFD"/>
    <w:rsid w:val="00B56DAE"/>
    <w:rsid w:val="00B57137"/>
    <w:rsid w:val="00B5713C"/>
    <w:rsid w:val="00B5720B"/>
    <w:rsid w:val="00B57327"/>
    <w:rsid w:val="00B57390"/>
    <w:rsid w:val="00B57409"/>
    <w:rsid w:val="00B5743F"/>
    <w:rsid w:val="00B57530"/>
    <w:rsid w:val="00B575E9"/>
    <w:rsid w:val="00B5764A"/>
    <w:rsid w:val="00B577B2"/>
    <w:rsid w:val="00B57847"/>
    <w:rsid w:val="00B5787B"/>
    <w:rsid w:val="00B5790C"/>
    <w:rsid w:val="00B57A4E"/>
    <w:rsid w:val="00B57E22"/>
    <w:rsid w:val="00B57E35"/>
    <w:rsid w:val="00B57EA7"/>
    <w:rsid w:val="00B57F6E"/>
    <w:rsid w:val="00B57FE2"/>
    <w:rsid w:val="00B601D8"/>
    <w:rsid w:val="00B60204"/>
    <w:rsid w:val="00B603A6"/>
    <w:rsid w:val="00B60542"/>
    <w:rsid w:val="00B6057C"/>
    <w:rsid w:val="00B6081F"/>
    <w:rsid w:val="00B60832"/>
    <w:rsid w:val="00B60A2E"/>
    <w:rsid w:val="00B60AED"/>
    <w:rsid w:val="00B60BD2"/>
    <w:rsid w:val="00B60C67"/>
    <w:rsid w:val="00B60C82"/>
    <w:rsid w:val="00B60CE5"/>
    <w:rsid w:val="00B6105E"/>
    <w:rsid w:val="00B6107A"/>
    <w:rsid w:val="00B610A4"/>
    <w:rsid w:val="00B610FF"/>
    <w:rsid w:val="00B6117A"/>
    <w:rsid w:val="00B6135C"/>
    <w:rsid w:val="00B6136E"/>
    <w:rsid w:val="00B6137B"/>
    <w:rsid w:val="00B61385"/>
    <w:rsid w:val="00B61390"/>
    <w:rsid w:val="00B614C9"/>
    <w:rsid w:val="00B614F2"/>
    <w:rsid w:val="00B61536"/>
    <w:rsid w:val="00B6154D"/>
    <w:rsid w:val="00B61551"/>
    <w:rsid w:val="00B61582"/>
    <w:rsid w:val="00B6172F"/>
    <w:rsid w:val="00B61775"/>
    <w:rsid w:val="00B6178A"/>
    <w:rsid w:val="00B6198C"/>
    <w:rsid w:val="00B61AD4"/>
    <w:rsid w:val="00B61DF6"/>
    <w:rsid w:val="00B61F78"/>
    <w:rsid w:val="00B6212B"/>
    <w:rsid w:val="00B6213D"/>
    <w:rsid w:val="00B6219E"/>
    <w:rsid w:val="00B621E3"/>
    <w:rsid w:val="00B621E9"/>
    <w:rsid w:val="00B6256C"/>
    <w:rsid w:val="00B625EA"/>
    <w:rsid w:val="00B627AB"/>
    <w:rsid w:val="00B627B9"/>
    <w:rsid w:val="00B62875"/>
    <w:rsid w:val="00B62A59"/>
    <w:rsid w:val="00B62ADF"/>
    <w:rsid w:val="00B62C52"/>
    <w:rsid w:val="00B62CAC"/>
    <w:rsid w:val="00B62E42"/>
    <w:rsid w:val="00B62F2C"/>
    <w:rsid w:val="00B630B9"/>
    <w:rsid w:val="00B63286"/>
    <w:rsid w:val="00B6331F"/>
    <w:rsid w:val="00B6334D"/>
    <w:rsid w:val="00B633AA"/>
    <w:rsid w:val="00B6367E"/>
    <w:rsid w:val="00B636A1"/>
    <w:rsid w:val="00B6383E"/>
    <w:rsid w:val="00B639C2"/>
    <w:rsid w:val="00B63AEE"/>
    <w:rsid w:val="00B63BE4"/>
    <w:rsid w:val="00B63C00"/>
    <w:rsid w:val="00B6406F"/>
    <w:rsid w:val="00B64074"/>
    <w:rsid w:val="00B640A0"/>
    <w:rsid w:val="00B640E3"/>
    <w:rsid w:val="00B6419B"/>
    <w:rsid w:val="00B6419E"/>
    <w:rsid w:val="00B64329"/>
    <w:rsid w:val="00B6440E"/>
    <w:rsid w:val="00B64456"/>
    <w:rsid w:val="00B644EB"/>
    <w:rsid w:val="00B64595"/>
    <w:rsid w:val="00B645F4"/>
    <w:rsid w:val="00B64629"/>
    <w:rsid w:val="00B64652"/>
    <w:rsid w:val="00B6465D"/>
    <w:rsid w:val="00B64701"/>
    <w:rsid w:val="00B6470C"/>
    <w:rsid w:val="00B648AD"/>
    <w:rsid w:val="00B648FF"/>
    <w:rsid w:val="00B64964"/>
    <w:rsid w:val="00B64991"/>
    <w:rsid w:val="00B64A35"/>
    <w:rsid w:val="00B64A39"/>
    <w:rsid w:val="00B64B38"/>
    <w:rsid w:val="00B64B9F"/>
    <w:rsid w:val="00B64C5E"/>
    <w:rsid w:val="00B64C61"/>
    <w:rsid w:val="00B64D43"/>
    <w:rsid w:val="00B64D8C"/>
    <w:rsid w:val="00B64DA8"/>
    <w:rsid w:val="00B64DD3"/>
    <w:rsid w:val="00B64DFE"/>
    <w:rsid w:val="00B6500E"/>
    <w:rsid w:val="00B65039"/>
    <w:rsid w:val="00B65335"/>
    <w:rsid w:val="00B65347"/>
    <w:rsid w:val="00B653EC"/>
    <w:rsid w:val="00B653F5"/>
    <w:rsid w:val="00B655F0"/>
    <w:rsid w:val="00B65688"/>
    <w:rsid w:val="00B65791"/>
    <w:rsid w:val="00B6579C"/>
    <w:rsid w:val="00B6579F"/>
    <w:rsid w:val="00B65991"/>
    <w:rsid w:val="00B65C1B"/>
    <w:rsid w:val="00B65C7E"/>
    <w:rsid w:val="00B65DA8"/>
    <w:rsid w:val="00B65EA2"/>
    <w:rsid w:val="00B66106"/>
    <w:rsid w:val="00B6613E"/>
    <w:rsid w:val="00B6636C"/>
    <w:rsid w:val="00B665BD"/>
    <w:rsid w:val="00B66647"/>
    <w:rsid w:val="00B6668C"/>
    <w:rsid w:val="00B666C1"/>
    <w:rsid w:val="00B66725"/>
    <w:rsid w:val="00B6687B"/>
    <w:rsid w:val="00B66B13"/>
    <w:rsid w:val="00B66B51"/>
    <w:rsid w:val="00B66BC9"/>
    <w:rsid w:val="00B66D5B"/>
    <w:rsid w:val="00B66D63"/>
    <w:rsid w:val="00B66F1F"/>
    <w:rsid w:val="00B67052"/>
    <w:rsid w:val="00B670DD"/>
    <w:rsid w:val="00B6726A"/>
    <w:rsid w:val="00B672F4"/>
    <w:rsid w:val="00B675BB"/>
    <w:rsid w:val="00B678F6"/>
    <w:rsid w:val="00B67C1F"/>
    <w:rsid w:val="00B67C56"/>
    <w:rsid w:val="00B67EF2"/>
    <w:rsid w:val="00B67F82"/>
    <w:rsid w:val="00B700A0"/>
    <w:rsid w:val="00B70174"/>
    <w:rsid w:val="00B701A0"/>
    <w:rsid w:val="00B701CB"/>
    <w:rsid w:val="00B70369"/>
    <w:rsid w:val="00B704A3"/>
    <w:rsid w:val="00B704DC"/>
    <w:rsid w:val="00B705BD"/>
    <w:rsid w:val="00B70720"/>
    <w:rsid w:val="00B70741"/>
    <w:rsid w:val="00B70772"/>
    <w:rsid w:val="00B709BF"/>
    <w:rsid w:val="00B70AAF"/>
    <w:rsid w:val="00B70BF4"/>
    <w:rsid w:val="00B70F72"/>
    <w:rsid w:val="00B711B8"/>
    <w:rsid w:val="00B711C9"/>
    <w:rsid w:val="00B71387"/>
    <w:rsid w:val="00B71495"/>
    <w:rsid w:val="00B71511"/>
    <w:rsid w:val="00B71586"/>
    <w:rsid w:val="00B71626"/>
    <w:rsid w:val="00B7163A"/>
    <w:rsid w:val="00B7173D"/>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6D"/>
    <w:rsid w:val="00B71E02"/>
    <w:rsid w:val="00B72077"/>
    <w:rsid w:val="00B72085"/>
    <w:rsid w:val="00B72160"/>
    <w:rsid w:val="00B722AD"/>
    <w:rsid w:val="00B72350"/>
    <w:rsid w:val="00B7242F"/>
    <w:rsid w:val="00B7247A"/>
    <w:rsid w:val="00B724E3"/>
    <w:rsid w:val="00B725E4"/>
    <w:rsid w:val="00B72615"/>
    <w:rsid w:val="00B72648"/>
    <w:rsid w:val="00B7265B"/>
    <w:rsid w:val="00B72887"/>
    <w:rsid w:val="00B7295D"/>
    <w:rsid w:val="00B729AF"/>
    <w:rsid w:val="00B72A3B"/>
    <w:rsid w:val="00B72C94"/>
    <w:rsid w:val="00B72DB1"/>
    <w:rsid w:val="00B72F0F"/>
    <w:rsid w:val="00B72FAE"/>
    <w:rsid w:val="00B731D6"/>
    <w:rsid w:val="00B7320A"/>
    <w:rsid w:val="00B73288"/>
    <w:rsid w:val="00B733A9"/>
    <w:rsid w:val="00B7348B"/>
    <w:rsid w:val="00B73565"/>
    <w:rsid w:val="00B735B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F1"/>
    <w:rsid w:val="00B744C5"/>
    <w:rsid w:val="00B744E4"/>
    <w:rsid w:val="00B7458C"/>
    <w:rsid w:val="00B745EF"/>
    <w:rsid w:val="00B7462E"/>
    <w:rsid w:val="00B74655"/>
    <w:rsid w:val="00B747C7"/>
    <w:rsid w:val="00B7493A"/>
    <w:rsid w:val="00B74B58"/>
    <w:rsid w:val="00B74C76"/>
    <w:rsid w:val="00B74ED7"/>
    <w:rsid w:val="00B74EF8"/>
    <w:rsid w:val="00B74F24"/>
    <w:rsid w:val="00B74F61"/>
    <w:rsid w:val="00B7503A"/>
    <w:rsid w:val="00B75058"/>
    <w:rsid w:val="00B75068"/>
    <w:rsid w:val="00B7512E"/>
    <w:rsid w:val="00B75221"/>
    <w:rsid w:val="00B752A4"/>
    <w:rsid w:val="00B75357"/>
    <w:rsid w:val="00B7545E"/>
    <w:rsid w:val="00B75478"/>
    <w:rsid w:val="00B75515"/>
    <w:rsid w:val="00B755BD"/>
    <w:rsid w:val="00B75633"/>
    <w:rsid w:val="00B756D9"/>
    <w:rsid w:val="00B75719"/>
    <w:rsid w:val="00B757C0"/>
    <w:rsid w:val="00B7591E"/>
    <w:rsid w:val="00B75C72"/>
    <w:rsid w:val="00B7611B"/>
    <w:rsid w:val="00B7636D"/>
    <w:rsid w:val="00B763A6"/>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7F6"/>
    <w:rsid w:val="00B77BFB"/>
    <w:rsid w:val="00B77C0B"/>
    <w:rsid w:val="00B77C16"/>
    <w:rsid w:val="00B77DF9"/>
    <w:rsid w:val="00B77F1C"/>
    <w:rsid w:val="00B77F3D"/>
    <w:rsid w:val="00B77FCB"/>
    <w:rsid w:val="00B80205"/>
    <w:rsid w:val="00B8025F"/>
    <w:rsid w:val="00B80415"/>
    <w:rsid w:val="00B80467"/>
    <w:rsid w:val="00B804DA"/>
    <w:rsid w:val="00B80553"/>
    <w:rsid w:val="00B80565"/>
    <w:rsid w:val="00B807D8"/>
    <w:rsid w:val="00B80915"/>
    <w:rsid w:val="00B80AF8"/>
    <w:rsid w:val="00B80B00"/>
    <w:rsid w:val="00B80D97"/>
    <w:rsid w:val="00B80E54"/>
    <w:rsid w:val="00B80FC2"/>
    <w:rsid w:val="00B80FE0"/>
    <w:rsid w:val="00B81159"/>
    <w:rsid w:val="00B811FB"/>
    <w:rsid w:val="00B8122B"/>
    <w:rsid w:val="00B8134E"/>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5CB"/>
    <w:rsid w:val="00B82792"/>
    <w:rsid w:val="00B827E1"/>
    <w:rsid w:val="00B82818"/>
    <w:rsid w:val="00B8285F"/>
    <w:rsid w:val="00B828CF"/>
    <w:rsid w:val="00B82A22"/>
    <w:rsid w:val="00B82B12"/>
    <w:rsid w:val="00B82C3C"/>
    <w:rsid w:val="00B82C69"/>
    <w:rsid w:val="00B82C80"/>
    <w:rsid w:val="00B82D30"/>
    <w:rsid w:val="00B8303E"/>
    <w:rsid w:val="00B8305C"/>
    <w:rsid w:val="00B83190"/>
    <w:rsid w:val="00B831B5"/>
    <w:rsid w:val="00B831D7"/>
    <w:rsid w:val="00B83237"/>
    <w:rsid w:val="00B83238"/>
    <w:rsid w:val="00B83272"/>
    <w:rsid w:val="00B83317"/>
    <w:rsid w:val="00B834A9"/>
    <w:rsid w:val="00B8353A"/>
    <w:rsid w:val="00B8366F"/>
    <w:rsid w:val="00B83843"/>
    <w:rsid w:val="00B8386C"/>
    <w:rsid w:val="00B8389A"/>
    <w:rsid w:val="00B83A33"/>
    <w:rsid w:val="00B83ABB"/>
    <w:rsid w:val="00B83CC9"/>
    <w:rsid w:val="00B83D1C"/>
    <w:rsid w:val="00B83E60"/>
    <w:rsid w:val="00B83F12"/>
    <w:rsid w:val="00B83FF0"/>
    <w:rsid w:val="00B8403B"/>
    <w:rsid w:val="00B84043"/>
    <w:rsid w:val="00B8405C"/>
    <w:rsid w:val="00B84198"/>
    <w:rsid w:val="00B842D4"/>
    <w:rsid w:val="00B84380"/>
    <w:rsid w:val="00B8442E"/>
    <w:rsid w:val="00B8445C"/>
    <w:rsid w:val="00B84494"/>
    <w:rsid w:val="00B844D1"/>
    <w:rsid w:val="00B84708"/>
    <w:rsid w:val="00B847D9"/>
    <w:rsid w:val="00B847DA"/>
    <w:rsid w:val="00B8484B"/>
    <w:rsid w:val="00B848D8"/>
    <w:rsid w:val="00B84B22"/>
    <w:rsid w:val="00B84B26"/>
    <w:rsid w:val="00B84B4F"/>
    <w:rsid w:val="00B84C70"/>
    <w:rsid w:val="00B84CCF"/>
    <w:rsid w:val="00B84D04"/>
    <w:rsid w:val="00B84DE6"/>
    <w:rsid w:val="00B84E2E"/>
    <w:rsid w:val="00B84E50"/>
    <w:rsid w:val="00B84E91"/>
    <w:rsid w:val="00B84F88"/>
    <w:rsid w:val="00B84FB6"/>
    <w:rsid w:val="00B8504B"/>
    <w:rsid w:val="00B852B7"/>
    <w:rsid w:val="00B853E9"/>
    <w:rsid w:val="00B8542E"/>
    <w:rsid w:val="00B85664"/>
    <w:rsid w:val="00B856BA"/>
    <w:rsid w:val="00B857FB"/>
    <w:rsid w:val="00B85839"/>
    <w:rsid w:val="00B85848"/>
    <w:rsid w:val="00B85A0D"/>
    <w:rsid w:val="00B85ACF"/>
    <w:rsid w:val="00B85B13"/>
    <w:rsid w:val="00B85D2A"/>
    <w:rsid w:val="00B85DE3"/>
    <w:rsid w:val="00B85EC4"/>
    <w:rsid w:val="00B85EC8"/>
    <w:rsid w:val="00B86212"/>
    <w:rsid w:val="00B862E3"/>
    <w:rsid w:val="00B8645D"/>
    <w:rsid w:val="00B86545"/>
    <w:rsid w:val="00B8658A"/>
    <w:rsid w:val="00B8672E"/>
    <w:rsid w:val="00B8693C"/>
    <w:rsid w:val="00B86A32"/>
    <w:rsid w:val="00B86AF5"/>
    <w:rsid w:val="00B86B4D"/>
    <w:rsid w:val="00B86BA8"/>
    <w:rsid w:val="00B86C01"/>
    <w:rsid w:val="00B86D06"/>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BB"/>
    <w:rsid w:val="00B877D4"/>
    <w:rsid w:val="00B877FE"/>
    <w:rsid w:val="00B8782A"/>
    <w:rsid w:val="00B878A5"/>
    <w:rsid w:val="00B878AA"/>
    <w:rsid w:val="00B878C6"/>
    <w:rsid w:val="00B8796A"/>
    <w:rsid w:val="00B8797B"/>
    <w:rsid w:val="00B87C4B"/>
    <w:rsid w:val="00B87CFC"/>
    <w:rsid w:val="00B87DF1"/>
    <w:rsid w:val="00B87E81"/>
    <w:rsid w:val="00B87F20"/>
    <w:rsid w:val="00B87F8C"/>
    <w:rsid w:val="00B90126"/>
    <w:rsid w:val="00B90421"/>
    <w:rsid w:val="00B904AA"/>
    <w:rsid w:val="00B90616"/>
    <w:rsid w:val="00B90A27"/>
    <w:rsid w:val="00B90BDF"/>
    <w:rsid w:val="00B90BE2"/>
    <w:rsid w:val="00B90C7D"/>
    <w:rsid w:val="00B90D00"/>
    <w:rsid w:val="00B90DC5"/>
    <w:rsid w:val="00B90EB3"/>
    <w:rsid w:val="00B90F71"/>
    <w:rsid w:val="00B9100F"/>
    <w:rsid w:val="00B91144"/>
    <w:rsid w:val="00B9123D"/>
    <w:rsid w:val="00B91322"/>
    <w:rsid w:val="00B91386"/>
    <w:rsid w:val="00B915B4"/>
    <w:rsid w:val="00B91644"/>
    <w:rsid w:val="00B91653"/>
    <w:rsid w:val="00B91717"/>
    <w:rsid w:val="00B91726"/>
    <w:rsid w:val="00B91838"/>
    <w:rsid w:val="00B91877"/>
    <w:rsid w:val="00B91880"/>
    <w:rsid w:val="00B91BB5"/>
    <w:rsid w:val="00B91BDB"/>
    <w:rsid w:val="00B91D8D"/>
    <w:rsid w:val="00B91E98"/>
    <w:rsid w:val="00B91F58"/>
    <w:rsid w:val="00B91F67"/>
    <w:rsid w:val="00B91F8E"/>
    <w:rsid w:val="00B92022"/>
    <w:rsid w:val="00B92118"/>
    <w:rsid w:val="00B924EE"/>
    <w:rsid w:val="00B92530"/>
    <w:rsid w:val="00B92632"/>
    <w:rsid w:val="00B926B2"/>
    <w:rsid w:val="00B928A7"/>
    <w:rsid w:val="00B92964"/>
    <w:rsid w:val="00B92A64"/>
    <w:rsid w:val="00B92CE6"/>
    <w:rsid w:val="00B92D16"/>
    <w:rsid w:val="00B930C1"/>
    <w:rsid w:val="00B933F6"/>
    <w:rsid w:val="00B9343B"/>
    <w:rsid w:val="00B935BC"/>
    <w:rsid w:val="00B936EC"/>
    <w:rsid w:val="00B93706"/>
    <w:rsid w:val="00B9371C"/>
    <w:rsid w:val="00B93909"/>
    <w:rsid w:val="00B93923"/>
    <w:rsid w:val="00B93962"/>
    <w:rsid w:val="00B939BD"/>
    <w:rsid w:val="00B939FB"/>
    <w:rsid w:val="00B93B67"/>
    <w:rsid w:val="00B93B98"/>
    <w:rsid w:val="00B93C11"/>
    <w:rsid w:val="00B93CE7"/>
    <w:rsid w:val="00B93CF5"/>
    <w:rsid w:val="00B93E2D"/>
    <w:rsid w:val="00B93E7F"/>
    <w:rsid w:val="00B93ECF"/>
    <w:rsid w:val="00B93FA2"/>
    <w:rsid w:val="00B93FCB"/>
    <w:rsid w:val="00B94024"/>
    <w:rsid w:val="00B9405C"/>
    <w:rsid w:val="00B9409D"/>
    <w:rsid w:val="00B941D7"/>
    <w:rsid w:val="00B9460C"/>
    <w:rsid w:val="00B94760"/>
    <w:rsid w:val="00B9483A"/>
    <w:rsid w:val="00B9489C"/>
    <w:rsid w:val="00B948F5"/>
    <w:rsid w:val="00B9493D"/>
    <w:rsid w:val="00B9494C"/>
    <w:rsid w:val="00B94BDB"/>
    <w:rsid w:val="00B94D7B"/>
    <w:rsid w:val="00B94E12"/>
    <w:rsid w:val="00B94FEE"/>
    <w:rsid w:val="00B95009"/>
    <w:rsid w:val="00B950BD"/>
    <w:rsid w:val="00B952CE"/>
    <w:rsid w:val="00B95389"/>
    <w:rsid w:val="00B95479"/>
    <w:rsid w:val="00B954B1"/>
    <w:rsid w:val="00B95625"/>
    <w:rsid w:val="00B9564F"/>
    <w:rsid w:val="00B957AA"/>
    <w:rsid w:val="00B95836"/>
    <w:rsid w:val="00B958BB"/>
    <w:rsid w:val="00B95950"/>
    <w:rsid w:val="00B95BA9"/>
    <w:rsid w:val="00B95BCD"/>
    <w:rsid w:val="00B95CD4"/>
    <w:rsid w:val="00B95D99"/>
    <w:rsid w:val="00B95F2E"/>
    <w:rsid w:val="00B96006"/>
    <w:rsid w:val="00B96020"/>
    <w:rsid w:val="00B960C8"/>
    <w:rsid w:val="00B962BC"/>
    <w:rsid w:val="00B9632D"/>
    <w:rsid w:val="00B96356"/>
    <w:rsid w:val="00B9642A"/>
    <w:rsid w:val="00B96435"/>
    <w:rsid w:val="00B965CA"/>
    <w:rsid w:val="00B96773"/>
    <w:rsid w:val="00B96875"/>
    <w:rsid w:val="00B96957"/>
    <w:rsid w:val="00B96AF7"/>
    <w:rsid w:val="00B96BF7"/>
    <w:rsid w:val="00B96C70"/>
    <w:rsid w:val="00B96CA3"/>
    <w:rsid w:val="00B96F1D"/>
    <w:rsid w:val="00B96FCA"/>
    <w:rsid w:val="00B96FED"/>
    <w:rsid w:val="00B9706C"/>
    <w:rsid w:val="00B97116"/>
    <w:rsid w:val="00B971D9"/>
    <w:rsid w:val="00B97281"/>
    <w:rsid w:val="00B97297"/>
    <w:rsid w:val="00B977BF"/>
    <w:rsid w:val="00B978D4"/>
    <w:rsid w:val="00B97B7A"/>
    <w:rsid w:val="00B97D62"/>
    <w:rsid w:val="00B97DE6"/>
    <w:rsid w:val="00B97E11"/>
    <w:rsid w:val="00BA01C1"/>
    <w:rsid w:val="00BA0285"/>
    <w:rsid w:val="00BA03C9"/>
    <w:rsid w:val="00BA0637"/>
    <w:rsid w:val="00BA0744"/>
    <w:rsid w:val="00BA07F5"/>
    <w:rsid w:val="00BA0891"/>
    <w:rsid w:val="00BA0B54"/>
    <w:rsid w:val="00BA0CA6"/>
    <w:rsid w:val="00BA0E0E"/>
    <w:rsid w:val="00BA0EA2"/>
    <w:rsid w:val="00BA109F"/>
    <w:rsid w:val="00BA10E8"/>
    <w:rsid w:val="00BA137A"/>
    <w:rsid w:val="00BA13DF"/>
    <w:rsid w:val="00BA155D"/>
    <w:rsid w:val="00BA1630"/>
    <w:rsid w:val="00BA16EC"/>
    <w:rsid w:val="00BA16F6"/>
    <w:rsid w:val="00BA176D"/>
    <w:rsid w:val="00BA198B"/>
    <w:rsid w:val="00BA1AB2"/>
    <w:rsid w:val="00BA1B60"/>
    <w:rsid w:val="00BA1C7B"/>
    <w:rsid w:val="00BA22B5"/>
    <w:rsid w:val="00BA2473"/>
    <w:rsid w:val="00BA258B"/>
    <w:rsid w:val="00BA27D3"/>
    <w:rsid w:val="00BA289E"/>
    <w:rsid w:val="00BA297E"/>
    <w:rsid w:val="00BA2B5B"/>
    <w:rsid w:val="00BA2C13"/>
    <w:rsid w:val="00BA2C46"/>
    <w:rsid w:val="00BA2C79"/>
    <w:rsid w:val="00BA2D1B"/>
    <w:rsid w:val="00BA2DC1"/>
    <w:rsid w:val="00BA2EAA"/>
    <w:rsid w:val="00BA2F0D"/>
    <w:rsid w:val="00BA2F9E"/>
    <w:rsid w:val="00BA2FA5"/>
    <w:rsid w:val="00BA3014"/>
    <w:rsid w:val="00BA3244"/>
    <w:rsid w:val="00BA33B7"/>
    <w:rsid w:val="00BA3493"/>
    <w:rsid w:val="00BA34F5"/>
    <w:rsid w:val="00BA350F"/>
    <w:rsid w:val="00BA354A"/>
    <w:rsid w:val="00BA3557"/>
    <w:rsid w:val="00BA3658"/>
    <w:rsid w:val="00BA367F"/>
    <w:rsid w:val="00BA394D"/>
    <w:rsid w:val="00BA399E"/>
    <w:rsid w:val="00BA39A4"/>
    <w:rsid w:val="00BA3BF7"/>
    <w:rsid w:val="00BA3C53"/>
    <w:rsid w:val="00BA3C60"/>
    <w:rsid w:val="00BA3CA7"/>
    <w:rsid w:val="00BA3E66"/>
    <w:rsid w:val="00BA3F07"/>
    <w:rsid w:val="00BA3FEB"/>
    <w:rsid w:val="00BA4009"/>
    <w:rsid w:val="00BA409F"/>
    <w:rsid w:val="00BA40FD"/>
    <w:rsid w:val="00BA4354"/>
    <w:rsid w:val="00BA4402"/>
    <w:rsid w:val="00BA45D6"/>
    <w:rsid w:val="00BA469B"/>
    <w:rsid w:val="00BA473B"/>
    <w:rsid w:val="00BA4742"/>
    <w:rsid w:val="00BA47DA"/>
    <w:rsid w:val="00BA48C2"/>
    <w:rsid w:val="00BA48DC"/>
    <w:rsid w:val="00BA48F9"/>
    <w:rsid w:val="00BA49A1"/>
    <w:rsid w:val="00BA49AC"/>
    <w:rsid w:val="00BA4BB0"/>
    <w:rsid w:val="00BA4C8C"/>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742"/>
    <w:rsid w:val="00BA5805"/>
    <w:rsid w:val="00BA58DF"/>
    <w:rsid w:val="00BA5A35"/>
    <w:rsid w:val="00BA5B66"/>
    <w:rsid w:val="00BA5CE8"/>
    <w:rsid w:val="00BA5D31"/>
    <w:rsid w:val="00BA5E7F"/>
    <w:rsid w:val="00BA602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A6F"/>
    <w:rsid w:val="00BA6A87"/>
    <w:rsid w:val="00BA6AA6"/>
    <w:rsid w:val="00BA6AC0"/>
    <w:rsid w:val="00BA6AC1"/>
    <w:rsid w:val="00BA6BAF"/>
    <w:rsid w:val="00BA6CB2"/>
    <w:rsid w:val="00BA6CCF"/>
    <w:rsid w:val="00BA6EAB"/>
    <w:rsid w:val="00BA6F1A"/>
    <w:rsid w:val="00BA6FA9"/>
    <w:rsid w:val="00BA700E"/>
    <w:rsid w:val="00BA70AB"/>
    <w:rsid w:val="00BA70E5"/>
    <w:rsid w:val="00BA70ED"/>
    <w:rsid w:val="00BA7342"/>
    <w:rsid w:val="00BA743A"/>
    <w:rsid w:val="00BA753E"/>
    <w:rsid w:val="00BA7619"/>
    <w:rsid w:val="00BA778A"/>
    <w:rsid w:val="00BA7A7E"/>
    <w:rsid w:val="00BA7A83"/>
    <w:rsid w:val="00BA7B37"/>
    <w:rsid w:val="00BA7C4F"/>
    <w:rsid w:val="00BA7E45"/>
    <w:rsid w:val="00BA7F9D"/>
    <w:rsid w:val="00BA7FC3"/>
    <w:rsid w:val="00BB00CC"/>
    <w:rsid w:val="00BB017B"/>
    <w:rsid w:val="00BB01C1"/>
    <w:rsid w:val="00BB030A"/>
    <w:rsid w:val="00BB034F"/>
    <w:rsid w:val="00BB042E"/>
    <w:rsid w:val="00BB065F"/>
    <w:rsid w:val="00BB067C"/>
    <w:rsid w:val="00BB068E"/>
    <w:rsid w:val="00BB08B6"/>
    <w:rsid w:val="00BB08FD"/>
    <w:rsid w:val="00BB09E6"/>
    <w:rsid w:val="00BB0A54"/>
    <w:rsid w:val="00BB0AC7"/>
    <w:rsid w:val="00BB0BD6"/>
    <w:rsid w:val="00BB0EF6"/>
    <w:rsid w:val="00BB0F90"/>
    <w:rsid w:val="00BB0FF2"/>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81B"/>
    <w:rsid w:val="00BB29BF"/>
    <w:rsid w:val="00BB2ACC"/>
    <w:rsid w:val="00BB2CE2"/>
    <w:rsid w:val="00BB2F0C"/>
    <w:rsid w:val="00BB2F46"/>
    <w:rsid w:val="00BB3163"/>
    <w:rsid w:val="00BB3379"/>
    <w:rsid w:val="00BB3387"/>
    <w:rsid w:val="00BB3691"/>
    <w:rsid w:val="00BB36E9"/>
    <w:rsid w:val="00BB383D"/>
    <w:rsid w:val="00BB386D"/>
    <w:rsid w:val="00BB38CB"/>
    <w:rsid w:val="00BB3919"/>
    <w:rsid w:val="00BB3B14"/>
    <w:rsid w:val="00BB3B30"/>
    <w:rsid w:val="00BB3D45"/>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57C"/>
    <w:rsid w:val="00BB460C"/>
    <w:rsid w:val="00BB4719"/>
    <w:rsid w:val="00BB4738"/>
    <w:rsid w:val="00BB487C"/>
    <w:rsid w:val="00BB48DA"/>
    <w:rsid w:val="00BB4B54"/>
    <w:rsid w:val="00BB4B76"/>
    <w:rsid w:val="00BB4D58"/>
    <w:rsid w:val="00BB4E32"/>
    <w:rsid w:val="00BB4E36"/>
    <w:rsid w:val="00BB4F56"/>
    <w:rsid w:val="00BB4FBB"/>
    <w:rsid w:val="00BB5064"/>
    <w:rsid w:val="00BB51DE"/>
    <w:rsid w:val="00BB5276"/>
    <w:rsid w:val="00BB536D"/>
    <w:rsid w:val="00BB5585"/>
    <w:rsid w:val="00BB55D7"/>
    <w:rsid w:val="00BB55FB"/>
    <w:rsid w:val="00BB563F"/>
    <w:rsid w:val="00BB56DF"/>
    <w:rsid w:val="00BB56ED"/>
    <w:rsid w:val="00BB5765"/>
    <w:rsid w:val="00BB57CF"/>
    <w:rsid w:val="00BB5831"/>
    <w:rsid w:val="00BB5835"/>
    <w:rsid w:val="00BB584F"/>
    <w:rsid w:val="00BB5AD3"/>
    <w:rsid w:val="00BB5C31"/>
    <w:rsid w:val="00BB5C8A"/>
    <w:rsid w:val="00BB5D60"/>
    <w:rsid w:val="00BB5D8D"/>
    <w:rsid w:val="00BB5F44"/>
    <w:rsid w:val="00BB6230"/>
    <w:rsid w:val="00BB62A7"/>
    <w:rsid w:val="00BB634D"/>
    <w:rsid w:val="00BB6511"/>
    <w:rsid w:val="00BB657E"/>
    <w:rsid w:val="00BB65B9"/>
    <w:rsid w:val="00BB6662"/>
    <w:rsid w:val="00BB66C4"/>
    <w:rsid w:val="00BB6AC1"/>
    <w:rsid w:val="00BB6B3B"/>
    <w:rsid w:val="00BB6C6F"/>
    <w:rsid w:val="00BB6CBF"/>
    <w:rsid w:val="00BB6CCF"/>
    <w:rsid w:val="00BB6CE7"/>
    <w:rsid w:val="00BB6DF5"/>
    <w:rsid w:val="00BB6E7F"/>
    <w:rsid w:val="00BB6F86"/>
    <w:rsid w:val="00BB6F91"/>
    <w:rsid w:val="00BB6F9E"/>
    <w:rsid w:val="00BB6FB7"/>
    <w:rsid w:val="00BB70C1"/>
    <w:rsid w:val="00BB7212"/>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34A"/>
    <w:rsid w:val="00BC1350"/>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C6"/>
    <w:rsid w:val="00BC210F"/>
    <w:rsid w:val="00BC226A"/>
    <w:rsid w:val="00BC22AF"/>
    <w:rsid w:val="00BC26CD"/>
    <w:rsid w:val="00BC2787"/>
    <w:rsid w:val="00BC2B64"/>
    <w:rsid w:val="00BC2BEC"/>
    <w:rsid w:val="00BC2C1A"/>
    <w:rsid w:val="00BC2CA2"/>
    <w:rsid w:val="00BC3107"/>
    <w:rsid w:val="00BC311F"/>
    <w:rsid w:val="00BC3184"/>
    <w:rsid w:val="00BC31B4"/>
    <w:rsid w:val="00BC31C6"/>
    <w:rsid w:val="00BC31E2"/>
    <w:rsid w:val="00BC3232"/>
    <w:rsid w:val="00BC3330"/>
    <w:rsid w:val="00BC3373"/>
    <w:rsid w:val="00BC34B5"/>
    <w:rsid w:val="00BC34ED"/>
    <w:rsid w:val="00BC3520"/>
    <w:rsid w:val="00BC35F8"/>
    <w:rsid w:val="00BC3709"/>
    <w:rsid w:val="00BC3892"/>
    <w:rsid w:val="00BC38A7"/>
    <w:rsid w:val="00BC38F9"/>
    <w:rsid w:val="00BC3A05"/>
    <w:rsid w:val="00BC3A31"/>
    <w:rsid w:val="00BC3A8E"/>
    <w:rsid w:val="00BC3AA7"/>
    <w:rsid w:val="00BC3C27"/>
    <w:rsid w:val="00BC3D81"/>
    <w:rsid w:val="00BC3DC6"/>
    <w:rsid w:val="00BC3DD5"/>
    <w:rsid w:val="00BC3E3E"/>
    <w:rsid w:val="00BC3F75"/>
    <w:rsid w:val="00BC4096"/>
    <w:rsid w:val="00BC41AB"/>
    <w:rsid w:val="00BC4260"/>
    <w:rsid w:val="00BC4270"/>
    <w:rsid w:val="00BC4271"/>
    <w:rsid w:val="00BC4281"/>
    <w:rsid w:val="00BC4287"/>
    <w:rsid w:val="00BC434E"/>
    <w:rsid w:val="00BC43D3"/>
    <w:rsid w:val="00BC4755"/>
    <w:rsid w:val="00BC47BF"/>
    <w:rsid w:val="00BC4834"/>
    <w:rsid w:val="00BC48BD"/>
    <w:rsid w:val="00BC49BA"/>
    <w:rsid w:val="00BC49C7"/>
    <w:rsid w:val="00BC4AA0"/>
    <w:rsid w:val="00BC4ADC"/>
    <w:rsid w:val="00BC4C17"/>
    <w:rsid w:val="00BC4D1B"/>
    <w:rsid w:val="00BC4F14"/>
    <w:rsid w:val="00BC4F8D"/>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F01"/>
    <w:rsid w:val="00BC5F38"/>
    <w:rsid w:val="00BC654E"/>
    <w:rsid w:val="00BC65A9"/>
    <w:rsid w:val="00BC66CF"/>
    <w:rsid w:val="00BC6782"/>
    <w:rsid w:val="00BC6797"/>
    <w:rsid w:val="00BC6899"/>
    <w:rsid w:val="00BC68B8"/>
    <w:rsid w:val="00BC691B"/>
    <w:rsid w:val="00BC6A24"/>
    <w:rsid w:val="00BC6A44"/>
    <w:rsid w:val="00BC6B25"/>
    <w:rsid w:val="00BC6C66"/>
    <w:rsid w:val="00BC6DAF"/>
    <w:rsid w:val="00BC6F35"/>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D38"/>
    <w:rsid w:val="00BC7D44"/>
    <w:rsid w:val="00BC7D55"/>
    <w:rsid w:val="00BC7DFD"/>
    <w:rsid w:val="00BC7FB0"/>
    <w:rsid w:val="00BD00E4"/>
    <w:rsid w:val="00BD0144"/>
    <w:rsid w:val="00BD0179"/>
    <w:rsid w:val="00BD01A6"/>
    <w:rsid w:val="00BD04E1"/>
    <w:rsid w:val="00BD051A"/>
    <w:rsid w:val="00BD051F"/>
    <w:rsid w:val="00BD0548"/>
    <w:rsid w:val="00BD0565"/>
    <w:rsid w:val="00BD05A1"/>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28A"/>
    <w:rsid w:val="00BD23A0"/>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3002"/>
    <w:rsid w:val="00BD300C"/>
    <w:rsid w:val="00BD3197"/>
    <w:rsid w:val="00BD3534"/>
    <w:rsid w:val="00BD3536"/>
    <w:rsid w:val="00BD3615"/>
    <w:rsid w:val="00BD37FE"/>
    <w:rsid w:val="00BD38B4"/>
    <w:rsid w:val="00BD3AD4"/>
    <w:rsid w:val="00BD3AE3"/>
    <w:rsid w:val="00BD3AF7"/>
    <w:rsid w:val="00BD3F93"/>
    <w:rsid w:val="00BD3FBE"/>
    <w:rsid w:val="00BD4038"/>
    <w:rsid w:val="00BD40EE"/>
    <w:rsid w:val="00BD40F8"/>
    <w:rsid w:val="00BD422A"/>
    <w:rsid w:val="00BD424E"/>
    <w:rsid w:val="00BD42F1"/>
    <w:rsid w:val="00BD45A5"/>
    <w:rsid w:val="00BD46DF"/>
    <w:rsid w:val="00BD46E6"/>
    <w:rsid w:val="00BD4749"/>
    <w:rsid w:val="00BD4756"/>
    <w:rsid w:val="00BD4814"/>
    <w:rsid w:val="00BD48A5"/>
    <w:rsid w:val="00BD4926"/>
    <w:rsid w:val="00BD49F1"/>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17"/>
    <w:rsid w:val="00BD542E"/>
    <w:rsid w:val="00BD5597"/>
    <w:rsid w:val="00BD5678"/>
    <w:rsid w:val="00BD5862"/>
    <w:rsid w:val="00BD58C0"/>
    <w:rsid w:val="00BD58D6"/>
    <w:rsid w:val="00BD59C6"/>
    <w:rsid w:val="00BD5CBF"/>
    <w:rsid w:val="00BD5FC1"/>
    <w:rsid w:val="00BD6140"/>
    <w:rsid w:val="00BD61B8"/>
    <w:rsid w:val="00BD63D9"/>
    <w:rsid w:val="00BD6506"/>
    <w:rsid w:val="00BD65CC"/>
    <w:rsid w:val="00BD65D3"/>
    <w:rsid w:val="00BD6677"/>
    <w:rsid w:val="00BD67DB"/>
    <w:rsid w:val="00BD67FB"/>
    <w:rsid w:val="00BD682A"/>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5BF"/>
    <w:rsid w:val="00BE0603"/>
    <w:rsid w:val="00BE0625"/>
    <w:rsid w:val="00BE0665"/>
    <w:rsid w:val="00BE0752"/>
    <w:rsid w:val="00BE07AE"/>
    <w:rsid w:val="00BE088C"/>
    <w:rsid w:val="00BE08F7"/>
    <w:rsid w:val="00BE0941"/>
    <w:rsid w:val="00BE0991"/>
    <w:rsid w:val="00BE0A1E"/>
    <w:rsid w:val="00BE0ADD"/>
    <w:rsid w:val="00BE0AEA"/>
    <w:rsid w:val="00BE0C1B"/>
    <w:rsid w:val="00BE0DDD"/>
    <w:rsid w:val="00BE0DFA"/>
    <w:rsid w:val="00BE0FED"/>
    <w:rsid w:val="00BE106F"/>
    <w:rsid w:val="00BE11F9"/>
    <w:rsid w:val="00BE148E"/>
    <w:rsid w:val="00BE1557"/>
    <w:rsid w:val="00BE1574"/>
    <w:rsid w:val="00BE1716"/>
    <w:rsid w:val="00BE184F"/>
    <w:rsid w:val="00BE1888"/>
    <w:rsid w:val="00BE1A30"/>
    <w:rsid w:val="00BE1BA8"/>
    <w:rsid w:val="00BE1BF6"/>
    <w:rsid w:val="00BE1C5E"/>
    <w:rsid w:val="00BE1CD1"/>
    <w:rsid w:val="00BE1D0C"/>
    <w:rsid w:val="00BE1EC5"/>
    <w:rsid w:val="00BE1FFE"/>
    <w:rsid w:val="00BE20F8"/>
    <w:rsid w:val="00BE212A"/>
    <w:rsid w:val="00BE2253"/>
    <w:rsid w:val="00BE2502"/>
    <w:rsid w:val="00BE2550"/>
    <w:rsid w:val="00BE27DC"/>
    <w:rsid w:val="00BE2A04"/>
    <w:rsid w:val="00BE2AE1"/>
    <w:rsid w:val="00BE2B8C"/>
    <w:rsid w:val="00BE2E2F"/>
    <w:rsid w:val="00BE2F75"/>
    <w:rsid w:val="00BE300E"/>
    <w:rsid w:val="00BE307A"/>
    <w:rsid w:val="00BE30C9"/>
    <w:rsid w:val="00BE30DC"/>
    <w:rsid w:val="00BE311B"/>
    <w:rsid w:val="00BE33E3"/>
    <w:rsid w:val="00BE3720"/>
    <w:rsid w:val="00BE3735"/>
    <w:rsid w:val="00BE378F"/>
    <w:rsid w:val="00BE3A15"/>
    <w:rsid w:val="00BE3B45"/>
    <w:rsid w:val="00BE3CD8"/>
    <w:rsid w:val="00BE3D60"/>
    <w:rsid w:val="00BE3DA2"/>
    <w:rsid w:val="00BE3E77"/>
    <w:rsid w:val="00BE3EF5"/>
    <w:rsid w:val="00BE3F13"/>
    <w:rsid w:val="00BE3F26"/>
    <w:rsid w:val="00BE3F30"/>
    <w:rsid w:val="00BE40E4"/>
    <w:rsid w:val="00BE4240"/>
    <w:rsid w:val="00BE4246"/>
    <w:rsid w:val="00BE43E9"/>
    <w:rsid w:val="00BE4531"/>
    <w:rsid w:val="00BE4661"/>
    <w:rsid w:val="00BE4664"/>
    <w:rsid w:val="00BE46EE"/>
    <w:rsid w:val="00BE48AD"/>
    <w:rsid w:val="00BE4A13"/>
    <w:rsid w:val="00BE4A38"/>
    <w:rsid w:val="00BE4B03"/>
    <w:rsid w:val="00BE4B88"/>
    <w:rsid w:val="00BE4B8F"/>
    <w:rsid w:val="00BE4CC8"/>
    <w:rsid w:val="00BE4DB0"/>
    <w:rsid w:val="00BE4DF8"/>
    <w:rsid w:val="00BE5423"/>
    <w:rsid w:val="00BE5639"/>
    <w:rsid w:val="00BE5717"/>
    <w:rsid w:val="00BE5B78"/>
    <w:rsid w:val="00BE5BE0"/>
    <w:rsid w:val="00BE5BFD"/>
    <w:rsid w:val="00BE5E14"/>
    <w:rsid w:val="00BE5EE8"/>
    <w:rsid w:val="00BE5EF0"/>
    <w:rsid w:val="00BE5F68"/>
    <w:rsid w:val="00BE6035"/>
    <w:rsid w:val="00BE6090"/>
    <w:rsid w:val="00BE62E6"/>
    <w:rsid w:val="00BE6330"/>
    <w:rsid w:val="00BE6395"/>
    <w:rsid w:val="00BE63CF"/>
    <w:rsid w:val="00BE64BD"/>
    <w:rsid w:val="00BE66F2"/>
    <w:rsid w:val="00BE6934"/>
    <w:rsid w:val="00BE696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537"/>
    <w:rsid w:val="00BE755D"/>
    <w:rsid w:val="00BE75B1"/>
    <w:rsid w:val="00BE76D3"/>
    <w:rsid w:val="00BE77C0"/>
    <w:rsid w:val="00BE7867"/>
    <w:rsid w:val="00BE790F"/>
    <w:rsid w:val="00BE7AA6"/>
    <w:rsid w:val="00BE7AFB"/>
    <w:rsid w:val="00BE7BAA"/>
    <w:rsid w:val="00BE7BE4"/>
    <w:rsid w:val="00BE7C59"/>
    <w:rsid w:val="00BE7CA1"/>
    <w:rsid w:val="00BE7E22"/>
    <w:rsid w:val="00BE7EEB"/>
    <w:rsid w:val="00BE7F89"/>
    <w:rsid w:val="00BF005C"/>
    <w:rsid w:val="00BF01B0"/>
    <w:rsid w:val="00BF0280"/>
    <w:rsid w:val="00BF02A5"/>
    <w:rsid w:val="00BF03C8"/>
    <w:rsid w:val="00BF0445"/>
    <w:rsid w:val="00BF04A6"/>
    <w:rsid w:val="00BF04AD"/>
    <w:rsid w:val="00BF04AE"/>
    <w:rsid w:val="00BF04F8"/>
    <w:rsid w:val="00BF0704"/>
    <w:rsid w:val="00BF071A"/>
    <w:rsid w:val="00BF0737"/>
    <w:rsid w:val="00BF074C"/>
    <w:rsid w:val="00BF07A3"/>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829"/>
    <w:rsid w:val="00BF1831"/>
    <w:rsid w:val="00BF1849"/>
    <w:rsid w:val="00BF1877"/>
    <w:rsid w:val="00BF1A82"/>
    <w:rsid w:val="00BF1B5B"/>
    <w:rsid w:val="00BF1CD8"/>
    <w:rsid w:val="00BF1CF3"/>
    <w:rsid w:val="00BF1D7D"/>
    <w:rsid w:val="00BF1E44"/>
    <w:rsid w:val="00BF2048"/>
    <w:rsid w:val="00BF205E"/>
    <w:rsid w:val="00BF21EF"/>
    <w:rsid w:val="00BF225B"/>
    <w:rsid w:val="00BF22B7"/>
    <w:rsid w:val="00BF2367"/>
    <w:rsid w:val="00BF25AC"/>
    <w:rsid w:val="00BF26BB"/>
    <w:rsid w:val="00BF2738"/>
    <w:rsid w:val="00BF2761"/>
    <w:rsid w:val="00BF277E"/>
    <w:rsid w:val="00BF278F"/>
    <w:rsid w:val="00BF29A2"/>
    <w:rsid w:val="00BF2A9B"/>
    <w:rsid w:val="00BF2A9F"/>
    <w:rsid w:val="00BF2B32"/>
    <w:rsid w:val="00BF2BCD"/>
    <w:rsid w:val="00BF2C1E"/>
    <w:rsid w:val="00BF2C70"/>
    <w:rsid w:val="00BF2D83"/>
    <w:rsid w:val="00BF2D8B"/>
    <w:rsid w:val="00BF2DA9"/>
    <w:rsid w:val="00BF2E3E"/>
    <w:rsid w:val="00BF2EB5"/>
    <w:rsid w:val="00BF305A"/>
    <w:rsid w:val="00BF3311"/>
    <w:rsid w:val="00BF344C"/>
    <w:rsid w:val="00BF34D3"/>
    <w:rsid w:val="00BF3787"/>
    <w:rsid w:val="00BF3808"/>
    <w:rsid w:val="00BF39DD"/>
    <w:rsid w:val="00BF39FC"/>
    <w:rsid w:val="00BF3C13"/>
    <w:rsid w:val="00BF3CB3"/>
    <w:rsid w:val="00BF3D0C"/>
    <w:rsid w:val="00BF3D49"/>
    <w:rsid w:val="00BF3D6B"/>
    <w:rsid w:val="00BF3EFD"/>
    <w:rsid w:val="00BF40FB"/>
    <w:rsid w:val="00BF4101"/>
    <w:rsid w:val="00BF429E"/>
    <w:rsid w:val="00BF4359"/>
    <w:rsid w:val="00BF43E3"/>
    <w:rsid w:val="00BF43FE"/>
    <w:rsid w:val="00BF44DB"/>
    <w:rsid w:val="00BF4608"/>
    <w:rsid w:val="00BF4641"/>
    <w:rsid w:val="00BF4728"/>
    <w:rsid w:val="00BF487B"/>
    <w:rsid w:val="00BF4968"/>
    <w:rsid w:val="00BF4C5F"/>
    <w:rsid w:val="00BF4C6E"/>
    <w:rsid w:val="00BF4CE9"/>
    <w:rsid w:val="00BF4DF1"/>
    <w:rsid w:val="00BF4F86"/>
    <w:rsid w:val="00BF5065"/>
    <w:rsid w:val="00BF5158"/>
    <w:rsid w:val="00BF530B"/>
    <w:rsid w:val="00BF5389"/>
    <w:rsid w:val="00BF5553"/>
    <w:rsid w:val="00BF58C8"/>
    <w:rsid w:val="00BF58E4"/>
    <w:rsid w:val="00BF5AB1"/>
    <w:rsid w:val="00BF5AEC"/>
    <w:rsid w:val="00BF5B45"/>
    <w:rsid w:val="00BF5C36"/>
    <w:rsid w:val="00BF5CC8"/>
    <w:rsid w:val="00BF5E58"/>
    <w:rsid w:val="00BF6242"/>
    <w:rsid w:val="00BF6325"/>
    <w:rsid w:val="00BF63D3"/>
    <w:rsid w:val="00BF64F6"/>
    <w:rsid w:val="00BF6660"/>
    <w:rsid w:val="00BF670F"/>
    <w:rsid w:val="00BF6873"/>
    <w:rsid w:val="00BF69A0"/>
    <w:rsid w:val="00BF69B3"/>
    <w:rsid w:val="00BF69C2"/>
    <w:rsid w:val="00BF69E8"/>
    <w:rsid w:val="00BF6BA9"/>
    <w:rsid w:val="00BF6C73"/>
    <w:rsid w:val="00BF6DAB"/>
    <w:rsid w:val="00BF6DAE"/>
    <w:rsid w:val="00BF6F05"/>
    <w:rsid w:val="00BF6F5D"/>
    <w:rsid w:val="00BF70C4"/>
    <w:rsid w:val="00BF7273"/>
    <w:rsid w:val="00BF72F5"/>
    <w:rsid w:val="00BF74FF"/>
    <w:rsid w:val="00BF7533"/>
    <w:rsid w:val="00BF75D5"/>
    <w:rsid w:val="00BF75F5"/>
    <w:rsid w:val="00BF7686"/>
    <w:rsid w:val="00BF7692"/>
    <w:rsid w:val="00BF7893"/>
    <w:rsid w:val="00BF789E"/>
    <w:rsid w:val="00BF790B"/>
    <w:rsid w:val="00BF79EA"/>
    <w:rsid w:val="00BF7C00"/>
    <w:rsid w:val="00BF7DA5"/>
    <w:rsid w:val="00BF7DFA"/>
    <w:rsid w:val="00BF7E79"/>
    <w:rsid w:val="00BF7FEC"/>
    <w:rsid w:val="00C00054"/>
    <w:rsid w:val="00C00072"/>
    <w:rsid w:val="00C00179"/>
    <w:rsid w:val="00C002EC"/>
    <w:rsid w:val="00C00377"/>
    <w:rsid w:val="00C0038D"/>
    <w:rsid w:val="00C003AF"/>
    <w:rsid w:val="00C004DC"/>
    <w:rsid w:val="00C0068E"/>
    <w:rsid w:val="00C006C6"/>
    <w:rsid w:val="00C007F6"/>
    <w:rsid w:val="00C0084A"/>
    <w:rsid w:val="00C008DD"/>
    <w:rsid w:val="00C009BB"/>
    <w:rsid w:val="00C00BEC"/>
    <w:rsid w:val="00C00C64"/>
    <w:rsid w:val="00C00C95"/>
    <w:rsid w:val="00C00D01"/>
    <w:rsid w:val="00C00DD2"/>
    <w:rsid w:val="00C00FC8"/>
    <w:rsid w:val="00C012F6"/>
    <w:rsid w:val="00C01408"/>
    <w:rsid w:val="00C01523"/>
    <w:rsid w:val="00C015D6"/>
    <w:rsid w:val="00C016CD"/>
    <w:rsid w:val="00C01754"/>
    <w:rsid w:val="00C01843"/>
    <w:rsid w:val="00C0186C"/>
    <w:rsid w:val="00C01A38"/>
    <w:rsid w:val="00C01C13"/>
    <w:rsid w:val="00C01EC9"/>
    <w:rsid w:val="00C02B94"/>
    <w:rsid w:val="00C02BAF"/>
    <w:rsid w:val="00C02BCC"/>
    <w:rsid w:val="00C02C33"/>
    <w:rsid w:val="00C02DA7"/>
    <w:rsid w:val="00C02DE2"/>
    <w:rsid w:val="00C02E84"/>
    <w:rsid w:val="00C02FA4"/>
    <w:rsid w:val="00C03098"/>
    <w:rsid w:val="00C031A7"/>
    <w:rsid w:val="00C031BB"/>
    <w:rsid w:val="00C03284"/>
    <w:rsid w:val="00C032D6"/>
    <w:rsid w:val="00C03456"/>
    <w:rsid w:val="00C034AA"/>
    <w:rsid w:val="00C0351A"/>
    <w:rsid w:val="00C03596"/>
    <w:rsid w:val="00C0370D"/>
    <w:rsid w:val="00C0373D"/>
    <w:rsid w:val="00C038FF"/>
    <w:rsid w:val="00C039D9"/>
    <w:rsid w:val="00C03A20"/>
    <w:rsid w:val="00C03A87"/>
    <w:rsid w:val="00C03A98"/>
    <w:rsid w:val="00C03AAF"/>
    <w:rsid w:val="00C03C58"/>
    <w:rsid w:val="00C03CAC"/>
    <w:rsid w:val="00C03E6C"/>
    <w:rsid w:val="00C03EEE"/>
    <w:rsid w:val="00C0408B"/>
    <w:rsid w:val="00C0410D"/>
    <w:rsid w:val="00C04223"/>
    <w:rsid w:val="00C042D4"/>
    <w:rsid w:val="00C0433A"/>
    <w:rsid w:val="00C0433E"/>
    <w:rsid w:val="00C044E6"/>
    <w:rsid w:val="00C04583"/>
    <w:rsid w:val="00C04854"/>
    <w:rsid w:val="00C04980"/>
    <w:rsid w:val="00C04AB9"/>
    <w:rsid w:val="00C04ABD"/>
    <w:rsid w:val="00C04BEE"/>
    <w:rsid w:val="00C04C72"/>
    <w:rsid w:val="00C04D63"/>
    <w:rsid w:val="00C04DD2"/>
    <w:rsid w:val="00C04E51"/>
    <w:rsid w:val="00C04F2B"/>
    <w:rsid w:val="00C04F37"/>
    <w:rsid w:val="00C04F8F"/>
    <w:rsid w:val="00C04FB7"/>
    <w:rsid w:val="00C051F0"/>
    <w:rsid w:val="00C05440"/>
    <w:rsid w:val="00C054BC"/>
    <w:rsid w:val="00C05655"/>
    <w:rsid w:val="00C057A2"/>
    <w:rsid w:val="00C0586A"/>
    <w:rsid w:val="00C05AA9"/>
    <w:rsid w:val="00C05AD9"/>
    <w:rsid w:val="00C05AE4"/>
    <w:rsid w:val="00C05C98"/>
    <w:rsid w:val="00C05CA9"/>
    <w:rsid w:val="00C05CC5"/>
    <w:rsid w:val="00C05D94"/>
    <w:rsid w:val="00C05E26"/>
    <w:rsid w:val="00C05EE6"/>
    <w:rsid w:val="00C05EF6"/>
    <w:rsid w:val="00C06119"/>
    <w:rsid w:val="00C06205"/>
    <w:rsid w:val="00C06208"/>
    <w:rsid w:val="00C06293"/>
    <w:rsid w:val="00C06481"/>
    <w:rsid w:val="00C064F9"/>
    <w:rsid w:val="00C0650C"/>
    <w:rsid w:val="00C065B7"/>
    <w:rsid w:val="00C06606"/>
    <w:rsid w:val="00C0660B"/>
    <w:rsid w:val="00C06696"/>
    <w:rsid w:val="00C06751"/>
    <w:rsid w:val="00C06996"/>
    <w:rsid w:val="00C06A47"/>
    <w:rsid w:val="00C06A8F"/>
    <w:rsid w:val="00C06D66"/>
    <w:rsid w:val="00C06EC1"/>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856"/>
    <w:rsid w:val="00C0787D"/>
    <w:rsid w:val="00C07888"/>
    <w:rsid w:val="00C079B4"/>
    <w:rsid w:val="00C07A20"/>
    <w:rsid w:val="00C07A84"/>
    <w:rsid w:val="00C07AB8"/>
    <w:rsid w:val="00C07BE4"/>
    <w:rsid w:val="00C07C10"/>
    <w:rsid w:val="00C07D11"/>
    <w:rsid w:val="00C07FDC"/>
    <w:rsid w:val="00C100AB"/>
    <w:rsid w:val="00C10263"/>
    <w:rsid w:val="00C10300"/>
    <w:rsid w:val="00C1036F"/>
    <w:rsid w:val="00C10397"/>
    <w:rsid w:val="00C106C4"/>
    <w:rsid w:val="00C106FF"/>
    <w:rsid w:val="00C1078B"/>
    <w:rsid w:val="00C107FF"/>
    <w:rsid w:val="00C108AE"/>
    <w:rsid w:val="00C10A75"/>
    <w:rsid w:val="00C10A79"/>
    <w:rsid w:val="00C10B0B"/>
    <w:rsid w:val="00C10B5E"/>
    <w:rsid w:val="00C10C5E"/>
    <w:rsid w:val="00C10D4B"/>
    <w:rsid w:val="00C10EC4"/>
    <w:rsid w:val="00C10F75"/>
    <w:rsid w:val="00C110F3"/>
    <w:rsid w:val="00C11104"/>
    <w:rsid w:val="00C1113E"/>
    <w:rsid w:val="00C1128C"/>
    <w:rsid w:val="00C1130B"/>
    <w:rsid w:val="00C1139F"/>
    <w:rsid w:val="00C114AE"/>
    <w:rsid w:val="00C114CF"/>
    <w:rsid w:val="00C11612"/>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454"/>
    <w:rsid w:val="00C12455"/>
    <w:rsid w:val="00C124D5"/>
    <w:rsid w:val="00C12590"/>
    <w:rsid w:val="00C1274B"/>
    <w:rsid w:val="00C12829"/>
    <w:rsid w:val="00C12873"/>
    <w:rsid w:val="00C12960"/>
    <w:rsid w:val="00C1296D"/>
    <w:rsid w:val="00C12980"/>
    <w:rsid w:val="00C12A57"/>
    <w:rsid w:val="00C12AE7"/>
    <w:rsid w:val="00C12CE6"/>
    <w:rsid w:val="00C12DD0"/>
    <w:rsid w:val="00C12ED7"/>
    <w:rsid w:val="00C12FDB"/>
    <w:rsid w:val="00C13020"/>
    <w:rsid w:val="00C1309E"/>
    <w:rsid w:val="00C1312A"/>
    <w:rsid w:val="00C131D8"/>
    <w:rsid w:val="00C13227"/>
    <w:rsid w:val="00C132B8"/>
    <w:rsid w:val="00C132BE"/>
    <w:rsid w:val="00C132D7"/>
    <w:rsid w:val="00C13352"/>
    <w:rsid w:val="00C13484"/>
    <w:rsid w:val="00C134E8"/>
    <w:rsid w:val="00C136C1"/>
    <w:rsid w:val="00C1378C"/>
    <w:rsid w:val="00C13798"/>
    <w:rsid w:val="00C139D5"/>
    <w:rsid w:val="00C139DE"/>
    <w:rsid w:val="00C13B58"/>
    <w:rsid w:val="00C13BB6"/>
    <w:rsid w:val="00C13E98"/>
    <w:rsid w:val="00C13F05"/>
    <w:rsid w:val="00C14036"/>
    <w:rsid w:val="00C1437A"/>
    <w:rsid w:val="00C143AA"/>
    <w:rsid w:val="00C14686"/>
    <w:rsid w:val="00C14A4A"/>
    <w:rsid w:val="00C14A5D"/>
    <w:rsid w:val="00C14B0B"/>
    <w:rsid w:val="00C14B3C"/>
    <w:rsid w:val="00C14BF2"/>
    <w:rsid w:val="00C14CA4"/>
    <w:rsid w:val="00C14D67"/>
    <w:rsid w:val="00C14DAA"/>
    <w:rsid w:val="00C14EC1"/>
    <w:rsid w:val="00C14FE2"/>
    <w:rsid w:val="00C15035"/>
    <w:rsid w:val="00C151BE"/>
    <w:rsid w:val="00C15280"/>
    <w:rsid w:val="00C152B2"/>
    <w:rsid w:val="00C15550"/>
    <w:rsid w:val="00C156FD"/>
    <w:rsid w:val="00C15845"/>
    <w:rsid w:val="00C15982"/>
    <w:rsid w:val="00C15AF7"/>
    <w:rsid w:val="00C15D4A"/>
    <w:rsid w:val="00C15D73"/>
    <w:rsid w:val="00C15E3D"/>
    <w:rsid w:val="00C15E51"/>
    <w:rsid w:val="00C15F7F"/>
    <w:rsid w:val="00C1602B"/>
    <w:rsid w:val="00C161EC"/>
    <w:rsid w:val="00C16482"/>
    <w:rsid w:val="00C16486"/>
    <w:rsid w:val="00C164F9"/>
    <w:rsid w:val="00C1651C"/>
    <w:rsid w:val="00C16545"/>
    <w:rsid w:val="00C1677C"/>
    <w:rsid w:val="00C167BE"/>
    <w:rsid w:val="00C16825"/>
    <w:rsid w:val="00C16981"/>
    <w:rsid w:val="00C16A00"/>
    <w:rsid w:val="00C16A14"/>
    <w:rsid w:val="00C16A8D"/>
    <w:rsid w:val="00C16BD3"/>
    <w:rsid w:val="00C16E3E"/>
    <w:rsid w:val="00C16EFB"/>
    <w:rsid w:val="00C16EFD"/>
    <w:rsid w:val="00C1715C"/>
    <w:rsid w:val="00C171AD"/>
    <w:rsid w:val="00C171C2"/>
    <w:rsid w:val="00C171D7"/>
    <w:rsid w:val="00C17318"/>
    <w:rsid w:val="00C1737F"/>
    <w:rsid w:val="00C173CF"/>
    <w:rsid w:val="00C17470"/>
    <w:rsid w:val="00C17482"/>
    <w:rsid w:val="00C17540"/>
    <w:rsid w:val="00C1754C"/>
    <w:rsid w:val="00C1755B"/>
    <w:rsid w:val="00C175F4"/>
    <w:rsid w:val="00C176E7"/>
    <w:rsid w:val="00C1770C"/>
    <w:rsid w:val="00C178A5"/>
    <w:rsid w:val="00C17999"/>
    <w:rsid w:val="00C17B0E"/>
    <w:rsid w:val="00C17C2E"/>
    <w:rsid w:val="00C17D4B"/>
    <w:rsid w:val="00C17F76"/>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E4A"/>
    <w:rsid w:val="00C20E57"/>
    <w:rsid w:val="00C20F85"/>
    <w:rsid w:val="00C21060"/>
    <w:rsid w:val="00C21253"/>
    <w:rsid w:val="00C2126D"/>
    <w:rsid w:val="00C212B6"/>
    <w:rsid w:val="00C21411"/>
    <w:rsid w:val="00C217F1"/>
    <w:rsid w:val="00C21924"/>
    <w:rsid w:val="00C21943"/>
    <w:rsid w:val="00C21D3C"/>
    <w:rsid w:val="00C21D9A"/>
    <w:rsid w:val="00C21DAA"/>
    <w:rsid w:val="00C21F69"/>
    <w:rsid w:val="00C21FA2"/>
    <w:rsid w:val="00C22034"/>
    <w:rsid w:val="00C22172"/>
    <w:rsid w:val="00C221C1"/>
    <w:rsid w:val="00C221D8"/>
    <w:rsid w:val="00C22687"/>
    <w:rsid w:val="00C22735"/>
    <w:rsid w:val="00C22CD9"/>
    <w:rsid w:val="00C22D4F"/>
    <w:rsid w:val="00C22E25"/>
    <w:rsid w:val="00C22E56"/>
    <w:rsid w:val="00C23013"/>
    <w:rsid w:val="00C23092"/>
    <w:rsid w:val="00C230C3"/>
    <w:rsid w:val="00C23365"/>
    <w:rsid w:val="00C2336B"/>
    <w:rsid w:val="00C233EB"/>
    <w:rsid w:val="00C23507"/>
    <w:rsid w:val="00C236CE"/>
    <w:rsid w:val="00C23741"/>
    <w:rsid w:val="00C237E4"/>
    <w:rsid w:val="00C23A4C"/>
    <w:rsid w:val="00C23B44"/>
    <w:rsid w:val="00C23D87"/>
    <w:rsid w:val="00C23E22"/>
    <w:rsid w:val="00C2403B"/>
    <w:rsid w:val="00C241C8"/>
    <w:rsid w:val="00C244B5"/>
    <w:rsid w:val="00C244FF"/>
    <w:rsid w:val="00C245D0"/>
    <w:rsid w:val="00C24747"/>
    <w:rsid w:val="00C247BD"/>
    <w:rsid w:val="00C247CF"/>
    <w:rsid w:val="00C247D7"/>
    <w:rsid w:val="00C2480F"/>
    <w:rsid w:val="00C2481F"/>
    <w:rsid w:val="00C248D0"/>
    <w:rsid w:val="00C24924"/>
    <w:rsid w:val="00C24A44"/>
    <w:rsid w:val="00C24B30"/>
    <w:rsid w:val="00C24DBF"/>
    <w:rsid w:val="00C24DCE"/>
    <w:rsid w:val="00C24F97"/>
    <w:rsid w:val="00C2525D"/>
    <w:rsid w:val="00C253DE"/>
    <w:rsid w:val="00C2557E"/>
    <w:rsid w:val="00C25769"/>
    <w:rsid w:val="00C257CA"/>
    <w:rsid w:val="00C2587C"/>
    <w:rsid w:val="00C2597B"/>
    <w:rsid w:val="00C259CE"/>
    <w:rsid w:val="00C25A00"/>
    <w:rsid w:val="00C25B6A"/>
    <w:rsid w:val="00C25DAE"/>
    <w:rsid w:val="00C25F6B"/>
    <w:rsid w:val="00C2604E"/>
    <w:rsid w:val="00C2607D"/>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71CD"/>
    <w:rsid w:val="00C271F6"/>
    <w:rsid w:val="00C272D7"/>
    <w:rsid w:val="00C27310"/>
    <w:rsid w:val="00C274FD"/>
    <w:rsid w:val="00C27503"/>
    <w:rsid w:val="00C275BB"/>
    <w:rsid w:val="00C27682"/>
    <w:rsid w:val="00C2776F"/>
    <w:rsid w:val="00C277C5"/>
    <w:rsid w:val="00C2780B"/>
    <w:rsid w:val="00C27880"/>
    <w:rsid w:val="00C27A72"/>
    <w:rsid w:val="00C27A92"/>
    <w:rsid w:val="00C27C33"/>
    <w:rsid w:val="00C27DA2"/>
    <w:rsid w:val="00C27FD6"/>
    <w:rsid w:val="00C3000B"/>
    <w:rsid w:val="00C300D0"/>
    <w:rsid w:val="00C3010E"/>
    <w:rsid w:val="00C30239"/>
    <w:rsid w:val="00C3025B"/>
    <w:rsid w:val="00C302A3"/>
    <w:rsid w:val="00C303AF"/>
    <w:rsid w:val="00C30846"/>
    <w:rsid w:val="00C30854"/>
    <w:rsid w:val="00C3094F"/>
    <w:rsid w:val="00C3095F"/>
    <w:rsid w:val="00C30998"/>
    <w:rsid w:val="00C30A88"/>
    <w:rsid w:val="00C30D62"/>
    <w:rsid w:val="00C30DCB"/>
    <w:rsid w:val="00C30E10"/>
    <w:rsid w:val="00C30E6F"/>
    <w:rsid w:val="00C30F0F"/>
    <w:rsid w:val="00C31016"/>
    <w:rsid w:val="00C310A1"/>
    <w:rsid w:val="00C310C7"/>
    <w:rsid w:val="00C311C0"/>
    <w:rsid w:val="00C312E1"/>
    <w:rsid w:val="00C316D8"/>
    <w:rsid w:val="00C31705"/>
    <w:rsid w:val="00C31888"/>
    <w:rsid w:val="00C31BA8"/>
    <w:rsid w:val="00C31C14"/>
    <w:rsid w:val="00C31C8D"/>
    <w:rsid w:val="00C31C8E"/>
    <w:rsid w:val="00C31D3A"/>
    <w:rsid w:val="00C31E9F"/>
    <w:rsid w:val="00C32006"/>
    <w:rsid w:val="00C320E8"/>
    <w:rsid w:val="00C3222A"/>
    <w:rsid w:val="00C324E3"/>
    <w:rsid w:val="00C3251C"/>
    <w:rsid w:val="00C32790"/>
    <w:rsid w:val="00C32879"/>
    <w:rsid w:val="00C328C4"/>
    <w:rsid w:val="00C32A06"/>
    <w:rsid w:val="00C32B84"/>
    <w:rsid w:val="00C32D04"/>
    <w:rsid w:val="00C32FEE"/>
    <w:rsid w:val="00C33149"/>
    <w:rsid w:val="00C33179"/>
    <w:rsid w:val="00C3318E"/>
    <w:rsid w:val="00C3341D"/>
    <w:rsid w:val="00C334C7"/>
    <w:rsid w:val="00C3363B"/>
    <w:rsid w:val="00C33763"/>
    <w:rsid w:val="00C3377F"/>
    <w:rsid w:val="00C337EE"/>
    <w:rsid w:val="00C3388B"/>
    <w:rsid w:val="00C33898"/>
    <w:rsid w:val="00C338EC"/>
    <w:rsid w:val="00C339CE"/>
    <w:rsid w:val="00C339ED"/>
    <w:rsid w:val="00C33A0C"/>
    <w:rsid w:val="00C33B57"/>
    <w:rsid w:val="00C33B81"/>
    <w:rsid w:val="00C33BFD"/>
    <w:rsid w:val="00C33CC3"/>
    <w:rsid w:val="00C33D35"/>
    <w:rsid w:val="00C33EB2"/>
    <w:rsid w:val="00C340F2"/>
    <w:rsid w:val="00C34197"/>
    <w:rsid w:val="00C34199"/>
    <w:rsid w:val="00C341D4"/>
    <w:rsid w:val="00C343DD"/>
    <w:rsid w:val="00C34603"/>
    <w:rsid w:val="00C347D6"/>
    <w:rsid w:val="00C3486A"/>
    <w:rsid w:val="00C349DF"/>
    <w:rsid w:val="00C34B71"/>
    <w:rsid w:val="00C34C8B"/>
    <w:rsid w:val="00C34CDE"/>
    <w:rsid w:val="00C34DCB"/>
    <w:rsid w:val="00C34F64"/>
    <w:rsid w:val="00C34FFA"/>
    <w:rsid w:val="00C351C1"/>
    <w:rsid w:val="00C35520"/>
    <w:rsid w:val="00C3555E"/>
    <w:rsid w:val="00C3556E"/>
    <w:rsid w:val="00C35618"/>
    <w:rsid w:val="00C3565B"/>
    <w:rsid w:val="00C35697"/>
    <w:rsid w:val="00C356A9"/>
    <w:rsid w:val="00C35803"/>
    <w:rsid w:val="00C358F9"/>
    <w:rsid w:val="00C35BB3"/>
    <w:rsid w:val="00C35BDB"/>
    <w:rsid w:val="00C35F10"/>
    <w:rsid w:val="00C360F7"/>
    <w:rsid w:val="00C36146"/>
    <w:rsid w:val="00C363BC"/>
    <w:rsid w:val="00C36497"/>
    <w:rsid w:val="00C364BF"/>
    <w:rsid w:val="00C3671D"/>
    <w:rsid w:val="00C368AF"/>
    <w:rsid w:val="00C36941"/>
    <w:rsid w:val="00C36960"/>
    <w:rsid w:val="00C369F4"/>
    <w:rsid w:val="00C36A88"/>
    <w:rsid w:val="00C36AC1"/>
    <w:rsid w:val="00C36BCB"/>
    <w:rsid w:val="00C36C66"/>
    <w:rsid w:val="00C36D40"/>
    <w:rsid w:val="00C37182"/>
    <w:rsid w:val="00C372F3"/>
    <w:rsid w:val="00C374A0"/>
    <w:rsid w:val="00C374A2"/>
    <w:rsid w:val="00C37637"/>
    <w:rsid w:val="00C3765A"/>
    <w:rsid w:val="00C3772F"/>
    <w:rsid w:val="00C3773B"/>
    <w:rsid w:val="00C3792A"/>
    <w:rsid w:val="00C379E7"/>
    <w:rsid w:val="00C37A8E"/>
    <w:rsid w:val="00C37B34"/>
    <w:rsid w:val="00C37B9A"/>
    <w:rsid w:val="00C37E59"/>
    <w:rsid w:val="00C37F64"/>
    <w:rsid w:val="00C37FB4"/>
    <w:rsid w:val="00C40391"/>
    <w:rsid w:val="00C4043E"/>
    <w:rsid w:val="00C40521"/>
    <w:rsid w:val="00C40578"/>
    <w:rsid w:val="00C405C4"/>
    <w:rsid w:val="00C40672"/>
    <w:rsid w:val="00C406E0"/>
    <w:rsid w:val="00C40745"/>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1082"/>
    <w:rsid w:val="00C4108C"/>
    <w:rsid w:val="00C4132B"/>
    <w:rsid w:val="00C413E3"/>
    <w:rsid w:val="00C4158D"/>
    <w:rsid w:val="00C415B4"/>
    <w:rsid w:val="00C415CC"/>
    <w:rsid w:val="00C416D7"/>
    <w:rsid w:val="00C41761"/>
    <w:rsid w:val="00C4187A"/>
    <w:rsid w:val="00C418D2"/>
    <w:rsid w:val="00C41983"/>
    <w:rsid w:val="00C419A4"/>
    <w:rsid w:val="00C41A5B"/>
    <w:rsid w:val="00C41CF4"/>
    <w:rsid w:val="00C41EE9"/>
    <w:rsid w:val="00C41F27"/>
    <w:rsid w:val="00C41F9D"/>
    <w:rsid w:val="00C42544"/>
    <w:rsid w:val="00C4254B"/>
    <w:rsid w:val="00C42576"/>
    <w:rsid w:val="00C4273D"/>
    <w:rsid w:val="00C42740"/>
    <w:rsid w:val="00C428BE"/>
    <w:rsid w:val="00C428DD"/>
    <w:rsid w:val="00C42A22"/>
    <w:rsid w:val="00C42AD4"/>
    <w:rsid w:val="00C42AEC"/>
    <w:rsid w:val="00C42CAE"/>
    <w:rsid w:val="00C42D2A"/>
    <w:rsid w:val="00C42DB8"/>
    <w:rsid w:val="00C42EB3"/>
    <w:rsid w:val="00C42FC8"/>
    <w:rsid w:val="00C42FE1"/>
    <w:rsid w:val="00C432F0"/>
    <w:rsid w:val="00C4335A"/>
    <w:rsid w:val="00C43360"/>
    <w:rsid w:val="00C433B9"/>
    <w:rsid w:val="00C43458"/>
    <w:rsid w:val="00C43586"/>
    <w:rsid w:val="00C43841"/>
    <w:rsid w:val="00C43892"/>
    <w:rsid w:val="00C43A38"/>
    <w:rsid w:val="00C43AB4"/>
    <w:rsid w:val="00C43D14"/>
    <w:rsid w:val="00C43E47"/>
    <w:rsid w:val="00C43E4A"/>
    <w:rsid w:val="00C43EE9"/>
    <w:rsid w:val="00C44039"/>
    <w:rsid w:val="00C440FF"/>
    <w:rsid w:val="00C44436"/>
    <w:rsid w:val="00C44740"/>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91B"/>
    <w:rsid w:val="00C45998"/>
    <w:rsid w:val="00C45A1E"/>
    <w:rsid w:val="00C45A3B"/>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A"/>
    <w:rsid w:val="00C4638B"/>
    <w:rsid w:val="00C463EA"/>
    <w:rsid w:val="00C463FA"/>
    <w:rsid w:val="00C46429"/>
    <w:rsid w:val="00C46430"/>
    <w:rsid w:val="00C464F0"/>
    <w:rsid w:val="00C4655F"/>
    <w:rsid w:val="00C4661F"/>
    <w:rsid w:val="00C46721"/>
    <w:rsid w:val="00C46768"/>
    <w:rsid w:val="00C46918"/>
    <w:rsid w:val="00C46928"/>
    <w:rsid w:val="00C46AB3"/>
    <w:rsid w:val="00C46DAC"/>
    <w:rsid w:val="00C46F24"/>
    <w:rsid w:val="00C46F5C"/>
    <w:rsid w:val="00C46FDC"/>
    <w:rsid w:val="00C47109"/>
    <w:rsid w:val="00C47188"/>
    <w:rsid w:val="00C471EE"/>
    <w:rsid w:val="00C471F1"/>
    <w:rsid w:val="00C47270"/>
    <w:rsid w:val="00C4754E"/>
    <w:rsid w:val="00C47682"/>
    <w:rsid w:val="00C47815"/>
    <w:rsid w:val="00C47817"/>
    <w:rsid w:val="00C47906"/>
    <w:rsid w:val="00C47987"/>
    <w:rsid w:val="00C47A88"/>
    <w:rsid w:val="00C47B27"/>
    <w:rsid w:val="00C47B69"/>
    <w:rsid w:val="00C47CB8"/>
    <w:rsid w:val="00C47D83"/>
    <w:rsid w:val="00C47DF8"/>
    <w:rsid w:val="00C47E1C"/>
    <w:rsid w:val="00C5007C"/>
    <w:rsid w:val="00C5014D"/>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1127"/>
    <w:rsid w:val="00C511C0"/>
    <w:rsid w:val="00C5129A"/>
    <w:rsid w:val="00C515E6"/>
    <w:rsid w:val="00C51772"/>
    <w:rsid w:val="00C517F7"/>
    <w:rsid w:val="00C518DF"/>
    <w:rsid w:val="00C51A69"/>
    <w:rsid w:val="00C51AF5"/>
    <w:rsid w:val="00C51C67"/>
    <w:rsid w:val="00C51EA4"/>
    <w:rsid w:val="00C51FA4"/>
    <w:rsid w:val="00C51FC8"/>
    <w:rsid w:val="00C52096"/>
    <w:rsid w:val="00C520A6"/>
    <w:rsid w:val="00C520A7"/>
    <w:rsid w:val="00C5211F"/>
    <w:rsid w:val="00C521F3"/>
    <w:rsid w:val="00C52420"/>
    <w:rsid w:val="00C5249B"/>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303D"/>
    <w:rsid w:val="00C53063"/>
    <w:rsid w:val="00C530BE"/>
    <w:rsid w:val="00C5329A"/>
    <w:rsid w:val="00C53399"/>
    <w:rsid w:val="00C53492"/>
    <w:rsid w:val="00C5350D"/>
    <w:rsid w:val="00C535D4"/>
    <w:rsid w:val="00C53638"/>
    <w:rsid w:val="00C5363F"/>
    <w:rsid w:val="00C536B3"/>
    <w:rsid w:val="00C53852"/>
    <w:rsid w:val="00C538E8"/>
    <w:rsid w:val="00C5393B"/>
    <w:rsid w:val="00C53971"/>
    <w:rsid w:val="00C53BB8"/>
    <w:rsid w:val="00C53C1A"/>
    <w:rsid w:val="00C53CB6"/>
    <w:rsid w:val="00C53DFE"/>
    <w:rsid w:val="00C53F65"/>
    <w:rsid w:val="00C53F71"/>
    <w:rsid w:val="00C53F7F"/>
    <w:rsid w:val="00C54016"/>
    <w:rsid w:val="00C54053"/>
    <w:rsid w:val="00C54220"/>
    <w:rsid w:val="00C5431A"/>
    <w:rsid w:val="00C5478E"/>
    <w:rsid w:val="00C547BE"/>
    <w:rsid w:val="00C547CF"/>
    <w:rsid w:val="00C54878"/>
    <w:rsid w:val="00C548D6"/>
    <w:rsid w:val="00C54900"/>
    <w:rsid w:val="00C54A25"/>
    <w:rsid w:val="00C54BCF"/>
    <w:rsid w:val="00C54C20"/>
    <w:rsid w:val="00C54CDB"/>
    <w:rsid w:val="00C54D0D"/>
    <w:rsid w:val="00C54DB0"/>
    <w:rsid w:val="00C54DFB"/>
    <w:rsid w:val="00C55074"/>
    <w:rsid w:val="00C552D5"/>
    <w:rsid w:val="00C553FA"/>
    <w:rsid w:val="00C5542F"/>
    <w:rsid w:val="00C557D5"/>
    <w:rsid w:val="00C55829"/>
    <w:rsid w:val="00C55849"/>
    <w:rsid w:val="00C55A89"/>
    <w:rsid w:val="00C55ADF"/>
    <w:rsid w:val="00C55BBA"/>
    <w:rsid w:val="00C55C63"/>
    <w:rsid w:val="00C55CF6"/>
    <w:rsid w:val="00C55D9C"/>
    <w:rsid w:val="00C55F45"/>
    <w:rsid w:val="00C561AB"/>
    <w:rsid w:val="00C56236"/>
    <w:rsid w:val="00C5627A"/>
    <w:rsid w:val="00C5648E"/>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F4"/>
    <w:rsid w:val="00C57C0F"/>
    <w:rsid w:val="00C57C33"/>
    <w:rsid w:val="00C57CD8"/>
    <w:rsid w:val="00C57D20"/>
    <w:rsid w:val="00C57D70"/>
    <w:rsid w:val="00C57F60"/>
    <w:rsid w:val="00C57F9B"/>
    <w:rsid w:val="00C57FCF"/>
    <w:rsid w:val="00C601DC"/>
    <w:rsid w:val="00C60292"/>
    <w:rsid w:val="00C60763"/>
    <w:rsid w:val="00C60881"/>
    <w:rsid w:val="00C608EA"/>
    <w:rsid w:val="00C60911"/>
    <w:rsid w:val="00C60939"/>
    <w:rsid w:val="00C609A8"/>
    <w:rsid w:val="00C60A1E"/>
    <w:rsid w:val="00C60B35"/>
    <w:rsid w:val="00C60CA9"/>
    <w:rsid w:val="00C610E8"/>
    <w:rsid w:val="00C61114"/>
    <w:rsid w:val="00C6116D"/>
    <w:rsid w:val="00C61213"/>
    <w:rsid w:val="00C612DD"/>
    <w:rsid w:val="00C6136F"/>
    <w:rsid w:val="00C6159C"/>
    <w:rsid w:val="00C617F5"/>
    <w:rsid w:val="00C618C6"/>
    <w:rsid w:val="00C61980"/>
    <w:rsid w:val="00C61A4C"/>
    <w:rsid w:val="00C61A95"/>
    <w:rsid w:val="00C61B6A"/>
    <w:rsid w:val="00C61B83"/>
    <w:rsid w:val="00C61D1A"/>
    <w:rsid w:val="00C61D66"/>
    <w:rsid w:val="00C61E11"/>
    <w:rsid w:val="00C61FB6"/>
    <w:rsid w:val="00C61FB7"/>
    <w:rsid w:val="00C621F6"/>
    <w:rsid w:val="00C62261"/>
    <w:rsid w:val="00C62526"/>
    <w:rsid w:val="00C625D8"/>
    <w:rsid w:val="00C626F0"/>
    <w:rsid w:val="00C627BD"/>
    <w:rsid w:val="00C6296C"/>
    <w:rsid w:val="00C62A18"/>
    <w:rsid w:val="00C62B1F"/>
    <w:rsid w:val="00C62C21"/>
    <w:rsid w:val="00C62D82"/>
    <w:rsid w:val="00C62DE9"/>
    <w:rsid w:val="00C62E3D"/>
    <w:rsid w:val="00C62ED3"/>
    <w:rsid w:val="00C63003"/>
    <w:rsid w:val="00C63004"/>
    <w:rsid w:val="00C630B3"/>
    <w:rsid w:val="00C63159"/>
    <w:rsid w:val="00C6330C"/>
    <w:rsid w:val="00C633ED"/>
    <w:rsid w:val="00C63626"/>
    <w:rsid w:val="00C63682"/>
    <w:rsid w:val="00C636C5"/>
    <w:rsid w:val="00C636DC"/>
    <w:rsid w:val="00C637B5"/>
    <w:rsid w:val="00C63808"/>
    <w:rsid w:val="00C638F1"/>
    <w:rsid w:val="00C63941"/>
    <w:rsid w:val="00C639D2"/>
    <w:rsid w:val="00C63A32"/>
    <w:rsid w:val="00C63B39"/>
    <w:rsid w:val="00C63E08"/>
    <w:rsid w:val="00C63E37"/>
    <w:rsid w:val="00C63E63"/>
    <w:rsid w:val="00C63E77"/>
    <w:rsid w:val="00C6429E"/>
    <w:rsid w:val="00C6456E"/>
    <w:rsid w:val="00C645B7"/>
    <w:rsid w:val="00C645DB"/>
    <w:rsid w:val="00C64726"/>
    <w:rsid w:val="00C6483C"/>
    <w:rsid w:val="00C64845"/>
    <w:rsid w:val="00C64850"/>
    <w:rsid w:val="00C6491D"/>
    <w:rsid w:val="00C649A4"/>
    <w:rsid w:val="00C64A18"/>
    <w:rsid w:val="00C64A63"/>
    <w:rsid w:val="00C64AC9"/>
    <w:rsid w:val="00C64B47"/>
    <w:rsid w:val="00C64E86"/>
    <w:rsid w:val="00C64EAB"/>
    <w:rsid w:val="00C64ED8"/>
    <w:rsid w:val="00C64EF8"/>
    <w:rsid w:val="00C64F6E"/>
    <w:rsid w:val="00C64FE6"/>
    <w:rsid w:val="00C650B8"/>
    <w:rsid w:val="00C6525A"/>
    <w:rsid w:val="00C6540F"/>
    <w:rsid w:val="00C6541B"/>
    <w:rsid w:val="00C6549B"/>
    <w:rsid w:val="00C6552C"/>
    <w:rsid w:val="00C657C8"/>
    <w:rsid w:val="00C65A1E"/>
    <w:rsid w:val="00C65A35"/>
    <w:rsid w:val="00C65E6A"/>
    <w:rsid w:val="00C65F90"/>
    <w:rsid w:val="00C660E2"/>
    <w:rsid w:val="00C66139"/>
    <w:rsid w:val="00C66145"/>
    <w:rsid w:val="00C6619A"/>
    <w:rsid w:val="00C6630F"/>
    <w:rsid w:val="00C66361"/>
    <w:rsid w:val="00C66466"/>
    <w:rsid w:val="00C664EB"/>
    <w:rsid w:val="00C66592"/>
    <w:rsid w:val="00C666A9"/>
    <w:rsid w:val="00C66772"/>
    <w:rsid w:val="00C6679B"/>
    <w:rsid w:val="00C66840"/>
    <w:rsid w:val="00C66856"/>
    <w:rsid w:val="00C668C9"/>
    <w:rsid w:val="00C668F5"/>
    <w:rsid w:val="00C66932"/>
    <w:rsid w:val="00C66933"/>
    <w:rsid w:val="00C66B0B"/>
    <w:rsid w:val="00C66BF5"/>
    <w:rsid w:val="00C66D26"/>
    <w:rsid w:val="00C66D36"/>
    <w:rsid w:val="00C66DB0"/>
    <w:rsid w:val="00C66E1C"/>
    <w:rsid w:val="00C66E9F"/>
    <w:rsid w:val="00C67108"/>
    <w:rsid w:val="00C6731C"/>
    <w:rsid w:val="00C673AC"/>
    <w:rsid w:val="00C67408"/>
    <w:rsid w:val="00C6764C"/>
    <w:rsid w:val="00C676D3"/>
    <w:rsid w:val="00C6784A"/>
    <w:rsid w:val="00C67FDD"/>
    <w:rsid w:val="00C7007F"/>
    <w:rsid w:val="00C70173"/>
    <w:rsid w:val="00C7022F"/>
    <w:rsid w:val="00C702FC"/>
    <w:rsid w:val="00C7036F"/>
    <w:rsid w:val="00C70477"/>
    <w:rsid w:val="00C70569"/>
    <w:rsid w:val="00C705F1"/>
    <w:rsid w:val="00C708CD"/>
    <w:rsid w:val="00C70A68"/>
    <w:rsid w:val="00C70D6E"/>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52"/>
    <w:rsid w:val="00C71C66"/>
    <w:rsid w:val="00C71E3C"/>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601"/>
    <w:rsid w:val="00C73752"/>
    <w:rsid w:val="00C73925"/>
    <w:rsid w:val="00C73948"/>
    <w:rsid w:val="00C73B1A"/>
    <w:rsid w:val="00C73CAD"/>
    <w:rsid w:val="00C73CF3"/>
    <w:rsid w:val="00C73D15"/>
    <w:rsid w:val="00C73D22"/>
    <w:rsid w:val="00C73D63"/>
    <w:rsid w:val="00C741A6"/>
    <w:rsid w:val="00C741FA"/>
    <w:rsid w:val="00C742AF"/>
    <w:rsid w:val="00C745E6"/>
    <w:rsid w:val="00C747BB"/>
    <w:rsid w:val="00C74810"/>
    <w:rsid w:val="00C74939"/>
    <w:rsid w:val="00C74949"/>
    <w:rsid w:val="00C74953"/>
    <w:rsid w:val="00C74AEE"/>
    <w:rsid w:val="00C74C7E"/>
    <w:rsid w:val="00C74D08"/>
    <w:rsid w:val="00C74D92"/>
    <w:rsid w:val="00C74E54"/>
    <w:rsid w:val="00C74E8D"/>
    <w:rsid w:val="00C74EA3"/>
    <w:rsid w:val="00C74F53"/>
    <w:rsid w:val="00C74F61"/>
    <w:rsid w:val="00C74FEC"/>
    <w:rsid w:val="00C75114"/>
    <w:rsid w:val="00C75366"/>
    <w:rsid w:val="00C753A2"/>
    <w:rsid w:val="00C75532"/>
    <w:rsid w:val="00C7561C"/>
    <w:rsid w:val="00C75762"/>
    <w:rsid w:val="00C757C8"/>
    <w:rsid w:val="00C757F6"/>
    <w:rsid w:val="00C75958"/>
    <w:rsid w:val="00C759DD"/>
    <w:rsid w:val="00C75ADC"/>
    <w:rsid w:val="00C75B08"/>
    <w:rsid w:val="00C75C73"/>
    <w:rsid w:val="00C75CF8"/>
    <w:rsid w:val="00C75D91"/>
    <w:rsid w:val="00C75DEE"/>
    <w:rsid w:val="00C75F63"/>
    <w:rsid w:val="00C75FE3"/>
    <w:rsid w:val="00C760BF"/>
    <w:rsid w:val="00C76270"/>
    <w:rsid w:val="00C7629B"/>
    <w:rsid w:val="00C76353"/>
    <w:rsid w:val="00C764B6"/>
    <w:rsid w:val="00C765FF"/>
    <w:rsid w:val="00C76747"/>
    <w:rsid w:val="00C76881"/>
    <w:rsid w:val="00C76A47"/>
    <w:rsid w:val="00C76CDD"/>
    <w:rsid w:val="00C76E62"/>
    <w:rsid w:val="00C76E6E"/>
    <w:rsid w:val="00C76ED5"/>
    <w:rsid w:val="00C76FC5"/>
    <w:rsid w:val="00C770FF"/>
    <w:rsid w:val="00C77190"/>
    <w:rsid w:val="00C771BD"/>
    <w:rsid w:val="00C772AA"/>
    <w:rsid w:val="00C7733C"/>
    <w:rsid w:val="00C77359"/>
    <w:rsid w:val="00C773F3"/>
    <w:rsid w:val="00C77503"/>
    <w:rsid w:val="00C77554"/>
    <w:rsid w:val="00C7755C"/>
    <w:rsid w:val="00C775E6"/>
    <w:rsid w:val="00C77927"/>
    <w:rsid w:val="00C77A27"/>
    <w:rsid w:val="00C77C1D"/>
    <w:rsid w:val="00C77C5F"/>
    <w:rsid w:val="00C77CDB"/>
    <w:rsid w:val="00C77E73"/>
    <w:rsid w:val="00C77F5E"/>
    <w:rsid w:val="00C77F98"/>
    <w:rsid w:val="00C77FA7"/>
    <w:rsid w:val="00C8015F"/>
    <w:rsid w:val="00C803DE"/>
    <w:rsid w:val="00C80449"/>
    <w:rsid w:val="00C805D2"/>
    <w:rsid w:val="00C80614"/>
    <w:rsid w:val="00C8067D"/>
    <w:rsid w:val="00C808D1"/>
    <w:rsid w:val="00C808E8"/>
    <w:rsid w:val="00C80998"/>
    <w:rsid w:val="00C80A68"/>
    <w:rsid w:val="00C80CE5"/>
    <w:rsid w:val="00C80D16"/>
    <w:rsid w:val="00C80D29"/>
    <w:rsid w:val="00C80D46"/>
    <w:rsid w:val="00C80DAD"/>
    <w:rsid w:val="00C80DD8"/>
    <w:rsid w:val="00C810A6"/>
    <w:rsid w:val="00C81142"/>
    <w:rsid w:val="00C811CC"/>
    <w:rsid w:val="00C81348"/>
    <w:rsid w:val="00C813F9"/>
    <w:rsid w:val="00C81547"/>
    <w:rsid w:val="00C81614"/>
    <w:rsid w:val="00C81654"/>
    <w:rsid w:val="00C81704"/>
    <w:rsid w:val="00C817CC"/>
    <w:rsid w:val="00C81887"/>
    <w:rsid w:val="00C81A5F"/>
    <w:rsid w:val="00C81AB0"/>
    <w:rsid w:val="00C81D36"/>
    <w:rsid w:val="00C81FA7"/>
    <w:rsid w:val="00C82195"/>
    <w:rsid w:val="00C8237F"/>
    <w:rsid w:val="00C8238B"/>
    <w:rsid w:val="00C82425"/>
    <w:rsid w:val="00C8253F"/>
    <w:rsid w:val="00C8270B"/>
    <w:rsid w:val="00C8281B"/>
    <w:rsid w:val="00C828BC"/>
    <w:rsid w:val="00C82982"/>
    <w:rsid w:val="00C82AF0"/>
    <w:rsid w:val="00C82EAA"/>
    <w:rsid w:val="00C82F8B"/>
    <w:rsid w:val="00C82FDB"/>
    <w:rsid w:val="00C83149"/>
    <w:rsid w:val="00C83245"/>
    <w:rsid w:val="00C832FF"/>
    <w:rsid w:val="00C8335B"/>
    <w:rsid w:val="00C834FB"/>
    <w:rsid w:val="00C83544"/>
    <w:rsid w:val="00C835AE"/>
    <w:rsid w:val="00C8362C"/>
    <w:rsid w:val="00C8370D"/>
    <w:rsid w:val="00C837E1"/>
    <w:rsid w:val="00C83837"/>
    <w:rsid w:val="00C8386A"/>
    <w:rsid w:val="00C83976"/>
    <w:rsid w:val="00C839A8"/>
    <w:rsid w:val="00C83A75"/>
    <w:rsid w:val="00C83A96"/>
    <w:rsid w:val="00C83ACC"/>
    <w:rsid w:val="00C83C1D"/>
    <w:rsid w:val="00C83CD1"/>
    <w:rsid w:val="00C83E53"/>
    <w:rsid w:val="00C83E96"/>
    <w:rsid w:val="00C83EA1"/>
    <w:rsid w:val="00C83EA5"/>
    <w:rsid w:val="00C83ECC"/>
    <w:rsid w:val="00C83F7D"/>
    <w:rsid w:val="00C83FC8"/>
    <w:rsid w:val="00C840DD"/>
    <w:rsid w:val="00C840E6"/>
    <w:rsid w:val="00C842B6"/>
    <w:rsid w:val="00C842DB"/>
    <w:rsid w:val="00C84344"/>
    <w:rsid w:val="00C8438C"/>
    <w:rsid w:val="00C84418"/>
    <w:rsid w:val="00C844D8"/>
    <w:rsid w:val="00C845DC"/>
    <w:rsid w:val="00C846E4"/>
    <w:rsid w:val="00C84839"/>
    <w:rsid w:val="00C848E4"/>
    <w:rsid w:val="00C848F7"/>
    <w:rsid w:val="00C84968"/>
    <w:rsid w:val="00C84A0B"/>
    <w:rsid w:val="00C84A19"/>
    <w:rsid w:val="00C84BBE"/>
    <w:rsid w:val="00C84BF8"/>
    <w:rsid w:val="00C84BFD"/>
    <w:rsid w:val="00C84C15"/>
    <w:rsid w:val="00C84D0F"/>
    <w:rsid w:val="00C85088"/>
    <w:rsid w:val="00C8508F"/>
    <w:rsid w:val="00C851A7"/>
    <w:rsid w:val="00C854B6"/>
    <w:rsid w:val="00C857AE"/>
    <w:rsid w:val="00C857BA"/>
    <w:rsid w:val="00C85898"/>
    <w:rsid w:val="00C8595A"/>
    <w:rsid w:val="00C85AC7"/>
    <w:rsid w:val="00C85B80"/>
    <w:rsid w:val="00C85BC7"/>
    <w:rsid w:val="00C85C26"/>
    <w:rsid w:val="00C85CBD"/>
    <w:rsid w:val="00C85CD5"/>
    <w:rsid w:val="00C85E90"/>
    <w:rsid w:val="00C85EDE"/>
    <w:rsid w:val="00C85F03"/>
    <w:rsid w:val="00C85F15"/>
    <w:rsid w:val="00C85F3D"/>
    <w:rsid w:val="00C85F5A"/>
    <w:rsid w:val="00C85F8F"/>
    <w:rsid w:val="00C8604F"/>
    <w:rsid w:val="00C8606F"/>
    <w:rsid w:val="00C86104"/>
    <w:rsid w:val="00C86220"/>
    <w:rsid w:val="00C86297"/>
    <w:rsid w:val="00C8631E"/>
    <w:rsid w:val="00C86392"/>
    <w:rsid w:val="00C86493"/>
    <w:rsid w:val="00C864DF"/>
    <w:rsid w:val="00C8650D"/>
    <w:rsid w:val="00C865FF"/>
    <w:rsid w:val="00C866BB"/>
    <w:rsid w:val="00C869A3"/>
    <w:rsid w:val="00C86B91"/>
    <w:rsid w:val="00C86F39"/>
    <w:rsid w:val="00C87071"/>
    <w:rsid w:val="00C87285"/>
    <w:rsid w:val="00C8736D"/>
    <w:rsid w:val="00C8745B"/>
    <w:rsid w:val="00C874A6"/>
    <w:rsid w:val="00C8756B"/>
    <w:rsid w:val="00C87674"/>
    <w:rsid w:val="00C876E8"/>
    <w:rsid w:val="00C87727"/>
    <w:rsid w:val="00C877E4"/>
    <w:rsid w:val="00C87805"/>
    <w:rsid w:val="00C8785B"/>
    <w:rsid w:val="00C8785D"/>
    <w:rsid w:val="00C87931"/>
    <w:rsid w:val="00C87960"/>
    <w:rsid w:val="00C879E8"/>
    <w:rsid w:val="00C87BE8"/>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F3E"/>
    <w:rsid w:val="00C90F7C"/>
    <w:rsid w:val="00C90FF5"/>
    <w:rsid w:val="00C9115E"/>
    <w:rsid w:val="00C911AC"/>
    <w:rsid w:val="00C9120D"/>
    <w:rsid w:val="00C91333"/>
    <w:rsid w:val="00C915F9"/>
    <w:rsid w:val="00C91620"/>
    <w:rsid w:val="00C9163F"/>
    <w:rsid w:val="00C91778"/>
    <w:rsid w:val="00C9179F"/>
    <w:rsid w:val="00C91886"/>
    <w:rsid w:val="00C9190E"/>
    <w:rsid w:val="00C91911"/>
    <w:rsid w:val="00C91926"/>
    <w:rsid w:val="00C91A8E"/>
    <w:rsid w:val="00C91A93"/>
    <w:rsid w:val="00C91D19"/>
    <w:rsid w:val="00C91E60"/>
    <w:rsid w:val="00C91F7C"/>
    <w:rsid w:val="00C92016"/>
    <w:rsid w:val="00C9207C"/>
    <w:rsid w:val="00C920C3"/>
    <w:rsid w:val="00C92152"/>
    <w:rsid w:val="00C922B0"/>
    <w:rsid w:val="00C923C0"/>
    <w:rsid w:val="00C924AD"/>
    <w:rsid w:val="00C92519"/>
    <w:rsid w:val="00C9263E"/>
    <w:rsid w:val="00C926B7"/>
    <w:rsid w:val="00C926BA"/>
    <w:rsid w:val="00C927C8"/>
    <w:rsid w:val="00C92816"/>
    <w:rsid w:val="00C92976"/>
    <w:rsid w:val="00C929DA"/>
    <w:rsid w:val="00C92AB3"/>
    <w:rsid w:val="00C92AEC"/>
    <w:rsid w:val="00C92B14"/>
    <w:rsid w:val="00C92C57"/>
    <w:rsid w:val="00C92C6F"/>
    <w:rsid w:val="00C92D9C"/>
    <w:rsid w:val="00C92E7B"/>
    <w:rsid w:val="00C92E82"/>
    <w:rsid w:val="00C92F3E"/>
    <w:rsid w:val="00C93077"/>
    <w:rsid w:val="00C93128"/>
    <w:rsid w:val="00C93176"/>
    <w:rsid w:val="00C9320F"/>
    <w:rsid w:val="00C9330E"/>
    <w:rsid w:val="00C93337"/>
    <w:rsid w:val="00C93359"/>
    <w:rsid w:val="00C9336F"/>
    <w:rsid w:val="00C933EC"/>
    <w:rsid w:val="00C9343B"/>
    <w:rsid w:val="00C93467"/>
    <w:rsid w:val="00C9348E"/>
    <w:rsid w:val="00C934E8"/>
    <w:rsid w:val="00C934F0"/>
    <w:rsid w:val="00C9367F"/>
    <w:rsid w:val="00C93700"/>
    <w:rsid w:val="00C93750"/>
    <w:rsid w:val="00C9379F"/>
    <w:rsid w:val="00C93A44"/>
    <w:rsid w:val="00C93A6E"/>
    <w:rsid w:val="00C93A9A"/>
    <w:rsid w:val="00C93ACF"/>
    <w:rsid w:val="00C93B2E"/>
    <w:rsid w:val="00C93C5A"/>
    <w:rsid w:val="00C93CD6"/>
    <w:rsid w:val="00C94072"/>
    <w:rsid w:val="00C94095"/>
    <w:rsid w:val="00C940D6"/>
    <w:rsid w:val="00C94451"/>
    <w:rsid w:val="00C9449A"/>
    <w:rsid w:val="00C94539"/>
    <w:rsid w:val="00C94658"/>
    <w:rsid w:val="00C946F4"/>
    <w:rsid w:val="00C94811"/>
    <w:rsid w:val="00C94937"/>
    <w:rsid w:val="00C94AA0"/>
    <w:rsid w:val="00C94BD1"/>
    <w:rsid w:val="00C94C40"/>
    <w:rsid w:val="00C94E83"/>
    <w:rsid w:val="00C9505B"/>
    <w:rsid w:val="00C9529A"/>
    <w:rsid w:val="00C95616"/>
    <w:rsid w:val="00C95734"/>
    <w:rsid w:val="00C9584C"/>
    <w:rsid w:val="00C95907"/>
    <w:rsid w:val="00C95A3F"/>
    <w:rsid w:val="00C95A82"/>
    <w:rsid w:val="00C95B57"/>
    <w:rsid w:val="00C95CC1"/>
    <w:rsid w:val="00C95F88"/>
    <w:rsid w:val="00C96016"/>
    <w:rsid w:val="00C96026"/>
    <w:rsid w:val="00C96144"/>
    <w:rsid w:val="00C961A2"/>
    <w:rsid w:val="00C96297"/>
    <w:rsid w:val="00C962D3"/>
    <w:rsid w:val="00C962E3"/>
    <w:rsid w:val="00C962EA"/>
    <w:rsid w:val="00C9642E"/>
    <w:rsid w:val="00C96667"/>
    <w:rsid w:val="00C967F8"/>
    <w:rsid w:val="00C96823"/>
    <w:rsid w:val="00C968E4"/>
    <w:rsid w:val="00C968F2"/>
    <w:rsid w:val="00C96920"/>
    <w:rsid w:val="00C96A55"/>
    <w:rsid w:val="00C96A77"/>
    <w:rsid w:val="00C96C54"/>
    <w:rsid w:val="00C96DD9"/>
    <w:rsid w:val="00C96ED1"/>
    <w:rsid w:val="00C96F0D"/>
    <w:rsid w:val="00C96F55"/>
    <w:rsid w:val="00C971B6"/>
    <w:rsid w:val="00C971DC"/>
    <w:rsid w:val="00C97227"/>
    <w:rsid w:val="00C97301"/>
    <w:rsid w:val="00C9738E"/>
    <w:rsid w:val="00C973E6"/>
    <w:rsid w:val="00C97416"/>
    <w:rsid w:val="00C976D0"/>
    <w:rsid w:val="00C978BA"/>
    <w:rsid w:val="00C978D0"/>
    <w:rsid w:val="00C97C11"/>
    <w:rsid w:val="00C97D5E"/>
    <w:rsid w:val="00C97EA3"/>
    <w:rsid w:val="00C97EC9"/>
    <w:rsid w:val="00CA01C0"/>
    <w:rsid w:val="00CA02F7"/>
    <w:rsid w:val="00CA0318"/>
    <w:rsid w:val="00CA0343"/>
    <w:rsid w:val="00CA03D7"/>
    <w:rsid w:val="00CA03EF"/>
    <w:rsid w:val="00CA0423"/>
    <w:rsid w:val="00CA0436"/>
    <w:rsid w:val="00CA0473"/>
    <w:rsid w:val="00CA052B"/>
    <w:rsid w:val="00CA0605"/>
    <w:rsid w:val="00CA064F"/>
    <w:rsid w:val="00CA07A9"/>
    <w:rsid w:val="00CA0806"/>
    <w:rsid w:val="00CA0A47"/>
    <w:rsid w:val="00CA0AA2"/>
    <w:rsid w:val="00CA0B26"/>
    <w:rsid w:val="00CA0C57"/>
    <w:rsid w:val="00CA0DB4"/>
    <w:rsid w:val="00CA0DD5"/>
    <w:rsid w:val="00CA0E1E"/>
    <w:rsid w:val="00CA0E98"/>
    <w:rsid w:val="00CA0F34"/>
    <w:rsid w:val="00CA1079"/>
    <w:rsid w:val="00CA114C"/>
    <w:rsid w:val="00CA11D0"/>
    <w:rsid w:val="00CA120B"/>
    <w:rsid w:val="00CA1282"/>
    <w:rsid w:val="00CA1317"/>
    <w:rsid w:val="00CA152B"/>
    <w:rsid w:val="00CA15F7"/>
    <w:rsid w:val="00CA184A"/>
    <w:rsid w:val="00CA187A"/>
    <w:rsid w:val="00CA196C"/>
    <w:rsid w:val="00CA1AAB"/>
    <w:rsid w:val="00CA1CA8"/>
    <w:rsid w:val="00CA1DD1"/>
    <w:rsid w:val="00CA1F16"/>
    <w:rsid w:val="00CA1FA4"/>
    <w:rsid w:val="00CA20AF"/>
    <w:rsid w:val="00CA2275"/>
    <w:rsid w:val="00CA2304"/>
    <w:rsid w:val="00CA233E"/>
    <w:rsid w:val="00CA2348"/>
    <w:rsid w:val="00CA2601"/>
    <w:rsid w:val="00CA2621"/>
    <w:rsid w:val="00CA282F"/>
    <w:rsid w:val="00CA284A"/>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698"/>
    <w:rsid w:val="00CA38FA"/>
    <w:rsid w:val="00CA39A7"/>
    <w:rsid w:val="00CA39FD"/>
    <w:rsid w:val="00CA3A29"/>
    <w:rsid w:val="00CA3AB4"/>
    <w:rsid w:val="00CA3AD7"/>
    <w:rsid w:val="00CA3BE1"/>
    <w:rsid w:val="00CA3C5A"/>
    <w:rsid w:val="00CA3CBA"/>
    <w:rsid w:val="00CA3FF9"/>
    <w:rsid w:val="00CA404C"/>
    <w:rsid w:val="00CA4188"/>
    <w:rsid w:val="00CA4208"/>
    <w:rsid w:val="00CA427F"/>
    <w:rsid w:val="00CA42C7"/>
    <w:rsid w:val="00CA45DE"/>
    <w:rsid w:val="00CA4632"/>
    <w:rsid w:val="00CA4670"/>
    <w:rsid w:val="00CA475C"/>
    <w:rsid w:val="00CA47BD"/>
    <w:rsid w:val="00CA47DC"/>
    <w:rsid w:val="00CA4881"/>
    <w:rsid w:val="00CA48B1"/>
    <w:rsid w:val="00CA4A99"/>
    <w:rsid w:val="00CA4B66"/>
    <w:rsid w:val="00CA4D31"/>
    <w:rsid w:val="00CA4E06"/>
    <w:rsid w:val="00CA4EF3"/>
    <w:rsid w:val="00CA517F"/>
    <w:rsid w:val="00CA52A8"/>
    <w:rsid w:val="00CA534E"/>
    <w:rsid w:val="00CA539F"/>
    <w:rsid w:val="00CA54F2"/>
    <w:rsid w:val="00CA5537"/>
    <w:rsid w:val="00CA55AF"/>
    <w:rsid w:val="00CA5629"/>
    <w:rsid w:val="00CA5641"/>
    <w:rsid w:val="00CA581E"/>
    <w:rsid w:val="00CA5A2C"/>
    <w:rsid w:val="00CA5B35"/>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52F"/>
    <w:rsid w:val="00CA661D"/>
    <w:rsid w:val="00CA6728"/>
    <w:rsid w:val="00CA684E"/>
    <w:rsid w:val="00CA6860"/>
    <w:rsid w:val="00CA69B2"/>
    <w:rsid w:val="00CA6A17"/>
    <w:rsid w:val="00CA6A62"/>
    <w:rsid w:val="00CA6A63"/>
    <w:rsid w:val="00CA6BFC"/>
    <w:rsid w:val="00CA6DFE"/>
    <w:rsid w:val="00CA6E2C"/>
    <w:rsid w:val="00CA6F4E"/>
    <w:rsid w:val="00CA6FC0"/>
    <w:rsid w:val="00CA7003"/>
    <w:rsid w:val="00CA71AC"/>
    <w:rsid w:val="00CA72FA"/>
    <w:rsid w:val="00CA7324"/>
    <w:rsid w:val="00CA7809"/>
    <w:rsid w:val="00CA78D6"/>
    <w:rsid w:val="00CA798D"/>
    <w:rsid w:val="00CA7A0A"/>
    <w:rsid w:val="00CA7AAA"/>
    <w:rsid w:val="00CA7CC6"/>
    <w:rsid w:val="00CA7E7D"/>
    <w:rsid w:val="00CA7F34"/>
    <w:rsid w:val="00CA7F8A"/>
    <w:rsid w:val="00CA7FC5"/>
    <w:rsid w:val="00CB0207"/>
    <w:rsid w:val="00CB02C2"/>
    <w:rsid w:val="00CB0422"/>
    <w:rsid w:val="00CB04E4"/>
    <w:rsid w:val="00CB050C"/>
    <w:rsid w:val="00CB056A"/>
    <w:rsid w:val="00CB05E9"/>
    <w:rsid w:val="00CB065F"/>
    <w:rsid w:val="00CB068F"/>
    <w:rsid w:val="00CB06AE"/>
    <w:rsid w:val="00CB076F"/>
    <w:rsid w:val="00CB07DD"/>
    <w:rsid w:val="00CB0A50"/>
    <w:rsid w:val="00CB0AB7"/>
    <w:rsid w:val="00CB0B10"/>
    <w:rsid w:val="00CB0D33"/>
    <w:rsid w:val="00CB0D37"/>
    <w:rsid w:val="00CB0D46"/>
    <w:rsid w:val="00CB0DDB"/>
    <w:rsid w:val="00CB116D"/>
    <w:rsid w:val="00CB1234"/>
    <w:rsid w:val="00CB12AB"/>
    <w:rsid w:val="00CB1412"/>
    <w:rsid w:val="00CB14C9"/>
    <w:rsid w:val="00CB1532"/>
    <w:rsid w:val="00CB163C"/>
    <w:rsid w:val="00CB19D5"/>
    <w:rsid w:val="00CB1A13"/>
    <w:rsid w:val="00CB1A31"/>
    <w:rsid w:val="00CB1A94"/>
    <w:rsid w:val="00CB1ACD"/>
    <w:rsid w:val="00CB1B5B"/>
    <w:rsid w:val="00CB1CD6"/>
    <w:rsid w:val="00CB1DC5"/>
    <w:rsid w:val="00CB1FAE"/>
    <w:rsid w:val="00CB206C"/>
    <w:rsid w:val="00CB21C8"/>
    <w:rsid w:val="00CB2208"/>
    <w:rsid w:val="00CB225A"/>
    <w:rsid w:val="00CB2284"/>
    <w:rsid w:val="00CB22C8"/>
    <w:rsid w:val="00CB253F"/>
    <w:rsid w:val="00CB2550"/>
    <w:rsid w:val="00CB2A2F"/>
    <w:rsid w:val="00CB2A5E"/>
    <w:rsid w:val="00CB2BD6"/>
    <w:rsid w:val="00CB2C6E"/>
    <w:rsid w:val="00CB2C72"/>
    <w:rsid w:val="00CB2FC5"/>
    <w:rsid w:val="00CB2FE4"/>
    <w:rsid w:val="00CB3225"/>
    <w:rsid w:val="00CB3267"/>
    <w:rsid w:val="00CB32B2"/>
    <w:rsid w:val="00CB3435"/>
    <w:rsid w:val="00CB34FB"/>
    <w:rsid w:val="00CB3583"/>
    <w:rsid w:val="00CB36DF"/>
    <w:rsid w:val="00CB378B"/>
    <w:rsid w:val="00CB37BE"/>
    <w:rsid w:val="00CB37D5"/>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B3"/>
    <w:rsid w:val="00CB430E"/>
    <w:rsid w:val="00CB4371"/>
    <w:rsid w:val="00CB4557"/>
    <w:rsid w:val="00CB4636"/>
    <w:rsid w:val="00CB464E"/>
    <w:rsid w:val="00CB480A"/>
    <w:rsid w:val="00CB48DE"/>
    <w:rsid w:val="00CB49F3"/>
    <w:rsid w:val="00CB4CB3"/>
    <w:rsid w:val="00CB4D3A"/>
    <w:rsid w:val="00CB4D61"/>
    <w:rsid w:val="00CB4E3D"/>
    <w:rsid w:val="00CB50C2"/>
    <w:rsid w:val="00CB515B"/>
    <w:rsid w:val="00CB5168"/>
    <w:rsid w:val="00CB516E"/>
    <w:rsid w:val="00CB51F7"/>
    <w:rsid w:val="00CB54EC"/>
    <w:rsid w:val="00CB5572"/>
    <w:rsid w:val="00CB569D"/>
    <w:rsid w:val="00CB576E"/>
    <w:rsid w:val="00CB57BC"/>
    <w:rsid w:val="00CB57DD"/>
    <w:rsid w:val="00CB5A9C"/>
    <w:rsid w:val="00CB5C38"/>
    <w:rsid w:val="00CB5CAA"/>
    <w:rsid w:val="00CB5DD9"/>
    <w:rsid w:val="00CB5EEE"/>
    <w:rsid w:val="00CB5FBF"/>
    <w:rsid w:val="00CB5FE9"/>
    <w:rsid w:val="00CB61C3"/>
    <w:rsid w:val="00CB64C0"/>
    <w:rsid w:val="00CB654A"/>
    <w:rsid w:val="00CB6561"/>
    <w:rsid w:val="00CB656F"/>
    <w:rsid w:val="00CB6612"/>
    <w:rsid w:val="00CB664A"/>
    <w:rsid w:val="00CB66C5"/>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8B"/>
    <w:rsid w:val="00CB73AF"/>
    <w:rsid w:val="00CB742D"/>
    <w:rsid w:val="00CB747D"/>
    <w:rsid w:val="00CB75AC"/>
    <w:rsid w:val="00CB768D"/>
    <w:rsid w:val="00CB77F3"/>
    <w:rsid w:val="00CB78F4"/>
    <w:rsid w:val="00CB7938"/>
    <w:rsid w:val="00CB7C9E"/>
    <w:rsid w:val="00CB7CEA"/>
    <w:rsid w:val="00CB7DBC"/>
    <w:rsid w:val="00CB7F47"/>
    <w:rsid w:val="00CB7F97"/>
    <w:rsid w:val="00CC00B6"/>
    <w:rsid w:val="00CC00D7"/>
    <w:rsid w:val="00CC0253"/>
    <w:rsid w:val="00CC052D"/>
    <w:rsid w:val="00CC067D"/>
    <w:rsid w:val="00CC068F"/>
    <w:rsid w:val="00CC06F5"/>
    <w:rsid w:val="00CC0914"/>
    <w:rsid w:val="00CC09BA"/>
    <w:rsid w:val="00CC09C1"/>
    <w:rsid w:val="00CC0A60"/>
    <w:rsid w:val="00CC0A62"/>
    <w:rsid w:val="00CC0B7D"/>
    <w:rsid w:val="00CC0BAC"/>
    <w:rsid w:val="00CC0D29"/>
    <w:rsid w:val="00CC1127"/>
    <w:rsid w:val="00CC128F"/>
    <w:rsid w:val="00CC1368"/>
    <w:rsid w:val="00CC1409"/>
    <w:rsid w:val="00CC1493"/>
    <w:rsid w:val="00CC155F"/>
    <w:rsid w:val="00CC17FD"/>
    <w:rsid w:val="00CC188E"/>
    <w:rsid w:val="00CC18D2"/>
    <w:rsid w:val="00CC19F6"/>
    <w:rsid w:val="00CC1B33"/>
    <w:rsid w:val="00CC1C06"/>
    <w:rsid w:val="00CC1CBB"/>
    <w:rsid w:val="00CC1D08"/>
    <w:rsid w:val="00CC1D9E"/>
    <w:rsid w:val="00CC1EE7"/>
    <w:rsid w:val="00CC1F18"/>
    <w:rsid w:val="00CC1FE1"/>
    <w:rsid w:val="00CC2008"/>
    <w:rsid w:val="00CC20D1"/>
    <w:rsid w:val="00CC21AC"/>
    <w:rsid w:val="00CC21E1"/>
    <w:rsid w:val="00CC2221"/>
    <w:rsid w:val="00CC227B"/>
    <w:rsid w:val="00CC2309"/>
    <w:rsid w:val="00CC2314"/>
    <w:rsid w:val="00CC252F"/>
    <w:rsid w:val="00CC2588"/>
    <w:rsid w:val="00CC2639"/>
    <w:rsid w:val="00CC26DC"/>
    <w:rsid w:val="00CC26F0"/>
    <w:rsid w:val="00CC29BC"/>
    <w:rsid w:val="00CC2B68"/>
    <w:rsid w:val="00CC2C1C"/>
    <w:rsid w:val="00CC2D7F"/>
    <w:rsid w:val="00CC30D5"/>
    <w:rsid w:val="00CC3169"/>
    <w:rsid w:val="00CC3287"/>
    <w:rsid w:val="00CC32CA"/>
    <w:rsid w:val="00CC3357"/>
    <w:rsid w:val="00CC3401"/>
    <w:rsid w:val="00CC3578"/>
    <w:rsid w:val="00CC364A"/>
    <w:rsid w:val="00CC3836"/>
    <w:rsid w:val="00CC3907"/>
    <w:rsid w:val="00CC3AC4"/>
    <w:rsid w:val="00CC3BEC"/>
    <w:rsid w:val="00CC3CAF"/>
    <w:rsid w:val="00CC3D04"/>
    <w:rsid w:val="00CC3E4C"/>
    <w:rsid w:val="00CC3E63"/>
    <w:rsid w:val="00CC403C"/>
    <w:rsid w:val="00CC4088"/>
    <w:rsid w:val="00CC40E3"/>
    <w:rsid w:val="00CC417B"/>
    <w:rsid w:val="00CC41CE"/>
    <w:rsid w:val="00CC428A"/>
    <w:rsid w:val="00CC4314"/>
    <w:rsid w:val="00CC43A3"/>
    <w:rsid w:val="00CC44EA"/>
    <w:rsid w:val="00CC4740"/>
    <w:rsid w:val="00CC475F"/>
    <w:rsid w:val="00CC47D0"/>
    <w:rsid w:val="00CC480E"/>
    <w:rsid w:val="00CC485C"/>
    <w:rsid w:val="00CC49B9"/>
    <w:rsid w:val="00CC4B4C"/>
    <w:rsid w:val="00CC4C7D"/>
    <w:rsid w:val="00CC4CA8"/>
    <w:rsid w:val="00CC4DA4"/>
    <w:rsid w:val="00CC4DB8"/>
    <w:rsid w:val="00CC4E1A"/>
    <w:rsid w:val="00CC4E47"/>
    <w:rsid w:val="00CC4F52"/>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F5C"/>
    <w:rsid w:val="00CC604A"/>
    <w:rsid w:val="00CC6208"/>
    <w:rsid w:val="00CC629D"/>
    <w:rsid w:val="00CC6327"/>
    <w:rsid w:val="00CC64AA"/>
    <w:rsid w:val="00CC659C"/>
    <w:rsid w:val="00CC65D4"/>
    <w:rsid w:val="00CC668E"/>
    <w:rsid w:val="00CC66D0"/>
    <w:rsid w:val="00CC67E3"/>
    <w:rsid w:val="00CC6A6D"/>
    <w:rsid w:val="00CC6AA0"/>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98C"/>
    <w:rsid w:val="00CC79E2"/>
    <w:rsid w:val="00CC7A03"/>
    <w:rsid w:val="00CC7ACC"/>
    <w:rsid w:val="00CC7B6C"/>
    <w:rsid w:val="00CC7E24"/>
    <w:rsid w:val="00CC7EC7"/>
    <w:rsid w:val="00CC7EC9"/>
    <w:rsid w:val="00CD00A2"/>
    <w:rsid w:val="00CD00D4"/>
    <w:rsid w:val="00CD01F2"/>
    <w:rsid w:val="00CD02DE"/>
    <w:rsid w:val="00CD0318"/>
    <w:rsid w:val="00CD036E"/>
    <w:rsid w:val="00CD042D"/>
    <w:rsid w:val="00CD0494"/>
    <w:rsid w:val="00CD05EA"/>
    <w:rsid w:val="00CD06A3"/>
    <w:rsid w:val="00CD07E0"/>
    <w:rsid w:val="00CD09E3"/>
    <w:rsid w:val="00CD0CD8"/>
    <w:rsid w:val="00CD0CE0"/>
    <w:rsid w:val="00CD0DBC"/>
    <w:rsid w:val="00CD0F9D"/>
    <w:rsid w:val="00CD0FF6"/>
    <w:rsid w:val="00CD10D2"/>
    <w:rsid w:val="00CD1250"/>
    <w:rsid w:val="00CD1417"/>
    <w:rsid w:val="00CD1449"/>
    <w:rsid w:val="00CD1467"/>
    <w:rsid w:val="00CD1682"/>
    <w:rsid w:val="00CD18F9"/>
    <w:rsid w:val="00CD1D1A"/>
    <w:rsid w:val="00CD1D8D"/>
    <w:rsid w:val="00CD1EA3"/>
    <w:rsid w:val="00CD1EC9"/>
    <w:rsid w:val="00CD1F65"/>
    <w:rsid w:val="00CD1FBD"/>
    <w:rsid w:val="00CD20C0"/>
    <w:rsid w:val="00CD22CA"/>
    <w:rsid w:val="00CD22CF"/>
    <w:rsid w:val="00CD234A"/>
    <w:rsid w:val="00CD240C"/>
    <w:rsid w:val="00CD2507"/>
    <w:rsid w:val="00CD2565"/>
    <w:rsid w:val="00CD2596"/>
    <w:rsid w:val="00CD26ED"/>
    <w:rsid w:val="00CD27F4"/>
    <w:rsid w:val="00CD285A"/>
    <w:rsid w:val="00CD2870"/>
    <w:rsid w:val="00CD2975"/>
    <w:rsid w:val="00CD29AC"/>
    <w:rsid w:val="00CD29E1"/>
    <w:rsid w:val="00CD2A6D"/>
    <w:rsid w:val="00CD2B4E"/>
    <w:rsid w:val="00CD2C3F"/>
    <w:rsid w:val="00CD2D27"/>
    <w:rsid w:val="00CD31CA"/>
    <w:rsid w:val="00CD324D"/>
    <w:rsid w:val="00CD3316"/>
    <w:rsid w:val="00CD33DF"/>
    <w:rsid w:val="00CD3492"/>
    <w:rsid w:val="00CD34C3"/>
    <w:rsid w:val="00CD34E4"/>
    <w:rsid w:val="00CD3670"/>
    <w:rsid w:val="00CD3742"/>
    <w:rsid w:val="00CD374C"/>
    <w:rsid w:val="00CD37D7"/>
    <w:rsid w:val="00CD3820"/>
    <w:rsid w:val="00CD387D"/>
    <w:rsid w:val="00CD3957"/>
    <w:rsid w:val="00CD39D7"/>
    <w:rsid w:val="00CD3AD0"/>
    <w:rsid w:val="00CD3BED"/>
    <w:rsid w:val="00CD3C1D"/>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901"/>
    <w:rsid w:val="00CD49A0"/>
    <w:rsid w:val="00CD49AB"/>
    <w:rsid w:val="00CD4A65"/>
    <w:rsid w:val="00CD4A9C"/>
    <w:rsid w:val="00CD4B22"/>
    <w:rsid w:val="00CD4C3A"/>
    <w:rsid w:val="00CD4C5A"/>
    <w:rsid w:val="00CD4E24"/>
    <w:rsid w:val="00CD4E6F"/>
    <w:rsid w:val="00CD4EA4"/>
    <w:rsid w:val="00CD4FE4"/>
    <w:rsid w:val="00CD5144"/>
    <w:rsid w:val="00CD560E"/>
    <w:rsid w:val="00CD5639"/>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569"/>
    <w:rsid w:val="00CD66A9"/>
    <w:rsid w:val="00CD6810"/>
    <w:rsid w:val="00CD6900"/>
    <w:rsid w:val="00CD6927"/>
    <w:rsid w:val="00CD6A9F"/>
    <w:rsid w:val="00CD6CBF"/>
    <w:rsid w:val="00CD6E46"/>
    <w:rsid w:val="00CD6F4C"/>
    <w:rsid w:val="00CD7011"/>
    <w:rsid w:val="00CD70E1"/>
    <w:rsid w:val="00CD7239"/>
    <w:rsid w:val="00CD7241"/>
    <w:rsid w:val="00CD72BB"/>
    <w:rsid w:val="00CD7359"/>
    <w:rsid w:val="00CD7361"/>
    <w:rsid w:val="00CD748B"/>
    <w:rsid w:val="00CD74DD"/>
    <w:rsid w:val="00CD7652"/>
    <w:rsid w:val="00CD7666"/>
    <w:rsid w:val="00CD777B"/>
    <w:rsid w:val="00CD7938"/>
    <w:rsid w:val="00CD79F2"/>
    <w:rsid w:val="00CD7A0D"/>
    <w:rsid w:val="00CE000A"/>
    <w:rsid w:val="00CE003A"/>
    <w:rsid w:val="00CE005F"/>
    <w:rsid w:val="00CE00B5"/>
    <w:rsid w:val="00CE021F"/>
    <w:rsid w:val="00CE044E"/>
    <w:rsid w:val="00CE054A"/>
    <w:rsid w:val="00CE054E"/>
    <w:rsid w:val="00CE084B"/>
    <w:rsid w:val="00CE087B"/>
    <w:rsid w:val="00CE088F"/>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70"/>
    <w:rsid w:val="00CE2F91"/>
    <w:rsid w:val="00CE3118"/>
    <w:rsid w:val="00CE32EA"/>
    <w:rsid w:val="00CE32F3"/>
    <w:rsid w:val="00CE333C"/>
    <w:rsid w:val="00CE33ED"/>
    <w:rsid w:val="00CE342C"/>
    <w:rsid w:val="00CE34F2"/>
    <w:rsid w:val="00CE35FF"/>
    <w:rsid w:val="00CE3754"/>
    <w:rsid w:val="00CE388F"/>
    <w:rsid w:val="00CE3952"/>
    <w:rsid w:val="00CE3B44"/>
    <w:rsid w:val="00CE3C83"/>
    <w:rsid w:val="00CE3E1E"/>
    <w:rsid w:val="00CE3EDA"/>
    <w:rsid w:val="00CE3F42"/>
    <w:rsid w:val="00CE3F4F"/>
    <w:rsid w:val="00CE3FF8"/>
    <w:rsid w:val="00CE40FE"/>
    <w:rsid w:val="00CE4120"/>
    <w:rsid w:val="00CE4188"/>
    <w:rsid w:val="00CE42B6"/>
    <w:rsid w:val="00CE4403"/>
    <w:rsid w:val="00CE44BB"/>
    <w:rsid w:val="00CE464C"/>
    <w:rsid w:val="00CE4655"/>
    <w:rsid w:val="00CE46A1"/>
    <w:rsid w:val="00CE48C8"/>
    <w:rsid w:val="00CE48D9"/>
    <w:rsid w:val="00CE49AD"/>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626"/>
    <w:rsid w:val="00CE562C"/>
    <w:rsid w:val="00CE5760"/>
    <w:rsid w:val="00CE5833"/>
    <w:rsid w:val="00CE59CD"/>
    <w:rsid w:val="00CE59DF"/>
    <w:rsid w:val="00CE5A83"/>
    <w:rsid w:val="00CE5AC4"/>
    <w:rsid w:val="00CE5CDE"/>
    <w:rsid w:val="00CE60EE"/>
    <w:rsid w:val="00CE617F"/>
    <w:rsid w:val="00CE632D"/>
    <w:rsid w:val="00CE64F2"/>
    <w:rsid w:val="00CE65BD"/>
    <w:rsid w:val="00CE66AD"/>
    <w:rsid w:val="00CE6734"/>
    <w:rsid w:val="00CE676E"/>
    <w:rsid w:val="00CE691B"/>
    <w:rsid w:val="00CE69A5"/>
    <w:rsid w:val="00CE6A9F"/>
    <w:rsid w:val="00CE6BCC"/>
    <w:rsid w:val="00CE6EF0"/>
    <w:rsid w:val="00CE6F2C"/>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92F"/>
    <w:rsid w:val="00CF09D3"/>
    <w:rsid w:val="00CF0A03"/>
    <w:rsid w:val="00CF0C9B"/>
    <w:rsid w:val="00CF0D45"/>
    <w:rsid w:val="00CF0D8C"/>
    <w:rsid w:val="00CF0DE8"/>
    <w:rsid w:val="00CF113A"/>
    <w:rsid w:val="00CF1248"/>
    <w:rsid w:val="00CF1292"/>
    <w:rsid w:val="00CF1378"/>
    <w:rsid w:val="00CF141D"/>
    <w:rsid w:val="00CF1710"/>
    <w:rsid w:val="00CF1807"/>
    <w:rsid w:val="00CF1894"/>
    <w:rsid w:val="00CF1A16"/>
    <w:rsid w:val="00CF1A2A"/>
    <w:rsid w:val="00CF1B0B"/>
    <w:rsid w:val="00CF1C56"/>
    <w:rsid w:val="00CF1C67"/>
    <w:rsid w:val="00CF1CF4"/>
    <w:rsid w:val="00CF1F34"/>
    <w:rsid w:val="00CF2090"/>
    <w:rsid w:val="00CF214D"/>
    <w:rsid w:val="00CF2312"/>
    <w:rsid w:val="00CF2399"/>
    <w:rsid w:val="00CF2441"/>
    <w:rsid w:val="00CF2506"/>
    <w:rsid w:val="00CF25BC"/>
    <w:rsid w:val="00CF28C5"/>
    <w:rsid w:val="00CF2B12"/>
    <w:rsid w:val="00CF2B2D"/>
    <w:rsid w:val="00CF2BC1"/>
    <w:rsid w:val="00CF2FAF"/>
    <w:rsid w:val="00CF2FCA"/>
    <w:rsid w:val="00CF3030"/>
    <w:rsid w:val="00CF3129"/>
    <w:rsid w:val="00CF3137"/>
    <w:rsid w:val="00CF322D"/>
    <w:rsid w:val="00CF3459"/>
    <w:rsid w:val="00CF3485"/>
    <w:rsid w:val="00CF348C"/>
    <w:rsid w:val="00CF34B5"/>
    <w:rsid w:val="00CF352F"/>
    <w:rsid w:val="00CF35F2"/>
    <w:rsid w:val="00CF366A"/>
    <w:rsid w:val="00CF36FA"/>
    <w:rsid w:val="00CF3744"/>
    <w:rsid w:val="00CF3ACF"/>
    <w:rsid w:val="00CF3BD2"/>
    <w:rsid w:val="00CF3C45"/>
    <w:rsid w:val="00CF3CF6"/>
    <w:rsid w:val="00CF3D3A"/>
    <w:rsid w:val="00CF3E64"/>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F99"/>
    <w:rsid w:val="00CF4FBE"/>
    <w:rsid w:val="00CF50BD"/>
    <w:rsid w:val="00CF5115"/>
    <w:rsid w:val="00CF515A"/>
    <w:rsid w:val="00CF51AD"/>
    <w:rsid w:val="00CF520E"/>
    <w:rsid w:val="00CF526B"/>
    <w:rsid w:val="00CF5277"/>
    <w:rsid w:val="00CF5316"/>
    <w:rsid w:val="00CF5372"/>
    <w:rsid w:val="00CF543D"/>
    <w:rsid w:val="00CF54DA"/>
    <w:rsid w:val="00CF54FA"/>
    <w:rsid w:val="00CF5512"/>
    <w:rsid w:val="00CF572D"/>
    <w:rsid w:val="00CF576B"/>
    <w:rsid w:val="00CF5780"/>
    <w:rsid w:val="00CF5873"/>
    <w:rsid w:val="00CF5A3D"/>
    <w:rsid w:val="00CF5A42"/>
    <w:rsid w:val="00CF5ADE"/>
    <w:rsid w:val="00CF5BED"/>
    <w:rsid w:val="00CF5CBD"/>
    <w:rsid w:val="00CF5D08"/>
    <w:rsid w:val="00CF5D6B"/>
    <w:rsid w:val="00CF5DB9"/>
    <w:rsid w:val="00CF5E78"/>
    <w:rsid w:val="00CF6020"/>
    <w:rsid w:val="00CF61EC"/>
    <w:rsid w:val="00CF63CF"/>
    <w:rsid w:val="00CF6661"/>
    <w:rsid w:val="00CF6780"/>
    <w:rsid w:val="00CF6B24"/>
    <w:rsid w:val="00CF6BC9"/>
    <w:rsid w:val="00CF6C1C"/>
    <w:rsid w:val="00CF6C7B"/>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DE1"/>
    <w:rsid w:val="00CF7ECE"/>
    <w:rsid w:val="00D00089"/>
    <w:rsid w:val="00D0015D"/>
    <w:rsid w:val="00D00186"/>
    <w:rsid w:val="00D00205"/>
    <w:rsid w:val="00D0045C"/>
    <w:rsid w:val="00D00684"/>
    <w:rsid w:val="00D00714"/>
    <w:rsid w:val="00D00738"/>
    <w:rsid w:val="00D007F2"/>
    <w:rsid w:val="00D00815"/>
    <w:rsid w:val="00D00849"/>
    <w:rsid w:val="00D008B2"/>
    <w:rsid w:val="00D00A44"/>
    <w:rsid w:val="00D00D45"/>
    <w:rsid w:val="00D00D79"/>
    <w:rsid w:val="00D00DD9"/>
    <w:rsid w:val="00D00ED1"/>
    <w:rsid w:val="00D00ED2"/>
    <w:rsid w:val="00D0104F"/>
    <w:rsid w:val="00D010A6"/>
    <w:rsid w:val="00D010D9"/>
    <w:rsid w:val="00D01193"/>
    <w:rsid w:val="00D01203"/>
    <w:rsid w:val="00D01283"/>
    <w:rsid w:val="00D0130D"/>
    <w:rsid w:val="00D0134F"/>
    <w:rsid w:val="00D01465"/>
    <w:rsid w:val="00D0155C"/>
    <w:rsid w:val="00D015F0"/>
    <w:rsid w:val="00D017AA"/>
    <w:rsid w:val="00D0187C"/>
    <w:rsid w:val="00D0190F"/>
    <w:rsid w:val="00D01BA0"/>
    <w:rsid w:val="00D01C7D"/>
    <w:rsid w:val="00D01C7F"/>
    <w:rsid w:val="00D01E78"/>
    <w:rsid w:val="00D01EAC"/>
    <w:rsid w:val="00D01FA5"/>
    <w:rsid w:val="00D01FC6"/>
    <w:rsid w:val="00D020FB"/>
    <w:rsid w:val="00D02322"/>
    <w:rsid w:val="00D02366"/>
    <w:rsid w:val="00D0245B"/>
    <w:rsid w:val="00D0285A"/>
    <w:rsid w:val="00D02A3A"/>
    <w:rsid w:val="00D02A79"/>
    <w:rsid w:val="00D02ABC"/>
    <w:rsid w:val="00D02AFC"/>
    <w:rsid w:val="00D02BCF"/>
    <w:rsid w:val="00D02C0C"/>
    <w:rsid w:val="00D02C37"/>
    <w:rsid w:val="00D02C73"/>
    <w:rsid w:val="00D02D4C"/>
    <w:rsid w:val="00D02E55"/>
    <w:rsid w:val="00D02EE4"/>
    <w:rsid w:val="00D02F03"/>
    <w:rsid w:val="00D02F09"/>
    <w:rsid w:val="00D02F7E"/>
    <w:rsid w:val="00D035CE"/>
    <w:rsid w:val="00D035CF"/>
    <w:rsid w:val="00D036E8"/>
    <w:rsid w:val="00D03A13"/>
    <w:rsid w:val="00D03A3B"/>
    <w:rsid w:val="00D03AC7"/>
    <w:rsid w:val="00D03CD9"/>
    <w:rsid w:val="00D03D1C"/>
    <w:rsid w:val="00D03D57"/>
    <w:rsid w:val="00D03E5B"/>
    <w:rsid w:val="00D03E91"/>
    <w:rsid w:val="00D03EB2"/>
    <w:rsid w:val="00D03EFF"/>
    <w:rsid w:val="00D04153"/>
    <w:rsid w:val="00D0433B"/>
    <w:rsid w:val="00D043C1"/>
    <w:rsid w:val="00D0450F"/>
    <w:rsid w:val="00D04516"/>
    <w:rsid w:val="00D047C1"/>
    <w:rsid w:val="00D047E5"/>
    <w:rsid w:val="00D04905"/>
    <w:rsid w:val="00D04974"/>
    <w:rsid w:val="00D04988"/>
    <w:rsid w:val="00D04A29"/>
    <w:rsid w:val="00D04AD9"/>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CAC"/>
    <w:rsid w:val="00D05D83"/>
    <w:rsid w:val="00D05DD6"/>
    <w:rsid w:val="00D05E40"/>
    <w:rsid w:val="00D05E8E"/>
    <w:rsid w:val="00D05F19"/>
    <w:rsid w:val="00D06266"/>
    <w:rsid w:val="00D0645B"/>
    <w:rsid w:val="00D0647E"/>
    <w:rsid w:val="00D064EF"/>
    <w:rsid w:val="00D06527"/>
    <w:rsid w:val="00D0660C"/>
    <w:rsid w:val="00D0664B"/>
    <w:rsid w:val="00D06693"/>
    <w:rsid w:val="00D066A1"/>
    <w:rsid w:val="00D0687E"/>
    <w:rsid w:val="00D06A67"/>
    <w:rsid w:val="00D06B22"/>
    <w:rsid w:val="00D06B79"/>
    <w:rsid w:val="00D06DB6"/>
    <w:rsid w:val="00D06E69"/>
    <w:rsid w:val="00D06EFA"/>
    <w:rsid w:val="00D06F5D"/>
    <w:rsid w:val="00D0704F"/>
    <w:rsid w:val="00D073E1"/>
    <w:rsid w:val="00D0764B"/>
    <w:rsid w:val="00D07844"/>
    <w:rsid w:val="00D07A54"/>
    <w:rsid w:val="00D07A7A"/>
    <w:rsid w:val="00D07ABB"/>
    <w:rsid w:val="00D07B22"/>
    <w:rsid w:val="00D07B2B"/>
    <w:rsid w:val="00D07B63"/>
    <w:rsid w:val="00D07BD4"/>
    <w:rsid w:val="00D07D34"/>
    <w:rsid w:val="00D07DD9"/>
    <w:rsid w:val="00D07EC7"/>
    <w:rsid w:val="00D1001D"/>
    <w:rsid w:val="00D10109"/>
    <w:rsid w:val="00D102D1"/>
    <w:rsid w:val="00D10359"/>
    <w:rsid w:val="00D103D9"/>
    <w:rsid w:val="00D10453"/>
    <w:rsid w:val="00D10613"/>
    <w:rsid w:val="00D1064F"/>
    <w:rsid w:val="00D106EA"/>
    <w:rsid w:val="00D108BA"/>
    <w:rsid w:val="00D10A40"/>
    <w:rsid w:val="00D10ACA"/>
    <w:rsid w:val="00D10C8E"/>
    <w:rsid w:val="00D10D6F"/>
    <w:rsid w:val="00D10D8F"/>
    <w:rsid w:val="00D10E99"/>
    <w:rsid w:val="00D10F3F"/>
    <w:rsid w:val="00D10FB7"/>
    <w:rsid w:val="00D110C9"/>
    <w:rsid w:val="00D11191"/>
    <w:rsid w:val="00D11243"/>
    <w:rsid w:val="00D1131C"/>
    <w:rsid w:val="00D11342"/>
    <w:rsid w:val="00D11501"/>
    <w:rsid w:val="00D115B7"/>
    <w:rsid w:val="00D1163D"/>
    <w:rsid w:val="00D1164C"/>
    <w:rsid w:val="00D11820"/>
    <w:rsid w:val="00D1185C"/>
    <w:rsid w:val="00D118CD"/>
    <w:rsid w:val="00D1192A"/>
    <w:rsid w:val="00D11979"/>
    <w:rsid w:val="00D119A6"/>
    <w:rsid w:val="00D11AA5"/>
    <w:rsid w:val="00D11EEE"/>
    <w:rsid w:val="00D11F7C"/>
    <w:rsid w:val="00D11FAA"/>
    <w:rsid w:val="00D12092"/>
    <w:rsid w:val="00D120C9"/>
    <w:rsid w:val="00D1218C"/>
    <w:rsid w:val="00D121C4"/>
    <w:rsid w:val="00D12206"/>
    <w:rsid w:val="00D122E6"/>
    <w:rsid w:val="00D1245E"/>
    <w:rsid w:val="00D12494"/>
    <w:rsid w:val="00D1254A"/>
    <w:rsid w:val="00D125E2"/>
    <w:rsid w:val="00D12655"/>
    <w:rsid w:val="00D12843"/>
    <w:rsid w:val="00D1289F"/>
    <w:rsid w:val="00D129A5"/>
    <w:rsid w:val="00D12A09"/>
    <w:rsid w:val="00D12AB2"/>
    <w:rsid w:val="00D12B64"/>
    <w:rsid w:val="00D12C41"/>
    <w:rsid w:val="00D12D28"/>
    <w:rsid w:val="00D12D87"/>
    <w:rsid w:val="00D12EBA"/>
    <w:rsid w:val="00D12F6A"/>
    <w:rsid w:val="00D131AE"/>
    <w:rsid w:val="00D131EB"/>
    <w:rsid w:val="00D132D2"/>
    <w:rsid w:val="00D13345"/>
    <w:rsid w:val="00D1344A"/>
    <w:rsid w:val="00D13493"/>
    <w:rsid w:val="00D134AC"/>
    <w:rsid w:val="00D13639"/>
    <w:rsid w:val="00D1388C"/>
    <w:rsid w:val="00D139EC"/>
    <w:rsid w:val="00D13C2B"/>
    <w:rsid w:val="00D13D66"/>
    <w:rsid w:val="00D14047"/>
    <w:rsid w:val="00D14090"/>
    <w:rsid w:val="00D142A7"/>
    <w:rsid w:val="00D144CC"/>
    <w:rsid w:val="00D144F0"/>
    <w:rsid w:val="00D1450B"/>
    <w:rsid w:val="00D1456E"/>
    <w:rsid w:val="00D146CF"/>
    <w:rsid w:val="00D14847"/>
    <w:rsid w:val="00D149F5"/>
    <w:rsid w:val="00D149F6"/>
    <w:rsid w:val="00D14B29"/>
    <w:rsid w:val="00D14BC3"/>
    <w:rsid w:val="00D14C96"/>
    <w:rsid w:val="00D14D0F"/>
    <w:rsid w:val="00D14E4E"/>
    <w:rsid w:val="00D14F7A"/>
    <w:rsid w:val="00D14F94"/>
    <w:rsid w:val="00D14FB7"/>
    <w:rsid w:val="00D151DC"/>
    <w:rsid w:val="00D15230"/>
    <w:rsid w:val="00D153BF"/>
    <w:rsid w:val="00D1541C"/>
    <w:rsid w:val="00D15421"/>
    <w:rsid w:val="00D154BD"/>
    <w:rsid w:val="00D15516"/>
    <w:rsid w:val="00D15536"/>
    <w:rsid w:val="00D155B9"/>
    <w:rsid w:val="00D15812"/>
    <w:rsid w:val="00D15A24"/>
    <w:rsid w:val="00D15AE1"/>
    <w:rsid w:val="00D15BA4"/>
    <w:rsid w:val="00D15C39"/>
    <w:rsid w:val="00D15C41"/>
    <w:rsid w:val="00D15CE1"/>
    <w:rsid w:val="00D15D61"/>
    <w:rsid w:val="00D15D92"/>
    <w:rsid w:val="00D15F78"/>
    <w:rsid w:val="00D1631C"/>
    <w:rsid w:val="00D163C8"/>
    <w:rsid w:val="00D16430"/>
    <w:rsid w:val="00D1649D"/>
    <w:rsid w:val="00D16530"/>
    <w:rsid w:val="00D1653A"/>
    <w:rsid w:val="00D16598"/>
    <w:rsid w:val="00D1669E"/>
    <w:rsid w:val="00D1683E"/>
    <w:rsid w:val="00D1693A"/>
    <w:rsid w:val="00D16A52"/>
    <w:rsid w:val="00D16AE4"/>
    <w:rsid w:val="00D16CCE"/>
    <w:rsid w:val="00D16D45"/>
    <w:rsid w:val="00D16D50"/>
    <w:rsid w:val="00D16E80"/>
    <w:rsid w:val="00D16EAA"/>
    <w:rsid w:val="00D16F23"/>
    <w:rsid w:val="00D17002"/>
    <w:rsid w:val="00D17033"/>
    <w:rsid w:val="00D170AD"/>
    <w:rsid w:val="00D171E5"/>
    <w:rsid w:val="00D172E9"/>
    <w:rsid w:val="00D17644"/>
    <w:rsid w:val="00D17709"/>
    <w:rsid w:val="00D177ED"/>
    <w:rsid w:val="00D179F5"/>
    <w:rsid w:val="00D17A42"/>
    <w:rsid w:val="00D17AB0"/>
    <w:rsid w:val="00D17C6D"/>
    <w:rsid w:val="00D17E4E"/>
    <w:rsid w:val="00D17E5B"/>
    <w:rsid w:val="00D17FAC"/>
    <w:rsid w:val="00D20145"/>
    <w:rsid w:val="00D20167"/>
    <w:rsid w:val="00D20214"/>
    <w:rsid w:val="00D2022E"/>
    <w:rsid w:val="00D20273"/>
    <w:rsid w:val="00D20398"/>
    <w:rsid w:val="00D206B4"/>
    <w:rsid w:val="00D20713"/>
    <w:rsid w:val="00D2079F"/>
    <w:rsid w:val="00D20AC4"/>
    <w:rsid w:val="00D20B1B"/>
    <w:rsid w:val="00D20BA0"/>
    <w:rsid w:val="00D20BA1"/>
    <w:rsid w:val="00D20CB8"/>
    <w:rsid w:val="00D20D97"/>
    <w:rsid w:val="00D21051"/>
    <w:rsid w:val="00D210A6"/>
    <w:rsid w:val="00D21149"/>
    <w:rsid w:val="00D211D3"/>
    <w:rsid w:val="00D21217"/>
    <w:rsid w:val="00D21240"/>
    <w:rsid w:val="00D2127B"/>
    <w:rsid w:val="00D212A3"/>
    <w:rsid w:val="00D214BA"/>
    <w:rsid w:val="00D214DB"/>
    <w:rsid w:val="00D21594"/>
    <w:rsid w:val="00D21943"/>
    <w:rsid w:val="00D21A30"/>
    <w:rsid w:val="00D21B1A"/>
    <w:rsid w:val="00D21D4A"/>
    <w:rsid w:val="00D21D5D"/>
    <w:rsid w:val="00D21E8A"/>
    <w:rsid w:val="00D21EA9"/>
    <w:rsid w:val="00D21EE5"/>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902"/>
    <w:rsid w:val="00D229E9"/>
    <w:rsid w:val="00D22A6F"/>
    <w:rsid w:val="00D22AE4"/>
    <w:rsid w:val="00D22AEA"/>
    <w:rsid w:val="00D22C63"/>
    <w:rsid w:val="00D22E47"/>
    <w:rsid w:val="00D22EA6"/>
    <w:rsid w:val="00D22EC2"/>
    <w:rsid w:val="00D22EC7"/>
    <w:rsid w:val="00D22FE1"/>
    <w:rsid w:val="00D230C9"/>
    <w:rsid w:val="00D232D0"/>
    <w:rsid w:val="00D23594"/>
    <w:rsid w:val="00D235D4"/>
    <w:rsid w:val="00D235EA"/>
    <w:rsid w:val="00D23851"/>
    <w:rsid w:val="00D238A2"/>
    <w:rsid w:val="00D238E1"/>
    <w:rsid w:val="00D23999"/>
    <w:rsid w:val="00D23A00"/>
    <w:rsid w:val="00D23A91"/>
    <w:rsid w:val="00D23B8D"/>
    <w:rsid w:val="00D23C3F"/>
    <w:rsid w:val="00D23E9A"/>
    <w:rsid w:val="00D23EDD"/>
    <w:rsid w:val="00D23F48"/>
    <w:rsid w:val="00D23FA3"/>
    <w:rsid w:val="00D240FC"/>
    <w:rsid w:val="00D2410B"/>
    <w:rsid w:val="00D2414A"/>
    <w:rsid w:val="00D2421C"/>
    <w:rsid w:val="00D243B6"/>
    <w:rsid w:val="00D24584"/>
    <w:rsid w:val="00D245C8"/>
    <w:rsid w:val="00D2481D"/>
    <w:rsid w:val="00D248C3"/>
    <w:rsid w:val="00D249FE"/>
    <w:rsid w:val="00D24B1E"/>
    <w:rsid w:val="00D24D4B"/>
    <w:rsid w:val="00D24D71"/>
    <w:rsid w:val="00D24FC7"/>
    <w:rsid w:val="00D250DB"/>
    <w:rsid w:val="00D250F4"/>
    <w:rsid w:val="00D25502"/>
    <w:rsid w:val="00D255B3"/>
    <w:rsid w:val="00D25676"/>
    <w:rsid w:val="00D256A2"/>
    <w:rsid w:val="00D257F3"/>
    <w:rsid w:val="00D25A96"/>
    <w:rsid w:val="00D25C05"/>
    <w:rsid w:val="00D25D8D"/>
    <w:rsid w:val="00D25F1B"/>
    <w:rsid w:val="00D25F91"/>
    <w:rsid w:val="00D25F93"/>
    <w:rsid w:val="00D260BF"/>
    <w:rsid w:val="00D260D8"/>
    <w:rsid w:val="00D2620C"/>
    <w:rsid w:val="00D26210"/>
    <w:rsid w:val="00D26211"/>
    <w:rsid w:val="00D262B6"/>
    <w:rsid w:val="00D26359"/>
    <w:rsid w:val="00D26490"/>
    <w:rsid w:val="00D264C2"/>
    <w:rsid w:val="00D266D0"/>
    <w:rsid w:val="00D26733"/>
    <w:rsid w:val="00D26749"/>
    <w:rsid w:val="00D26829"/>
    <w:rsid w:val="00D26876"/>
    <w:rsid w:val="00D268E3"/>
    <w:rsid w:val="00D26A8A"/>
    <w:rsid w:val="00D26B78"/>
    <w:rsid w:val="00D26BB7"/>
    <w:rsid w:val="00D26C68"/>
    <w:rsid w:val="00D26D91"/>
    <w:rsid w:val="00D26DEC"/>
    <w:rsid w:val="00D26E7E"/>
    <w:rsid w:val="00D2716E"/>
    <w:rsid w:val="00D272C9"/>
    <w:rsid w:val="00D27372"/>
    <w:rsid w:val="00D273C6"/>
    <w:rsid w:val="00D273C9"/>
    <w:rsid w:val="00D2751D"/>
    <w:rsid w:val="00D2797F"/>
    <w:rsid w:val="00D279A4"/>
    <w:rsid w:val="00D27A22"/>
    <w:rsid w:val="00D27AD7"/>
    <w:rsid w:val="00D27B23"/>
    <w:rsid w:val="00D27C13"/>
    <w:rsid w:val="00D27C97"/>
    <w:rsid w:val="00D27CA0"/>
    <w:rsid w:val="00D27D19"/>
    <w:rsid w:val="00D27D57"/>
    <w:rsid w:val="00D27E33"/>
    <w:rsid w:val="00D27E93"/>
    <w:rsid w:val="00D27EDE"/>
    <w:rsid w:val="00D27F2E"/>
    <w:rsid w:val="00D27F6D"/>
    <w:rsid w:val="00D300ED"/>
    <w:rsid w:val="00D30128"/>
    <w:rsid w:val="00D301C3"/>
    <w:rsid w:val="00D3029F"/>
    <w:rsid w:val="00D3037E"/>
    <w:rsid w:val="00D304E9"/>
    <w:rsid w:val="00D3056C"/>
    <w:rsid w:val="00D305A2"/>
    <w:rsid w:val="00D306A6"/>
    <w:rsid w:val="00D307F1"/>
    <w:rsid w:val="00D30A9E"/>
    <w:rsid w:val="00D30B02"/>
    <w:rsid w:val="00D30D09"/>
    <w:rsid w:val="00D30D77"/>
    <w:rsid w:val="00D30DFE"/>
    <w:rsid w:val="00D31048"/>
    <w:rsid w:val="00D311E7"/>
    <w:rsid w:val="00D31233"/>
    <w:rsid w:val="00D31261"/>
    <w:rsid w:val="00D312F0"/>
    <w:rsid w:val="00D31319"/>
    <w:rsid w:val="00D31344"/>
    <w:rsid w:val="00D3140E"/>
    <w:rsid w:val="00D31443"/>
    <w:rsid w:val="00D314D2"/>
    <w:rsid w:val="00D31592"/>
    <w:rsid w:val="00D317F0"/>
    <w:rsid w:val="00D31AB2"/>
    <w:rsid w:val="00D31B6F"/>
    <w:rsid w:val="00D31D07"/>
    <w:rsid w:val="00D31D7F"/>
    <w:rsid w:val="00D31E48"/>
    <w:rsid w:val="00D31EA5"/>
    <w:rsid w:val="00D3205D"/>
    <w:rsid w:val="00D32328"/>
    <w:rsid w:val="00D3258A"/>
    <w:rsid w:val="00D32635"/>
    <w:rsid w:val="00D329D4"/>
    <w:rsid w:val="00D32A01"/>
    <w:rsid w:val="00D32A04"/>
    <w:rsid w:val="00D32A52"/>
    <w:rsid w:val="00D32C1B"/>
    <w:rsid w:val="00D32C22"/>
    <w:rsid w:val="00D32C95"/>
    <w:rsid w:val="00D32F39"/>
    <w:rsid w:val="00D33052"/>
    <w:rsid w:val="00D330F7"/>
    <w:rsid w:val="00D3312B"/>
    <w:rsid w:val="00D33165"/>
    <w:rsid w:val="00D331E6"/>
    <w:rsid w:val="00D333F9"/>
    <w:rsid w:val="00D3355B"/>
    <w:rsid w:val="00D33599"/>
    <w:rsid w:val="00D3363C"/>
    <w:rsid w:val="00D3366B"/>
    <w:rsid w:val="00D336C5"/>
    <w:rsid w:val="00D33740"/>
    <w:rsid w:val="00D337DB"/>
    <w:rsid w:val="00D33858"/>
    <w:rsid w:val="00D338E9"/>
    <w:rsid w:val="00D3390E"/>
    <w:rsid w:val="00D33B3E"/>
    <w:rsid w:val="00D33D1E"/>
    <w:rsid w:val="00D33D3B"/>
    <w:rsid w:val="00D34237"/>
    <w:rsid w:val="00D34346"/>
    <w:rsid w:val="00D34361"/>
    <w:rsid w:val="00D34399"/>
    <w:rsid w:val="00D343E5"/>
    <w:rsid w:val="00D3447C"/>
    <w:rsid w:val="00D344E8"/>
    <w:rsid w:val="00D345E5"/>
    <w:rsid w:val="00D34683"/>
    <w:rsid w:val="00D346AE"/>
    <w:rsid w:val="00D34730"/>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92"/>
    <w:rsid w:val="00D358DD"/>
    <w:rsid w:val="00D3594D"/>
    <w:rsid w:val="00D35A1A"/>
    <w:rsid w:val="00D35A32"/>
    <w:rsid w:val="00D35D89"/>
    <w:rsid w:val="00D35E22"/>
    <w:rsid w:val="00D35EC4"/>
    <w:rsid w:val="00D35FF1"/>
    <w:rsid w:val="00D36000"/>
    <w:rsid w:val="00D36063"/>
    <w:rsid w:val="00D36178"/>
    <w:rsid w:val="00D3627E"/>
    <w:rsid w:val="00D36568"/>
    <w:rsid w:val="00D36574"/>
    <w:rsid w:val="00D3673B"/>
    <w:rsid w:val="00D367F5"/>
    <w:rsid w:val="00D368C6"/>
    <w:rsid w:val="00D368F5"/>
    <w:rsid w:val="00D36A02"/>
    <w:rsid w:val="00D36AD5"/>
    <w:rsid w:val="00D36ADF"/>
    <w:rsid w:val="00D36C51"/>
    <w:rsid w:val="00D36DEC"/>
    <w:rsid w:val="00D370E2"/>
    <w:rsid w:val="00D3742F"/>
    <w:rsid w:val="00D37489"/>
    <w:rsid w:val="00D3761F"/>
    <w:rsid w:val="00D3765D"/>
    <w:rsid w:val="00D37686"/>
    <w:rsid w:val="00D3776C"/>
    <w:rsid w:val="00D377F8"/>
    <w:rsid w:val="00D37841"/>
    <w:rsid w:val="00D37991"/>
    <w:rsid w:val="00D379A8"/>
    <w:rsid w:val="00D37AEF"/>
    <w:rsid w:val="00D37BF4"/>
    <w:rsid w:val="00D37C18"/>
    <w:rsid w:val="00D37D36"/>
    <w:rsid w:val="00D37D4B"/>
    <w:rsid w:val="00D37E37"/>
    <w:rsid w:val="00D37F97"/>
    <w:rsid w:val="00D4030D"/>
    <w:rsid w:val="00D40357"/>
    <w:rsid w:val="00D403EC"/>
    <w:rsid w:val="00D40669"/>
    <w:rsid w:val="00D4076E"/>
    <w:rsid w:val="00D409AE"/>
    <w:rsid w:val="00D409C2"/>
    <w:rsid w:val="00D409D9"/>
    <w:rsid w:val="00D40B54"/>
    <w:rsid w:val="00D40B62"/>
    <w:rsid w:val="00D40B83"/>
    <w:rsid w:val="00D40BDF"/>
    <w:rsid w:val="00D40CA8"/>
    <w:rsid w:val="00D40D51"/>
    <w:rsid w:val="00D40DEA"/>
    <w:rsid w:val="00D40E0E"/>
    <w:rsid w:val="00D40EDB"/>
    <w:rsid w:val="00D40F23"/>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A0"/>
    <w:rsid w:val="00D420BA"/>
    <w:rsid w:val="00D42105"/>
    <w:rsid w:val="00D422B1"/>
    <w:rsid w:val="00D423E4"/>
    <w:rsid w:val="00D424BB"/>
    <w:rsid w:val="00D425EA"/>
    <w:rsid w:val="00D4261D"/>
    <w:rsid w:val="00D4278F"/>
    <w:rsid w:val="00D429C2"/>
    <w:rsid w:val="00D42AA7"/>
    <w:rsid w:val="00D42D16"/>
    <w:rsid w:val="00D42D65"/>
    <w:rsid w:val="00D42EC1"/>
    <w:rsid w:val="00D42EEA"/>
    <w:rsid w:val="00D430EC"/>
    <w:rsid w:val="00D432DE"/>
    <w:rsid w:val="00D434DF"/>
    <w:rsid w:val="00D434FB"/>
    <w:rsid w:val="00D4350B"/>
    <w:rsid w:val="00D436AC"/>
    <w:rsid w:val="00D4383E"/>
    <w:rsid w:val="00D4385A"/>
    <w:rsid w:val="00D4386A"/>
    <w:rsid w:val="00D438AD"/>
    <w:rsid w:val="00D438F3"/>
    <w:rsid w:val="00D43969"/>
    <w:rsid w:val="00D4396D"/>
    <w:rsid w:val="00D43B2D"/>
    <w:rsid w:val="00D43C4D"/>
    <w:rsid w:val="00D43CEB"/>
    <w:rsid w:val="00D43DAC"/>
    <w:rsid w:val="00D43DBC"/>
    <w:rsid w:val="00D43E43"/>
    <w:rsid w:val="00D43E49"/>
    <w:rsid w:val="00D43F88"/>
    <w:rsid w:val="00D43FE2"/>
    <w:rsid w:val="00D44110"/>
    <w:rsid w:val="00D44171"/>
    <w:rsid w:val="00D44267"/>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68"/>
    <w:rsid w:val="00D44D98"/>
    <w:rsid w:val="00D44E94"/>
    <w:rsid w:val="00D44ED1"/>
    <w:rsid w:val="00D44F6A"/>
    <w:rsid w:val="00D4513F"/>
    <w:rsid w:val="00D452B3"/>
    <w:rsid w:val="00D45324"/>
    <w:rsid w:val="00D4537F"/>
    <w:rsid w:val="00D4547F"/>
    <w:rsid w:val="00D4548C"/>
    <w:rsid w:val="00D45568"/>
    <w:rsid w:val="00D4557A"/>
    <w:rsid w:val="00D45993"/>
    <w:rsid w:val="00D459C0"/>
    <w:rsid w:val="00D45B8C"/>
    <w:rsid w:val="00D45B8D"/>
    <w:rsid w:val="00D45CDE"/>
    <w:rsid w:val="00D45DE7"/>
    <w:rsid w:val="00D45E50"/>
    <w:rsid w:val="00D45EA3"/>
    <w:rsid w:val="00D45EE8"/>
    <w:rsid w:val="00D4628D"/>
    <w:rsid w:val="00D462E0"/>
    <w:rsid w:val="00D462F1"/>
    <w:rsid w:val="00D4630E"/>
    <w:rsid w:val="00D4633D"/>
    <w:rsid w:val="00D46341"/>
    <w:rsid w:val="00D46526"/>
    <w:rsid w:val="00D46703"/>
    <w:rsid w:val="00D4670F"/>
    <w:rsid w:val="00D467F7"/>
    <w:rsid w:val="00D46865"/>
    <w:rsid w:val="00D46874"/>
    <w:rsid w:val="00D468F5"/>
    <w:rsid w:val="00D469EB"/>
    <w:rsid w:val="00D46AAB"/>
    <w:rsid w:val="00D46DCF"/>
    <w:rsid w:val="00D46F4A"/>
    <w:rsid w:val="00D46F58"/>
    <w:rsid w:val="00D46FCA"/>
    <w:rsid w:val="00D47024"/>
    <w:rsid w:val="00D470CD"/>
    <w:rsid w:val="00D47468"/>
    <w:rsid w:val="00D47514"/>
    <w:rsid w:val="00D4764A"/>
    <w:rsid w:val="00D47671"/>
    <w:rsid w:val="00D47763"/>
    <w:rsid w:val="00D47BE2"/>
    <w:rsid w:val="00D47D37"/>
    <w:rsid w:val="00D47E07"/>
    <w:rsid w:val="00D47E2B"/>
    <w:rsid w:val="00D47E43"/>
    <w:rsid w:val="00D50092"/>
    <w:rsid w:val="00D500DA"/>
    <w:rsid w:val="00D50295"/>
    <w:rsid w:val="00D502AB"/>
    <w:rsid w:val="00D50337"/>
    <w:rsid w:val="00D50348"/>
    <w:rsid w:val="00D504CD"/>
    <w:rsid w:val="00D505F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290"/>
    <w:rsid w:val="00D512E4"/>
    <w:rsid w:val="00D512F6"/>
    <w:rsid w:val="00D51302"/>
    <w:rsid w:val="00D51343"/>
    <w:rsid w:val="00D514D4"/>
    <w:rsid w:val="00D514DC"/>
    <w:rsid w:val="00D51503"/>
    <w:rsid w:val="00D51569"/>
    <w:rsid w:val="00D516F9"/>
    <w:rsid w:val="00D51701"/>
    <w:rsid w:val="00D5177F"/>
    <w:rsid w:val="00D517E2"/>
    <w:rsid w:val="00D51819"/>
    <w:rsid w:val="00D51926"/>
    <w:rsid w:val="00D519C3"/>
    <w:rsid w:val="00D51AE1"/>
    <w:rsid w:val="00D51BB2"/>
    <w:rsid w:val="00D51BE4"/>
    <w:rsid w:val="00D51E8B"/>
    <w:rsid w:val="00D51F40"/>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8F"/>
    <w:rsid w:val="00D53271"/>
    <w:rsid w:val="00D5355D"/>
    <w:rsid w:val="00D536BD"/>
    <w:rsid w:val="00D537C7"/>
    <w:rsid w:val="00D53868"/>
    <w:rsid w:val="00D53881"/>
    <w:rsid w:val="00D53884"/>
    <w:rsid w:val="00D538E3"/>
    <w:rsid w:val="00D53C58"/>
    <w:rsid w:val="00D53D9A"/>
    <w:rsid w:val="00D53E27"/>
    <w:rsid w:val="00D53E45"/>
    <w:rsid w:val="00D53FAD"/>
    <w:rsid w:val="00D53FDF"/>
    <w:rsid w:val="00D54007"/>
    <w:rsid w:val="00D54047"/>
    <w:rsid w:val="00D540F5"/>
    <w:rsid w:val="00D542D6"/>
    <w:rsid w:val="00D543B3"/>
    <w:rsid w:val="00D54459"/>
    <w:rsid w:val="00D545C9"/>
    <w:rsid w:val="00D545F9"/>
    <w:rsid w:val="00D5460A"/>
    <w:rsid w:val="00D54686"/>
    <w:rsid w:val="00D54749"/>
    <w:rsid w:val="00D547D6"/>
    <w:rsid w:val="00D54823"/>
    <w:rsid w:val="00D54C78"/>
    <w:rsid w:val="00D54CF9"/>
    <w:rsid w:val="00D54DA8"/>
    <w:rsid w:val="00D54DFE"/>
    <w:rsid w:val="00D54E32"/>
    <w:rsid w:val="00D54EB7"/>
    <w:rsid w:val="00D54F3B"/>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F1D"/>
    <w:rsid w:val="00D55FFF"/>
    <w:rsid w:val="00D560EB"/>
    <w:rsid w:val="00D56112"/>
    <w:rsid w:val="00D56274"/>
    <w:rsid w:val="00D562B1"/>
    <w:rsid w:val="00D56421"/>
    <w:rsid w:val="00D56620"/>
    <w:rsid w:val="00D56630"/>
    <w:rsid w:val="00D568E1"/>
    <w:rsid w:val="00D568EA"/>
    <w:rsid w:val="00D569B6"/>
    <w:rsid w:val="00D56BFB"/>
    <w:rsid w:val="00D56D15"/>
    <w:rsid w:val="00D56DFF"/>
    <w:rsid w:val="00D56E89"/>
    <w:rsid w:val="00D56F22"/>
    <w:rsid w:val="00D57038"/>
    <w:rsid w:val="00D570D2"/>
    <w:rsid w:val="00D57192"/>
    <w:rsid w:val="00D572DC"/>
    <w:rsid w:val="00D5731D"/>
    <w:rsid w:val="00D5744B"/>
    <w:rsid w:val="00D57659"/>
    <w:rsid w:val="00D5773D"/>
    <w:rsid w:val="00D578E6"/>
    <w:rsid w:val="00D57A20"/>
    <w:rsid w:val="00D57B37"/>
    <w:rsid w:val="00D57BD7"/>
    <w:rsid w:val="00D57E25"/>
    <w:rsid w:val="00D57EE4"/>
    <w:rsid w:val="00D57F46"/>
    <w:rsid w:val="00D60028"/>
    <w:rsid w:val="00D60061"/>
    <w:rsid w:val="00D60137"/>
    <w:rsid w:val="00D60279"/>
    <w:rsid w:val="00D6029A"/>
    <w:rsid w:val="00D603E1"/>
    <w:rsid w:val="00D604C0"/>
    <w:rsid w:val="00D60652"/>
    <w:rsid w:val="00D607D3"/>
    <w:rsid w:val="00D609B6"/>
    <w:rsid w:val="00D60A82"/>
    <w:rsid w:val="00D60B6B"/>
    <w:rsid w:val="00D60B90"/>
    <w:rsid w:val="00D60C43"/>
    <w:rsid w:val="00D60DE2"/>
    <w:rsid w:val="00D60EA3"/>
    <w:rsid w:val="00D60EDD"/>
    <w:rsid w:val="00D60F30"/>
    <w:rsid w:val="00D60F61"/>
    <w:rsid w:val="00D61089"/>
    <w:rsid w:val="00D61184"/>
    <w:rsid w:val="00D612CD"/>
    <w:rsid w:val="00D61456"/>
    <w:rsid w:val="00D61687"/>
    <w:rsid w:val="00D61766"/>
    <w:rsid w:val="00D617F1"/>
    <w:rsid w:val="00D61939"/>
    <w:rsid w:val="00D6193E"/>
    <w:rsid w:val="00D61965"/>
    <w:rsid w:val="00D61A45"/>
    <w:rsid w:val="00D61A9E"/>
    <w:rsid w:val="00D61B1E"/>
    <w:rsid w:val="00D61BAC"/>
    <w:rsid w:val="00D61CFA"/>
    <w:rsid w:val="00D61F35"/>
    <w:rsid w:val="00D61F3A"/>
    <w:rsid w:val="00D61F7F"/>
    <w:rsid w:val="00D61FCD"/>
    <w:rsid w:val="00D61FDE"/>
    <w:rsid w:val="00D620A3"/>
    <w:rsid w:val="00D6218D"/>
    <w:rsid w:val="00D62241"/>
    <w:rsid w:val="00D62283"/>
    <w:rsid w:val="00D622AD"/>
    <w:rsid w:val="00D62345"/>
    <w:rsid w:val="00D6236E"/>
    <w:rsid w:val="00D623E9"/>
    <w:rsid w:val="00D6245E"/>
    <w:rsid w:val="00D624AB"/>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787"/>
    <w:rsid w:val="00D63980"/>
    <w:rsid w:val="00D639D2"/>
    <w:rsid w:val="00D63A02"/>
    <w:rsid w:val="00D63AD9"/>
    <w:rsid w:val="00D63B43"/>
    <w:rsid w:val="00D63B98"/>
    <w:rsid w:val="00D63C07"/>
    <w:rsid w:val="00D63C9D"/>
    <w:rsid w:val="00D63DFD"/>
    <w:rsid w:val="00D6437D"/>
    <w:rsid w:val="00D643EB"/>
    <w:rsid w:val="00D644D7"/>
    <w:rsid w:val="00D644F9"/>
    <w:rsid w:val="00D64515"/>
    <w:rsid w:val="00D64611"/>
    <w:rsid w:val="00D64658"/>
    <w:rsid w:val="00D648B0"/>
    <w:rsid w:val="00D648B7"/>
    <w:rsid w:val="00D648F2"/>
    <w:rsid w:val="00D64A3D"/>
    <w:rsid w:val="00D64AB5"/>
    <w:rsid w:val="00D64B3C"/>
    <w:rsid w:val="00D64BE2"/>
    <w:rsid w:val="00D64C5E"/>
    <w:rsid w:val="00D64C7D"/>
    <w:rsid w:val="00D64DB8"/>
    <w:rsid w:val="00D64ED9"/>
    <w:rsid w:val="00D64FB2"/>
    <w:rsid w:val="00D650E3"/>
    <w:rsid w:val="00D65282"/>
    <w:rsid w:val="00D652C8"/>
    <w:rsid w:val="00D65415"/>
    <w:rsid w:val="00D6545A"/>
    <w:rsid w:val="00D655E2"/>
    <w:rsid w:val="00D65868"/>
    <w:rsid w:val="00D65B1C"/>
    <w:rsid w:val="00D65B32"/>
    <w:rsid w:val="00D65C23"/>
    <w:rsid w:val="00D65CC5"/>
    <w:rsid w:val="00D65D1F"/>
    <w:rsid w:val="00D65E1B"/>
    <w:rsid w:val="00D65E30"/>
    <w:rsid w:val="00D65E57"/>
    <w:rsid w:val="00D65E7D"/>
    <w:rsid w:val="00D6606D"/>
    <w:rsid w:val="00D66088"/>
    <w:rsid w:val="00D66287"/>
    <w:rsid w:val="00D662A2"/>
    <w:rsid w:val="00D6647F"/>
    <w:rsid w:val="00D66A75"/>
    <w:rsid w:val="00D66A8B"/>
    <w:rsid w:val="00D66B26"/>
    <w:rsid w:val="00D66C59"/>
    <w:rsid w:val="00D66CF8"/>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1"/>
    <w:rsid w:val="00D67D56"/>
    <w:rsid w:val="00D700D5"/>
    <w:rsid w:val="00D705D0"/>
    <w:rsid w:val="00D707C6"/>
    <w:rsid w:val="00D7085F"/>
    <w:rsid w:val="00D708EE"/>
    <w:rsid w:val="00D709D1"/>
    <w:rsid w:val="00D70A83"/>
    <w:rsid w:val="00D70ABC"/>
    <w:rsid w:val="00D70BA8"/>
    <w:rsid w:val="00D70BFE"/>
    <w:rsid w:val="00D70BFF"/>
    <w:rsid w:val="00D70C98"/>
    <w:rsid w:val="00D70D64"/>
    <w:rsid w:val="00D70E09"/>
    <w:rsid w:val="00D70FB8"/>
    <w:rsid w:val="00D710D9"/>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911"/>
    <w:rsid w:val="00D719F5"/>
    <w:rsid w:val="00D71E06"/>
    <w:rsid w:val="00D71E18"/>
    <w:rsid w:val="00D71E31"/>
    <w:rsid w:val="00D71ECC"/>
    <w:rsid w:val="00D71EE2"/>
    <w:rsid w:val="00D72015"/>
    <w:rsid w:val="00D72047"/>
    <w:rsid w:val="00D72119"/>
    <w:rsid w:val="00D72259"/>
    <w:rsid w:val="00D72301"/>
    <w:rsid w:val="00D72303"/>
    <w:rsid w:val="00D725BD"/>
    <w:rsid w:val="00D725D3"/>
    <w:rsid w:val="00D72791"/>
    <w:rsid w:val="00D727CA"/>
    <w:rsid w:val="00D72A49"/>
    <w:rsid w:val="00D72A95"/>
    <w:rsid w:val="00D72ABE"/>
    <w:rsid w:val="00D72ACD"/>
    <w:rsid w:val="00D72D8E"/>
    <w:rsid w:val="00D72E28"/>
    <w:rsid w:val="00D72F5F"/>
    <w:rsid w:val="00D72FD5"/>
    <w:rsid w:val="00D73023"/>
    <w:rsid w:val="00D73081"/>
    <w:rsid w:val="00D732A5"/>
    <w:rsid w:val="00D732B2"/>
    <w:rsid w:val="00D732FD"/>
    <w:rsid w:val="00D73444"/>
    <w:rsid w:val="00D736B1"/>
    <w:rsid w:val="00D7379C"/>
    <w:rsid w:val="00D739B8"/>
    <w:rsid w:val="00D73BF4"/>
    <w:rsid w:val="00D73C32"/>
    <w:rsid w:val="00D73D88"/>
    <w:rsid w:val="00D73E0E"/>
    <w:rsid w:val="00D73EBC"/>
    <w:rsid w:val="00D73EC5"/>
    <w:rsid w:val="00D73F09"/>
    <w:rsid w:val="00D73F16"/>
    <w:rsid w:val="00D74099"/>
    <w:rsid w:val="00D741C4"/>
    <w:rsid w:val="00D741E7"/>
    <w:rsid w:val="00D74222"/>
    <w:rsid w:val="00D74235"/>
    <w:rsid w:val="00D74427"/>
    <w:rsid w:val="00D744F2"/>
    <w:rsid w:val="00D74525"/>
    <w:rsid w:val="00D7456E"/>
    <w:rsid w:val="00D745D0"/>
    <w:rsid w:val="00D7474F"/>
    <w:rsid w:val="00D747B4"/>
    <w:rsid w:val="00D747BF"/>
    <w:rsid w:val="00D7485D"/>
    <w:rsid w:val="00D748DB"/>
    <w:rsid w:val="00D7493A"/>
    <w:rsid w:val="00D74A25"/>
    <w:rsid w:val="00D74B44"/>
    <w:rsid w:val="00D74B8C"/>
    <w:rsid w:val="00D74BDC"/>
    <w:rsid w:val="00D74C33"/>
    <w:rsid w:val="00D74D79"/>
    <w:rsid w:val="00D74E25"/>
    <w:rsid w:val="00D74EAA"/>
    <w:rsid w:val="00D74F27"/>
    <w:rsid w:val="00D74F8F"/>
    <w:rsid w:val="00D75023"/>
    <w:rsid w:val="00D7509A"/>
    <w:rsid w:val="00D751EA"/>
    <w:rsid w:val="00D751EF"/>
    <w:rsid w:val="00D7537E"/>
    <w:rsid w:val="00D75648"/>
    <w:rsid w:val="00D7565E"/>
    <w:rsid w:val="00D756F4"/>
    <w:rsid w:val="00D7571A"/>
    <w:rsid w:val="00D75806"/>
    <w:rsid w:val="00D7588D"/>
    <w:rsid w:val="00D75B63"/>
    <w:rsid w:val="00D75B8A"/>
    <w:rsid w:val="00D75C3C"/>
    <w:rsid w:val="00D75E60"/>
    <w:rsid w:val="00D75E85"/>
    <w:rsid w:val="00D75EA2"/>
    <w:rsid w:val="00D75F27"/>
    <w:rsid w:val="00D7606B"/>
    <w:rsid w:val="00D76087"/>
    <w:rsid w:val="00D761D7"/>
    <w:rsid w:val="00D762DE"/>
    <w:rsid w:val="00D76386"/>
    <w:rsid w:val="00D76448"/>
    <w:rsid w:val="00D7645B"/>
    <w:rsid w:val="00D76482"/>
    <w:rsid w:val="00D7653B"/>
    <w:rsid w:val="00D7671F"/>
    <w:rsid w:val="00D76A04"/>
    <w:rsid w:val="00D76A0A"/>
    <w:rsid w:val="00D76A71"/>
    <w:rsid w:val="00D76BE2"/>
    <w:rsid w:val="00D76C3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56"/>
    <w:rsid w:val="00D7785E"/>
    <w:rsid w:val="00D7786D"/>
    <w:rsid w:val="00D778F1"/>
    <w:rsid w:val="00D77A9D"/>
    <w:rsid w:val="00D77AC4"/>
    <w:rsid w:val="00D77B69"/>
    <w:rsid w:val="00D77B79"/>
    <w:rsid w:val="00D77D15"/>
    <w:rsid w:val="00D77D62"/>
    <w:rsid w:val="00D77D90"/>
    <w:rsid w:val="00D77ECE"/>
    <w:rsid w:val="00D77F2F"/>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1A4"/>
    <w:rsid w:val="00D8128F"/>
    <w:rsid w:val="00D812E6"/>
    <w:rsid w:val="00D812F3"/>
    <w:rsid w:val="00D8136D"/>
    <w:rsid w:val="00D8144A"/>
    <w:rsid w:val="00D8173E"/>
    <w:rsid w:val="00D817BC"/>
    <w:rsid w:val="00D8184C"/>
    <w:rsid w:val="00D8190F"/>
    <w:rsid w:val="00D8197F"/>
    <w:rsid w:val="00D81AC7"/>
    <w:rsid w:val="00D81AF4"/>
    <w:rsid w:val="00D81B30"/>
    <w:rsid w:val="00D81BCA"/>
    <w:rsid w:val="00D81D8D"/>
    <w:rsid w:val="00D81DFC"/>
    <w:rsid w:val="00D820EC"/>
    <w:rsid w:val="00D82109"/>
    <w:rsid w:val="00D821D7"/>
    <w:rsid w:val="00D82615"/>
    <w:rsid w:val="00D82654"/>
    <w:rsid w:val="00D826AD"/>
    <w:rsid w:val="00D828D0"/>
    <w:rsid w:val="00D82999"/>
    <w:rsid w:val="00D82A63"/>
    <w:rsid w:val="00D82ABE"/>
    <w:rsid w:val="00D82BE9"/>
    <w:rsid w:val="00D82C84"/>
    <w:rsid w:val="00D82DC7"/>
    <w:rsid w:val="00D82ED0"/>
    <w:rsid w:val="00D82F5D"/>
    <w:rsid w:val="00D830C2"/>
    <w:rsid w:val="00D831AE"/>
    <w:rsid w:val="00D83400"/>
    <w:rsid w:val="00D83451"/>
    <w:rsid w:val="00D834A9"/>
    <w:rsid w:val="00D834C8"/>
    <w:rsid w:val="00D83651"/>
    <w:rsid w:val="00D83717"/>
    <w:rsid w:val="00D837D7"/>
    <w:rsid w:val="00D83805"/>
    <w:rsid w:val="00D83926"/>
    <w:rsid w:val="00D839B5"/>
    <w:rsid w:val="00D839FA"/>
    <w:rsid w:val="00D83A55"/>
    <w:rsid w:val="00D83A76"/>
    <w:rsid w:val="00D83AC9"/>
    <w:rsid w:val="00D83CB1"/>
    <w:rsid w:val="00D83D88"/>
    <w:rsid w:val="00D840B9"/>
    <w:rsid w:val="00D842D1"/>
    <w:rsid w:val="00D8437F"/>
    <w:rsid w:val="00D843AD"/>
    <w:rsid w:val="00D843D6"/>
    <w:rsid w:val="00D847D1"/>
    <w:rsid w:val="00D84878"/>
    <w:rsid w:val="00D848A3"/>
    <w:rsid w:val="00D84AAB"/>
    <w:rsid w:val="00D84B5F"/>
    <w:rsid w:val="00D84B76"/>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8B3"/>
    <w:rsid w:val="00D85985"/>
    <w:rsid w:val="00D85B62"/>
    <w:rsid w:val="00D85B65"/>
    <w:rsid w:val="00D85D7F"/>
    <w:rsid w:val="00D85E8A"/>
    <w:rsid w:val="00D85F28"/>
    <w:rsid w:val="00D85FDC"/>
    <w:rsid w:val="00D86585"/>
    <w:rsid w:val="00D865CE"/>
    <w:rsid w:val="00D865FC"/>
    <w:rsid w:val="00D86843"/>
    <w:rsid w:val="00D86846"/>
    <w:rsid w:val="00D86877"/>
    <w:rsid w:val="00D8689B"/>
    <w:rsid w:val="00D868FD"/>
    <w:rsid w:val="00D86968"/>
    <w:rsid w:val="00D869A2"/>
    <w:rsid w:val="00D869A4"/>
    <w:rsid w:val="00D86B78"/>
    <w:rsid w:val="00D86BA2"/>
    <w:rsid w:val="00D86D1B"/>
    <w:rsid w:val="00D86D2B"/>
    <w:rsid w:val="00D86DB6"/>
    <w:rsid w:val="00D86E67"/>
    <w:rsid w:val="00D86EE1"/>
    <w:rsid w:val="00D86F1D"/>
    <w:rsid w:val="00D86FAC"/>
    <w:rsid w:val="00D87051"/>
    <w:rsid w:val="00D87063"/>
    <w:rsid w:val="00D8728E"/>
    <w:rsid w:val="00D8729B"/>
    <w:rsid w:val="00D872B2"/>
    <w:rsid w:val="00D872B4"/>
    <w:rsid w:val="00D872C6"/>
    <w:rsid w:val="00D87344"/>
    <w:rsid w:val="00D87686"/>
    <w:rsid w:val="00D876AC"/>
    <w:rsid w:val="00D876DF"/>
    <w:rsid w:val="00D87728"/>
    <w:rsid w:val="00D8779A"/>
    <w:rsid w:val="00D879F4"/>
    <w:rsid w:val="00D87AB7"/>
    <w:rsid w:val="00D87DF6"/>
    <w:rsid w:val="00D87EA5"/>
    <w:rsid w:val="00D87F13"/>
    <w:rsid w:val="00D9006E"/>
    <w:rsid w:val="00D90090"/>
    <w:rsid w:val="00D90132"/>
    <w:rsid w:val="00D90281"/>
    <w:rsid w:val="00D9049A"/>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E4"/>
    <w:rsid w:val="00D91276"/>
    <w:rsid w:val="00D912F2"/>
    <w:rsid w:val="00D91674"/>
    <w:rsid w:val="00D9168A"/>
    <w:rsid w:val="00D917EF"/>
    <w:rsid w:val="00D9189E"/>
    <w:rsid w:val="00D918AC"/>
    <w:rsid w:val="00D919CA"/>
    <w:rsid w:val="00D91A79"/>
    <w:rsid w:val="00D91C2B"/>
    <w:rsid w:val="00D91CDF"/>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B09"/>
    <w:rsid w:val="00D92B11"/>
    <w:rsid w:val="00D92F13"/>
    <w:rsid w:val="00D9304D"/>
    <w:rsid w:val="00D9307B"/>
    <w:rsid w:val="00D93131"/>
    <w:rsid w:val="00D9335F"/>
    <w:rsid w:val="00D9355C"/>
    <w:rsid w:val="00D9357C"/>
    <w:rsid w:val="00D937E1"/>
    <w:rsid w:val="00D93817"/>
    <w:rsid w:val="00D9382D"/>
    <w:rsid w:val="00D93912"/>
    <w:rsid w:val="00D93941"/>
    <w:rsid w:val="00D93A1F"/>
    <w:rsid w:val="00D93A4B"/>
    <w:rsid w:val="00D93B73"/>
    <w:rsid w:val="00D93B80"/>
    <w:rsid w:val="00D93BEE"/>
    <w:rsid w:val="00D93DC8"/>
    <w:rsid w:val="00D940F4"/>
    <w:rsid w:val="00D9429E"/>
    <w:rsid w:val="00D942DE"/>
    <w:rsid w:val="00D946BA"/>
    <w:rsid w:val="00D9485F"/>
    <w:rsid w:val="00D949CA"/>
    <w:rsid w:val="00D949E0"/>
    <w:rsid w:val="00D94C85"/>
    <w:rsid w:val="00D94F8F"/>
    <w:rsid w:val="00D94FC4"/>
    <w:rsid w:val="00D94FEE"/>
    <w:rsid w:val="00D95005"/>
    <w:rsid w:val="00D95653"/>
    <w:rsid w:val="00D957E1"/>
    <w:rsid w:val="00D957F6"/>
    <w:rsid w:val="00D95805"/>
    <w:rsid w:val="00D95846"/>
    <w:rsid w:val="00D958D7"/>
    <w:rsid w:val="00D95A2E"/>
    <w:rsid w:val="00D95A48"/>
    <w:rsid w:val="00D95A86"/>
    <w:rsid w:val="00D95A9E"/>
    <w:rsid w:val="00D95ACA"/>
    <w:rsid w:val="00D95B6F"/>
    <w:rsid w:val="00D95C6A"/>
    <w:rsid w:val="00D95D3F"/>
    <w:rsid w:val="00D95D96"/>
    <w:rsid w:val="00D95FF3"/>
    <w:rsid w:val="00D96039"/>
    <w:rsid w:val="00D960AC"/>
    <w:rsid w:val="00D96264"/>
    <w:rsid w:val="00D962E1"/>
    <w:rsid w:val="00D96350"/>
    <w:rsid w:val="00D96443"/>
    <w:rsid w:val="00D964DC"/>
    <w:rsid w:val="00D96531"/>
    <w:rsid w:val="00D96629"/>
    <w:rsid w:val="00D9667D"/>
    <w:rsid w:val="00D9667F"/>
    <w:rsid w:val="00D966DC"/>
    <w:rsid w:val="00D9671C"/>
    <w:rsid w:val="00D9680C"/>
    <w:rsid w:val="00D969B5"/>
    <w:rsid w:val="00D96A18"/>
    <w:rsid w:val="00D96A3C"/>
    <w:rsid w:val="00D96A41"/>
    <w:rsid w:val="00D96A90"/>
    <w:rsid w:val="00D96AFA"/>
    <w:rsid w:val="00D96B48"/>
    <w:rsid w:val="00D96D6F"/>
    <w:rsid w:val="00D96DEB"/>
    <w:rsid w:val="00D96E4C"/>
    <w:rsid w:val="00D96F3D"/>
    <w:rsid w:val="00D96F7E"/>
    <w:rsid w:val="00D970C2"/>
    <w:rsid w:val="00D9712A"/>
    <w:rsid w:val="00D97136"/>
    <w:rsid w:val="00D971CB"/>
    <w:rsid w:val="00D9730B"/>
    <w:rsid w:val="00D9730C"/>
    <w:rsid w:val="00D9730E"/>
    <w:rsid w:val="00D9733D"/>
    <w:rsid w:val="00D973FC"/>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41"/>
    <w:rsid w:val="00DA00E0"/>
    <w:rsid w:val="00DA0290"/>
    <w:rsid w:val="00DA0423"/>
    <w:rsid w:val="00DA0527"/>
    <w:rsid w:val="00DA0726"/>
    <w:rsid w:val="00DA0867"/>
    <w:rsid w:val="00DA0889"/>
    <w:rsid w:val="00DA08E7"/>
    <w:rsid w:val="00DA0976"/>
    <w:rsid w:val="00DA099E"/>
    <w:rsid w:val="00DA0A11"/>
    <w:rsid w:val="00DA0A66"/>
    <w:rsid w:val="00DA0B80"/>
    <w:rsid w:val="00DA0BFC"/>
    <w:rsid w:val="00DA0D88"/>
    <w:rsid w:val="00DA0E5C"/>
    <w:rsid w:val="00DA0EF3"/>
    <w:rsid w:val="00DA0F80"/>
    <w:rsid w:val="00DA1017"/>
    <w:rsid w:val="00DA105F"/>
    <w:rsid w:val="00DA1144"/>
    <w:rsid w:val="00DA11B3"/>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3CE"/>
    <w:rsid w:val="00DA24D6"/>
    <w:rsid w:val="00DA261C"/>
    <w:rsid w:val="00DA2701"/>
    <w:rsid w:val="00DA2822"/>
    <w:rsid w:val="00DA293D"/>
    <w:rsid w:val="00DA2A19"/>
    <w:rsid w:val="00DA2A1D"/>
    <w:rsid w:val="00DA2A63"/>
    <w:rsid w:val="00DA2C30"/>
    <w:rsid w:val="00DA2C7E"/>
    <w:rsid w:val="00DA2CB0"/>
    <w:rsid w:val="00DA2EAB"/>
    <w:rsid w:val="00DA2F78"/>
    <w:rsid w:val="00DA2F97"/>
    <w:rsid w:val="00DA3081"/>
    <w:rsid w:val="00DA30F6"/>
    <w:rsid w:val="00DA31AC"/>
    <w:rsid w:val="00DA31CA"/>
    <w:rsid w:val="00DA3254"/>
    <w:rsid w:val="00DA32EB"/>
    <w:rsid w:val="00DA34A7"/>
    <w:rsid w:val="00DA3501"/>
    <w:rsid w:val="00DA3644"/>
    <w:rsid w:val="00DA36BD"/>
    <w:rsid w:val="00DA3845"/>
    <w:rsid w:val="00DA3853"/>
    <w:rsid w:val="00DA3872"/>
    <w:rsid w:val="00DA3883"/>
    <w:rsid w:val="00DA3A28"/>
    <w:rsid w:val="00DA3A89"/>
    <w:rsid w:val="00DA3A8B"/>
    <w:rsid w:val="00DA3ADD"/>
    <w:rsid w:val="00DA3B88"/>
    <w:rsid w:val="00DA3BCA"/>
    <w:rsid w:val="00DA3C36"/>
    <w:rsid w:val="00DA3C82"/>
    <w:rsid w:val="00DA3CC7"/>
    <w:rsid w:val="00DA3EF3"/>
    <w:rsid w:val="00DA3EF9"/>
    <w:rsid w:val="00DA3F41"/>
    <w:rsid w:val="00DA3F8E"/>
    <w:rsid w:val="00DA40D7"/>
    <w:rsid w:val="00DA40DD"/>
    <w:rsid w:val="00DA41EA"/>
    <w:rsid w:val="00DA4285"/>
    <w:rsid w:val="00DA4410"/>
    <w:rsid w:val="00DA4423"/>
    <w:rsid w:val="00DA4535"/>
    <w:rsid w:val="00DA457A"/>
    <w:rsid w:val="00DA463C"/>
    <w:rsid w:val="00DA4746"/>
    <w:rsid w:val="00DA4750"/>
    <w:rsid w:val="00DA4816"/>
    <w:rsid w:val="00DA4850"/>
    <w:rsid w:val="00DA48F6"/>
    <w:rsid w:val="00DA4AFD"/>
    <w:rsid w:val="00DA4BA0"/>
    <w:rsid w:val="00DA4CE5"/>
    <w:rsid w:val="00DA4E71"/>
    <w:rsid w:val="00DA5014"/>
    <w:rsid w:val="00DA5022"/>
    <w:rsid w:val="00DA51E6"/>
    <w:rsid w:val="00DA52C4"/>
    <w:rsid w:val="00DA52E0"/>
    <w:rsid w:val="00DA52F7"/>
    <w:rsid w:val="00DA5337"/>
    <w:rsid w:val="00DA53B1"/>
    <w:rsid w:val="00DA53C1"/>
    <w:rsid w:val="00DA5403"/>
    <w:rsid w:val="00DA5445"/>
    <w:rsid w:val="00DA5740"/>
    <w:rsid w:val="00DA5751"/>
    <w:rsid w:val="00DA5782"/>
    <w:rsid w:val="00DA57E3"/>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124"/>
    <w:rsid w:val="00DA7188"/>
    <w:rsid w:val="00DA7387"/>
    <w:rsid w:val="00DA75B6"/>
    <w:rsid w:val="00DA75E6"/>
    <w:rsid w:val="00DA7600"/>
    <w:rsid w:val="00DA769B"/>
    <w:rsid w:val="00DA774B"/>
    <w:rsid w:val="00DA78FD"/>
    <w:rsid w:val="00DA7C2F"/>
    <w:rsid w:val="00DA7C45"/>
    <w:rsid w:val="00DA7CD9"/>
    <w:rsid w:val="00DA7D0A"/>
    <w:rsid w:val="00DA7EF5"/>
    <w:rsid w:val="00DA7F9D"/>
    <w:rsid w:val="00DA7FFE"/>
    <w:rsid w:val="00DB000A"/>
    <w:rsid w:val="00DB0047"/>
    <w:rsid w:val="00DB00DC"/>
    <w:rsid w:val="00DB00F4"/>
    <w:rsid w:val="00DB02F8"/>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C0F"/>
    <w:rsid w:val="00DB0C3A"/>
    <w:rsid w:val="00DB0C61"/>
    <w:rsid w:val="00DB0E9A"/>
    <w:rsid w:val="00DB0F0C"/>
    <w:rsid w:val="00DB0FFE"/>
    <w:rsid w:val="00DB1051"/>
    <w:rsid w:val="00DB10A4"/>
    <w:rsid w:val="00DB11F9"/>
    <w:rsid w:val="00DB1495"/>
    <w:rsid w:val="00DB152E"/>
    <w:rsid w:val="00DB15F3"/>
    <w:rsid w:val="00DB1621"/>
    <w:rsid w:val="00DB16DE"/>
    <w:rsid w:val="00DB1721"/>
    <w:rsid w:val="00DB192A"/>
    <w:rsid w:val="00DB19CE"/>
    <w:rsid w:val="00DB19E3"/>
    <w:rsid w:val="00DB1A06"/>
    <w:rsid w:val="00DB1A7D"/>
    <w:rsid w:val="00DB1B2E"/>
    <w:rsid w:val="00DB1D36"/>
    <w:rsid w:val="00DB1D62"/>
    <w:rsid w:val="00DB1F38"/>
    <w:rsid w:val="00DB1FA1"/>
    <w:rsid w:val="00DB1FC8"/>
    <w:rsid w:val="00DB210A"/>
    <w:rsid w:val="00DB2223"/>
    <w:rsid w:val="00DB2294"/>
    <w:rsid w:val="00DB241A"/>
    <w:rsid w:val="00DB26EB"/>
    <w:rsid w:val="00DB282C"/>
    <w:rsid w:val="00DB29C2"/>
    <w:rsid w:val="00DB2A39"/>
    <w:rsid w:val="00DB2AAC"/>
    <w:rsid w:val="00DB3141"/>
    <w:rsid w:val="00DB3154"/>
    <w:rsid w:val="00DB3353"/>
    <w:rsid w:val="00DB3363"/>
    <w:rsid w:val="00DB33BA"/>
    <w:rsid w:val="00DB33C7"/>
    <w:rsid w:val="00DB34FF"/>
    <w:rsid w:val="00DB3646"/>
    <w:rsid w:val="00DB371B"/>
    <w:rsid w:val="00DB39C3"/>
    <w:rsid w:val="00DB39D0"/>
    <w:rsid w:val="00DB3B00"/>
    <w:rsid w:val="00DB3B55"/>
    <w:rsid w:val="00DB3C2A"/>
    <w:rsid w:val="00DB4003"/>
    <w:rsid w:val="00DB40EB"/>
    <w:rsid w:val="00DB41CB"/>
    <w:rsid w:val="00DB41F4"/>
    <w:rsid w:val="00DB455A"/>
    <w:rsid w:val="00DB45AF"/>
    <w:rsid w:val="00DB4675"/>
    <w:rsid w:val="00DB47BA"/>
    <w:rsid w:val="00DB4968"/>
    <w:rsid w:val="00DB4AA6"/>
    <w:rsid w:val="00DB4BD0"/>
    <w:rsid w:val="00DB4C9F"/>
    <w:rsid w:val="00DB4CF8"/>
    <w:rsid w:val="00DB4EF1"/>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2B1"/>
    <w:rsid w:val="00DB62EC"/>
    <w:rsid w:val="00DB6465"/>
    <w:rsid w:val="00DB691B"/>
    <w:rsid w:val="00DB697E"/>
    <w:rsid w:val="00DB6995"/>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8B"/>
    <w:rsid w:val="00DB7692"/>
    <w:rsid w:val="00DB77E1"/>
    <w:rsid w:val="00DB798C"/>
    <w:rsid w:val="00DB79D4"/>
    <w:rsid w:val="00DB7A84"/>
    <w:rsid w:val="00DB7ACD"/>
    <w:rsid w:val="00DB7BE8"/>
    <w:rsid w:val="00DB7CAF"/>
    <w:rsid w:val="00DB7D38"/>
    <w:rsid w:val="00DB7E78"/>
    <w:rsid w:val="00DB7EE2"/>
    <w:rsid w:val="00DB7EE6"/>
    <w:rsid w:val="00DC0029"/>
    <w:rsid w:val="00DC002A"/>
    <w:rsid w:val="00DC0141"/>
    <w:rsid w:val="00DC0351"/>
    <w:rsid w:val="00DC0416"/>
    <w:rsid w:val="00DC06D4"/>
    <w:rsid w:val="00DC06D6"/>
    <w:rsid w:val="00DC0803"/>
    <w:rsid w:val="00DC08C2"/>
    <w:rsid w:val="00DC0A15"/>
    <w:rsid w:val="00DC0B8C"/>
    <w:rsid w:val="00DC0CE1"/>
    <w:rsid w:val="00DC0DCF"/>
    <w:rsid w:val="00DC0E78"/>
    <w:rsid w:val="00DC0FAA"/>
    <w:rsid w:val="00DC1244"/>
    <w:rsid w:val="00DC1253"/>
    <w:rsid w:val="00DC1266"/>
    <w:rsid w:val="00DC12C2"/>
    <w:rsid w:val="00DC12D8"/>
    <w:rsid w:val="00DC132E"/>
    <w:rsid w:val="00DC13A8"/>
    <w:rsid w:val="00DC13D3"/>
    <w:rsid w:val="00DC13E2"/>
    <w:rsid w:val="00DC144F"/>
    <w:rsid w:val="00DC1482"/>
    <w:rsid w:val="00DC1684"/>
    <w:rsid w:val="00DC1768"/>
    <w:rsid w:val="00DC1916"/>
    <w:rsid w:val="00DC1970"/>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FB"/>
    <w:rsid w:val="00DC2801"/>
    <w:rsid w:val="00DC28C4"/>
    <w:rsid w:val="00DC2951"/>
    <w:rsid w:val="00DC2A1E"/>
    <w:rsid w:val="00DC2A2C"/>
    <w:rsid w:val="00DC2A36"/>
    <w:rsid w:val="00DC2AAB"/>
    <w:rsid w:val="00DC2AF7"/>
    <w:rsid w:val="00DC2B90"/>
    <w:rsid w:val="00DC2CE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F7"/>
    <w:rsid w:val="00DC3AFA"/>
    <w:rsid w:val="00DC3BD9"/>
    <w:rsid w:val="00DC3CB2"/>
    <w:rsid w:val="00DC3D25"/>
    <w:rsid w:val="00DC3E1B"/>
    <w:rsid w:val="00DC3E27"/>
    <w:rsid w:val="00DC3E6D"/>
    <w:rsid w:val="00DC3E7D"/>
    <w:rsid w:val="00DC3F92"/>
    <w:rsid w:val="00DC4064"/>
    <w:rsid w:val="00DC40B2"/>
    <w:rsid w:val="00DC40DD"/>
    <w:rsid w:val="00DC40F7"/>
    <w:rsid w:val="00DC413D"/>
    <w:rsid w:val="00DC4453"/>
    <w:rsid w:val="00DC448A"/>
    <w:rsid w:val="00DC47E5"/>
    <w:rsid w:val="00DC4842"/>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D2"/>
    <w:rsid w:val="00DC5AF7"/>
    <w:rsid w:val="00DC5B2E"/>
    <w:rsid w:val="00DC5BFD"/>
    <w:rsid w:val="00DC5CA3"/>
    <w:rsid w:val="00DC5CC7"/>
    <w:rsid w:val="00DC5D8B"/>
    <w:rsid w:val="00DC5E2C"/>
    <w:rsid w:val="00DC5E8E"/>
    <w:rsid w:val="00DC622E"/>
    <w:rsid w:val="00DC6461"/>
    <w:rsid w:val="00DC652E"/>
    <w:rsid w:val="00DC66BB"/>
    <w:rsid w:val="00DC679B"/>
    <w:rsid w:val="00DC6855"/>
    <w:rsid w:val="00DC69AC"/>
    <w:rsid w:val="00DC6A54"/>
    <w:rsid w:val="00DC6AAB"/>
    <w:rsid w:val="00DC6DC0"/>
    <w:rsid w:val="00DC6FB3"/>
    <w:rsid w:val="00DC6FD5"/>
    <w:rsid w:val="00DC7020"/>
    <w:rsid w:val="00DC7082"/>
    <w:rsid w:val="00DC7102"/>
    <w:rsid w:val="00DC710D"/>
    <w:rsid w:val="00DC7292"/>
    <w:rsid w:val="00DC7329"/>
    <w:rsid w:val="00DC73C0"/>
    <w:rsid w:val="00DC73C1"/>
    <w:rsid w:val="00DC75C4"/>
    <w:rsid w:val="00DC763C"/>
    <w:rsid w:val="00DC7657"/>
    <w:rsid w:val="00DC7723"/>
    <w:rsid w:val="00DC7818"/>
    <w:rsid w:val="00DC7919"/>
    <w:rsid w:val="00DC79F5"/>
    <w:rsid w:val="00DC7A46"/>
    <w:rsid w:val="00DC7AB6"/>
    <w:rsid w:val="00DC7B06"/>
    <w:rsid w:val="00DC7B4A"/>
    <w:rsid w:val="00DC7BC5"/>
    <w:rsid w:val="00DC7E71"/>
    <w:rsid w:val="00DC7FFC"/>
    <w:rsid w:val="00DD004E"/>
    <w:rsid w:val="00DD008E"/>
    <w:rsid w:val="00DD00D6"/>
    <w:rsid w:val="00DD022F"/>
    <w:rsid w:val="00DD0334"/>
    <w:rsid w:val="00DD050D"/>
    <w:rsid w:val="00DD0675"/>
    <w:rsid w:val="00DD0767"/>
    <w:rsid w:val="00DD0772"/>
    <w:rsid w:val="00DD07BB"/>
    <w:rsid w:val="00DD089A"/>
    <w:rsid w:val="00DD0977"/>
    <w:rsid w:val="00DD0A1B"/>
    <w:rsid w:val="00DD0C35"/>
    <w:rsid w:val="00DD0C60"/>
    <w:rsid w:val="00DD0D09"/>
    <w:rsid w:val="00DD0D76"/>
    <w:rsid w:val="00DD0DD3"/>
    <w:rsid w:val="00DD0E1F"/>
    <w:rsid w:val="00DD0F35"/>
    <w:rsid w:val="00DD1000"/>
    <w:rsid w:val="00DD1022"/>
    <w:rsid w:val="00DD1042"/>
    <w:rsid w:val="00DD1043"/>
    <w:rsid w:val="00DD1045"/>
    <w:rsid w:val="00DD104C"/>
    <w:rsid w:val="00DD10C9"/>
    <w:rsid w:val="00DD10D8"/>
    <w:rsid w:val="00DD11CA"/>
    <w:rsid w:val="00DD129C"/>
    <w:rsid w:val="00DD12AC"/>
    <w:rsid w:val="00DD12FD"/>
    <w:rsid w:val="00DD137D"/>
    <w:rsid w:val="00DD144A"/>
    <w:rsid w:val="00DD1507"/>
    <w:rsid w:val="00DD1589"/>
    <w:rsid w:val="00DD15C5"/>
    <w:rsid w:val="00DD163F"/>
    <w:rsid w:val="00DD164B"/>
    <w:rsid w:val="00DD1675"/>
    <w:rsid w:val="00DD17D7"/>
    <w:rsid w:val="00DD1937"/>
    <w:rsid w:val="00DD1CE7"/>
    <w:rsid w:val="00DD1D24"/>
    <w:rsid w:val="00DD1D64"/>
    <w:rsid w:val="00DD1DB7"/>
    <w:rsid w:val="00DD1EDD"/>
    <w:rsid w:val="00DD1F05"/>
    <w:rsid w:val="00DD2229"/>
    <w:rsid w:val="00DD229C"/>
    <w:rsid w:val="00DD22AD"/>
    <w:rsid w:val="00DD23EC"/>
    <w:rsid w:val="00DD2479"/>
    <w:rsid w:val="00DD254C"/>
    <w:rsid w:val="00DD25D1"/>
    <w:rsid w:val="00DD2662"/>
    <w:rsid w:val="00DD2737"/>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23E"/>
    <w:rsid w:val="00DD3427"/>
    <w:rsid w:val="00DD3491"/>
    <w:rsid w:val="00DD34F7"/>
    <w:rsid w:val="00DD34FD"/>
    <w:rsid w:val="00DD3509"/>
    <w:rsid w:val="00DD360E"/>
    <w:rsid w:val="00DD3956"/>
    <w:rsid w:val="00DD39AF"/>
    <w:rsid w:val="00DD3C51"/>
    <w:rsid w:val="00DD3E85"/>
    <w:rsid w:val="00DD3EFF"/>
    <w:rsid w:val="00DD3F5B"/>
    <w:rsid w:val="00DD4009"/>
    <w:rsid w:val="00DD40E3"/>
    <w:rsid w:val="00DD4145"/>
    <w:rsid w:val="00DD41E6"/>
    <w:rsid w:val="00DD4398"/>
    <w:rsid w:val="00DD43B2"/>
    <w:rsid w:val="00DD442F"/>
    <w:rsid w:val="00DD447D"/>
    <w:rsid w:val="00DD4549"/>
    <w:rsid w:val="00DD4649"/>
    <w:rsid w:val="00DD47C9"/>
    <w:rsid w:val="00DD4962"/>
    <w:rsid w:val="00DD49C6"/>
    <w:rsid w:val="00DD4AF1"/>
    <w:rsid w:val="00DD4B0C"/>
    <w:rsid w:val="00DD4B6A"/>
    <w:rsid w:val="00DD4B85"/>
    <w:rsid w:val="00DD4BF3"/>
    <w:rsid w:val="00DD4C31"/>
    <w:rsid w:val="00DD4EE4"/>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E8D"/>
    <w:rsid w:val="00DD5EB7"/>
    <w:rsid w:val="00DD5F39"/>
    <w:rsid w:val="00DD5F3D"/>
    <w:rsid w:val="00DD5FAE"/>
    <w:rsid w:val="00DD6000"/>
    <w:rsid w:val="00DD6100"/>
    <w:rsid w:val="00DD610C"/>
    <w:rsid w:val="00DD6124"/>
    <w:rsid w:val="00DD624E"/>
    <w:rsid w:val="00DD62D9"/>
    <w:rsid w:val="00DD6432"/>
    <w:rsid w:val="00DD6680"/>
    <w:rsid w:val="00DD6A7D"/>
    <w:rsid w:val="00DD6B42"/>
    <w:rsid w:val="00DD6C5A"/>
    <w:rsid w:val="00DD6C65"/>
    <w:rsid w:val="00DD6CB9"/>
    <w:rsid w:val="00DD6E57"/>
    <w:rsid w:val="00DD6E74"/>
    <w:rsid w:val="00DD6EA7"/>
    <w:rsid w:val="00DD6F60"/>
    <w:rsid w:val="00DD70E3"/>
    <w:rsid w:val="00DD714B"/>
    <w:rsid w:val="00DD71CC"/>
    <w:rsid w:val="00DD7435"/>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552"/>
    <w:rsid w:val="00DE15AE"/>
    <w:rsid w:val="00DE162D"/>
    <w:rsid w:val="00DE1748"/>
    <w:rsid w:val="00DE17CE"/>
    <w:rsid w:val="00DE1829"/>
    <w:rsid w:val="00DE1952"/>
    <w:rsid w:val="00DE1960"/>
    <w:rsid w:val="00DE19F0"/>
    <w:rsid w:val="00DE1A53"/>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9F"/>
    <w:rsid w:val="00DE31F7"/>
    <w:rsid w:val="00DE3278"/>
    <w:rsid w:val="00DE3304"/>
    <w:rsid w:val="00DE335D"/>
    <w:rsid w:val="00DE33D1"/>
    <w:rsid w:val="00DE34F7"/>
    <w:rsid w:val="00DE3540"/>
    <w:rsid w:val="00DE357A"/>
    <w:rsid w:val="00DE35BA"/>
    <w:rsid w:val="00DE35EC"/>
    <w:rsid w:val="00DE36AA"/>
    <w:rsid w:val="00DE3850"/>
    <w:rsid w:val="00DE3861"/>
    <w:rsid w:val="00DE396E"/>
    <w:rsid w:val="00DE39EA"/>
    <w:rsid w:val="00DE3A67"/>
    <w:rsid w:val="00DE3AC1"/>
    <w:rsid w:val="00DE3B54"/>
    <w:rsid w:val="00DE3BF0"/>
    <w:rsid w:val="00DE3C0A"/>
    <w:rsid w:val="00DE3CC1"/>
    <w:rsid w:val="00DE3CD8"/>
    <w:rsid w:val="00DE3D3B"/>
    <w:rsid w:val="00DE3E39"/>
    <w:rsid w:val="00DE3E63"/>
    <w:rsid w:val="00DE3E81"/>
    <w:rsid w:val="00DE3FD3"/>
    <w:rsid w:val="00DE4168"/>
    <w:rsid w:val="00DE42B1"/>
    <w:rsid w:val="00DE43EF"/>
    <w:rsid w:val="00DE454F"/>
    <w:rsid w:val="00DE45EA"/>
    <w:rsid w:val="00DE4648"/>
    <w:rsid w:val="00DE47C4"/>
    <w:rsid w:val="00DE47CF"/>
    <w:rsid w:val="00DE48FF"/>
    <w:rsid w:val="00DE498E"/>
    <w:rsid w:val="00DE49EB"/>
    <w:rsid w:val="00DE4A10"/>
    <w:rsid w:val="00DE4AEB"/>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E0"/>
    <w:rsid w:val="00DE5A23"/>
    <w:rsid w:val="00DE5B07"/>
    <w:rsid w:val="00DE5BD3"/>
    <w:rsid w:val="00DE5C4F"/>
    <w:rsid w:val="00DE5C5F"/>
    <w:rsid w:val="00DE5CC3"/>
    <w:rsid w:val="00DE5E1B"/>
    <w:rsid w:val="00DE5F9D"/>
    <w:rsid w:val="00DE5FFA"/>
    <w:rsid w:val="00DE6026"/>
    <w:rsid w:val="00DE60AE"/>
    <w:rsid w:val="00DE6107"/>
    <w:rsid w:val="00DE61C1"/>
    <w:rsid w:val="00DE6293"/>
    <w:rsid w:val="00DE63CC"/>
    <w:rsid w:val="00DE6491"/>
    <w:rsid w:val="00DE6547"/>
    <w:rsid w:val="00DE663C"/>
    <w:rsid w:val="00DE667B"/>
    <w:rsid w:val="00DE67F5"/>
    <w:rsid w:val="00DE680D"/>
    <w:rsid w:val="00DE690C"/>
    <w:rsid w:val="00DE695C"/>
    <w:rsid w:val="00DE6A64"/>
    <w:rsid w:val="00DE6AB7"/>
    <w:rsid w:val="00DE6BFC"/>
    <w:rsid w:val="00DE6D8C"/>
    <w:rsid w:val="00DE6DB8"/>
    <w:rsid w:val="00DE6E8F"/>
    <w:rsid w:val="00DE6FA3"/>
    <w:rsid w:val="00DE702D"/>
    <w:rsid w:val="00DE70E0"/>
    <w:rsid w:val="00DE7209"/>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D8"/>
    <w:rsid w:val="00DF030C"/>
    <w:rsid w:val="00DF036E"/>
    <w:rsid w:val="00DF03DA"/>
    <w:rsid w:val="00DF05F1"/>
    <w:rsid w:val="00DF081A"/>
    <w:rsid w:val="00DF09A5"/>
    <w:rsid w:val="00DF09EF"/>
    <w:rsid w:val="00DF0AEA"/>
    <w:rsid w:val="00DF0B9E"/>
    <w:rsid w:val="00DF0EC9"/>
    <w:rsid w:val="00DF0EFF"/>
    <w:rsid w:val="00DF118D"/>
    <w:rsid w:val="00DF1605"/>
    <w:rsid w:val="00DF17DC"/>
    <w:rsid w:val="00DF196B"/>
    <w:rsid w:val="00DF198B"/>
    <w:rsid w:val="00DF1A2D"/>
    <w:rsid w:val="00DF1AE6"/>
    <w:rsid w:val="00DF1B0E"/>
    <w:rsid w:val="00DF1BC1"/>
    <w:rsid w:val="00DF1C85"/>
    <w:rsid w:val="00DF1D3C"/>
    <w:rsid w:val="00DF1EA2"/>
    <w:rsid w:val="00DF1F7A"/>
    <w:rsid w:val="00DF20B2"/>
    <w:rsid w:val="00DF21F5"/>
    <w:rsid w:val="00DF2266"/>
    <w:rsid w:val="00DF22C1"/>
    <w:rsid w:val="00DF22EA"/>
    <w:rsid w:val="00DF23DE"/>
    <w:rsid w:val="00DF250D"/>
    <w:rsid w:val="00DF2564"/>
    <w:rsid w:val="00DF258E"/>
    <w:rsid w:val="00DF269F"/>
    <w:rsid w:val="00DF28E7"/>
    <w:rsid w:val="00DF2979"/>
    <w:rsid w:val="00DF29C7"/>
    <w:rsid w:val="00DF2A24"/>
    <w:rsid w:val="00DF2B06"/>
    <w:rsid w:val="00DF2B8D"/>
    <w:rsid w:val="00DF2BCA"/>
    <w:rsid w:val="00DF2C1D"/>
    <w:rsid w:val="00DF338C"/>
    <w:rsid w:val="00DF35F5"/>
    <w:rsid w:val="00DF36B7"/>
    <w:rsid w:val="00DF37B8"/>
    <w:rsid w:val="00DF38E9"/>
    <w:rsid w:val="00DF3936"/>
    <w:rsid w:val="00DF39C9"/>
    <w:rsid w:val="00DF39FD"/>
    <w:rsid w:val="00DF3A1B"/>
    <w:rsid w:val="00DF3A66"/>
    <w:rsid w:val="00DF3A9E"/>
    <w:rsid w:val="00DF3A9F"/>
    <w:rsid w:val="00DF3AA2"/>
    <w:rsid w:val="00DF3ABA"/>
    <w:rsid w:val="00DF3DC6"/>
    <w:rsid w:val="00DF3EE3"/>
    <w:rsid w:val="00DF3F4B"/>
    <w:rsid w:val="00DF4039"/>
    <w:rsid w:val="00DF413A"/>
    <w:rsid w:val="00DF41F9"/>
    <w:rsid w:val="00DF42D5"/>
    <w:rsid w:val="00DF4399"/>
    <w:rsid w:val="00DF46E9"/>
    <w:rsid w:val="00DF47FF"/>
    <w:rsid w:val="00DF481F"/>
    <w:rsid w:val="00DF4895"/>
    <w:rsid w:val="00DF49F3"/>
    <w:rsid w:val="00DF4AA3"/>
    <w:rsid w:val="00DF4C10"/>
    <w:rsid w:val="00DF4D0A"/>
    <w:rsid w:val="00DF4E44"/>
    <w:rsid w:val="00DF4E5C"/>
    <w:rsid w:val="00DF4E8C"/>
    <w:rsid w:val="00DF4EA1"/>
    <w:rsid w:val="00DF4F98"/>
    <w:rsid w:val="00DF5089"/>
    <w:rsid w:val="00DF5196"/>
    <w:rsid w:val="00DF5197"/>
    <w:rsid w:val="00DF51FD"/>
    <w:rsid w:val="00DF52A8"/>
    <w:rsid w:val="00DF52D4"/>
    <w:rsid w:val="00DF53CB"/>
    <w:rsid w:val="00DF5458"/>
    <w:rsid w:val="00DF57E5"/>
    <w:rsid w:val="00DF5826"/>
    <w:rsid w:val="00DF5982"/>
    <w:rsid w:val="00DF598D"/>
    <w:rsid w:val="00DF5A21"/>
    <w:rsid w:val="00DF5A4A"/>
    <w:rsid w:val="00DF5A86"/>
    <w:rsid w:val="00DF5AC9"/>
    <w:rsid w:val="00DF5B62"/>
    <w:rsid w:val="00DF5BD0"/>
    <w:rsid w:val="00DF5C65"/>
    <w:rsid w:val="00DF5DC1"/>
    <w:rsid w:val="00DF5E47"/>
    <w:rsid w:val="00DF5E51"/>
    <w:rsid w:val="00DF5EB8"/>
    <w:rsid w:val="00DF6297"/>
    <w:rsid w:val="00DF63BE"/>
    <w:rsid w:val="00DF64E2"/>
    <w:rsid w:val="00DF6574"/>
    <w:rsid w:val="00DF65B7"/>
    <w:rsid w:val="00DF6612"/>
    <w:rsid w:val="00DF663F"/>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E6"/>
    <w:rsid w:val="00E001DC"/>
    <w:rsid w:val="00E00342"/>
    <w:rsid w:val="00E0034E"/>
    <w:rsid w:val="00E003ED"/>
    <w:rsid w:val="00E005C5"/>
    <w:rsid w:val="00E005F7"/>
    <w:rsid w:val="00E00638"/>
    <w:rsid w:val="00E0078F"/>
    <w:rsid w:val="00E007D7"/>
    <w:rsid w:val="00E0087D"/>
    <w:rsid w:val="00E00919"/>
    <w:rsid w:val="00E00935"/>
    <w:rsid w:val="00E00A3D"/>
    <w:rsid w:val="00E00A46"/>
    <w:rsid w:val="00E00CB2"/>
    <w:rsid w:val="00E00D68"/>
    <w:rsid w:val="00E00F23"/>
    <w:rsid w:val="00E00F5F"/>
    <w:rsid w:val="00E010B8"/>
    <w:rsid w:val="00E0119C"/>
    <w:rsid w:val="00E012ED"/>
    <w:rsid w:val="00E013AA"/>
    <w:rsid w:val="00E0141F"/>
    <w:rsid w:val="00E01465"/>
    <w:rsid w:val="00E01482"/>
    <w:rsid w:val="00E015BC"/>
    <w:rsid w:val="00E018A1"/>
    <w:rsid w:val="00E0195C"/>
    <w:rsid w:val="00E01AF8"/>
    <w:rsid w:val="00E01B16"/>
    <w:rsid w:val="00E01C73"/>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7E"/>
    <w:rsid w:val="00E0293D"/>
    <w:rsid w:val="00E02BBA"/>
    <w:rsid w:val="00E02D64"/>
    <w:rsid w:val="00E03200"/>
    <w:rsid w:val="00E03496"/>
    <w:rsid w:val="00E03535"/>
    <w:rsid w:val="00E0357C"/>
    <w:rsid w:val="00E03660"/>
    <w:rsid w:val="00E03714"/>
    <w:rsid w:val="00E03833"/>
    <w:rsid w:val="00E039FB"/>
    <w:rsid w:val="00E03A1D"/>
    <w:rsid w:val="00E03B80"/>
    <w:rsid w:val="00E03BEB"/>
    <w:rsid w:val="00E03C7E"/>
    <w:rsid w:val="00E03C81"/>
    <w:rsid w:val="00E03E05"/>
    <w:rsid w:val="00E04035"/>
    <w:rsid w:val="00E040EC"/>
    <w:rsid w:val="00E04118"/>
    <w:rsid w:val="00E0414F"/>
    <w:rsid w:val="00E04174"/>
    <w:rsid w:val="00E04215"/>
    <w:rsid w:val="00E044C3"/>
    <w:rsid w:val="00E04580"/>
    <w:rsid w:val="00E04645"/>
    <w:rsid w:val="00E04650"/>
    <w:rsid w:val="00E046F8"/>
    <w:rsid w:val="00E0479A"/>
    <w:rsid w:val="00E047EF"/>
    <w:rsid w:val="00E048AB"/>
    <w:rsid w:val="00E04972"/>
    <w:rsid w:val="00E04A51"/>
    <w:rsid w:val="00E04AA2"/>
    <w:rsid w:val="00E04B49"/>
    <w:rsid w:val="00E04C54"/>
    <w:rsid w:val="00E04CEA"/>
    <w:rsid w:val="00E04D00"/>
    <w:rsid w:val="00E04D7F"/>
    <w:rsid w:val="00E04DC4"/>
    <w:rsid w:val="00E04E5E"/>
    <w:rsid w:val="00E04EB2"/>
    <w:rsid w:val="00E04F0B"/>
    <w:rsid w:val="00E0504D"/>
    <w:rsid w:val="00E05066"/>
    <w:rsid w:val="00E05154"/>
    <w:rsid w:val="00E05307"/>
    <w:rsid w:val="00E05422"/>
    <w:rsid w:val="00E0556B"/>
    <w:rsid w:val="00E056FE"/>
    <w:rsid w:val="00E05901"/>
    <w:rsid w:val="00E05932"/>
    <w:rsid w:val="00E05AC0"/>
    <w:rsid w:val="00E05B10"/>
    <w:rsid w:val="00E05C2D"/>
    <w:rsid w:val="00E05C91"/>
    <w:rsid w:val="00E05E07"/>
    <w:rsid w:val="00E05E88"/>
    <w:rsid w:val="00E06238"/>
    <w:rsid w:val="00E06393"/>
    <w:rsid w:val="00E064D5"/>
    <w:rsid w:val="00E066E1"/>
    <w:rsid w:val="00E067AC"/>
    <w:rsid w:val="00E06A24"/>
    <w:rsid w:val="00E06B45"/>
    <w:rsid w:val="00E06BC7"/>
    <w:rsid w:val="00E06C25"/>
    <w:rsid w:val="00E06CF5"/>
    <w:rsid w:val="00E06D23"/>
    <w:rsid w:val="00E06E45"/>
    <w:rsid w:val="00E06EEA"/>
    <w:rsid w:val="00E0700D"/>
    <w:rsid w:val="00E07099"/>
    <w:rsid w:val="00E0712C"/>
    <w:rsid w:val="00E0724D"/>
    <w:rsid w:val="00E0728F"/>
    <w:rsid w:val="00E072F3"/>
    <w:rsid w:val="00E0736A"/>
    <w:rsid w:val="00E07406"/>
    <w:rsid w:val="00E07573"/>
    <w:rsid w:val="00E075BC"/>
    <w:rsid w:val="00E075F0"/>
    <w:rsid w:val="00E0772A"/>
    <w:rsid w:val="00E07BC7"/>
    <w:rsid w:val="00E07CA8"/>
    <w:rsid w:val="00E07D3B"/>
    <w:rsid w:val="00E07D53"/>
    <w:rsid w:val="00E07EA9"/>
    <w:rsid w:val="00E07EEA"/>
    <w:rsid w:val="00E07F99"/>
    <w:rsid w:val="00E1003F"/>
    <w:rsid w:val="00E10127"/>
    <w:rsid w:val="00E10197"/>
    <w:rsid w:val="00E10241"/>
    <w:rsid w:val="00E1036B"/>
    <w:rsid w:val="00E10407"/>
    <w:rsid w:val="00E104BF"/>
    <w:rsid w:val="00E106C8"/>
    <w:rsid w:val="00E107DD"/>
    <w:rsid w:val="00E1083F"/>
    <w:rsid w:val="00E108A4"/>
    <w:rsid w:val="00E10BED"/>
    <w:rsid w:val="00E10BF5"/>
    <w:rsid w:val="00E10C5D"/>
    <w:rsid w:val="00E10EF0"/>
    <w:rsid w:val="00E1101B"/>
    <w:rsid w:val="00E1107A"/>
    <w:rsid w:val="00E110BD"/>
    <w:rsid w:val="00E113A1"/>
    <w:rsid w:val="00E1142E"/>
    <w:rsid w:val="00E11431"/>
    <w:rsid w:val="00E11644"/>
    <w:rsid w:val="00E116A3"/>
    <w:rsid w:val="00E117F9"/>
    <w:rsid w:val="00E1187B"/>
    <w:rsid w:val="00E1196E"/>
    <w:rsid w:val="00E11A5F"/>
    <w:rsid w:val="00E11AFB"/>
    <w:rsid w:val="00E11B60"/>
    <w:rsid w:val="00E11B97"/>
    <w:rsid w:val="00E11B9D"/>
    <w:rsid w:val="00E11CDB"/>
    <w:rsid w:val="00E11DA3"/>
    <w:rsid w:val="00E11DE3"/>
    <w:rsid w:val="00E11EB3"/>
    <w:rsid w:val="00E11F52"/>
    <w:rsid w:val="00E12019"/>
    <w:rsid w:val="00E121DC"/>
    <w:rsid w:val="00E121FE"/>
    <w:rsid w:val="00E122F4"/>
    <w:rsid w:val="00E126B0"/>
    <w:rsid w:val="00E12A53"/>
    <w:rsid w:val="00E12B7A"/>
    <w:rsid w:val="00E12C78"/>
    <w:rsid w:val="00E12CFE"/>
    <w:rsid w:val="00E12D3E"/>
    <w:rsid w:val="00E12E65"/>
    <w:rsid w:val="00E12ED7"/>
    <w:rsid w:val="00E12EE8"/>
    <w:rsid w:val="00E13069"/>
    <w:rsid w:val="00E1317C"/>
    <w:rsid w:val="00E13195"/>
    <w:rsid w:val="00E131B4"/>
    <w:rsid w:val="00E131F2"/>
    <w:rsid w:val="00E13301"/>
    <w:rsid w:val="00E13562"/>
    <w:rsid w:val="00E13795"/>
    <w:rsid w:val="00E13800"/>
    <w:rsid w:val="00E13829"/>
    <w:rsid w:val="00E1386D"/>
    <w:rsid w:val="00E1399A"/>
    <w:rsid w:val="00E139C7"/>
    <w:rsid w:val="00E13AE6"/>
    <w:rsid w:val="00E13B01"/>
    <w:rsid w:val="00E13B34"/>
    <w:rsid w:val="00E13B85"/>
    <w:rsid w:val="00E13CC8"/>
    <w:rsid w:val="00E13CFC"/>
    <w:rsid w:val="00E13D88"/>
    <w:rsid w:val="00E13E84"/>
    <w:rsid w:val="00E13EF0"/>
    <w:rsid w:val="00E13F41"/>
    <w:rsid w:val="00E14109"/>
    <w:rsid w:val="00E14205"/>
    <w:rsid w:val="00E142D7"/>
    <w:rsid w:val="00E1458C"/>
    <w:rsid w:val="00E1465A"/>
    <w:rsid w:val="00E14680"/>
    <w:rsid w:val="00E1474B"/>
    <w:rsid w:val="00E14889"/>
    <w:rsid w:val="00E148B1"/>
    <w:rsid w:val="00E149EB"/>
    <w:rsid w:val="00E149EE"/>
    <w:rsid w:val="00E14A30"/>
    <w:rsid w:val="00E14B4F"/>
    <w:rsid w:val="00E14CD7"/>
    <w:rsid w:val="00E14D7D"/>
    <w:rsid w:val="00E14D9A"/>
    <w:rsid w:val="00E1513F"/>
    <w:rsid w:val="00E15180"/>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78"/>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AC2"/>
    <w:rsid w:val="00E17C74"/>
    <w:rsid w:val="00E17DE6"/>
    <w:rsid w:val="00E20057"/>
    <w:rsid w:val="00E20074"/>
    <w:rsid w:val="00E2028F"/>
    <w:rsid w:val="00E20353"/>
    <w:rsid w:val="00E2052E"/>
    <w:rsid w:val="00E206C0"/>
    <w:rsid w:val="00E207B2"/>
    <w:rsid w:val="00E20826"/>
    <w:rsid w:val="00E208DF"/>
    <w:rsid w:val="00E208F4"/>
    <w:rsid w:val="00E209EC"/>
    <w:rsid w:val="00E20A8B"/>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AA5"/>
    <w:rsid w:val="00E21B77"/>
    <w:rsid w:val="00E21FC4"/>
    <w:rsid w:val="00E2201E"/>
    <w:rsid w:val="00E2227D"/>
    <w:rsid w:val="00E222B9"/>
    <w:rsid w:val="00E223B9"/>
    <w:rsid w:val="00E22401"/>
    <w:rsid w:val="00E2251D"/>
    <w:rsid w:val="00E225C0"/>
    <w:rsid w:val="00E2264B"/>
    <w:rsid w:val="00E22880"/>
    <w:rsid w:val="00E228C3"/>
    <w:rsid w:val="00E22903"/>
    <w:rsid w:val="00E22ADA"/>
    <w:rsid w:val="00E22B26"/>
    <w:rsid w:val="00E22BAC"/>
    <w:rsid w:val="00E22BD2"/>
    <w:rsid w:val="00E22D43"/>
    <w:rsid w:val="00E22D45"/>
    <w:rsid w:val="00E22E5A"/>
    <w:rsid w:val="00E22E75"/>
    <w:rsid w:val="00E22F01"/>
    <w:rsid w:val="00E22F02"/>
    <w:rsid w:val="00E22FC7"/>
    <w:rsid w:val="00E23109"/>
    <w:rsid w:val="00E231C1"/>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24"/>
    <w:rsid w:val="00E24A55"/>
    <w:rsid w:val="00E24A9E"/>
    <w:rsid w:val="00E24B71"/>
    <w:rsid w:val="00E24CD8"/>
    <w:rsid w:val="00E24CE3"/>
    <w:rsid w:val="00E24EC6"/>
    <w:rsid w:val="00E24F06"/>
    <w:rsid w:val="00E24F11"/>
    <w:rsid w:val="00E24F3B"/>
    <w:rsid w:val="00E250BE"/>
    <w:rsid w:val="00E252DF"/>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D84"/>
    <w:rsid w:val="00E25E3B"/>
    <w:rsid w:val="00E25E65"/>
    <w:rsid w:val="00E25FD7"/>
    <w:rsid w:val="00E26018"/>
    <w:rsid w:val="00E26087"/>
    <w:rsid w:val="00E260DC"/>
    <w:rsid w:val="00E2619C"/>
    <w:rsid w:val="00E261BB"/>
    <w:rsid w:val="00E261DE"/>
    <w:rsid w:val="00E261EA"/>
    <w:rsid w:val="00E26554"/>
    <w:rsid w:val="00E265EC"/>
    <w:rsid w:val="00E266E4"/>
    <w:rsid w:val="00E26793"/>
    <w:rsid w:val="00E2679B"/>
    <w:rsid w:val="00E2692E"/>
    <w:rsid w:val="00E26985"/>
    <w:rsid w:val="00E26986"/>
    <w:rsid w:val="00E269FA"/>
    <w:rsid w:val="00E26A8D"/>
    <w:rsid w:val="00E26B95"/>
    <w:rsid w:val="00E26CFD"/>
    <w:rsid w:val="00E26E92"/>
    <w:rsid w:val="00E26EFF"/>
    <w:rsid w:val="00E2715E"/>
    <w:rsid w:val="00E27165"/>
    <w:rsid w:val="00E27226"/>
    <w:rsid w:val="00E2725D"/>
    <w:rsid w:val="00E272EA"/>
    <w:rsid w:val="00E27368"/>
    <w:rsid w:val="00E2744A"/>
    <w:rsid w:val="00E2756E"/>
    <w:rsid w:val="00E2763F"/>
    <w:rsid w:val="00E2794B"/>
    <w:rsid w:val="00E27B98"/>
    <w:rsid w:val="00E27C95"/>
    <w:rsid w:val="00E27D30"/>
    <w:rsid w:val="00E27DD8"/>
    <w:rsid w:val="00E27E1A"/>
    <w:rsid w:val="00E27E2B"/>
    <w:rsid w:val="00E27EFB"/>
    <w:rsid w:val="00E27F6C"/>
    <w:rsid w:val="00E3001E"/>
    <w:rsid w:val="00E300A5"/>
    <w:rsid w:val="00E300E4"/>
    <w:rsid w:val="00E3021B"/>
    <w:rsid w:val="00E302DE"/>
    <w:rsid w:val="00E3036D"/>
    <w:rsid w:val="00E30451"/>
    <w:rsid w:val="00E304A6"/>
    <w:rsid w:val="00E3052B"/>
    <w:rsid w:val="00E3064B"/>
    <w:rsid w:val="00E30750"/>
    <w:rsid w:val="00E307CE"/>
    <w:rsid w:val="00E30A1B"/>
    <w:rsid w:val="00E30A8F"/>
    <w:rsid w:val="00E30AF8"/>
    <w:rsid w:val="00E30D86"/>
    <w:rsid w:val="00E30DB0"/>
    <w:rsid w:val="00E30DEB"/>
    <w:rsid w:val="00E30E4F"/>
    <w:rsid w:val="00E30F0D"/>
    <w:rsid w:val="00E30FA2"/>
    <w:rsid w:val="00E31151"/>
    <w:rsid w:val="00E3142B"/>
    <w:rsid w:val="00E31643"/>
    <w:rsid w:val="00E31646"/>
    <w:rsid w:val="00E3185D"/>
    <w:rsid w:val="00E319DD"/>
    <w:rsid w:val="00E31A06"/>
    <w:rsid w:val="00E31A46"/>
    <w:rsid w:val="00E31A5E"/>
    <w:rsid w:val="00E31B2F"/>
    <w:rsid w:val="00E31BC3"/>
    <w:rsid w:val="00E31BE7"/>
    <w:rsid w:val="00E31C11"/>
    <w:rsid w:val="00E31C6E"/>
    <w:rsid w:val="00E31DAF"/>
    <w:rsid w:val="00E320C9"/>
    <w:rsid w:val="00E320D7"/>
    <w:rsid w:val="00E3213E"/>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E70"/>
    <w:rsid w:val="00E32FC2"/>
    <w:rsid w:val="00E32FFC"/>
    <w:rsid w:val="00E33042"/>
    <w:rsid w:val="00E3307B"/>
    <w:rsid w:val="00E330DA"/>
    <w:rsid w:val="00E33200"/>
    <w:rsid w:val="00E332B6"/>
    <w:rsid w:val="00E33541"/>
    <w:rsid w:val="00E3369F"/>
    <w:rsid w:val="00E336AC"/>
    <w:rsid w:val="00E336C2"/>
    <w:rsid w:val="00E33828"/>
    <w:rsid w:val="00E338B0"/>
    <w:rsid w:val="00E33BE9"/>
    <w:rsid w:val="00E33D12"/>
    <w:rsid w:val="00E33E14"/>
    <w:rsid w:val="00E33E44"/>
    <w:rsid w:val="00E3421D"/>
    <w:rsid w:val="00E34318"/>
    <w:rsid w:val="00E345D6"/>
    <w:rsid w:val="00E34610"/>
    <w:rsid w:val="00E3465E"/>
    <w:rsid w:val="00E34690"/>
    <w:rsid w:val="00E34718"/>
    <w:rsid w:val="00E347AF"/>
    <w:rsid w:val="00E34898"/>
    <w:rsid w:val="00E34957"/>
    <w:rsid w:val="00E34C63"/>
    <w:rsid w:val="00E34CDA"/>
    <w:rsid w:val="00E34E81"/>
    <w:rsid w:val="00E34E9A"/>
    <w:rsid w:val="00E34F67"/>
    <w:rsid w:val="00E35037"/>
    <w:rsid w:val="00E35126"/>
    <w:rsid w:val="00E35139"/>
    <w:rsid w:val="00E35145"/>
    <w:rsid w:val="00E35174"/>
    <w:rsid w:val="00E3530A"/>
    <w:rsid w:val="00E353ED"/>
    <w:rsid w:val="00E3546E"/>
    <w:rsid w:val="00E35593"/>
    <w:rsid w:val="00E355A3"/>
    <w:rsid w:val="00E355D1"/>
    <w:rsid w:val="00E355DF"/>
    <w:rsid w:val="00E35607"/>
    <w:rsid w:val="00E35A39"/>
    <w:rsid w:val="00E35B25"/>
    <w:rsid w:val="00E35B4F"/>
    <w:rsid w:val="00E35B9A"/>
    <w:rsid w:val="00E35C37"/>
    <w:rsid w:val="00E35C7D"/>
    <w:rsid w:val="00E35D0B"/>
    <w:rsid w:val="00E35D9D"/>
    <w:rsid w:val="00E35FCD"/>
    <w:rsid w:val="00E36266"/>
    <w:rsid w:val="00E36375"/>
    <w:rsid w:val="00E36455"/>
    <w:rsid w:val="00E36503"/>
    <w:rsid w:val="00E365C0"/>
    <w:rsid w:val="00E3668C"/>
    <w:rsid w:val="00E3674F"/>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95"/>
    <w:rsid w:val="00E3763F"/>
    <w:rsid w:val="00E37836"/>
    <w:rsid w:val="00E378B7"/>
    <w:rsid w:val="00E378C7"/>
    <w:rsid w:val="00E37AE1"/>
    <w:rsid w:val="00E37AFE"/>
    <w:rsid w:val="00E37B1A"/>
    <w:rsid w:val="00E37C48"/>
    <w:rsid w:val="00E37CB6"/>
    <w:rsid w:val="00E4034A"/>
    <w:rsid w:val="00E40374"/>
    <w:rsid w:val="00E4037B"/>
    <w:rsid w:val="00E40423"/>
    <w:rsid w:val="00E40538"/>
    <w:rsid w:val="00E40594"/>
    <w:rsid w:val="00E405BE"/>
    <w:rsid w:val="00E40893"/>
    <w:rsid w:val="00E40AF4"/>
    <w:rsid w:val="00E40B7F"/>
    <w:rsid w:val="00E40C73"/>
    <w:rsid w:val="00E40FF5"/>
    <w:rsid w:val="00E41079"/>
    <w:rsid w:val="00E41111"/>
    <w:rsid w:val="00E412DF"/>
    <w:rsid w:val="00E41307"/>
    <w:rsid w:val="00E4144D"/>
    <w:rsid w:val="00E414C4"/>
    <w:rsid w:val="00E414D0"/>
    <w:rsid w:val="00E415A5"/>
    <w:rsid w:val="00E415BF"/>
    <w:rsid w:val="00E41946"/>
    <w:rsid w:val="00E41977"/>
    <w:rsid w:val="00E419D7"/>
    <w:rsid w:val="00E41A06"/>
    <w:rsid w:val="00E41A78"/>
    <w:rsid w:val="00E41A9B"/>
    <w:rsid w:val="00E41CCA"/>
    <w:rsid w:val="00E41CCC"/>
    <w:rsid w:val="00E41E49"/>
    <w:rsid w:val="00E41F59"/>
    <w:rsid w:val="00E41F5A"/>
    <w:rsid w:val="00E41FB6"/>
    <w:rsid w:val="00E421F0"/>
    <w:rsid w:val="00E42293"/>
    <w:rsid w:val="00E423AC"/>
    <w:rsid w:val="00E4240E"/>
    <w:rsid w:val="00E424DB"/>
    <w:rsid w:val="00E42501"/>
    <w:rsid w:val="00E4251E"/>
    <w:rsid w:val="00E42520"/>
    <w:rsid w:val="00E42542"/>
    <w:rsid w:val="00E426B0"/>
    <w:rsid w:val="00E42767"/>
    <w:rsid w:val="00E4287E"/>
    <w:rsid w:val="00E429C8"/>
    <w:rsid w:val="00E42A44"/>
    <w:rsid w:val="00E42B4D"/>
    <w:rsid w:val="00E42D41"/>
    <w:rsid w:val="00E42D5C"/>
    <w:rsid w:val="00E42F0C"/>
    <w:rsid w:val="00E42F67"/>
    <w:rsid w:val="00E42FA7"/>
    <w:rsid w:val="00E43091"/>
    <w:rsid w:val="00E43153"/>
    <w:rsid w:val="00E431FE"/>
    <w:rsid w:val="00E432F2"/>
    <w:rsid w:val="00E4357C"/>
    <w:rsid w:val="00E4369F"/>
    <w:rsid w:val="00E43746"/>
    <w:rsid w:val="00E438E2"/>
    <w:rsid w:val="00E43910"/>
    <w:rsid w:val="00E43B47"/>
    <w:rsid w:val="00E43B9F"/>
    <w:rsid w:val="00E43C55"/>
    <w:rsid w:val="00E43CC7"/>
    <w:rsid w:val="00E43E88"/>
    <w:rsid w:val="00E44153"/>
    <w:rsid w:val="00E4422F"/>
    <w:rsid w:val="00E442B4"/>
    <w:rsid w:val="00E442C9"/>
    <w:rsid w:val="00E443C2"/>
    <w:rsid w:val="00E446F5"/>
    <w:rsid w:val="00E44732"/>
    <w:rsid w:val="00E447E4"/>
    <w:rsid w:val="00E448E1"/>
    <w:rsid w:val="00E44AF9"/>
    <w:rsid w:val="00E44D21"/>
    <w:rsid w:val="00E44E66"/>
    <w:rsid w:val="00E44EAF"/>
    <w:rsid w:val="00E44F4A"/>
    <w:rsid w:val="00E45029"/>
    <w:rsid w:val="00E4521A"/>
    <w:rsid w:val="00E45536"/>
    <w:rsid w:val="00E455B3"/>
    <w:rsid w:val="00E455C5"/>
    <w:rsid w:val="00E455E8"/>
    <w:rsid w:val="00E45698"/>
    <w:rsid w:val="00E45705"/>
    <w:rsid w:val="00E4570B"/>
    <w:rsid w:val="00E4571B"/>
    <w:rsid w:val="00E457BE"/>
    <w:rsid w:val="00E45987"/>
    <w:rsid w:val="00E459FA"/>
    <w:rsid w:val="00E45A90"/>
    <w:rsid w:val="00E45B50"/>
    <w:rsid w:val="00E45BE1"/>
    <w:rsid w:val="00E45CBB"/>
    <w:rsid w:val="00E45CD2"/>
    <w:rsid w:val="00E45E14"/>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17"/>
    <w:rsid w:val="00E46B19"/>
    <w:rsid w:val="00E46BE8"/>
    <w:rsid w:val="00E46BF1"/>
    <w:rsid w:val="00E46BFC"/>
    <w:rsid w:val="00E46CBF"/>
    <w:rsid w:val="00E46D38"/>
    <w:rsid w:val="00E46D41"/>
    <w:rsid w:val="00E46D8A"/>
    <w:rsid w:val="00E46F83"/>
    <w:rsid w:val="00E46FA1"/>
    <w:rsid w:val="00E4715D"/>
    <w:rsid w:val="00E47170"/>
    <w:rsid w:val="00E47343"/>
    <w:rsid w:val="00E47476"/>
    <w:rsid w:val="00E474DA"/>
    <w:rsid w:val="00E476D9"/>
    <w:rsid w:val="00E47736"/>
    <w:rsid w:val="00E47751"/>
    <w:rsid w:val="00E477FF"/>
    <w:rsid w:val="00E4796F"/>
    <w:rsid w:val="00E479D0"/>
    <w:rsid w:val="00E47A2B"/>
    <w:rsid w:val="00E47A41"/>
    <w:rsid w:val="00E47EF7"/>
    <w:rsid w:val="00E50004"/>
    <w:rsid w:val="00E5002D"/>
    <w:rsid w:val="00E5008D"/>
    <w:rsid w:val="00E50122"/>
    <w:rsid w:val="00E50139"/>
    <w:rsid w:val="00E5019D"/>
    <w:rsid w:val="00E50222"/>
    <w:rsid w:val="00E5039A"/>
    <w:rsid w:val="00E503B2"/>
    <w:rsid w:val="00E5046F"/>
    <w:rsid w:val="00E50668"/>
    <w:rsid w:val="00E506DB"/>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9"/>
    <w:rsid w:val="00E51393"/>
    <w:rsid w:val="00E514DB"/>
    <w:rsid w:val="00E51568"/>
    <w:rsid w:val="00E51582"/>
    <w:rsid w:val="00E515DB"/>
    <w:rsid w:val="00E5170A"/>
    <w:rsid w:val="00E5173E"/>
    <w:rsid w:val="00E517F9"/>
    <w:rsid w:val="00E51824"/>
    <w:rsid w:val="00E518A0"/>
    <w:rsid w:val="00E5190E"/>
    <w:rsid w:val="00E51B05"/>
    <w:rsid w:val="00E51B10"/>
    <w:rsid w:val="00E51DBB"/>
    <w:rsid w:val="00E51F00"/>
    <w:rsid w:val="00E520CA"/>
    <w:rsid w:val="00E521F3"/>
    <w:rsid w:val="00E5229D"/>
    <w:rsid w:val="00E5242F"/>
    <w:rsid w:val="00E5249B"/>
    <w:rsid w:val="00E524CB"/>
    <w:rsid w:val="00E524FC"/>
    <w:rsid w:val="00E5255F"/>
    <w:rsid w:val="00E5257D"/>
    <w:rsid w:val="00E525A4"/>
    <w:rsid w:val="00E5268F"/>
    <w:rsid w:val="00E526D0"/>
    <w:rsid w:val="00E52776"/>
    <w:rsid w:val="00E5293C"/>
    <w:rsid w:val="00E52A5A"/>
    <w:rsid w:val="00E52B22"/>
    <w:rsid w:val="00E52B7C"/>
    <w:rsid w:val="00E52D58"/>
    <w:rsid w:val="00E52EC4"/>
    <w:rsid w:val="00E52F36"/>
    <w:rsid w:val="00E52F91"/>
    <w:rsid w:val="00E52FF0"/>
    <w:rsid w:val="00E530AF"/>
    <w:rsid w:val="00E5311F"/>
    <w:rsid w:val="00E53166"/>
    <w:rsid w:val="00E53354"/>
    <w:rsid w:val="00E533E4"/>
    <w:rsid w:val="00E534B0"/>
    <w:rsid w:val="00E53590"/>
    <w:rsid w:val="00E53591"/>
    <w:rsid w:val="00E5368C"/>
    <w:rsid w:val="00E536D5"/>
    <w:rsid w:val="00E53869"/>
    <w:rsid w:val="00E53C27"/>
    <w:rsid w:val="00E53D61"/>
    <w:rsid w:val="00E53EDB"/>
    <w:rsid w:val="00E53F1C"/>
    <w:rsid w:val="00E53F68"/>
    <w:rsid w:val="00E53F8B"/>
    <w:rsid w:val="00E540E7"/>
    <w:rsid w:val="00E5411B"/>
    <w:rsid w:val="00E54169"/>
    <w:rsid w:val="00E54207"/>
    <w:rsid w:val="00E542FD"/>
    <w:rsid w:val="00E54338"/>
    <w:rsid w:val="00E54383"/>
    <w:rsid w:val="00E54390"/>
    <w:rsid w:val="00E544EE"/>
    <w:rsid w:val="00E5453B"/>
    <w:rsid w:val="00E5461F"/>
    <w:rsid w:val="00E54669"/>
    <w:rsid w:val="00E54682"/>
    <w:rsid w:val="00E54698"/>
    <w:rsid w:val="00E5491B"/>
    <w:rsid w:val="00E54931"/>
    <w:rsid w:val="00E54F6B"/>
    <w:rsid w:val="00E54F7D"/>
    <w:rsid w:val="00E55183"/>
    <w:rsid w:val="00E552B0"/>
    <w:rsid w:val="00E5546E"/>
    <w:rsid w:val="00E555FE"/>
    <w:rsid w:val="00E55613"/>
    <w:rsid w:val="00E556AB"/>
    <w:rsid w:val="00E557AC"/>
    <w:rsid w:val="00E55829"/>
    <w:rsid w:val="00E55890"/>
    <w:rsid w:val="00E558B9"/>
    <w:rsid w:val="00E55B71"/>
    <w:rsid w:val="00E55BAF"/>
    <w:rsid w:val="00E55C43"/>
    <w:rsid w:val="00E55C47"/>
    <w:rsid w:val="00E55CFB"/>
    <w:rsid w:val="00E55DA8"/>
    <w:rsid w:val="00E55EE2"/>
    <w:rsid w:val="00E55FCA"/>
    <w:rsid w:val="00E56195"/>
    <w:rsid w:val="00E562C0"/>
    <w:rsid w:val="00E5638A"/>
    <w:rsid w:val="00E56465"/>
    <w:rsid w:val="00E5664F"/>
    <w:rsid w:val="00E56774"/>
    <w:rsid w:val="00E5682D"/>
    <w:rsid w:val="00E56994"/>
    <w:rsid w:val="00E56A56"/>
    <w:rsid w:val="00E56AC6"/>
    <w:rsid w:val="00E56B05"/>
    <w:rsid w:val="00E56B36"/>
    <w:rsid w:val="00E56B4C"/>
    <w:rsid w:val="00E56CD5"/>
    <w:rsid w:val="00E56E89"/>
    <w:rsid w:val="00E56E94"/>
    <w:rsid w:val="00E5704C"/>
    <w:rsid w:val="00E57128"/>
    <w:rsid w:val="00E57145"/>
    <w:rsid w:val="00E571BC"/>
    <w:rsid w:val="00E571D7"/>
    <w:rsid w:val="00E57265"/>
    <w:rsid w:val="00E572A5"/>
    <w:rsid w:val="00E57370"/>
    <w:rsid w:val="00E574DF"/>
    <w:rsid w:val="00E574E8"/>
    <w:rsid w:val="00E57511"/>
    <w:rsid w:val="00E57590"/>
    <w:rsid w:val="00E57642"/>
    <w:rsid w:val="00E577C9"/>
    <w:rsid w:val="00E57896"/>
    <w:rsid w:val="00E57902"/>
    <w:rsid w:val="00E579C4"/>
    <w:rsid w:val="00E57C07"/>
    <w:rsid w:val="00E57C0E"/>
    <w:rsid w:val="00E57C2D"/>
    <w:rsid w:val="00E602B7"/>
    <w:rsid w:val="00E6038A"/>
    <w:rsid w:val="00E6039E"/>
    <w:rsid w:val="00E60439"/>
    <w:rsid w:val="00E60449"/>
    <w:rsid w:val="00E60585"/>
    <w:rsid w:val="00E607C3"/>
    <w:rsid w:val="00E608B4"/>
    <w:rsid w:val="00E608C9"/>
    <w:rsid w:val="00E60AE9"/>
    <w:rsid w:val="00E60B7A"/>
    <w:rsid w:val="00E60B93"/>
    <w:rsid w:val="00E60D77"/>
    <w:rsid w:val="00E60F78"/>
    <w:rsid w:val="00E60FD5"/>
    <w:rsid w:val="00E61105"/>
    <w:rsid w:val="00E611C1"/>
    <w:rsid w:val="00E611F3"/>
    <w:rsid w:val="00E612D4"/>
    <w:rsid w:val="00E6130C"/>
    <w:rsid w:val="00E613D6"/>
    <w:rsid w:val="00E614F3"/>
    <w:rsid w:val="00E61526"/>
    <w:rsid w:val="00E61618"/>
    <w:rsid w:val="00E6183C"/>
    <w:rsid w:val="00E61A1A"/>
    <w:rsid w:val="00E61A1D"/>
    <w:rsid w:val="00E61A51"/>
    <w:rsid w:val="00E61EDA"/>
    <w:rsid w:val="00E62013"/>
    <w:rsid w:val="00E6211D"/>
    <w:rsid w:val="00E6213C"/>
    <w:rsid w:val="00E62264"/>
    <w:rsid w:val="00E62370"/>
    <w:rsid w:val="00E6242A"/>
    <w:rsid w:val="00E6266E"/>
    <w:rsid w:val="00E626DA"/>
    <w:rsid w:val="00E627FF"/>
    <w:rsid w:val="00E62809"/>
    <w:rsid w:val="00E62880"/>
    <w:rsid w:val="00E6294C"/>
    <w:rsid w:val="00E629FF"/>
    <w:rsid w:val="00E62AB3"/>
    <w:rsid w:val="00E62BAA"/>
    <w:rsid w:val="00E62BAC"/>
    <w:rsid w:val="00E62C5E"/>
    <w:rsid w:val="00E62CF9"/>
    <w:rsid w:val="00E62D4A"/>
    <w:rsid w:val="00E62E39"/>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ECD"/>
    <w:rsid w:val="00E64071"/>
    <w:rsid w:val="00E64248"/>
    <w:rsid w:val="00E64283"/>
    <w:rsid w:val="00E6437E"/>
    <w:rsid w:val="00E643FE"/>
    <w:rsid w:val="00E6454E"/>
    <w:rsid w:val="00E64614"/>
    <w:rsid w:val="00E64704"/>
    <w:rsid w:val="00E6477A"/>
    <w:rsid w:val="00E64808"/>
    <w:rsid w:val="00E648B3"/>
    <w:rsid w:val="00E648BE"/>
    <w:rsid w:val="00E64CD2"/>
    <w:rsid w:val="00E64D30"/>
    <w:rsid w:val="00E64E94"/>
    <w:rsid w:val="00E64F35"/>
    <w:rsid w:val="00E64F49"/>
    <w:rsid w:val="00E64FC3"/>
    <w:rsid w:val="00E64FD6"/>
    <w:rsid w:val="00E64FE4"/>
    <w:rsid w:val="00E6508E"/>
    <w:rsid w:val="00E650A1"/>
    <w:rsid w:val="00E65110"/>
    <w:rsid w:val="00E652BC"/>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95"/>
    <w:rsid w:val="00E65F9A"/>
    <w:rsid w:val="00E6602A"/>
    <w:rsid w:val="00E66368"/>
    <w:rsid w:val="00E66372"/>
    <w:rsid w:val="00E66379"/>
    <w:rsid w:val="00E668F2"/>
    <w:rsid w:val="00E66A8C"/>
    <w:rsid w:val="00E66A98"/>
    <w:rsid w:val="00E66B26"/>
    <w:rsid w:val="00E66C5A"/>
    <w:rsid w:val="00E66CAD"/>
    <w:rsid w:val="00E66CF2"/>
    <w:rsid w:val="00E66D57"/>
    <w:rsid w:val="00E66E73"/>
    <w:rsid w:val="00E66EE6"/>
    <w:rsid w:val="00E66FA3"/>
    <w:rsid w:val="00E67056"/>
    <w:rsid w:val="00E67059"/>
    <w:rsid w:val="00E670B6"/>
    <w:rsid w:val="00E67122"/>
    <w:rsid w:val="00E67212"/>
    <w:rsid w:val="00E67291"/>
    <w:rsid w:val="00E673B7"/>
    <w:rsid w:val="00E673C3"/>
    <w:rsid w:val="00E673F2"/>
    <w:rsid w:val="00E67407"/>
    <w:rsid w:val="00E674AF"/>
    <w:rsid w:val="00E676A6"/>
    <w:rsid w:val="00E679D0"/>
    <w:rsid w:val="00E67C23"/>
    <w:rsid w:val="00E67C3B"/>
    <w:rsid w:val="00E67C59"/>
    <w:rsid w:val="00E67CED"/>
    <w:rsid w:val="00E67D0C"/>
    <w:rsid w:val="00E67E57"/>
    <w:rsid w:val="00E67ED1"/>
    <w:rsid w:val="00E7000B"/>
    <w:rsid w:val="00E701D2"/>
    <w:rsid w:val="00E701E2"/>
    <w:rsid w:val="00E703E9"/>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3A"/>
    <w:rsid w:val="00E7133B"/>
    <w:rsid w:val="00E71366"/>
    <w:rsid w:val="00E7162B"/>
    <w:rsid w:val="00E7165C"/>
    <w:rsid w:val="00E71718"/>
    <w:rsid w:val="00E718A8"/>
    <w:rsid w:val="00E71910"/>
    <w:rsid w:val="00E71958"/>
    <w:rsid w:val="00E71A78"/>
    <w:rsid w:val="00E71AB2"/>
    <w:rsid w:val="00E71C0B"/>
    <w:rsid w:val="00E71D95"/>
    <w:rsid w:val="00E71DBD"/>
    <w:rsid w:val="00E71F1C"/>
    <w:rsid w:val="00E720E0"/>
    <w:rsid w:val="00E72293"/>
    <w:rsid w:val="00E722C0"/>
    <w:rsid w:val="00E72448"/>
    <w:rsid w:val="00E7248C"/>
    <w:rsid w:val="00E724C9"/>
    <w:rsid w:val="00E7262F"/>
    <w:rsid w:val="00E7263D"/>
    <w:rsid w:val="00E72719"/>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AEE"/>
    <w:rsid w:val="00E73B1C"/>
    <w:rsid w:val="00E73C38"/>
    <w:rsid w:val="00E73C50"/>
    <w:rsid w:val="00E73DCE"/>
    <w:rsid w:val="00E73E0E"/>
    <w:rsid w:val="00E73F0B"/>
    <w:rsid w:val="00E73FE7"/>
    <w:rsid w:val="00E7407A"/>
    <w:rsid w:val="00E740DE"/>
    <w:rsid w:val="00E74368"/>
    <w:rsid w:val="00E744C3"/>
    <w:rsid w:val="00E74514"/>
    <w:rsid w:val="00E7457B"/>
    <w:rsid w:val="00E745B2"/>
    <w:rsid w:val="00E746A0"/>
    <w:rsid w:val="00E74707"/>
    <w:rsid w:val="00E74719"/>
    <w:rsid w:val="00E747EB"/>
    <w:rsid w:val="00E74938"/>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217"/>
    <w:rsid w:val="00E75276"/>
    <w:rsid w:val="00E752AE"/>
    <w:rsid w:val="00E7533E"/>
    <w:rsid w:val="00E75472"/>
    <w:rsid w:val="00E75516"/>
    <w:rsid w:val="00E75572"/>
    <w:rsid w:val="00E75653"/>
    <w:rsid w:val="00E7567C"/>
    <w:rsid w:val="00E756F9"/>
    <w:rsid w:val="00E758AF"/>
    <w:rsid w:val="00E75A77"/>
    <w:rsid w:val="00E75B9E"/>
    <w:rsid w:val="00E75BC4"/>
    <w:rsid w:val="00E75D50"/>
    <w:rsid w:val="00E75E45"/>
    <w:rsid w:val="00E75E63"/>
    <w:rsid w:val="00E75E80"/>
    <w:rsid w:val="00E75EF6"/>
    <w:rsid w:val="00E75F40"/>
    <w:rsid w:val="00E75F6A"/>
    <w:rsid w:val="00E76190"/>
    <w:rsid w:val="00E761A7"/>
    <w:rsid w:val="00E761D4"/>
    <w:rsid w:val="00E7620F"/>
    <w:rsid w:val="00E7632C"/>
    <w:rsid w:val="00E7655D"/>
    <w:rsid w:val="00E765F2"/>
    <w:rsid w:val="00E76700"/>
    <w:rsid w:val="00E76759"/>
    <w:rsid w:val="00E76842"/>
    <w:rsid w:val="00E76954"/>
    <w:rsid w:val="00E76A67"/>
    <w:rsid w:val="00E76BB4"/>
    <w:rsid w:val="00E76C91"/>
    <w:rsid w:val="00E76CE8"/>
    <w:rsid w:val="00E76CF9"/>
    <w:rsid w:val="00E76F12"/>
    <w:rsid w:val="00E76F27"/>
    <w:rsid w:val="00E77016"/>
    <w:rsid w:val="00E77040"/>
    <w:rsid w:val="00E772A5"/>
    <w:rsid w:val="00E7736E"/>
    <w:rsid w:val="00E773EC"/>
    <w:rsid w:val="00E7766E"/>
    <w:rsid w:val="00E77674"/>
    <w:rsid w:val="00E7774B"/>
    <w:rsid w:val="00E77796"/>
    <w:rsid w:val="00E7788C"/>
    <w:rsid w:val="00E77950"/>
    <w:rsid w:val="00E77A31"/>
    <w:rsid w:val="00E77AD9"/>
    <w:rsid w:val="00E77B30"/>
    <w:rsid w:val="00E77D43"/>
    <w:rsid w:val="00E77D90"/>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A7"/>
    <w:rsid w:val="00E80AAC"/>
    <w:rsid w:val="00E80AE8"/>
    <w:rsid w:val="00E80B92"/>
    <w:rsid w:val="00E80C3E"/>
    <w:rsid w:val="00E80C4D"/>
    <w:rsid w:val="00E80CF4"/>
    <w:rsid w:val="00E80D0B"/>
    <w:rsid w:val="00E80D18"/>
    <w:rsid w:val="00E80D73"/>
    <w:rsid w:val="00E80D93"/>
    <w:rsid w:val="00E80E82"/>
    <w:rsid w:val="00E80F23"/>
    <w:rsid w:val="00E80F5B"/>
    <w:rsid w:val="00E81015"/>
    <w:rsid w:val="00E8102E"/>
    <w:rsid w:val="00E8114D"/>
    <w:rsid w:val="00E811C6"/>
    <w:rsid w:val="00E812F9"/>
    <w:rsid w:val="00E813A3"/>
    <w:rsid w:val="00E813DC"/>
    <w:rsid w:val="00E81468"/>
    <w:rsid w:val="00E81538"/>
    <w:rsid w:val="00E815C9"/>
    <w:rsid w:val="00E816A0"/>
    <w:rsid w:val="00E81751"/>
    <w:rsid w:val="00E81820"/>
    <w:rsid w:val="00E81920"/>
    <w:rsid w:val="00E81B24"/>
    <w:rsid w:val="00E81BB3"/>
    <w:rsid w:val="00E81F1D"/>
    <w:rsid w:val="00E82049"/>
    <w:rsid w:val="00E820DE"/>
    <w:rsid w:val="00E823A4"/>
    <w:rsid w:val="00E8268D"/>
    <w:rsid w:val="00E82705"/>
    <w:rsid w:val="00E82862"/>
    <w:rsid w:val="00E82891"/>
    <w:rsid w:val="00E82892"/>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9C4"/>
    <w:rsid w:val="00E83A2F"/>
    <w:rsid w:val="00E83B89"/>
    <w:rsid w:val="00E83DD5"/>
    <w:rsid w:val="00E83E43"/>
    <w:rsid w:val="00E83EE4"/>
    <w:rsid w:val="00E83EF6"/>
    <w:rsid w:val="00E8401A"/>
    <w:rsid w:val="00E8414E"/>
    <w:rsid w:val="00E8417A"/>
    <w:rsid w:val="00E842B6"/>
    <w:rsid w:val="00E84337"/>
    <w:rsid w:val="00E84465"/>
    <w:rsid w:val="00E84472"/>
    <w:rsid w:val="00E84493"/>
    <w:rsid w:val="00E844A5"/>
    <w:rsid w:val="00E844B3"/>
    <w:rsid w:val="00E844FF"/>
    <w:rsid w:val="00E8459B"/>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24C"/>
    <w:rsid w:val="00E8529F"/>
    <w:rsid w:val="00E85379"/>
    <w:rsid w:val="00E853E1"/>
    <w:rsid w:val="00E85412"/>
    <w:rsid w:val="00E854BF"/>
    <w:rsid w:val="00E85626"/>
    <w:rsid w:val="00E8563D"/>
    <w:rsid w:val="00E856B2"/>
    <w:rsid w:val="00E85755"/>
    <w:rsid w:val="00E8577E"/>
    <w:rsid w:val="00E8579A"/>
    <w:rsid w:val="00E85839"/>
    <w:rsid w:val="00E85A1B"/>
    <w:rsid w:val="00E85A2F"/>
    <w:rsid w:val="00E85B91"/>
    <w:rsid w:val="00E85BDB"/>
    <w:rsid w:val="00E85DD3"/>
    <w:rsid w:val="00E85F1A"/>
    <w:rsid w:val="00E85FFD"/>
    <w:rsid w:val="00E8606C"/>
    <w:rsid w:val="00E86082"/>
    <w:rsid w:val="00E86556"/>
    <w:rsid w:val="00E86659"/>
    <w:rsid w:val="00E866F7"/>
    <w:rsid w:val="00E86735"/>
    <w:rsid w:val="00E86A18"/>
    <w:rsid w:val="00E86A22"/>
    <w:rsid w:val="00E86B0D"/>
    <w:rsid w:val="00E86DE2"/>
    <w:rsid w:val="00E86FAB"/>
    <w:rsid w:val="00E8701D"/>
    <w:rsid w:val="00E8703E"/>
    <w:rsid w:val="00E87060"/>
    <w:rsid w:val="00E870F1"/>
    <w:rsid w:val="00E871FE"/>
    <w:rsid w:val="00E8728A"/>
    <w:rsid w:val="00E873F1"/>
    <w:rsid w:val="00E87463"/>
    <w:rsid w:val="00E8753F"/>
    <w:rsid w:val="00E87616"/>
    <w:rsid w:val="00E877D6"/>
    <w:rsid w:val="00E877D7"/>
    <w:rsid w:val="00E87833"/>
    <w:rsid w:val="00E8783A"/>
    <w:rsid w:val="00E8797D"/>
    <w:rsid w:val="00E879EA"/>
    <w:rsid w:val="00E87B8D"/>
    <w:rsid w:val="00E87CD3"/>
    <w:rsid w:val="00E87D76"/>
    <w:rsid w:val="00E87D8F"/>
    <w:rsid w:val="00E87EE7"/>
    <w:rsid w:val="00E87FEA"/>
    <w:rsid w:val="00E90094"/>
    <w:rsid w:val="00E901E9"/>
    <w:rsid w:val="00E9020A"/>
    <w:rsid w:val="00E90589"/>
    <w:rsid w:val="00E906A0"/>
    <w:rsid w:val="00E907E3"/>
    <w:rsid w:val="00E90821"/>
    <w:rsid w:val="00E90A1E"/>
    <w:rsid w:val="00E90A3B"/>
    <w:rsid w:val="00E90A6C"/>
    <w:rsid w:val="00E90B39"/>
    <w:rsid w:val="00E90BFD"/>
    <w:rsid w:val="00E90E1E"/>
    <w:rsid w:val="00E90E63"/>
    <w:rsid w:val="00E90ED9"/>
    <w:rsid w:val="00E90F71"/>
    <w:rsid w:val="00E90FA7"/>
    <w:rsid w:val="00E9109F"/>
    <w:rsid w:val="00E910E1"/>
    <w:rsid w:val="00E91287"/>
    <w:rsid w:val="00E912A3"/>
    <w:rsid w:val="00E914E5"/>
    <w:rsid w:val="00E91675"/>
    <w:rsid w:val="00E916D5"/>
    <w:rsid w:val="00E9173A"/>
    <w:rsid w:val="00E91756"/>
    <w:rsid w:val="00E9176A"/>
    <w:rsid w:val="00E9182B"/>
    <w:rsid w:val="00E91A2E"/>
    <w:rsid w:val="00E91CA8"/>
    <w:rsid w:val="00E91D38"/>
    <w:rsid w:val="00E91E6E"/>
    <w:rsid w:val="00E91EF2"/>
    <w:rsid w:val="00E92034"/>
    <w:rsid w:val="00E92038"/>
    <w:rsid w:val="00E92058"/>
    <w:rsid w:val="00E92482"/>
    <w:rsid w:val="00E92800"/>
    <w:rsid w:val="00E9280A"/>
    <w:rsid w:val="00E9286D"/>
    <w:rsid w:val="00E92A80"/>
    <w:rsid w:val="00E92F1D"/>
    <w:rsid w:val="00E931F8"/>
    <w:rsid w:val="00E932F6"/>
    <w:rsid w:val="00E93349"/>
    <w:rsid w:val="00E93443"/>
    <w:rsid w:val="00E934CA"/>
    <w:rsid w:val="00E9351F"/>
    <w:rsid w:val="00E935FA"/>
    <w:rsid w:val="00E9372B"/>
    <w:rsid w:val="00E9378B"/>
    <w:rsid w:val="00E93B0D"/>
    <w:rsid w:val="00E93B1D"/>
    <w:rsid w:val="00E93C50"/>
    <w:rsid w:val="00E93E05"/>
    <w:rsid w:val="00E93E13"/>
    <w:rsid w:val="00E93EE9"/>
    <w:rsid w:val="00E93F31"/>
    <w:rsid w:val="00E93F56"/>
    <w:rsid w:val="00E94028"/>
    <w:rsid w:val="00E94171"/>
    <w:rsid w:val="00E941F3"/>
    <w:rsid w:val="00E9427E"/>
    <w:rsid w:val="00E944DF"/>
    <w:rsid w:val="00E9457D"/>
    <w:rsid w:val="00E946AD"/>
    <w:rsid w:val="00E947CC"/>
    <w:rsid w:val="00E947F5"/>
    <w:rsid w:val="00E9491F"/>
    <w:rsid w:val="00E94A05"/>
    <w:rsid w:val="00E94C0B"/>
    <w:rsid w:val="00E94C0F"/>
    <w:rsid w:val="00E94D3F"/>
    <w:rsid w:val="00E94DBE"/>
    <w:rsid w:val="00E94DD1"/>
    <w:rsid w:val="00E94FE3"/>
    <w:rsid w:val="00E94FEE"/>
    <w:rsid w:val="00E951C5"/>
    <w:rsid w:val="00E954E7"/>
    <w:rsid w:val="00E95547"/>
    <w:rsid w:val="00E95565"/>
    <w:rsid w:val="00E9566B"/>
    <w:rsid w:val="00E957AC"/>
    <w:rsid w:val="00E9580B"/>
    <w:rsid w:val="00E958BD"/>
    <w:rsid w:val="00E959D8"/>
    <w:rsid w:val="00E95B1C"/>
    <w:rsid w:val="00E95C74"/>
    <w:rsid w:val="00E95D5E"/>
    <w:rsid w:val="00E95DFF"/>
    <w:rsid w:val="00E95F3F"/>
    <w:rsid w:val="00E96010"/>
    <w:rsid w:val="00E96036"/>
    <w:rsid w:val="00E9619A"/>
    <w:rsid w:val="00E9632F"/>
    <w:rsid w:val="00E96377"/>
    <w:rsid w:val="00E9647A"/>
    <w:rsid w:val="00E96540"/>
    <w:rsid w:val="00E96548"/>
    <w:rsid w:val="00E96605"/>
    <w:rsid w:val="00E96731"/>
    <w:rsid w:val="00E96755"/>
    <w:rsid w:val="00E96764"/>
    <w:rsid w:val="00E9687E"/>
    <w:rsid w:val="00E96953"/>
    <w:rsid w:val="00E969CE"/>
    <w:rsid w:val="00E96A58"/>
    <w:rsid w:val="00E96AF8"/>
    <w:rsid w:val="00E96E0D"/>
    <w:rsid w:val="00E96E3C"/>
    <w:rsid w:val="00E9700F"/>
    <w:rsid w:val="00E97130"/>
    <w:rsid w:val="00E9718D"/>
    <w:rsid w:val="00E973D4"/>
    <w:rsid w:val="00E97639"/>
    <w:rsid w:val="00E9766A"/>
    <w:rsid w:val="00E977D7"/>
    <w:rsid w:val="00E97802"/>
    <w:rsid w:val="00E978FF"/>
    <w:rsid w:val="00E97911"/>
    <w:rsid w:val="00E97A0D"/>
    <w:rsid w:val="00E97A69"/>
    <w:rsid w:val="00E97B7A"/>
    <w:rsid w:val="00E97BD3"/>
    <w:rsid w:val="00E97FF2"/>
    <w:rsid w:val="00EA0073"/>
    <w:rsid w:val="00EA0092"/>
    <w:rsid w:val="00EA00BF"/>
    <w:rsid w:val="00EA0205"/>
    <w:rsid w:val="00EA026F"/>
    <w:rsid w:val="00EA040F"/>
    <w:rsid w:val="00EA0441"/>
    <w:rsid w:val="00EA0507"/>
    <w:rsid w:val="00EA05D0"/>
    <w:rsid w:val="00EA073D"/>
    <w:rsid w:val="00EA0992"/>
    <w:rsid w:val="00EA09CA"/>
    <w:rsid w:val="00EA0AD3"/>
    <w:rsid w:val="00EA0D15"/>
    <w:rsid w:val="00EA0E64"/>
    <w:rsid w:val="00EA0F6A"/>
    <w:rsid w:val="00EA10A3"/>
    <w:rsid w:val="00EA10D9"/>
    <w:rsid w:val="00EA117E"/>
    <w:rsid w:val="00EA11B6"/>
    <w:rsid w:val="00EA13B0"/>
    <w:rsid w:val="00EA165D"/>
    <w:rsid w:val="00EA16AD"/>
    <w:rsid w:val="00EA1724"/>
    <w:rsid w:val="00EA173A"/>
    <w:rsid w:val="00EA1830"/>
    <w:rsid w:val="00EA1967"/>
    <w:rsid w:val="00EA1A34"/>
    <w:rsid w:val="00EA1BA9"/>
    <w:rsid w:val="00EA1E6F"/>
    <w:rsid w:val="00EA1ED9"/>
    <w:rsid w:val="00EA1FEA"/>
    <w:rsid w:val="00EA1FF5"/>
    <w:rsid w:val="00EA1FFD"/>
    <w:rsid w:val="00EA2014"/>
    <w:rsid w:val="00EA20F1"/>
    <w:rsid w:val="00EA211D"/>
    <w:rsid w:val="00EA21F3"/>
    <w:rsid w:val="00EA2218"/>
    <w:rsid w:val="00EA2433"/>
    <w:rsid w:val="00EA262B"/>
    <w:rsid w:val="00EA26E3"/>
    <w:rsid w:val="00EA2730"/>
    <w:rsid w:val="00EA2834"/>
    <w:rsid w:val="00EA28E8"/>
    <w:rsid w:val="00EA299F"/>
    <w:rsid w:val="00EA29F1"/>
    <w:rsid w:val="00EA29F2"/>
    <w:rsid w:val="00EA2A42"/>
    <w:rsid w:val="00EA2A45"/>
    <w:rsid w:val="00EA2B08"/>
    <w:rsid w:val="00EA2B3F"/>
    <w:rsid w:val="00EA2B77"/>
    <w:rsid w:val="00EA2C6F"/>
    <w:rsid w:val="00EA2C97"/>
    <w:rsid w:val="00EA2CA8"/>
    <w:rsid w:val="00EA2E51"/>
    <w:rsid w:val="00EA2EB4"/>
    <w:rsid w:val="00EA2F00"/>
    <w:rsid w:val="00EA2F25"/>
    <w:rsid w:val="00EA2FFB"/>
    <w:rsid w:val="00EA3009"/>
    <w:rsid w:val="00EA30A0"/>
    <w:rsid w:val="00EA30B2"/>
    <w:rsid w:val="00EA31E4"/>
    <w:rsid w:val="00EA3224"/>
    <w:rsid w:val="00EA327B"/>
    <w:rsid w:val="00EA33B2"/>
    <w:rsid w:val="00EA3531"/>
    <w:rsid w:val="00EA35F1"/>
    <w:rsid w:val="00EA368E"/>
    <w:rsid w:val="00EA371F"/>
    <w:rsid w:val="00EA377C"/>
    <w:rsid w:val="00EA384B"/>
    <w:rsid w:val="00EA3893"/>
    <w:rsid w:val="00EA38F0"/>
    <w:rsid w:val="00EA39CD"/>
    <w:rsid w:val="00EA3A31"/>
    <w:rsid w:val="00EA3BDB"/>
    <w:rsid w:val="00EA3C4F"/>
    <w:rsid w:val="00EA3CE7"/>
    <w:rsid w:val="00EA3EEB"/>
    <w:rsid w:val="00EA410B"/>
    <w:rsid w:val="00EA417A"/>
    <w:rsid w:val="00EA41F7"/>
    <w:rsid w:val="00EA42D7"/>
    <w:rsid w:val="00EA43C5"/>
    <w:rsid w:val="00EA4574"/>
    <w:rsid w:val="00EA4666"/>
    <w:rsid w:val="00EA467A"/>
    <w:rsid w:val="00EA46B5"/>
    <w:rsid w:val="00EA487D"/>
    <w:rsid w:val="00EA4ADB"/>
    <w:rsid w:val="00EA4B0B"/>
    <w:rsid w:val="00EA4B58"/>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DB"/>
    <w:rsid w:val="00EA54FF"/>
    <w:rsid w:val="00EA5575"/>
    <w:rsid w:val="00EA55B0"/>
    <w:rsid w:val="00EA5621"/>
    <w:rsid w:val="00EA5848"/>
    <w:rsid w:val="00EA587A"/>
    <w:rsid w:val="00EA58D5"/>
    <w:rsid w:val="00EA5B5B"/>
    <w:rsid w:val="00EA5B8A"/>
    <w:rsid w:val="00EA5DE6"/>
    <w:rsid w:val="00EA5E08"/>
    <w:rsid w:val="00EA5E5E"/>
    <w:rsid w:val="00EA6175"/>
    <w:rsid w:val="00EA630D"/>
    <w:rsid w:val="00EA63D8"/>
    <w:rsid w:val="00EA64B9"/>
    <w:rsid w:val="00EA66EE"/>
    <w:rsid w:val="00EA6AE1"/>
    <w:rsid w:val="00EA6B20"/>
    <w:rsid w:val="00EA6B7B"/>
    <w:rsid w:val="00EA6B94"/>
    <w:rsid w:val="00EA6BC0"/>
    <w:rsid w:val="00EA6C1B"/>
    <w:rsid w:val="00EA6C1E"/>
    <w:rsid w:val="00EA6F1B"/>
    <w:rsid w:val="00EA6F42"/>
    <w:rsid w:val="00EA702D"/>
    <w:rsid w:val="00EA7184"/>
    <w:rsid w:val="00EA71C5"/>
    <w:rsid w:val="00EA74C5"/>
    <w:rsid w:val="00EA75A9"/>
    <w:rsid w:val="00EA7659"/>
    <w:rsid w:val="00EA76B5"/>
    <w:rsid w:val="00EA76CC"/>
    <w:rsid w:val="00EA779F"/>
    <w:rsid w:val="00EA77C7"/>
    <w:rsid w:val="00EA799F"/>
    <w:rsid w:val="00EA79DF"/>
    <w:rsid w:val="00EA7A07"/>
    <w:rsid w:val="00EA7A9D"/>
    <w:rsid w:val="00EA7B2B"/>
    <w:rsid w:val="00EA7BC2"/>
    <w:rsid w:val="00EA7D90"/>
    <w:rsid w:val="00EA7DEC"/>
    <w:rsid w:val="00EA7EB8"/>
    <w:rsid w:val="00EA7F41"/>
    <w:rsid w:val="00EA7FB5"/>
    <w:rsid w:val="00EB0066"/>
    <w:rsid w:val="00EB0097"/>
    <w:rsid w:val="00EB00C7"/>
    <w:rsid w:val="00EB011F"/>
    <w:rsid w:val="00EB017D"/>
    <w:rsid w:val="00EB01A3"/>
    <w:rsid w:val="00EB029F"/>
    <w:rsid w:val="00EB0381"/>
    <w:rsid w:val="00EB03CE"/>
    <w:rsid w:val="00EB0684"/>
    <w:rsid w:val="00EB075A"/>
    <w:rsid w:val="00EB093C"/>
    <w:rsid w:val="00EB0987"/>
    <w:rsid w:val="00EB09FB"/>
    <w:rsid w:val="00EB0A03"/>
    <w:rsid w:val="00EB0B7D"/>
    <w:rsid w:val="00EB0C3B"/>
    <w:rsid w:val="00EB0CCA"/>
    <w:rsid w:val="00EB0F11"/>
    <w:rsid w:val="00EB1004"/>
    <w:rsid w:val="00EB1080"/>
    <w:rsid w:val="00EB1193"/>
    <w:rsid w:val="00EB11AB"/>
    <w:rsid w:val="00EB124C"/>
    <w:rsid w:val="00EB12CD"/>
    <w:rsid w:val="00EB12D6"/>
    <w:rsid w:val="00EB14E1"/>
    <w:rsid w:val="00EB1718"/>
    <w:rsid w:val="00EB177C"/>
    <w:rsid w:val="00EB1BF9"/>
    <w:rsid w:val="00EB1DC0"/>
    <w:rsid w:val="00EB1DF0"/>
    <w:rsid w:val="00EB1FE5"/>
    <w:rsid w:val="00EB208E"/>
    <w:rsid w:val="00EB20A2"/>
    <w:rsid w:val="00EB2179"/>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EBE"/>
    <w:rsid w:val="00EB2F37"/>
    <w:rsid w:val="00EB2F71"/>
    <w:rsid w:val="00EB3124"/>
    <w:rsid w:val="00EB3196"/>
    <w:rsid w:val="00EB32B5"/>
    <w:rsid w:val="00EB33A7"/>
    <w:rsid w:val="00EB33CA"/>
    <w:rsid w:val="00EB347E"/>
    <w:rsid w:val="00EB3605"/>
    <w:rsid w:val="00EB3607"/>
    <w:rsid w:val="00EB3648"/>
    <w:rsid w:val="00EB371D"/>
    <w:rsid w:val="00EB372C"/>
    <w:rsid w:val="00EB38C6"/>
    <w:rsid w:val="00EB39CF"/>
    <w:rsid w:val="00EB3A8D"/>
    <w:rsid w:val="00EB3B2E"/>
    <w:rsid w:val="00EB3BF7"/>
    <w:rsid w:val="00EB3CCD"/>
    <w:rsid w:val="00EB3CE3"/>
    <w:rsid w:val="00EB3D61"/>
    <w:rsid w:val="00EB3DBC"/>
    <w:rsid w:val="00EB3EEE"/>
    <w:rsid w:val="00EB4025"/>
    <w:rsid w:val="00EB4249"/>
    <w:rsid w:val="00EB4360"/>
    <w:rsid w:val="00EB44DD"/>
    <w:rsid w:val="00EB458F"/>
    <w:rsid w:val="00EB4590"/>
    <w:rsid w:val="00EB47AD"/>
    <w:rsid w:val="00EB47CD"/>
    <w:rsid w:val="00EB484E"/>
    <w:rsid w:val="00EB4875"/>
    <w:rsid w:val="00EB4976"/>
    <w:rsid w:val="00EB49B9"/>
    <w:rsid w:val="00EB4A70"/>
    <w:rsid w:val="00EB4D51"/>
    <w:rsid w:val="00EB4D66"/>
    <w:rsid w:val="00EB4FE6"/>
    <w:rsid w:val="00EB5121"/>
    <w:rsid w:val="00EB5200"/>
    <w:rsid w:val="00EB5420"/>
    <w:rsid w:val="00EB5775"/>
    <w:rsid w:val="00EB57AE"/>
    <w:rsid w:val="00EB583E"/>
    <w:rsid w:val="00EB5950"/>
    <w:rsid w:val="00EB5C88"/>
    <w:rsid w:val="00EB5E20"/>
    <w:rsid w:val="00EB5F6A"/>
    <w:rsid w:val="00EB6020"/>
    <w:rsid w:val="00EB6291"/>
    <w:rsid w:val="00EB6419"/>
    <w:rsid w:val="00EB64C7"/>
    <w:rsid w:val="00EB6587"/>
    <w:rsid w:val="00EB65CA"/>
    <w:rsid w:val="00EB669B"/>
    <w:rsid w:val="00EB66AD"/>
    <w:rsid w:val="00EB69E7"/>
    <w:rsid w:val="00EB6AB1"/>
    <w:rsid w:val="00EB6C37"/>
    <w:rsid w:val="00EB6D08"/>
    <w:rsid w:val="00EB6D26"/>
    <w:rsid w:val="00EB6D2D"/>
    <w:rsid w:val="00EB6E29"/>
    <w:rsid w:val="00EB6E2E"/>
    <w:rsid w:val="00EB6E69"/>
    <w:rsid w:val="00EB6FA9"/>
    <w:rsid w:val="00EB6FFD"/>
    <w:rsid w:val="00EB70DE"/>
    <w:rsid w:val="00EB7228"/>
    <w:rsid w:val="00EB7297"/>
    <w:rsid w:val="00EB72B8"/>
    <w:rsid w:val="00EB73EF"/>
    <w:rsid w:val="00EB75D9"/>
    <w:rsid w:val="00EB7610"/>
    <w:rsid w:val="00EB7632"/>
    <w:rsid w:val="00EB76D9"/>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E0D"/>
    <w:rsid w:val="00EC1E94"/>
    <w:rsid w:val="00EC1F71"/>
    <w:rsid w:val="00EC2037"/>
    <w:rsid w:val="00EC21F0"/>
    <w:rsid w:val="00EC21F6"/>
    <w:rsid w:val="00EC23B3"/>
    <w:rsid w:val="00EC2473"/>
    <w:rsid w:val="00EC24DF"/>
    <w:rsid w:val="00EC25AB"/>
    <w:rsid w:val="00EC265E"/>
    <w:rsid w:val="00EC2722"/>
    <w:rsid w:val="00EC27E5"/>
    <w:rsid w:val="00EC2935"/>
    <w:rsid w:val="00EC2A05"/>
    <w:rsid w:val="00EC2AA3"/>
    <w:rsid w:val="00EC2AA5"/>
    <w:rsid w:val="00EC2C15"/>
    <w:rsid w:val="00EC2E5D"/>
    <w:rsid w:val="00EC2FD9"/>
    <w:rsid w:val="00EC310E"/>
    <w:rsid w:val="00EC35B5"/>
    <w:rsid w:val="00EC37C3"/>
    <w:rsid w:val="00EC3985"/>
    <w:rsid w:val="00EC3A52"/>
    <w:rsid w:val="00EC3B83"/>
    <w:rsid w:val="00EC3C86"/>
    <w:rsid w:val="00EC3CBB"/>
    <w:rsid w:val="00EC3D6D"/>
    <w:rsid w:val="00EC3DE9"/>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D4D"/>
    <w:rsid w:val="00EC4DA6"/>
    <w:rsid w:val="00EC4F00"/>
    <w:rsid w:val="00EC4F45"/>
    <w:rsid w:val="00EC5038"/>
    <w:rsid w:val="00EC5094"/>
    <w:rsid w:val="00EC50DF"/>
    <w:rsid w:val="00EC5169"/>
    <w:rsid w:val="00EC51CE"/>
    <w:rsid w:val="00EC5369"/>
    <w:rsid w:val="00EC5603"/>
    <w:rsid w:val="00EC5620"/>
    <w:rsid w:val="00EC564C"/>
    <w:rsid w:val="00EC56D7"/>
    <w:rsid w:val="00EC56F6"/>
    <w:rsid w:val="00EC5827"/>
    <w:rsid w:val="00EC5AFA"/>
    <w:rsid w:val="00EC5BF3"/>
    <w:rsid w:val="00EC5C15"/>
    <w:rsid w:val="00EC5CA3"/>
    <w:rsid w:val="00EC5D14"/>
    <w:rsid w:val="00EC5F26"/>
    <w:rsid w:val="00EC6082"/>
    <w:rsid w:val="00EC60AB"/>
    <w:rsid w:val="00EC62B0"/>
    <w:rsid w:val="00EC63D5"/>
    <w:rsid w:val="00EC64BD"/>
    <w:rsid w:val="00EC6500"/>
    <w:rsid w:val="00EC6545"/>
    <w:rsid w:val="00EC66B2"/>
    <w:rsid w:val="00EC66F9"/>
    <w:rsid w:val="00EC6761"/>
    <w:rsid w:val="00EC6791"/>
    <w:rsid w:val="00EC67F1"/>
    <w:rsid w:val="00EC69D7"/>
    <w:rsid w:val="00EC6B3E"/>
    <w:rsid w:val="00EC6C0F"/>
    <w:rsid w:val="00EC6D17"/>
    <w:rsid w:val="00EC6D32"/>
    <w:rsid w:val="00EC6E2F"/>
    <w:rsid w:val="00EC6E30"/>
    <w:rsid w:val="00EC6EF2"/>
    <w:rsid w:val="00EC6F7F"/>
    <w:rsid w:val="00EC6FF0"/>
    <w:rsid w:val="00EC7136"/>
    <w:rsid w:val="00EC7239"/>
    <w:rsid w:val="00EC74B7"/>
    <w:rsid w:val="00EC7519"/>
    <w:rsid w:val="00EC7549"/>
    <w:rsid w:val="00EC7603"/>
    <w:rsid w:val="00EC76EB"/>
    <w:rsid w:val="00EC7708"/>
    <w:rsid w:val="00EC775A"/>
    <w:rsid w:val="00EC792B"/>
    <w:rsid w:val="00EC79A4"/>
    <w:rsid w:val="00EC7B69"/>
    <w:rsid w:val="00EC7C94"/>
    <w:rsid w:val="00EC7D58"/>
    <w:rsid w:val="00ED0022"/>
    <w:rsid w:val="00ED007C"/>
    <w:rsid w:val="00ED0346"/>
    <w:rsid w:val="00ED0375"/>
    <w:rsid w:val="00ED03F0"/>
    <w:rsid w:val="00ED0475"/>
    <w:rsid w:val="00ED0595"/>
    <w:rsid w:val="00ED06DA"/>
    <w:rsid w:val="00ED0768"/>
    <w:rsid w:val="00ED0774"/>
    <w:rsid w:val="00ED07D3"/>
    <w:rsid w:val="00ED09A2"/>
    <w:rsid w:val="00ED09CC"/>
    <w:rsid w:val="00ED09D7"/>
    <w:rsid w:val="00ED0C1F"/>
    <w:rsid w:val="00ED0C62"/>
    <w:rsid w:val="00ED1093"/>
    <w:rsid w:val="00ED1117"/>
    <w:rsid w:val="00ED1156"/>
    <w:rsid w:val="00ED12D9"/>
    <w:rsid w:val="00ED1322"/>
    <w:rsid w:val="00ED147D"/>
    <w:rsid w:val="00ED1576"/>
    <w:rsid w:val="00ED1591"/>
    <w:rsid w:val="00ED1790"/>
    <w:rsid w:val="00ED17CF"/>
    <w:rsid w:val="00ED17D9"/>
    <w:rsid w:val="00ED1861"/>
    <w:rsid w:val="00ED18A6"/>
    <w:rsid w:val="00ED19CD"/>
    <w:rsid w:val="00ED1A05"/>
    <w:rsid w:val="00ED1C35"/>
    <w:rsid w:val="00ED1CE6"/>
    <w:rsid w:val="00ED1CF0"/>
    <w:rsid w:val="00ED1D47"/>
    <w:rsid w:val="00ED1DE8"/>
    <w:rsid w:val="00ED1E91"/>
    <w:rsid w:val="00ED205F"/>
    <w:rsid w:val="00ED253F"/>
    <w:rsid w:val="00ED2595"/>
    <w:rsid w:val="00ED262A"/>
    <w:rsid w:val="00ED2634"/>
    <w:rsid w:val="00ED275C"/>
    <w:rsid w:val="00ED27B9"/>
    <w:rsid w:val="00ED27C5"/>
    <w:rsid w:val="00ED280B"/>
    <w:rsid w:val="00ED2DD9"/>
    <w:rsid w:val="00ED2FD6"/>
    <w:rsid w:val="00ED3004"/>
    <w:rsid w:val="00ED31F3"/>
    <w:rsid w:val="00ED33BF"/>
    <w:rsid w:val="00ED33D9"/>
    <w:rsid w:val="00ED36EF"/>
    <w:rsid w:val="00ED37A8"/>
    <w:rsid w:val="00ED3A3E"/>
    <w:rsid w:val="00ED3A49"/>
    <w:rsid w:val="00ED3BA4"/>
    <w:rsid w:val="00ED3C40"/>
    <w:rsid w:val="00ED3C4F"/>
    <w:rsid w:val="00ED3D5A"/>
    <w:rsid w:val="00ED3E17"/>
    <w:rsid w:val="00ED3F62"/>
    <w:rsid w:val="00ED3FEE"/>
    <w:rsid w:val="00ED4065"/>
    <w:rsid w:val="00ED40CD"/>
    <w:rsid w:val="00ED4285"/>
    <w:rsid w:val="00ED4338"/>
    <w:rsid w:val="00ED434F"/>
    <w:rsid w:val="00ED43E0"/>
    <w:rsid w:val="00ED44E5"/>
    <w:rsid w:val="00ED456A"/>
    <w:rsid w:val="00ED462E"/>
    <w:rsid w:val="00ED46C4"/>
    <w:rsid w:val="00ED46DE"/>
    <w:rsid w:val="00ED486E"/>
    <w:rsid w:val="00ED4872"/>
    <w:rsid w:val="00ED4A7C"/>
    <w:rsid w:val="00ED4AE2"/>
    <w:rsid w:val="00ED4B86"/>
    <w:rsid w:val="00ED4C54"/>
    <w:rsid w:val="00ED4C96"/>
    <w:rsid w:val="00ED521E"/>
    <w:rsid w:val="00ED5237"/>
    <w:rsid w:val="00ED5295"/>
    <w:rsid w:val="00ED52E8"/>
    <w:rsid w:val="00ED5525"/>
    <w:rsid w:val="00ED5536"/>
    <w:rsid w:val="00ED55AA"/>
    <w:rsid w:val="00ED55C3"/>
    <w:rsid w:val="00ED561C"/>
    <w:rsid w:val="00ED56AD"/>
    <w:rsid w:val="00ED5732"/>
    <w:rsid w:val="00ED581C"/>
    <w:rsid w:val="00ED58EB"/>
    <w:rsid w:val="00ED5A05"/>
    <w:rsid w:val="00ED5A1D"/>
    <w:rsid w:val="00ED5A4C"/>
    <w:rsid w:val="00ED5A55"/>
    <w:rsid w:val="00ED5A72"/>
    <w:rsid w:val="00ED5C33"/>
    <w:rsid w:val="00ED5D14"/>
    <w:rsid w:val="00ED61B2"/>
    <w:rsid w:val="00ED62E6"/>
    <w:rsid w:val="00ED6363"/>
    <w:rsid w:val="00ED64B9"/>
    <w:rsid w:val="00ED64BE"/>
    <w:rsid w:val="00ED64C4"/>
    <w:rsid w:val="00ED6562"/>
    <w:rsid w:val="00ED65A8"/>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81C"/>
    <w:rsid w:val="00ED7855"/>
    <w:rsid w:val="00ED7912"/>
    <w:rsid w:val="00ED7A83"/>
    <w:rsid w:val="00ED7B39"/>
    <w:rsid w:val="00ED7C59"/>
    <w:rsid w:val="00ED7D40"/>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ACC"/>
    <w:rsid w:val="00EE0AF2"/>
    <w:rsid w:val="00EE0C2F"/>
    <w:rsid w:val="00EE0D98"/>
    <w:rsid w:val="00EE0EB0"/>
    <w:rsid w:val="00EE0EDE"/>
    <w:rsid w:val="00EE0EFD"/>
    <w:rsid w:val="00EE0F3E"/>
    <w:rsid w:val="00EE0FC8"/>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AD"/>
    <w:rsid w:val="00EE1DF0"/>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30D0"/>
    <w:rsid w:val="00EE30E2"/>
    <w:rsid w:val="00EE31B8"/>
    <w:rsid w:val="00EE31DB"/>
    <w:rsid w:val="00EE324B"/>
    <w:rsid w:val="00EE32A6"/>
    <w:rsid w:val="00EE32B6"/>
    <w:rsid w:val="00EE3324"/>
    <w:rsid w:val="00EE342C"/>
    <w:rsid w:val="00EE3484"/>
    <w:rsid w:val="00EE3539"/>
    <w:rsid w:val="00EE35D1"/>
    <w:rsid w:val="00EE3610"/>
    <w:rsid w:val="00EE3650"/>
    <w:rsid w:val="00EE3668"/>
    <w:rsid w:val="00EE37F8"/>
    <w:rsid w:val="00EE38D4"/>
    <w:rsid w:val="00EE391C"/>
    <w:rsid w:val="00EE3AC0"/>
    <w:rsid w:val="00EE3DFF"/>
    <w:rsid w:val="00EE3FC3"/>
    <w:rsid w:val="00EE4000"/>
    <w:rsid w:val="00EE40DF"/>
    <w:rsid w:val="00EE4157"/>
    <w:rsid w:val="00EE4316"/>
    <w:rsid w:val="00EE4329"/>
    <w:rsid w:val="00EE4418"/>
    <w:rsid w:val="00EE48F5"/>
    <w:rsid w:val="00EE4B25"/>
    <w:rsid w:val="00EE4B6D"/>
    <w:rsid w:val="00EE4C9D"/>
    <w:rsid w:val="00EE4CF1"/>
    <w:rsid w:val="00EE4E8B"/>
    <w:rsid w:val="00EE53A3"/>
    <w:rsid w:val="00EE549B"/>
    <w:rsid w:val="00EE55BB"/>
    <w:rsid w:val="00EE5729"/>
    <w:rsid w:val="00EE57F4"/>
    <w:rsid w:val="00EE5880"/>
    <w:rsid w:val="00EE5882"/>
    <w:rsid w:val="00EE5BB3"/>
    <w:rsid w:val="00EE5ED5"/>
    <w:rsid w:val="00EE5FAC"/>
    <w:rsid w:val="00EE5FB7"/>
    <w:rsid w:val="00EE60AB"/>
    <w:rsid w:val="00EE6121"/>
    <w:rsid w:val="00EE61C6"/>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E48"/>
    <w:rsid w:val="00EE6FF5"/>
    <w:rsid w:val="00EE703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108"/>
    <w:rsid w:val="00EF012B"/>
    <w:rsid w:val="00EF0232"/>
    <w:rsid w:val="00EF02E1"/>
    <w:rsid w:val="00EF033C"/>
    <w:rsid w:val="00EF04BF"/>
    <w:rsid w:val="00EF05DE"/>
    <w:rsid w:val="00EF06B4"/>
    <w:rsid w:val="00EF06D2"/>
    <w:rsid w:val="00EF0720"/>
    <w:rsid w:val="00EF088F"/>
    <w:rsid w:val="00EF08CC"/>
    <w:rsid w:val="00EF0A62"/>
    <w:rsid w:val="00EF0CD2"/>
    <w:rsid w:val="00EF0E2E"/>
    <w:rsid w:val="00EF11C1"/>
    <w:rsid w:val="00EF1221"/>
    <w:rsid w:val="00EF1256"/>
    <w:rsid w:val="00EF1334"/>
    <w:rsid w:val="00EF1384"/>
    <w:rsid w:val="00EF139A"/>
    <w:rsid w:val="00EF1400"/>
    <w:rsid w:val="00EF1619"/>
    <w:rsid w:val="00EF165D"/>
    <w:rsid w:val="00EF16A0"/>
    <w:rsid w:val="00EF16B1"/>
    <w:rsid w:val="00EF1762"/>
    <w:rsid w:val="00EF1781"/>
    <w:rsid w:val="00EF17B7"/>
    <w:rsid w:val="00EF1804"/>
    <w:rsid w:val="00EF1923"/>
    <w:rsid w:val="00EF196F"/>
    <w:rsid w:val="00EF1B20"/>
    <w:rsid w:val="00EF1CDF"/>
    <w:rsid w:val="00EF1CE5"/>
    <w:rsid w:val="00EF1E2B"/>
    <w:rsid w:val="00EF1E38"/>
    <w:rsid w:val="00EF1E4D"/>
    <w:rsid w:val="00EF20B8"/>
    <w:rsid w:val="00EF2191"/>
    <w:rsid w:val="00EF21E3"/>
    <w:rsid w:val="00EF234A"/>
    <w:rsid w:val="00EF2400"/>
    <w:rsid w:val="00EF246D"/>
    <w:rsid w:val="00EF2650"/>
    <w:rsid w:val="00EF2729"/>
    <w:rsid w:val="00EF274B"/>
    <w:rsid w:val="00EF28B0"/>
    <w:rsid w:val="00EF2936"/>
    <w:rsid w:val="00EF297B"/>
    <w:rsid w:val="00EF299D"/>
    <w:rsid w:val="00EF2A14"/>
    <w:rsid w:val="00EF2A39"/>
    <w:rsid w:val="00EF2A65"/>
    <w:rsid w:val="00EF2B93"/>
    <w:rsid w:val="00EF2CA6"/>
    <w:rsid w:val="00EF2CB3"/>
    <w:rsid w:val="00EF2CCC"/>
    <w:rsid w:val="00EF2CF5"/>
    <w:rsid w:val="00EF2E32"/>
    <w:rsid w:val="00EF2EAD"/>
    <w:rsid w:val="00EF2FB2"/>
    <w:rsid w:val="00EF30C9"/>
    <w:rsid w:val="00EF312B"/>
    <w:rsid w:val="00EF312F"/>
    <w:rsid w:val="00EF3234"/>
    <w:rsid w:val="00EF32C4"/>
    <w:rsid w:val="00EF330B"/>
    <w:rsid w:val="00EF3398"/>
    <w:rsid w:val="00EF34EE"/>
    <w:rsid w:val="00EF34FB"/>
    <w:rsid w:val="00EF3528"/>
    <w:rsid w:val="00EF3587"/>
    <w:rsid w:val="00EF364F"/>
    <w:rsid w:val="00EF3767"/>
    <w:rsid w:val="00EF3771"/>
    <w:rsid w:val="00EF3AA8"/>
    <w:rsid w:val="00EF3B33"/>
    <w:rsid w:val="00EF3C10"/>
    <w:rsid w:val="00EF3C81"/>
    <w:rsid w:val="00EF3D07"/>
    <w:rsid w:val="00EF3DED"/>
    <w:rsid w:val="00EF3EAE"/>
    <w:rsid w:val="00EF4066"/>
    <w:rsid w:val="00EF4089"/>
    <w:rsid w:val="00EF419A"/>
    <w:rsid w:val="00EF4357"/>
    <w:rsid w:val="00EF43DD"/>
    <w:rsid w:val="00EF441A"/>
    <w:rsid w:val="00EF4447"/>
    <w:rsid w:val="00EF4516"/>
    <w:rsid w:val="00EF4683"/>
    <w:rsid w:val="00EF485B"/>
    <w:rsid w:val="00EF49BE"/>
    <w:rsid w:val="00EF4CC5"/>
    <w:rsid w:val="00EF4E2C"/>
    <w:rsid w:val="00EF4F5D"/>
    <w:rsid w:val="00EF4FCA"/>
    <w:rsid w:val="00EF4FDA"/>
    <w:rsid w:val="00EF506C"/>
    <w:rsid w:val="00EF50CB"/>
    <w:rsid w:val="00EF510E"/>
    <w:rsid w:val="00EF538E"/>
    <w:rsid w:val="00EF54C0"/>
    <w:rsid w:val="00EF5521"/>
    <w:rsid w:val="00EF586E"/>
    <w:rsid w:val="00EF592C"/>
    <w:rsid w:val="00EF5975"/>
    <w:rsid w:val="00EF5979"/>
    <w:rsid w:val="00EF5A3B"/>
    <w:rsid w:val="00EF5B2D"/>
    <w:rsid w:val="00EF5C9A"/>
    <w:rsid w:val="00EF5CAA"/>
    <w:rsid w:val="00EF5DC3"/>
    <w:rsid w:val="00EF5EEC"/>
    <w:rsid w:val="00EF5F05"/>
    <w:rsid w:val="00EF5F3F"/>
    <w:rsid w:val="00EF5FDC"/>
    <w:rsid w:val="00EF5FED"/>
    <w:rsid w:val="00EF63AF"/>
    <w:rsid w:val="00EF63EB"/>
    <w:rsid w:val="00EF643B"/>
    <w:rsid w:val="00EF643D"/>
    <w:rsid w:val="00EF64D0"/>
    <w:rsid w:val="00EF65AB"/>
    <w:rsid w:val="00EF65C1"/>
    <w:rsid w:val="00EF65C6"/>
    <w:rsid w:val="00EF6860"/>
    <w:rsid w:val="00EF6862"/>
    <w:rsid w:val="00EF69D5"/>
    <w:rsid w:val="00EF6A5B"/>
    <w:rsid w:val="00EF6B64"/>
    <w:rsid w:val="00EF6BA5"/>
    <w:rsid w:val="00EF6C7F"/>
    <w:rsid w:val="00EF6E63"/>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98"/>
    <w:rsid w:val="00EF7D19"/>
    <w:rsid w:val="00EF7DCF"/>
    <w:rsid w:val="00EF7E1A"/>
    <w:rsid w:val="00EF7EEC"/>
    <w:rsid w:val="00EF7F7A"/>
    <w:rsid w:val="00EF7FBF"/>
    <w:rsid w:val="00EF7FF7"/>
    <w:rsid w:val="00F00218"/>
    <w:rsid w:val="00F00429"/>
    <w:rsid w:val="00F004C8"/>
    <w:rsid w:val="00F004E5"/>
    <w:rsid w:val="00F005DB"/>
    <w:rsid w:val="00F0073E"/>
    <w:rsid w:val="00F0087E"/>
    <w:rsid w:val="00F008C1"/>
    <w:rsid w:val="00F00A5C"/>
    <w:rsid w:val="00F00A62"/>
    <w:rsid w:val="00F00B80"/>
    <w:rsid w:val="00F00BCC"/>
    <w:rsid w:val="00F00C7A"/>
    <w:rsid w:val="00F00DA1"/>
    <w:rsid w:val="00F00EBD"/>
    <w:rsid w:val="00F00F10"/>
    <w:rsid w:val="00F00F3A"/>
    <w:rsid w:val="00F00FDE"/>
    <w:rsid w:val="00F01074"/>
    <w:rsid w:val="00F01146"/>
    <w:rsid w:val="00F011C8"/>
    <w:rsid w:val="00F01246"/>
    <w:rsid w:val="00F0137F"/>
    <w:rsid w:val="00F01474"/>
    <w:rsid w:val="00F01562"/>
    <w:rsid w:val="00F0159B"/>
    <w:rsid w:val="00F016B9"/>
    <w:rsid w:val="00F0173D"/>
    <w:rsid w:val="00F01763"/>
    <w:rsid w:val="00F017B5"/>
    <w:rsid w:val="00F0181A"/>
    <w:rsid w:val="00F01903"/>
    <w:rsid w:val="00F01986"/>
    <w:rsid w:val="00F019ED"/>
    <w:rsid w:val="00F01A2D"/>
    <w:rsid w:val="00F01A86"/>
    <w:rsid w:val="00F01BB4"/>
    <w:rsid w:val="00F01C7D"/>
    <w:rsid w:val="00F01CD1"/>
    <w:rsid w:val="00F01D68"/>
    <w:rsid w:val="00F01DB1"/>
    <w:rsid w:val="00F01DC5"/>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DAE"/>
    <w:rsid w:val="00F02E65"/>
    <w:rsid w:val="00F02FA2"/>
    <w:rsid w:val="00F031C3"/>
    <w:rsid w:val="00F033EE"/>
    <w:rsid w:val="00F03415"/>
    <w:rsid w:val="00F0361E"/>
    <w:rsid w:val="00F036B1"/>
    <w:rsid w:val="00F03785"/>
    <w:rsid w:val="00F037A0"/>
    <w:rsid w:val="00F03841"/>
    <w:rsid w:val="00F038A0"/>
    <w:rsid w:val="00F03982"/>
    <w:rsid w:val="00F039B7"/>
    <w:rsid w:val="00F03A15"/>
    <w:rsid w:val="00F03A63"/>
    <w:rsid w:val="00F03ACC"/>
    <w:rsid w:val="00F03B3A"/>
    <w:rsid w:val="00F03B42"/>
    <w:rsid w:val="00F03C13"/>
    <w:rsid w:val="00F03C1B"/>
    <w:rsid w:val="00F03DE1"/>
    <w:rsid w:val="00F03DF0"/>
    <w:rsid w:val="00F03E40"/>
    <w:rsid w:val="00F04079"/>
    <w:rsid w:val="00F040F7"/>
    <w:rsid w:val="00F0432B"/>
    <w:rsid w:val="00F043EE"/>
    <w:rsid w:val="00F0440D"/>
    <w:rsid w:val="00F0448A"/>
    <w:rsid w:val="00F04668"/>
    <w:rsid w:val="00F04CD1"/>
    <w:rsid w:val="00F04D30"/>
    <w:rsid w:val="00F04D51"/>
    <w:rsid w:val="00F04DFE"/>
    <w:rsid w:val="00F04E58"/>
    <w:rsid w:val="00F04FD4"/>
    <w:rsid w:val="00F05221"/>
    <w:rsid w:val="00F05265"/>
    <w:rsid w:val="00F05400"/>
    <w:rsid w:val="00F05475"/>
    <w:rsid w:val="00F055AC"/>
    <w:rsid w:val="00F05651"/>
    <w:rsid w:val="00F059C8"/>
    <w:rsid w:val="00F05BA6"/>
    <w:rsid w:val="00F05C28"/>
    <w:rsid w:val="00F05CCD"/>
    <w:rsid w:val="00F05D7B"/>
    <w:rsid w:val="00F05DA5"/>
    <w:rsid w:val="00F05E38"/>
    <w:rsid w:val="00F05E59"/>
    <w:rsid w:val="00F05F30"/>
    <w:rsid w:val="00F06014"/>
    <w:rsid w:val="00F061BB"/>
    <w:rsid w:val="00F06340"/>
    <w:rsid w:val="00F063F7"/>
    <w:rsid w:val="00F06429"/>
    <w:rsid w:val="00F0676D"/>
    <w:rsid w:val="00F067C2"/>
    <w:rsid w:val="00F0682F"/>
    <w:rsid w:val="00F06888"/>
    <w:rsid w:val="00F06A3E"/>
    <w:rsid w:val="00F06E99"/>
    <w:rsid w:val="00F06F51"/>
    <w:rsid w:val="00F06F77"/>
    <w:rsid w:val="00F06F87"/>
    <w:rsid w:val="00F07061"/>
    <w:rsid w:val="00F0713B"/>
    <w:rsid w:val="00F071B8"/>
    <w:rsid w:val="00F07260"/>
    <w:rsid w:val="00F07288"/>
    <w:rsid w:val="00F073D5"/>
    <w:rsid w:val="00F074B8"/>
    <w:rsid w:val="00F0755E"/>
    <w:rsid w:val="00F0756B"/>
    <w:rsid w:val="00F075ED"/>
    <w:rsid w:val="00F075F2"/>
    <w:rsid w:val="00F076C7"/>
    <w:rsid w:val="00F076CF"/>
    <w:rsid w:val="00F077E0"/>
    <w:rsid w:val="00F07996"/>
    <w:rsid w:val="00F07A95"/>
    <w:rsid w:val="00F07ACA"/>
    <w:rsid w:val="00F07ACD"/>
    <w:rsid w:val="00F07CE2"/>
    <w:rsid w:val="00F07D12"/>
    <w:rsid w:val="00F07E8C"/>
    <w:rsid w:val="00F07F4E"/>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99E"/>
    <w:rsid w:val="00F109BD"/>
    <w:rsid w:val="00F109F1"/>
    <w:rsid w:val="00F10CB5"/>
    <w:rsid w:val="00F10D16"/>
    <w:rsid w:val="00F10D58"/>
    <w:rsid w:val="00F10D6F"/>
    <w:rsid w:val="00F10FC3"/>
    <w:rsid w:val="00F11059"/>
    <w:rsid w:val="00F110A2"/>
    <w:rsid w:val="00F110F1"/>
    <w:rsid w:val="00F111D1"/>
    <w:rsid w:val="00F112EC"/>
    <w:rsid w:val="00F1132F"/>
    <w:rsid w:val="00F1134F"/>
    <w:rsid w:val="00F113E0"/>
    <w:rsid w:val="00F11434"/>
    <w:rsid w:val="00F116BC"/>
    <w:rsid w:val="00F117A2"/>
    <w:rsid w:val="00F11804"/>
    <w:rsid w:val="00F11833"/>
    <w:rsid w:val="00F1184B"/>
    <w:rsid w:val="00F11932"/>
    <w:rsid w:val="00F11A4A"/>
    <w:rsid w:val="00F11A94"/>
    <w:rsid w:val="00F11ADC"/>
    <w:rsid w:val="00F11CC8"/>
    <w:rsid w:val="00F11D79"/>
    <w:rsid w:val="00F11D92"/>
    <w:rsid w:val="00F11DBB"/>
    <w:rsid w:val="00F11DD8"/>
    <w:rsid w:val="00F11DF2"/>
    <w:rsid w:val="00F1202F"/>
    <w:rsid w:val="00F120A7"/>
    <w:rsid w:val="00F1211B"/>
    <w:rsid w:val="00F12169"/>
    <w:rsid w:val="00F123A2"/>
    <w:rsid w:val="00F124EF"/>
    <w:rsid w:val="00F1259A"/>
    <w:rsid w:val="00F1260D"/>
    <w:rsid w:val="00F127E1"/>
    <w:rsid w:val="00F127EE"/>
    <w:rsid w:val="00F12964"/>
    <w:rsid w:val="00F12AEE"/>
    <w:rsid w:val="00F12B1B"/>
    <w:rsid w:val="00F12E5A"/>
    <w:rsid w:val="00F12F93"/>
    <w:rsid w:val="00F130E6"/>
    <w:rsid w:val="00F131D9"/>
    <w:rsid w:val="00F131F6"/>
    <w:rsid w:val="00F13316"/>
    <w:rsid w:val="00F13329"/>
    <w:rsid w:val="00F1337D"/>
    <w:rsid w:val="00F13623"/>
    <w:rsid w:val="00F136CF"/>
    <w:rsid w:val="00F1371F"/>
    <w:rsid w:val="00F137E1"/>
    <w:rsid w:val="00F138DE"/>
    <w:rsid w:val="00F13906"/>
    <w:rsid w:val="00F13A3F"/>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503"/>
    <w:rsid w:val="00F14566"/>
    <w:rsid w:val="00F145D1"/>
    <w:rsid w:val="00F14649"/>
    <w:rsid w:val="00F147C3"/>
    <w:rsid w:val="00F147D1"/>
    <w:rsid w:val="00F147D4"/>
    <w:rsid w:val="00F14840"/>
    <w:rsid w:val="00F149BC"/>
    <w:rsid w:val="00F149C8"/>
    <w:rsid w:val="00F14A95"/>
    <w:rsid w:val="00F14ABF"/>
    <w:rsid w:val="00F14C03"/>
    <w:rsid w:val="00F14ECC"/>
    <w:rsid w:val="00F14F30"/>
    <w:rsid w:val="00F14FF9"/>
    <w:rsid w:val="00F1502B"/>
    <w:rsid w:val="00F150E2"/>
    <w:rsid w:val="00F15127"/>
    <w:rsid w:val="00F1521F"/>
    <w:rsid w:val="00F15247"/>
    <w:rsid w:val="00F154A4"/>
    <w:rsid w:val="00F154E8"/>
    <w:rsid w:val="00F15530"/>
    <w:rsid w:val="00F1554F"/>
    <w:rsid w:val="00F15596"/>
    <w:rsid w:val="00F15642"/>
    <w:rsid w:val="00F156FD"/>
    <w:rsid w:val="00F1572C"/>
    <w:rsid w:val="00F159AE"/>
    <w:rsid w:val="00F15A0A"/>
    <w:rsid w:val="00F15C62"/>
    <w:rsid w:val="00F15DD7"/>
    <w:rsid w:val="00F15DDC"/>
    <w:rsid w:val="00F15F2A"/>
    <w:rsid w:val="00F16019"/>
    <w:rsid w:val="00F1606E"/>
    <w:rsid w:val="00F160C7"/>
    <w:rsid w:val="00F16155"/>
    <w:rsid w:val="00F16179"/>
    <w:rsid w:val="00F16422"/>
    <w:rsid w:val="00F16467"/>
    <w:rsid w:val="00F1661F"/>
    <w:rsid w:val="00F16747"/>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94"/>
    <w:rsid w:val="00F1741F"/>
    <w:rsid w:val="00F17467"/>
    <w:rsid w:val="00F1748B"/>
    <w:rsid w:val="00F17619"/>
    <w:rsid w:val="00F17651"/>
    <w:rsid w:val="00F176D9"/>
    <w:rsid w:val="00F177FF"/>
    <w:rsid w:val="00F17815"/>
    <w:rsid w:val="00F1788B"/>
    <w:rsid w:val="00F17A0E"/>
    <w:rsid w:val="00F17A22"/>
    <w:rsid w:val="00F17B93"/>
    <w:rsid w:val="00F17BA4"/>
    <w:rsid w:val="00F17BB7"/>
    <w:rsid w:val="00F17D92"/>
    <w:rsid w:val="00F17E40"/>
    <w:rsid w:val="00F17E6F"/>
    <w:rsid w:val="00F200B1"/>
    <w:rsid w:val="00F2017E"/>
    <w:rsid w:val="00F20249"/>
    <w:rsid w:val="00F20332"/>
    <w:rsid w:val="00F20355"/>
    <w:rsid w:val="00F20392"/>
    <w:rsid w:val="00F20456"/>
    <w:rsid w:val="00F204A9"/>
    <w:rsid w:val="00F204D7"/>
    <w:rsid w:val="00F206AD"/>
    <w:rsid w:val="00F206C7"/>
    <w:rsid w:val="00F207AA"/>
    <w:rsid w:val="00F209D5"/>
    <w:rsid w:val="00F209F0"/>
    <w:rsid w:val="00F209FD"/>
    <w:rsid w:val="00F20A7E"/>
    <w:rsid w:val="00F20BCD"/>
    <w:rsid w:val="00F20BF5"/>
    <w:rsid w:val="00F20CA1"/>
    <w:rsid w:val="00F20CE8"/>
    <w:rsid w:val="00F20D40"/>
    <w:rsid w:val="00F20E81"/>
    <w:rsid w:val="00F20EC5"/>
    <w:rsid w:val="00F20F6B"/>
    <w:rsid w:val="00F20FE6"/>
    <w:rsid w:val="00F21030"/>
    <w:rsid w:val="00F211C9"/>
    <w:rsid w:val="00F21209"/>
    <w:rsid w:val="00F21297"/>
    <w:rsid w:val="00F2134E"/>
    <w:rsid w:val="00F21374"/>
    <w:rsid w:val="00F21400"/>
    <w:rsid w:val="00F2148A"/>
    <w:rsid w:val="00F21550"/>
    <w:rsid w:val="00F216B1"/>
    <w:rsid w:val="00F216C4"/>
    <w:rsid w:val="00F21705"/>
    <w:rsid w:val="00F2174A"/>
    <w:rsid w:val="00F217C0"/>
    <w:rsid w:val="00F21923"/>
    <w:rsid w:val="00F2192D"/>
    <w:rsid w:val="00F21947"/>
    <w:rsid w:val="00F219C7"/>
    <w:rsid w:val="00F21C41"/>
    <w:rsid w:val="00F220ED"/>
    <w:rsid w:val="00F22202"/>
    <w:rsid w:val="00F22230"/>
    <w:rsid w:val="00F22407"/>
    <w:rsid w:val="00F2242A"/>
    <w:rsid w:val="00F2261D"/>
    <w:rsid w:val="00F22781"/>
    <w:rsid w:val="00F22795"/>
    <w:rsid w:val="00F22996"/>
    <w:rsid w:val="00F22A61"/>
    <w:rsid w:val="00F22CA5"/>
    <w:rsid w:val="00F22D57"/>
    <w:rsid w:val="00F22E06"/>
    <w:rsid w:val="00F22EF1"/>
    <w:rsid w:val="00F22FDB"/>
    <w:rsid w:val="00F23001"/>
    <w:rsid w:val="00F23038"/>
    <w:rsid w:val="00F2305E"/>
    <w:rsid w:val="00F230F4"/>
    <w:rsid w:val="00F2313B"/>
    <w:rsid w:val="00F235BC"/>
    <w:rsid w:val="00F235EE"/>
    <w:rsid w:val="00F23792"/>
    <w:rsid w:val="00F23A1C"/>
    <w:rsid w:val="00F23B99"/>
    <w:rsid w:val="00F23C3E"/>
    <w:rsid w:val="00F23D44"/>
    <w:rsid w:val="00F23D75"/>
    <w:rsid w:val="00F23E47"/>
    <w:rsid w:val="00F23EB7"/>
    <w:rsid w:val="00F23EE0"/>
    <w:rsid w:val="00F23F11"/>
    <w:rsid w:val="00F23F92"/>
    <w:rsid w:val="00F24036"/>
    <w:rsid w:val="00F24131"/>
    <w:rsid w:val="00F2421D"/>
    <w:rsid w:val="00F24422"/>
    <w:rsid w:val="00F245F3"/>
    <w:rsid w:val="00F245FF"/>
    <w:rsid w:val="00F24733"/>
    <w:rsid w:val="00F2485C"/>
    <w:rsid w:val="00F2491E"/>
    <w:rsid w:val="00F24A29"/>
    <w:rsid w:val="00F24A8A"/>
    <w:rsid w:val="00F24AB4"/>
    <w:rsid w:val="00F24ABB"/>
    <w:rsid w:val="00F24ACE"/>
    <w:rsid w:val="00F24B94"/>
    <w:rsid w:val="00F24CB0"/>
    <w:rsid w:val="00F24D1D"/>
    <w:rsid w:val="00F24D6C"/>
    <w:rsid w:val="00F24D83"/>
    <w:rsid w:val="00F24DD8"/>
    <w:rsid w:val="00F25081"/>
    <w:rsid w:val="00F250FD"/>
    <w:rsid w:val="00F25228"/>
    <w:rsid w:val="00F25375"/>
    <w:rsid w:val="00F253C1"/>
    <w:rsid w:val="00F25420"/>
    <w:rsid w:val="00F25492"/>
    <w:rsid w:val="00F2556B"/>
    <w:rsid w:val="00F255B2"/>
    <w:rsid w:val="00F255B9"/>
    <w:rsid w:val="00F25720"/>
    <w:rsid w:val="00F257A4"/>
    <w:rsid w:val="00F25835"/>
    <w:rsid w:val="00F258CC"/>
    <w:rsid w:val="00F25981"/>
    <w:rsid w:val="00F259D2"/>
    <w:rsid w:val="00F25B89"/>
    <w:rsid w:val="00F25B9F"/>
    <w:rsid w:val="00F25BD0"/>
    <w:rsid w:val="00F25BFC"/>
    <w:rsid w:val="00F25E8C"/>
    <w:rsid w:val="00F25F83"/>
    <w:rsid w:val="00F260DF"/>
    <w:rsid w:val="00F26160"/>
    <w:rsid w:val="00F261F5"/>
    <w:rsid w:val="00F262A9"/>
    <w:rsid w:val="00F26371"/>
    <w:rsid w:val="00F263F1"/>
    <w:rsid w:val="00F2653D"/>
    <w:rsid w:val="00F26583"/>
    <w:rsid w:val="00F26A3F"/>
    <w:rsid w:val="00F26AC5"/>
    <w:rsid w:val="00F26BB5"/>
    <w:rsid w:val="00F26BD6"/>
    <w:rsid w:val="00F26BD9"/>
    <w:rsid w:val="00F26C03"/>
    <w:rsid w:val="00F26C27"/>
    <w:rsid w:val="00F26F02"/>
    <w:rsid w:val="00F27182"/>
    <w:rsid w:val="00F271FB"/>
    <w:rsid w:val="00F27269"/>
    <w:rsid w:val="00F27367"/>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2"/>
    <w:rsid w:val="00F3100C"/>
    <w:rsid w:val="00F31016"/>
    <w:rsid w:val="00F3104C"/>
    <w:rsid w:val="00F310E8"/>
    <w:rsid w:val="00F31110"/>
    <w:rsid w:val="00F312CB"/>
    <w:rsid w:val="00F31332"/>
    <w:rsid w:val="00F31476"/>
    <w:rsid w:val="00F314CC"/>
    <w:rsid w:val="00F31501"/>
    <w:rsid w:val="00F317A1"/>
    <w:rsid w:val="00F3183D"/>
    <w:rsid w:val="00F3184D"/>
    <w:rsid w:val="00F318E5"/>
    <w:rsid w:val="00F31975"/>
    <w:rsid w:val="00F319BA"/>
    <w:rsid w:val="00F31AE1"/>
    <w:rsid w:val="00F31D7B"/>
    <w:rsid w:val="00F31DC9"/>
    <w:rsid w:val="00F31DE8"/>
    <w:rsid w:val="00F31E8E"/>
    <w:rsid w:val="00F3203D"/>
    <w:rsid w:val="00F320BC"/>
    <w:rsid w:val="00F32180"/>
    <w:rsid w:val="00F321A3"/>
    <w:rsid w:val="00F321D2"/>
    <w:rsid w:val="00F321E0"/>
    <w:rsid w:val="00F3236A"/>
    <w:rsid w:val="00F323DF"/>
    <w:rsid w:val="00F32431"/>
    <w:rsid w:val="00F32521"/>
    <w:rsid w:val="00F325B4"/>
    <w:rsid w:val="00F325CA"/>
    <w:rsid w:val="00F3268F"/>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545"/>
    <w:rsid w:val="00F33650"/>
    <w:rsid w:val="00F336E1"/>
    <w:rsid w:val="00F33730"/>
    <w:rsid w:val="00F3374F"/>
    <w:rsid w:val="00F337B5"/>
    <w:rsid w:val="00F3389C"/>
    <w:rsid w:val="00F338CB"/>
    <w:rsid w:val="00F338E0"/>
    <w:rsid w:val="00F33B92"/>
    <w:rsid w:val="00F33C6D"/>
    <w:rsid w:val="00F33D48"/>
    <w:rsid w:val="00F33D4D"/>
    <w:rsid w:val="00F33D94"/>
    <w:rsid w:val="00F33E60"/>
    <w:rsid w:val="00F33F67"/>
    <w:rsid w:val="00F341B9"/>
    <w:rsid w:val="00F34314"/>
    <w:rsid w:val="00F34487"/>
    <w:rsid w:val="00F3451D"/>
    <w:rsid w:val="00F34553"/>
    <w:rsid w:val="00F34622"/>
    <w:rsid w:val="00F346E9"/>
    <w:rsid w:val="00F3480D"/>
    <w:rsid w:val="00F34913"/>
    <w:rsid w:val="00F34942"/>
    <w:rsid w:val="00F349A9"/>
    <w:rsid w:val="00F34AC5"/>
    <w:rsid w:val="00F34B15"/>
    <w:rsid w:val="00F34BAD"/>
    <w:rsid w:val="00F34BD4"/>
    <w:rsid w:val="00F34C19"/>
    <w:rsid w:val="00F34C33"/>
    <w:rsid w:val="00F34CDC"/>
    <w:rsid w:val="00F34D6B"/>
    <w:rsid w:val="00F34DC1"/>
    <w:rsid w:val="00F34DEB"/>
    <w:rsid w:val="00F34F53"/>
    <w:rsid w:val="00F35035"/>
    <w:rsid w:val="00F350CF"/>
    <w:rsid w:val="00F350E4"/>
    <w:rsid w:val="00F35162"/>
    <w:rsid w:val="00F353FA"/>
    <w:rsid w:val="00F35493"/>
    <w:rsid w:val="00F35543"/>
    <w:rsid w:val="00F355BC"/>
    <w:rsid w:val="00F35628"/>
    <w:rsid w:val="00F357CD"/>
    <w:rsid w:val="00F357DA"/>
    <w:rsid w:val="00F358CD"/>
    <w:rsid w:val="00F35922"/>
    <w:rsid w:val="00F359A5"/>
    <w:rsid w:val="00F35A37"/>
    <w:rsid w:val="00F35BA2"/>
    <w:rsid w:val="00F35C81"/>
    <w:rsid w:val="00F35D91"/>
    <w:rsid w:val="00F35F10"/>
    <w:rsid w:val="00F36031"/>
    <w:rsid w:val="00F36129"/>
    <w:rsid w:val="00F36263"/>
    <w:rsid w:val="00F36268"/>
    <w:rsid w:val="00F3629A"/>
    <w:rsid w:val="00F3629C"/>
    <w:rsid w:val="00F362C9"/>
    <w:rsid w:val="00F36322"/>
    <w:rsid w:val="00F36403"/>
    <w:rsid w:val="00F36436"/>
    <w:rsid w:val="00F3666E"/>
    <w:rsid w:val="00F366F6"/>
    <w:rsid w:val="00F36706"/>
    <w:rsid w:val="00F36852"/>
    <w:rsid w:val="00F3689E"/>
    <w:rsid w:val="00F368A1"/>
    <w:rsid w:val="00F369AD"/>
    <w:rsid w:val="00F369AF"/>
    <w:rsid w:val="00F36A62"/>
    <w:rsid w:val="00F36DF0"/>
    <w:rsid w:val="00F36F39"/>
    <w:rsid w:val="00F3703D"/>
    <w:rsid w:val="00F37149"/>
    <w:rsid w:val="00F37316"/>
    <w:rsid w:val="00F37336"/>
    <w:rsid w:val="00F373B0"/>
    <w:rsid w:val="00F3740C"/>
    <w:rsid w:val="00F374E8"/>
    <w:rsid w:val="00F374E9"/>
    <w:rsid w:val="00F37553"/>
    <w:rsid w:val="00F37589"/>
    <w:rsid w:val="00F3768E"/>
    <w:rsid w:val="00F376B8"/>
    <w:rsid w:val="00F378D1"/>
    <w:rsid w:val="00F3790F"/>
    <w:rsid w:val="00F37943"/>
    <w:rsid w:val="00F37ACF"/>
    <w:rsid w:val="00F37AD6"/>
    <w:rsid w:val="00F37B0C"/>
    <w:rsid w:val="00F37BC7"/>
    <w:rsid w:val="00F37C79"/>
    <w:rsid w:val="00F37DCD"/>
    <w:rsid w:val="00F37DE2"/>
    <w:rsid w:val="00F37E06"/>
    <w:rsid w:val="00F37E94"/>
    <w:rsid w:val="00F37ED1"/>
    <w:rsid w:val="00F40028"/>
    <w:rsid w:val="00F40098"/>
    <w:rsid w:val="00F40253"/>
    <w:rsid w:val="00F4028A"/>
    <w:rsid w:val="00F4028D"/>
    <w:rsid w:val="00F40306"/>
    <w:rsid w:val="00F4065C"/>
    <w:rsid w:val="00F406A5"/>
    <w:rsid w:val="00F40A6B"/>
    <w:rsid w:val="00F40B3D"/>
    <w:rsid w:val="00F40B8F"/>
    <w:rsid w:val="00F40C1F"/>
    <w:rsid w:val="00F40D2C"/>
    <w:rsid w:val="00F40D52"/>
    <w:rsid w:val="00F40FB6"/>
    <w:rsid w:val="00F40FDB"/>
    <w:rsid w:val="00F4106D"/>
    <w:rsid w:val="00F411C0"/>
    <w:rsid w:val="00F41230"/>
    <w:rsid w:val="00F41286"/>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2094"/>
    <w:rsid w:val="00F42130"/>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452"/>
    <w:rsid w:val="00F43504"/>
    <w:rsid w:val="00F436D4"/>
    <w:rsid w:val="00F43808"/>
    <w:rsid w:val="00F4393D"/>
    <w:rsid w:val="00F43994"/>
    <w:rsid w:val="00F43AAA"/>
    <w:rsid w:val="00F43B66"/>
    <w:rsid w:val="00F43C53"/>
    <w:rsid w:val="00F43C60"/>
    <w:rsid w:val="00F43F09"/>
    <w:rsid w:val="00F43F0A"/>
    <w:rsid w:val="00F43FA1"/>
    <w:rsid w:val="00F43FF4"/>
    <w:rsid w:val="00F440AB"/>
    <w:rsid w:val="00F440B2"/>
    <w:rsid w:val="00F4416B"/>
    <w:rsid w:val="00F4419E"/>
    <w:rsid w:val="00F441C2"/>
    <w:rsid w:val="00F442AC"/>
    <w:rsid w:val="00F4432F"/>
    <w:rsid w:val="00F443FA"/>
    <w:rsid w:val="00F44680"/>
    <w:rsid w:val="00F4479C"/>
    <w:rsid w:val="00F447A2"/>
    <w:rsid w:val="00F44911"/>
    <w:rsid w:val="00F44986"/>
    <w:rsid w:val="00F449CD"/>
    <w:rsid w:val="00F44B42"/>
    <w:rsid w:val="00F44B66"/>
    <w:rsid w:val="00F44BEC"/>
    <w:rsid w:val="00F44CB0"/>
    <w:rsid w:val="00F44E0D"/>
    <w:rsid w:val="00F44E16"/>
    <w:rsid w:val="00F44E88"/>
    <w:rsid w:val="00F45028"/>
    <w:rsid w:val="00F450CD"/>
    <w:rsid w:val="00F45107"/>
    <w:rsid w:val="00F45199"/>
    <w:rsid w:val="00F45334"/>
    <w:rsid w:val="00F453B3"/>
    <w:rsid w:val="00F453F1"/>
    <w:rsid w:val="00F453F6"/>
    <w:rsid w:val="00F45816"/>
    <w:rsid w:val="00F4583D"/>
    <w:rsid w:val="00F45866"/>
    <w:rsid w:val="00F45BB9"/>
    <w:rsid w:val="00F45BC1"/>
    <w:rsid w:val="00F45C4E"/>
    <w:rsid w:val="00F45E40"/>
    <w:rsid w:val="00F45ED3"/>
    <w:rsid w:val="00F45F72"/>
    <w:rsid w:val="00F46266"/>
    <w:rsid w:val="00F462DD"/>
    <w:rsid w:val="00F46302"/>
    <w:rsid w:val="00F464E8"/>
    <w:rsid w:val="00F4680D"/>
    <w:rsid w:val="00F46928"/>
    <w:rsid w:val="00F46BBC"/>
    <w:rsid w:val="00F46C20"/>
    <w:rsid w:val="00F46C9C"/>
    <w:rsid w:val="00F46D71"/>
    <w:rsid w:val="00F46EE0"/>
    <w:rsid w:val="00F46EF4"/>
    <w:rsid w:val="00F47042"/>
    <w:rsid w:val="00F47087"/>
    <w:rsid w:val="00F47197"/>
    <w:rsid w:val="00F471EE"/>
    <w:rsid w:val="00F4720E"/>
    <w:rsid w:val="00F473FE"/>
    <w:rsid w:val="00F4746E"/>
    <w:rsid w:val="00F474E7"/>
    <w:rsid w:val="00F476B9"/>
    <w:rsid w:val="00F476DA"/>
    <w:rsid w:val="00F478B6"/>
    <w:rsid w:val="00F479E2"/>
    <w:rsid w:val="00F47A62"/>
    <w:rsid w:val="00F47E40"/>
    <w:rsid w:val="00F50102"/>
    <w:rsid w:val="00F5013D"/>
    <w:rsid w:val="00F50160"/>
    <w:rsid w:val="00F50391"/>
    <w:rsid w:val="00F503A6"/>
    <w:rsid w:val="00F503CD"/>
    <w:rsid w:val="00F5057B"/>
    <w:rsid w:val="00F5064F"/>
    <w:rsid w:val="00F50798"/>
    <w:rsid w:val="00F507F1"/>
    <w:rsid w:val="00F50886"/>
    <w:rsid w:val="00F508FC"/>
    <w:rsid w:val="00F50935"/>
    <w:rsid w:val="00F509ED"/>
    <w:rsid w:val="00F50AAB"/>
    <w:rsid w:val="00F50B97"/>
    <w:rsid w:val="00F50E62"/>
    <w:rsid w:val="00F50E7B"/>
    <w:rsid w:val="00F50F96"/>
    <w:rsid w:val="00F50FB0"/>
    <w:rsid w:val="00F50FCF"/>
    <w:rsid w:val="00F51002"/>
    <w:rsid w:val="00F51105"/>
    <w:rsid w:val="00F5116B"/>
    <w:rsid w:val="00F511DA"/>
    <w:rsid w:val="00F5124C"/>
    <w:rsid w:val="00F5125E"/>
    <w:rsid w:val="00F51470"/>
    <w:rsid w:val="00F51504"/>
    <w:rsid w:val="00F51578"/>
    <w:rsid w:val="00F515C3"/>
    <w:rsid w:val="00F51913"/>
    <w:rsid w:val="00F519E8"/>
    <w:rsid w:val="00F51A5A"/>
    <w:rsid w:val="00F51CA3"/>
    <w:rsid w:val="00F51DF5"/>
    <w:rsid w:val="00F51FF2"/>
    <w:rsid w:val="00F52036"/>
    <w:rsid w:val="00F5208A"/>
    <w:rsid w:val="00F52102"/>
    <w:rsid w:val="00F52167"/>
    <w:rsid w:val="00F5219D"/>
    <w:rsid w:val="00F52201"/>
    <w:rsid w:val="00F52333"/>
    <w:rsid w:val="00F525F3"/>
    <w:rsid w:val="00F526C0"/>
    <w:rsid w:val="00F527B7"/>
    <w:rsid w:val="00F527BF"/>
    <w:rsid w:val="00F528DC"/>
    <w:rsid w:val="00F529F9"/>
    <w:rsid w:val="00F52B89"/>
    <w:rsid w:val="00F52BC1"/>
    <w:rsid w:val="00F52BFB"/>
    <w:rsid w:val="00F52BFE"/>
    <w:rsid w:val="00F52EA4"/>
    <w:rsid w:val="00F52FFC"/>
    <w:rsid w:val="00F53013"/>
    <w:rsid w:val="00F53207"/>
    <w:rsid w:val="00F5332F"/>
    <w:rsid w:val="00F53584"/>
    <w:rsid w:val="00F53638"/>
    <w:rsid w:val="00F53645"/>
    <w:rsid w:val="00F536D0"/>
    <w:rsid w:val="00F537D1"/>
    <w:rsid w:val="00F539A5"/>
    <w:rsid w:val="00F539E6"/>
    <w:rsid w:val="00F53A4E"/>
    <w:rsid w:val="00F53B64"/>
    <w:rsid w:val="00F53BAD"/>
    <w:rsid w:val="00F53CEE"/>
    <w:rsid w:val="00F53E3F"/>
    <w:rsid w:val="00F53E89"/>
    <w:rsid w:val="00F540CD"/>
    <w:rsid w:val="00F5419C"/>
    <w:rsid w:val="00F541E0"/>
    <w:rsid w:val="00F54227"/>
    <w:rsid w:val="00F54265"/>
    <w:rsid w:val="00F5428D"/>
    <w:rsid w:val="00F542D3"/>
    <w:rsid w:val="00F542EA"/>
    <w:rsid w:val="00F54539"/>
    <w:rsid w:val="00F54540"/>
    <w:rsid w:val="00F54557"/>
    <w:rsid w:val="00F546CD"/>
    <w:rsid w:val="00F5478A"/>
    <w:rsid w:val="00F54807"/>
    <w:rsid w:val="00F54838"/>
    <w:rsid w:val="00F54949"/>
    <w:rsid w:val="00F5497B"/>
    <w:rsid w:val="00F54A3D"/>
    <w:rsid w:val="00F54A56"/>
    <w:rsid w:val="00F54A8E"/>
    <w:rsid w:val="00F5512B"/>
    <w:rsid w:val="00F55196"/>
    <w:rsid w:val="00F553F1"/>
    <w:rsid w:val="00F5547A"/>
    <w:rsid w:val="00F554D1"/>
    <w:rsid w:val="00F55896"/>
    <w:rsid w:val="00F558E2"/>
    <w:rsid w:val="00F5597A"/>
    <w:rsid w:val="00F55A10"/>
    <w:rsid w:val="00F55AD6"/>
    <w:rsid w:val="00F55B7B"/>
    <w:rsid w:val="00F55C0E"/>
    <w:rsid w:val="00F55C9F"/>
    <w:rsid w:val="00F55DE4"/>
    <w:rsid w:val="00F55E94"/>
    <w:rsid w:val="00F55EE4"/>
    <w:rsid w:val="00F56273"/>
    <w:rsid w:val="00F563AE"/>
    <w:rsid w:val="00F5641A"/>
    <w:rsid w:val="00F56446"/>
    <w:rsid w:val="00F56476"/>
    <w:rsid w:val="00F5661A"/>
    <w:rsid w:val="00F566D2"/>
    <w:rsid w:val="00F566E2"/>
    <w:rsid w:val="00F56741"/>
    <w:rsid w:val="00F569D9"/>
    <w:rsid w:val="00F569FC"/>
    <w:rsid w:val="00F56A68"/>
    <w:rsid w:val="00F56BD0"/>
    <w:rsid w:val="00F56D67"/>
    <w:rsid w:val="00F56E57"/>
    <w:rsid w:val="00F56F04"/>
    <w:rsid w:val="00F5709A"/>
    <w:rsid w:val="00F57170"/>
    <w:rsid w:val="00F571B7"/>
    <w:rsid w:val="00F5724B"/>
    <w:rsid w:val="00F57404"/>
    <w:rsid w:val="00F57531"/>
    <w:rsid w:val="00F57533"/>
    <w:rsid w:val="00F57556"/>
    <w:rsid w:val="00F575DF"/>
    <w:rsid w:val="00F57670"/>
    <w:rsid w:val="00F57914"/>
    <w:rsid w:val="00F57917"/>
    <w:rsid w:val="00F57A88"/>
    <w:rsid w:val="00F57BEE"/>
    <w:rsid w:val="00F57F95"/>
    <w:rsid w:val="00F60184"/>
    <w:rsid w:val="00F601FD"/>
    <w:rsid w:val="00F60341"/>
    <w:rsid w:val="00F603CC"/>
    <w:rsid w:val="00F604F2"/>
    <w:rsid w:val="00F6057A"/>
    <w:rsid w:val="00F60664"/>
    <w:rsid w:val="00F60743"/>
    <w:rsid w:val="00F60784"/>
    <w:rsid w:val="00F608E1"/>
    <w:rsid w:val="00F60B81"/>
    <w:rsid w:val="00F60B93"/>
    <w:rsid w:val="00F60BCB"/>
    <w:rsid w:val="00F60BDC"/>
    <w:rsid w:val="00F610B7"/>
    <w:rsid w:val="00F614A2"/>
    <w:rsid w:val="00F6168D"/>
    <w:rsid w:val="00F616AA"/>
    <w:rsid w:val="00F6172E"/>
    <w:rsid w:val="00F61764"/>
    <w:rsid w:val="00F618AF"/>
    <w:rsid w:val="00F61976"/>
    <w:rsid w:val="00F61AAC"/>
    <w:rsid w:val="00F61CAB"/>
    <w:rsid w:val="00F61CEE"/>
    <w:rsid w:val="00F61DFD"/>
    <w:rsid w:val="00F61F0F"/>
    <w:rsid w:val="00F61FBC"/>
    <w:rsid w:val="00F620EF"/>
    <w:rsid w:val="00F621C2"/>
    <w:rsid w:val="00F6224E"/>
    <w:rsid w:val="00F62389"/>
    <w:rsid w:val="00F623E3"/>
    <w:rsid w:val="00F62413"/>
    <w:rsid w:val="00F62582"/>
    <w:rsid w:val="00F6260F"/>
    <w:rsid w:val="00F6267F"/>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D9"/>
    <w:rsid w:val="00F63582"/>
    <w:rsid w:val="00F63584"/>
    <w:rsid w:val="00F635D2"/>
    <w:rsid w:val="00F63670"/>
    <w:rsid w:val="00F63962"/>
    <w:rsid w:val="00F63A52"/>
    <w:rsid w:val="00F63AE8"/>
    <w:rsid w:val="00F63C0F"/>
    <w:rsid w:val="00F63D59"/>
    <w:rsid w:val="00F63D60"/>
    <w:rsid w:val="00F63E41"/>
    <w:rsid w:val="00F63E98"/>
    <w:rsid w:val="00F63F84"/>
    <w:rsid w:val="00F64062"/>
    <w:rsid w:val="00F64272"/>
    <w:rsid w:val="00F642E2"/>
    <w:rsid w:val="00F643D8"/>
    <w:rsid w:val="00F644B7"/>
    <w:rsid w:val="00F6454B"/>
    <w:rsid w:val="00F646EB"/>
    <w:rsid w:val="00F64730"/>
    <w:rsid w:val="00F64749"/>
    <w:rsid w:val="00F6475C"/>
    <w:rsid w:val="00F6476A"/>
    <w:rsid w:val="00F647C9"/>
    <w:rsid w:val="00F64847"/>
    <w:rsid w:val="00F64A63"/>
    <w:rsid w:val="00F64B36"/>
    <w:rsid w:val="00F64CD6"/>
    <w:rsid w:val="00F64D23"/>
    <w:rsid w:val="00F64D81"/>
    <w:rsid w:val="00F65149"/>
    <w:rsid w:val="00F65152"/>
    <w:rsid w:val="00F651F1"/>
    <w:rsid w:val="00F65246"/>
    <w:rsid w:val="00F652EA"/>
    <w:rsid w:val="00F652FF"/>
    <w:rsid w:val="00F653EC"/>
    <w:rsid w:val="00F6548A"/>
    <w:rsid w:val="00F655DB"/>
    <w:rsid w:val="00F656DA"/>
    <w:rsid w:val="00F6579E"/>
    <w:rsid w:val="00F65915"/>
    <w:rsid w:val="00F659FD"/>
    <w:rsid w:val="00F65AA5"/>
    <w:rsid w:val="00F65B37"/>
    <w:rsid w:val="00F65BF5"/>
    <w:rsid w:val="00F65CC0"/>
    <w:rsid w:val="00F6600A"/>
    <w:rsid w:val="00F66083"/>
    <w:rsid w:val="00F661A1"/>
    <w:rsid w:val="00F66282"/>
    <w:rsid w:val="00F662A3"/>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56"/>
    <w:rsid w:val="00F6759F"/>
    <w:rsid w:val="00F675C9"/>
    <w:rsid w:val="00F67613"/>
    <w:rsid w:val="00F6764D"/>
    <w:rsid w:val="00F676F9"/>
    <w:rsid w:val="00F67910"/>
    <w:rsid w:val="00F679B1"/>
    <w:rsid w:val="00F67AF0"/>
    <w:rsid w:val="00F67B2B"/>
    <w:rsid w:val="00F67B6F"/>
    <w:rsid w:val="00F67C5C"/>
    <w:rsid w:val="00F67CDA"/>
    <w:rsid w:val="00F67D21"/>
    <w:rsid w:val="00F67DC5"/>
    <w:rsid w:val="00F67EE8"/>
    <w:rsid w:val="00F67F6C"/>
    <w:rsid w:val="00F67F77"/>
    <w:rsid w:val="00F7000A"/>
    <w:rsid w:val="00F70018"/>
    <w:rsid w:val="00F7005B"/>
    <w:rsid w:val="00F70161"/>
    <w:rsid w:val="00F702D4"/>
    <w:rsid w:val="00F702DC"/>
    <w:rsid w:val="00F703AD"/>
    <w:rsid w:val="00F7047B"/>
    <w:rsid w:val="00F7055F"/>
    <w:rsid w:val="00F705D1"/>
    <w:rsid w:val="00F7060D"/>
    <w:rsid w:val="00F7083D"/>
    <w:rsid w:val="00F7093A"/>
    <w:rsid w:val="00F70A9C"/>
    <w:rsid w:val="00F70C2B"/>
    <w:rsid w:val="00F70FA7"/>
    <w:rsid w:val="00F7112E"/>
    <w:rsid w:val="00F7115F"/>
    <w:rsid w:val="00F71162"/>
    <w:rsid w:val="00F71250"/>
    <w:rsid w:val="00F7130D"/>
    <w:rsid w:val="00F714FA"/>
    <w:rsid w:val="00F7155D"/>
    <w:rsid w:val="00F715CD"/>
    <w:rsid w:val="00F716FF"/>
    <w:rsid w:val="00F71818"/>
    <w:rsid w:val="00F71908"/>
    <w:rsid w:val="00F719C6"/>
    <w:rsid w:val="00F719F1"/>
    <w:rsid w:val="00F71B55"/>
    <w:rsid w:val="00F71B9B"/>
    <w:rsid w:val="00F71C03"/>
    <w:rsid w:val="00F71D14"/>
    <w:rsid w:val="00F71DD0"/>
    <w:rsid w:val="00F71DD1"/>
    <w:rsid w:val="00F71F8F"/>
    <w:rsid w:val="00F72194"/>
    <w:rsid w:val="00F721E2"/>
    <w:rsid w:val="00F72294"/>
    <w:rsid w:val="00F722E0"/>
    <w:rsid w:val="00F7235F"/>
    <w:rsid w:val="00F723E3"/>
    <w:rsid w:val="00F72493"/>
    <w:rsid w:val="00F72583"/>
    <w:rsid w:val="00F7269B"/>
    <w:rsid w:val="00F7278F"/>
    <w:rsid w:val="00F72867"/>
    <w:rsid w:val="00F728F8"/>
    <w:rsid w:val="00F72A49"/>
    <w:rsid w:val="00F72AC8"/>
    <w:rsid w:val="00F72BCE"/>
    <w:rsid w:val="00F72DFA"/>
    <w:rsid w:val="00F72E2B"/>
    <w:rsid w:val="00F72E37"/>
    <w:rsid w:val="00F72F36"/>
    <w:rsid w:val="00F72F95"/>
    <w:rsid w:val="00F73031"/>
    <w:rsid w:val="00F73157"/>
    <w:rsid w:val="00F7345A"/>
    <w:rsid w:val="00F734DB"/>
    <w:rsid w:val="00F73565"/>
    <w:rsid w:val="00F735F8"/>
    <w:rsid w:val="00F7372D"/>
    <w:rsid w:val="00F73753"/>
    <w:rsid w:val="00F73869"/>
    <w:rsid w:val="00F73A92"/>
    <w:rsid w:val="00F73ABA"/>
    <w:rsid w:val="00F73ADC"/>
    <w:rsid w:val="00F73BDD"/>
    <w:rsid w:val="00F73D5D"/>
    <w:rsid w:val="00F73FB9"/>
    <w:rsid w:val="00F74008"/>
    <w:rsid w:val="00F74161"/>
    <w:rsid w:val="00F742E4"/>
    <w:rsid w:val="00F744F3"/>
    <w:rsid w:val="00F744F7"/>
    <w:rsid w:val="00F745EC"/>
    <w:rsid w:val="00F7475A"/>
    <w:rsid w:val="00F74794"/>
    <w:rsid w:val="00F747CD"/>
    <w:rsid w:val="00F747E3"/>
    <w:rsid w:val="00F74808"/>
    <w:rsid w:val="00F7486C"/>
    <w:rsid w:val="00F749DB"/>
    <w:rsid w:val="00F74A0E"/>
    <w:rsid w:val="00F74A50"/>
    <w:rsid w:val="00F74A89"/>
    <w:rsid w:val="00F74B4A"/>
    <w:rsid w:val="00F74B95"/>
    <w:rsid w:val="00F74D2C"/>
    <w:rsid w:val="00F74E2A"/>
    <w:rsid w:val="00F74F0C"/>
    <w:rsid w:val="00F75283"/>
    <w:rsid w:val="00F75393"/>
    <w:rsid w:val="00F7547F"/>
    <w:rsid w:val="00F754BE"/>
    <w:rsid w:val="00F755A7"/>
    <w:rsid w:val="00F7564F"/>
    <w:rsid w:val="00F75690"/>
    <w:rsid w:val="00F756DE"/>
    <w:rsid w:val="00F757B9"/>
    <w:rsid w:val="00F75828"/>
    <w:rsid w:val="00F75A21"/>
    <w:rsid w:val="00F75BC3"/>
    <w:rsid w:val="00F75BF3"/>
    <w:rsid w:val="00F75C30"/>
    <w:rsid w:val="00F75C6C"/>
    <w:rsid w:val="00F76015"/>
    <w:rsid w:val="00F760A6"/>
    <w:rsid w:val="00F762EA"/>
    <w:rsid w:val="00F7630B"/>
    <w:rsid w:val="00F76356"/>
    <w:rsid w:val="00F763C8"/>
    <w:rsid w:val="00F76413"/>
    <w:rsid w:val="00F7676A"/>
    <w:rsid w:val="00F76832"/>
    <w:rsid w:val="00F76D6A"/>
    <w:rsid w:val="00F76FFF"/>
    <w:rsid w:val="00F7712A"/>
    <w:rsid w:val="00F7714E"/>
    <w:rsid w:val="00F77175"/>
    <w:rsid w:val="00F771F3"/>
    <w:rsid w:val="00F772D1"/>
    <w:rsid w:val="00F77313"/>
    <w:rsid w:val="00F77367"/>
    <w:rsid w:val="00F773B9"/>
    <w:rsid w:val="00F773EF"/>
    <w:rsid w:val="00F774CA"/>
    <w:rsid w:val="00F7760B"/>
    <w:rsid w:val="00F7777E"/>
    <w:rsid w:val="00F77830"/>
    <w:rsid w:val="00F778D4"/>
    <w:rsid w:val="00F77A54"/>
    <w:rsid w:val="00F77ADB"/>
    <w:rsid w:val="00F77DFC"/>
    <w:rsid w:val="00F77E3D"/>
    <w:rsid w:val="00F77EC7"/>
    <w:rsid w:val="00F77EEB"/>
    <w:rsid w:val="00F8002D"/>
    <w:rsid w:val="00F80138"/>
    <w:rsid w:val="00F8025C"/>
    <w:rsid w:val="00F802B4"/>
    <w:rsid w:val="00F805D8"/>
    <w:rsid w:val="00F8091B"/>
    <w:rsid w:val="00F80A2D"/>
    <w:rsid w:val="00F80D58"/>
    <w:rsid w:val="00F80DCA"/>
    <w:rsid w:val="00F80F7F"/>
    <w:rsid w:val="00F810B1"/>
    <w:rsid w:val="00F8138F"/>
    <w:rsid w:val="00F8160B"/>
    <w:rsid w:val="00F8169F"/>
    <w:rsid w:val="00F81708"/>
    <w:rsid w:val="00F8173E"/>
    <w:rsid w:val="00F81781"/>
    <w:rsid w:val="00F81871"/>
    <w:rsid w:val="00F81879"/>
    <w:rsid w:val="00F81885"/>
    <w:rsid w:val="00F8196D"/>
    <w:rsid w:val="00F81A7D"/>
    <w:rsid w:val="00F81A9A"/>
    <w:rsid w:val="00F81E97"/>
    <w:rsid w:val="00F81F2C"/>
    <w:rsid w:val="00F82124"/>
    <w:rsid w:val="00F821CA"/>
    <w:rsid w:val="00F82269"/>
    <w:rsid w:val="00F82300"/>
    <w:rsid w:val="00F82354"/>
    <w:rsid w:val="00F82369"/>
    <w:rsid w:val="00F8240A"/>
    <w:rsid w:val="00F82579"/>
    <w:rsid w:val="00F825B0"/>
    <w:rsid w:val="00F825FB"/>
    <w:rsid w:val="00F826DD"/>
    <w:rsid w:val="00F82836"/>
    <w:rsid w:val="00F828CC"/>
    <w:rsid w:val="00F829E2"/>
    <w:rsid w:val="00F829EA"/>
    <w:rsid w:val="00F82A67"/>
    <w:rsid w:val="00F82A6C"/>
    <w:rsid w:val="00F82C64"/>
    <w:rsid w:val="00F82D76"/>
    <w:rsid w:val="00F830D9"/>
    <w:rsid w:val="00F8313C"/>
    <w:rsid w:val="00F83248"/>
    <w:rsid w:val="00F8347D"/>
    <w:rsid w:val="00F8364C"/>
    <w:rsid w:val="00F836B9"/>
    <w:rsid w:val="00F839A0"/>
    <w:rsid w:val="00F83B03"/>
    <w:rsid w:val="00F83C8F"/>
    <w:rsid w:val="00F83E86"/>
    <w:rsid w:val="00F83FAF"/>
    <w:rsid w:val="00F8405B"/>
    <w:rsid w:val="00F842F8"/>
    <w:rsid w:val="00F8436D"/>
    <w:rsid w:val="00F84419"/>
    <w:rsid w:val="00F844FF"/>
    <w:rsid w:val="00F84509"/>
    <w:rsid w:val="00F8452D"/>
    <w:rsid w:val="00F8457E"/>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63F"/>
    <w:rsid w:val="00F857A1"/>
    <w:rsid w:val="00F857C0"/>
    <w:rsid w:val="00F85861"/>
    <w:rsid w:val="00F85907"/>
    <w:rsid w:val="00F85945"/>
    <w:rsid w:val="00F8594C"/>
    <w:rsid w:val="00F85981"/>
    <w:rsid w:val="00F859B6"/>
    <w:rsid w:val="00F85B5F"/>
    <w:rsid w:val="00F85C0F"/>
    <w:rsid w:val="00F85E0A"/>
    <w:rsid w:val="00F85E2B"/>
    <w:rsid w:val="00F85FF5"/>
    <w:rsid w:val="00F86049"/>
    <w:rsid w:val="00F860B9"/>
    <w:rsid w:val="00F86110"/>
    <w:rsid w:val="00F8628F"/>
    <w:rsid w:val="00F8631E"/>
    <w:rsid w:val="00F863C0"/>
    <w:rsid w:val="00F864DB"/>
    <w:rsid w:val="00F86560"/>
    <w:rsid w:val="00F8662F"/>
    <w:rsid w:val="00F8664E"/>
    <w:rsid w:val="00F867C9"/>
    <w:rsid w:val="00F86916"/>
    <w:rsid w:val="00F86ABC"/>
    <w:rsid w:val="00F86BAD"/>
    <w:rsid w:val="00F86C61"/>
    <w:rsid w:val="00F86E53"/>
    <w:rsid w:val="00F86F14"/>
    <w:rsid w:val="00F86F82"/>
    <w:rsid w:val="00F87120"/>
    <w:rsid w:val="00F871AA"/>
    <w:rsid w:val="00F875D7"/>
    <w:rsid w:val="00F87703"/>
    <w:rsid w:val="00F8776A"/>
    <w:rsid w:val="00F87791"/>
    <w:rsid w:val="00F877F7"/>
    <w:rsid w:val="00F87859"/>
    <w:rsid w:val="00F87903"/>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7A"/>
    <w:rsid w:val="00F90F0C"/>
    <w:rsid w:val="00F90FF7"/>
    <w:rsid w:val="00F91209"/>
    <w:rsid w:val="00F9125B"/>
    <w:rsid w:val="00F91321"/>
    <w:rsid w:val="00F91354"/>
    <w:rsid w:val="00F913C7"/>
    <w:rsid w:val="00F913E0"/>
    <w:rsid w:val="00F91576"/>
    <w:rsid w:val="00F915A0"/>
    <w:rsid w:val="00F91600"/>
    <w:rsid w:val="00F91659"/>
    <w:rsid w:val="00F917BE"/>
    <w:rsid w:val="00F918EF"/>
    <w:rsid w:val="00F919DE"/>
    <w:rsid w:val="00F919E8"/>
    <w:rsid w:val="00F91DD3"/>
    <w:rsid w:val="00F91EFB"/>
    <w:rsid w:val="00F91F24"/>
    <w:rsid w:val="00F9206C"/>
    <w:rsid w:val="00F92105"/>
    <w:rsid w:val="00F92213"/>
    <w:rsid w:val="00F92285"/>
    <w:rsid w:val="00F92330"/>
    <w:rsid w:val="00F923B9"/>
    <w:rsid w:val="00F92414"/>
    <w:rsid w:val="00F92473"/>
    <w:rsid w:val="00F92483"/>
    <w:rsid w:val="00F928D9"/>
    <w:rsid w:val="00F92953"/>
    <w:rsid w:val="00F929A0"/>
    <w:rsid w:val="00F92A68"/>
    <w:rsid w:val="00F92C14"/>
    <w:rsid w:val="00F92C44"/>
    <w:rsid w:val="00F92CD5"/>
    <w:rsid w:val="00F92F74"/>
    <w:rsid w:val="00F92FAF"/>
    <w:rsid w:val="00F930E3"/>
    <w:rsid w:val="00F93133"/>
    <w:rsid w:val="00F932DE"/>
    <w:rsid w:val="00F9331A"/>
    <w:rsid w:val="00F93344"/>
    <w:rsid w:val="00F935A3"/>
    <w:rsid w:val="00F935F3"/>
    <w:rsid w:val="00F93676"/>
    <w:rsid w:val="00F93910"/>
    <w:rsid w:val="00F9395F"/>
    <w:rsid w:val="00F93B56"/>
    <w:rsid w:val="00F93D40"/>
    <w:rsid w:val="00F93D80"/>
    <w:rsid w:val="00F93DD8"/>
    <w:rsid w:val="00F93F05"/>
    <w:rsid w:val="00F93FA0"/>
    <w:rsid w:val="00F940EA"/>
    <w:rsid w:val="00F94101"/>
    <w:rsid w:val="00F941E4"/>
    <w:rsid w:val="00F94297"/>
    <w:rsid w:val="00F9430B"/>
    <w:rsid w:val="00F94354"/>
    <w:rsid w:val="00F94416"/>
    <w:rsid w:val="00F944E8"/>
    <w:rsid w:val="00F94503"/>
    <w:rsid w:val="00F9477B"/>
    <w:rsid w:val="00F9479A"/>
    <w:rsid w:val="00F94936"/>
    <w:rsid w:val="00F94995"/>
    <w:rsid w:val="00F94A79"/>
    <w:rsid w:val="00F94AFA"/>
    <w:rsid w:val="00F94B64"/>
    <w:rsid w:val="00F94B8B"/>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46A"/>
    <w:rsid w:val="00F964E1"/>
    <w:rsid w:val="00F964F0"/>
    <w:rsid w:val="00F96572"/>
    <w:rsid w:val="00F965D3"/>
    <w:rsid w:val="00F96622"/>
    <w:rsid w:val="00F966F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7A5"/>
    <w:rsid w:val="00F9786E"/>
    <w:rsid w:val="00F978C9"/>
    <w:rsid w:val="00F97998"/>
    <w:rsid w:val="00F979B9"/>
    <w:rsid w:val="00F97A1E"/>
    <w:rsid w:val="00F97B1E"/>
    <w:rsid w:val="00F97B26"/>
    <w:rsid w:val="00F97C22"/>
    <w:rsid w:val="00F97C7E"/>
    <w:rsid w:val="00F97DB8"/>
    <w:rsid w:val="00F97FF3"/>
    <w:rsid w:val="00FA009A"/>
    <w:rsid w:val="00FA04EA"/>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42"/>
    <w:rsid w:val="00FA1760"/>
    <w:rsid w:val="00FA1774"/>
    <w:rsid w:val="00FA191B"/>
    <w:rsid w:val="00FA1947"/>
    <w:rsid w:val="00FA196C"/>
    <w:rsid w:val="00FA1A87"/>
    <w:rsid w:val="00FA1BFD"/>
    <w:rsid w:val="00FA1C55"/>
    <w:rsid w:val="00FA1CD5"/>
    <w:rsid w:val="00FA1ED4"/>
    <w:rsid w:val="00FA1FB3"/>
    <w:rsid w:val="00FA233D"/>
    <w:rsid w:val="00FA248C"/>
    <w:rsid w:val="00FA2531"/>
    <w:rsid w:val="00FA25CD"/>
    <w:rsid w:val="00FA26E8"/>
    <w:rsid w:val="00FA28AF"/>
    <w:rsid w:val="00FA2AA6"/>
    <w:rsid w:val="00FA2D0B"/>
    <w:rsid w:val="00FA2D67"/>
    <w:rsid w:val="00FA2E3D"/>
    <w:rsid w:val="00FA2EA2"/>
    <w:rsid w:val="00FA2F47"/>
    <w:rsid w:val="00FA30F6"/>
    <w:rsid w:val="00FA3219"/>
    <w:rsid w:val="00FA3258"/>
    <w:rsid w:val="00FA325C"/>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10"/>
    <w:rsid w:val="00FA4521"/>
    <w:rsid w:val="00FA4565"/>
    <w:rsid w:val="00FA46CF"/>
    <w:rsid w:val="00FA4727"/>
    <w:rsid w:val="00FA47D9"/>
    <w:rsid w:val="00FA4A71"/>
    <w:rsid w:val="00FA4AF8"/>
    <w:rsid w:val="00FA4B7E"/>
    <w:rsid w:val="00FA4C13"/>
    <w:rsid w:val="00FA4CE6"/>
    <w:rsid w:val="00FA4D75"/>
    <w:rsid w:val="00FA4D9B"/>
    <w:rsid w:val="00FA4EF8"/>
    <w:rsid w:val="00FA4FF4"/>
    <w:rsid w:val="00FA5088"/>
    <w:rsid w:val="00FA51D8"/>
    <w:rsid w:val="00FA5361"/>
    <w:rsid w:val="00FA538D"/>
    <w:rsid w:val="00FA53B8"/>
    <w:rsid w:val="00FA53E5"/>
    <w:rsid w:val="00FA5444"/>
    <w:rsid w:val="00FA56FC"/>
    <w:rsid w:val="00FA58A3"/>
    <w:rsid w:val="00FA5965"/>
    <w:rsid w:val="00FA5BB7"/>
    <w:rsid w:val="00FA5BDC"/>
    <w:rsid w:val="00FA5EE0"/>
    <w:rsid w:val="00FA5F6C"/>
    <w:rsid w:val="00FA608A"/>
    <w:rsid w:val="00FA6092"/>
    <w:rsid w:val="00FA610B"/>
    <w:rsid w:val="00FA6283"/>
    <w:rsid w:val="00FA655F"/>
    <w:rsid w:val="00FA6763"/>
    <w:rsid w:val="00FA69AB"/>
    <w:rsid w:val="00FA6B64"/>
    <w:rsid w:val="00FA6CDA"/>
    <w:rsid w:val="00FA6ECF"/>
    <w:rsid w:val="00FA6EFD"/>
    <w:rsid w:val="00FA6F57"/>
    <w:rsid w:val="00FA7144"/>
    <w:rsid w:val="00FA72DC"/>
    <w:rsid w:val="00FA72E6"/>
    <w:rsid w:val="00FA7361"/>
    <w:rsid w:val="00FA739F"/>
    <w:rsid w:val="00FA73AB"/>
    <w:rsid w:val="00FA78BD"/>
    <w:rsid w:val="00FA7997"/>
    <w:rsid w:val="00FA7D56"/>
    <w:rsid w:val="00FA7E3F"/>
    <w:rsid w:val="00FA7F60"/>
    <w:rsid w:val="00FB001A"/>
    <w:rsid w:val="00FB0108"/>
    <w:rsid w:val="00FB017C"/>
    <w:rsid w:val="00FB01D5"/>
    <w:rsid w:val="00FB020E"/>
    <w:rsid w:val="00FB0214"/>
    <w:rsid w:val="00FB02EA"/>
    <w:rsid w:val="00FB04D9"/>
    <w:rsid w:val="00FB0568"/>
    <w:rsid w:val="00FB056F"/>
    <w:rsid w:val="00FB06BF"/>
    <w:rsid w:val="00FB07A5"/>
    <w:rsid w:val="00FB0BC2"/>
    <w:rsid w:val="00FB0BE3"/>
    <w:rsid w:val="00FB0E4A"/>
    <w:rsid w:val="00FB0E86"/>
    <w:rsid w:val="00FB0F9C"/>
    <w:rsid w:val="00FB0FB7"/>
    <w:rsid w:val="00FB0FC5"/>
    <w:rsid w:val="00FB0FF4"/>
    <w:rsid w:val="00FB106D"/>
    <w:rsid w:val="00FB11B4"/>
    <w:rsid w:val="00FB1307"/>
    <w:rsid w:val="00FB1393"/>
    <w:rsid w:val="00FB142A"/>
    <w:rsid w:val="00FB1430"/>
    <w:rsid w:val="00FB14B5"/>
    <w:rsid w:val="00FB15BB"/>
    <w:rsid w:val="00FB15EF"/>
    <w:rsid w:val="00FB16B4"/>
    <w:rsid w:val="00FB16EA"/>
    <w:rsid w:val="00FB1772"/>
    <w:rsid w:val="00FB181B"/>
    <w:rsid w:val="00FB18A4"/>
    <w:rsid w:val="00FB1973"/>
    <w:rsid w:val="00FB19F6"/>
    <w:rsid w:val="00FB1A20"/>
    <w:rsid w:val="00FB1AC3"/>
    <w:rsid w:val="00FB1CF4"/>
    <w:rsid w:val="00FB1D43"/>
    <w:rsid w:val="00FB1D5A"/>
    <w:rsid w:val="00FB1F5B"/>
    <w:rsid w:val="00FB2146"/>
    <w:rsid w:val="00FB235D"/>
    <w:rsid w:val="00FB25BD"/>
    <w:rsid w:val="00FB278E"/>
    <w:rsid w:val="00FB280B"/>
    <w:rsid w:val="00FB2892"/>
    <w:rsid w:val="00FB28F3"/>
    <w:rsid w:val="00FB2987"/>
    <w:rsid w:val="00FB299E"/>
    <w:rsid w:val="00FB2C5B"/>
    <w:rsid w:val="00FB2D5C"/>
    <w:rsid w:val="00FB2D6D"/>
    <w:rsid w:val="00FB2EB2"/>
    <w:rsid w:val="00FB2EF0"/>
    <w:rsid w:val="00FB2F09"/>
    <w:rsid w:val="00FB2F40"/>
    <w:rsid w:val="00FB2FE4"/>
    <w:rsid w:val="00FB30B1"/>
    <w:rsid w:val="00FB30E3"/>
    <w:rsid w:val="00FB3240"/>
    <w:rsid w:val="00FB32E6"/>
    <w:rsid w:val="00FB330E"/>
    <w:rsid w:val="00FB3347"/>
    <w:rsid w:val="00FB33B6"/>
    <w:rsid w:val="00FB351C"/>
    <w:rsid w:val="00FB3693"/>
    <w:rsid w:val="00FB37F8"/>
    <w:rsid w:val="00FB382E"/>
    <w:rsid w:val="00FB387D"/>
    <w:rsid w:val="00FB3994"/>
    <w:rsid w:val="00FB3B93"/>
    <w:rsid w:val="00FB3C1D"/>
    <w:rsid w:val="00FB3C5A"/>
    <w:rsid w:val="00FB3D6C"/>
    <w:rsid w:val="00FB3DC8"/>
    <w:rsid w:val="00FB3E2D"/>
    <w:rsid w:val="00FB3E51"/>
    <w:rsid w:val="00FB3F80"/>
    <w:rsid w:val="00FB4014"/>
    <w:rsid w:val="00FB405C"/>
    <w:rsid w:val="00FB4399"/>
    <w:rsid w:val="00FB43BF"/>
    <w:rsid w:val="00FB44E6"/>
    <w:rsid w:val="00FB44EF"/>
    <w:rsid w:val="00FB459E"/>
    <w:rsid w:val="00FB45E8"/>
    <w:rsid w:val="00FB4642"/>
    <w:rsid w:val="00FB469E"/>
    <w:rsid w:val="00FB46EB"/>
    <w:rsid w:val="00FB477D"/>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A84"/>
    <w:rsid w:val="00FB5BC6"/>
    <w:rsid w:val="00FB5CA5"/>
    <w:rsid w:val="00FB5D08"/>
    <w:rsid w:val="00FB5D18"/>
    <w:rsid w:val="00FB5E52"/>
    <w:rsid w:val="00FB607B"/>
    <w:rsid w:val="00FB609C"/>
    <w:rsid w:val="00FB60AD"/>
    <w:rsid w:val="00FB60E4"/>
    <w:rsid w:val="00FB6188"/>
    <w:rsid w:val="00FB666D"/>
    <w:rsid w:val="00FB6741"/>
    <w:rsid w:val="00FB688D"/>
    <w:rsid w:val="00FB694E"/>
    <w:rsid w:val="00FB69FF"/>
    <w:rsid w:val="00FB6D25"/>
    <w:rsid w:val="00FB6DD1"/>
    <w:rsid w:val="00FB6E1F"/>
    <w:rsid w:val="00FB6ED2"/>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F02"/>
    <w:rsid w:val="00FB7F8A"/>
    <w:rsid w:val="00FC0259"/>
    <w:rsid w:val="00FC03E3"/>
    <w:rsid w:val="00FC056A"/>
    <w:rsid w:val="00FC0656"/>
    <w:rsid w:val="00FC07B6"/>
    <w:rsid w:val="00FC087C"/>
    <w:rsid w:val="00FC08E6"/>
    <w:rsid w:val="00FC097A"/>
    <w:rsid w:val="00FC09B3"/>
    <w:rsid w:val="00FC0AE8"/>
    <w:rsid w:val="00FC0C12"/>
    <w:rsid w:val="00FC0C58"/>
    <w:rsid w:val="00FC11DA"/>
    <w:rsid w:val="00FC131B"/>
    <w:rsid w:val="00FC1478"/>
    <w:rsid w:val="00FC1499"/>
    <w:rsid w:val="00FC1535"/>
    <w:rsid w:val="00FC1583"/>
    <w:rsid w:val="00FC1597"/>
    <w:rsid w:val="00FC17AD"/>
    <w:rsid w:val="00FC17E4"/>
    <w:rsid w:val="00FC185C"/>
    <w:rsid w:val="00FC18B7"/>
    <w:rsid w:val="00FC1949"/>
    <w:rsid w:val="00FC198B"/>
    <w:rsid w:val="00FC1A26"/>
    <w:rsid w:val="00FC1A5F"/>
    <w:rsid w:val="00FC1DEC"/>
    <w:rsid w:val="00FC1FC1"/>
    <w:rsid w:val="00FC202C"/>
    <w:rsid w:val="00FC20CF"/>
    <w:rsid w:val="00FC20DC"/>
    <w:rsid w:val="00FC2170"/>
    <w:rsid w:val="00FC21ED"/>
    <w:rsid w:val="00FC2366"/>
    <w:rsid w:val="00FC2376"/>
    <w:rsid w:val="00FC23BC"/>
    <w:rsid w:val="00FC243E"/>
    <w:rsid w:val="00FC2446"/>
    <w:rsid w:val="00FC24BD"/>
    <w:rsid w:val="00FC2689"/>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2F2"/>
    <w:rsid w:val="00FC3345"/>
    <w:rsid w:val="00FC3383"/>
    <w:rsid w:val="00FC339D"/>
    <w:rsid w:val="00FC341A"/>
    <w:rsid w:val="00FC3490"/>
    <w:rsid w:val="00FC3540"/>
    <w:rsid w:val="00FC3658"/>
    <w:rsid w:val="00FC3790"/>
    <w:rsid w:val="00FC38DF"/>
    <w:rsid w:val="00FC38F6"/>
    <w:rsid w:val="00FC38FF"/>
    <w:rsid w:val="00FC3959"/>
    <w:rsid w:val="00FC395F"/>
    <w:rsid w:val="00FC39F6"/>
    <w:rsid w:val="00FC3ABB"/>
    <w:rsid w:val="00FC3B86"/>
    <w:rsid w:val="00FC3BEF"/>
    <w:rsid w:val="00FC3CC0"/>
    <w:rsid w:val="00FC3D55"/>
    <w:rsid w:val="00FC3F6C"/>
    <w:rsid w:val="00FC4057"/>
    <w:rsid w:val="00FC4136"/>
    <w:rsid w:val="00FC4143"/>
    <w:rsid w:val="00FC439D"/>
    <w:rsid w:val="00FC44A2"/>
    <w:rsid w:val="00FC4587"/>
    <w:rsid w:val="00FC47B3"/>
    <w:rsid w:val="00FC47BC"/>
    <w:rsid w:val="00FC4834"/>
    <w:rsid w:val="00FC4C63"/>
    <w:rsid w:val="00FC4C9C"/>
    <w:rsid w:val="00FC4CBA"/>
    <w:rsid w:val="00FC4DC3"/>
    <w:rsid w:val="00FC4E3E"/>
    <w:rsid w:val="00FC4E44"/>
    <w:rsid w:val="00FC4EB6"/>
    <w:rsid w:val="00FC50DD"/>
    <w:rsid w:val="00FC511C"/>
    <w:rsid w:val="00FC5127"/>
    <w:rsid w:val="00FC51F8"/>
    <w:rsid w:val="00FC5230"/>
    <w:rsid w:val="00FC52F6"/>
    <w:rsid w:val="00FC530F"/>
    <w:rsid w:val="00FC5345"/>
    <w:rsid w:val="00FC53AF"/>
    <w:rsid w:val="00FC542A"/>
    <w:rsid w:val="00FC5471"/>
    <w:rsid w:val="00FC55D6"/>
    <w:rsid w:val="00FC5768"/>
    <w:rsid w:val="00FC5769"/>
    <w:rsid w:val="00FC5797"/>
    <w:rsid w:val="00FC5807"/>
    <w:rsid w:val="00FC5864"/>
    <w:rsid w:val="00FC590F"/>
    <w:rsid w:val="00FC5A35"/>
    <w:rsid w:val="00FC5C83"/>
    <w:rsid w:val="00FC5C8A"/>
    <w:rsid w:val="00FC5D03"/>
    <w:rsid w:val="00FC5F1C"/>
    <w:rsid w:val="00FC5FB2"/>
    <w:rsid w:val="00FC5FCA"/>
    <w:rsid w:val="00FC60F8"/>
    <w:rsid w:val="00FC61CF"/>
    <w:rsid w:val="00FC6264"/>
    <w:rsid w:val="00FC6274"/>
    <w:rsid w:val="00FC6284"/>
    <w:rsid w:val="00FC634D"/>
    <w:rsid w:val="00FC646C"/>
    <w:rsid w:val="00FC666D"/>
    <w:rsid w:val="00FC67DE"/>
    <w:rsid w:val="00FC680A"/>
    <w:rsid w:val="00FC6856"/>
    <w:rsid w:val="00FC68DC"/>
    <w:rsid w:val="00FC6910"/>
    <w:rsid w:val="00FC6951"/>
    <w:rsid w:val="00FC6981"/>
    <w:rsid w:val="00FC6A1B"/>
    <w:rsid w:val="00FC6A5B"/>
    <w:rsid w:val="00FC6BFC"/>
    <w:rsid w:val="00FC6C68"/>
    <w:rsid w:val="00FC6D4B"/>
    <w:rsid w:val="00FC6D7D"/>
    <w:rsid w:val="00FC6EC2"/>
    <w:rsid w:val="00FC6F51"/>
    <w:rsid w:val="00FC7020"/>
    <w:rsid w:val="00FC711C"/>
    <w:rsid w:val="00FC7128"/>
    <w:rsid w:val="00FC7266"/>
    <w:rsid w:val="00FC72E3"/>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E7C"/>
    <w:rsid w:val="00FC7F31"/>
    <w:rsid w:val="00FC7F93"/>
    <w:rsid w:val="00FC7FBA"/>
    <w:rsid w:val="00FC7FE8"/>
    <w:rsid w:val="00FD018B"/>
    <w:rsid w:val="00FD020C"/>
    <w:rsid w:val="00FD04B5"/>
    <w:rsid w:val="00FD04BB"/>
    <w:rsid w:val="00FD04EF"/>
    <w:rsid w:val="00FD05CA"/>
    <w:rsid w:val="00FD0765"/>
    <w:rsid w:val="00FD0829"/>
    <w:rsid w:val="00FD08B8"/>
    <w:rsid w:val="00FD0AA9"/>
    <w:rsid w:val="00FD0C39"/>
    <w:rsid w:val="00FD0CD3"/>
    <w:rsid w:val="00FD0CE6"/>
    <w:rsid w:val="00FD0D71"/>
    <w:rsid w:val="00FD0EF9"/>
    <w:rsid w:val="00FD0F8B"/>
    <w:rsid w:val="00FD112A"/>
    <w:rsid w:val="00FD121A"/>
    <w:rsid w:val="00FD144F"/>
    <w:rsid w:val="00FD1528"/>
    <w:rsid w:val="00FD163F"/>
    <w:rsid w:val="00FD16AC"/>
    <w:rsid w:val="00FD177D"/>
    <w:rsid w:val="00FD179F"/>
    <w:rsid w:val="00FD1962"/>
    <w:rsid w:val="00FD1977"/>
    <w:rsid w:val="00FD19A9"/>
    <w:rsid w:val="00FD1ADA"/>
    <w:rsid w:val="00FD1D03"/>
    <w:rsid w:val="00FD1D17"/>
    <w:rsid w:val="00FD1E1B"/>
    <w:rsid w:val="00FD1E9B"/>
    <w:rsid w:val="00FD1ECF"/>
    <w:rsid w:val="00FD2000"/>
    <w:rsid w:val="00FD20B6"/>
    <w:rsid w:val="00FD2272"/>
    <w:rsid w:val="00FD23AB"/>
    <w:rsid w:val="00FD244F"/>
    <w:rsid w:val="00FD25DF"/>
    <w:rsid w:val="00FD261C"/>
    <w:rsid w:val="00FD26F1"/>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757"/>
    <w:rsid w:val="00FD384F"/>
    <w:rsid w:val="00FD38B6"/>
    <w:rsid w:val="00FD38DA"/>
    <w:rsid w:val="00FD39BD"/>
    <w:rsid w:val="00FD39EF"/>
    <w:rsid w:val="00FD3CF0"/>
    <w:rsid w:val="00FD3D5A"/>
    <w:rsid w:val="00FD3E83"/>
    <w:rsid w:val="00FD3EFE"/>
    <w:rsid w:val="00FD3F23"/>
    <w:rsid w:val="00FD3FCB"/>
    <w:rsid w:val="00FD405D"/>
    <w:rsid w:val="00FD417C"/>
    <w:rsid w:val="00FD41CB"/>
    <w:rsid w:val="00FD45B1"/>
    <w:rsid w:val="00FD4655"/>
    <w:rsid w:val="00FD4680"/>
    <w:rsid w:val="00FD48C2"/>
    <w:rsid w:val="00FD4C36"/>
    <w:rsid w:val="00FD50B9"/>
    <w:rsid w:val="00FD50EF"/>
    <w:rsid w:val="00FD5144"/>
    <w:rsid w:val="00FD525B"/>
    <w:rsid w:val="00FD52C5"/>
    <w:rsid w:val="00FD5364"/>
    <w:rsid w:val="00FD555F"/>
    <w:rsid w:val="00FD55F6"/>
    <w:rsid w:val="00FD5630"/>
    <w:rsid w:val="00FD5645"/>
    <w:rsid w:val="00FD571F"/>
    <w:rsid w:val="00FD5731"/>
    <w:rsid w:val="00FD5784"/>
    <w:rsid w:val="00FD5793"/>
    <w:rsid w:val="00FD59F5"/>
    <w:rsid w:val="00FD5A5D"/>
    <w:rsid w:val="00FD5B1D"/>
    <w:rsid w:val="00FD5C3B"/>
    <w:rsid w:val="00FD5C64"/>
    <w:rsid w:val="00FD5DC4"/>
    <w:rsid w:val="00FD61CD"/>
    <w:rsid w:val="00FD62D1"/>
    <w:rsid w:val="00FD63AC"/>
    <w:rsid w:val="00FD6503"/>
    <w:rsid w:val="00FD66FA"/>
    <w:rsid w:val="00FD67F4"/>
    <w:rsid w:val="00FD68F9"/>
    <w:rsid w:val="00FD6906"/>
    <w:rsid w:val="00FD69F6"/>
    <w:rsid w:val="00FD6AA6"/>
    <w:rsid w:val="00FD6D99"/>
    <w:rsid w:val="00FD6E3A"/>
    <w:rsid w:val="00FD7054"/>
    <w:rsid w:val="00FD750F"/>
    <w:rsid w:val="00FD7520"/>
    <w:rsid w:val="00FD75B0"/>
    <w:rsid w:val="00FD76A6"/>
    <w:rsid w:val="00FD777F"/>
    <w:rsid w:val="00FD7926"/>
    <w:rsid w:val="00FD7A32"/>
    <w:rsid w:val="00FD7AB7"/>
    <w:rsid w:val="00FD7AE2"/>
    <w:rsid w:val="00FD7C08"/>
    <w:rsid w:val="00FD7CF3"/>
    <w:rsid w:val="00FD7DC2"/>
    <w:rsid w:val="00FD7F06"/>
    <w:rsid w:val="00FD7F49"/>
    <w:rsid w:val="00FE0071"/>
    <w:rsid w:val="00FE0157"/>
    <w:rsid w:val="00FE0266"/>
    <w:rsid w:val="00FE0271"/>
    <w:rsid w:val="00FE0315"/>
    <w:rsid w:val="00FE0516"/>
    <w:rsid w:val="00FE05E2"/>
    <w:rsid w:val="00FE0624"/>
    <w:rsid w:val="00FE0857"/>
    <w:rsid w:val="00FE0890"/>
    <w:rsid w:val="00FE0892"/>
    <w:rsid w:val="00FE0A84"/>
    <w:rsid w:val="00FE0B91"/>
    <w:rsid w:val="00FE0BBF"/>
    <w:rsid w:val="00FE0C0F"/>
    <w:rsid w:val="00FE0C90"/>
    <w:rsid w:val="00FE0CCD"/>
    <w:rsid w:val="00FE0DEB"/>
    <w:rsid w:val="00FE0E4F"/>
    <w:rsid w:val="00FE1171"/>
    <w:rsid w:val="00FE12F5"/>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C2"/>
    <w:rsid w:val="00FE2402"/>
    <w:rsid w:val="00FE245F"/>
    <w:rsid w:val="00FE24B6"/>
    <w:rsid w:val="00FE25FF"/>
    <w:rsid w:val="00FE26B0"/>
    <w:rsid w:val="00FE26D9"/>
    <w:rsid w:val="00FE2723"/>
    <w:rsid w:val="00FE2747"/>
    <w:rsid w:val="00FE28E3"/>
    <w:rsid w:val="00FE294F"/>
    <w:rsid w:val="00FE2A4C"/>
    <w:rsid w:val="00FE2A7F"/>
    <w:rsid w:val="00FE2B08"/>
    <w:rsid w:val="00FE2BC4"/>
    <w:rsid w:val="00FE2C65"/>
    <w:rsid w:val="00FE2CEC"/>
    <w:rsid w:val="00FE2DB4"/>
    <w:rsid w:val="00FE2E56"/>
    <w:rsid w:val="00FE2EC0"/>
    <w:rsid w:val="00FE2F63"/>
    <w:rsid w:val="00FE3045"/>
    <w:rsid w:val="00FE313C"/>
    <w:rsid w:val="00FE317F"/>
    <w:rsid w:val="00FE3369"/>
    <w:rsid w:val="00FE33BE"/>
    <w:rsid w:val="00FE35EF"/>
    <w:rsid w:val="00FE3636"/>
    <w:rsid w:val="00FE374C"/>
    <w:rsid w:val="00FE3799"/>
    <w:rsid w:val="00FE37D9"/>
    <w:rsid w:val="00FE387B"/>
    <w:rsid w:val="00FE3BC1"/>
    <w:rsid w:val="00FE3C95"/>
    <w:rsid w:val="00FE3CCF"/>
    <w:rsid w:val="00FE3F0D"/>
    <w:rsid w:val="00FE409A"/>
    <w:rsid w:val="00FE43F1"/>
    <w:rsid w:val="00FE4409"/>
    <w:rsid w:val="00FE440A"/>
    <w:rsid w:val="00FE448C"/>
    <w:rsid w:val="00FE451E"/>
    <w:rsid w:val="00FE46FB"/>
    <w:rsid w:val="00FE4798"/>
    <w:rsid w:val="00FE4862"/>
    <w:rsid w:val="00FE495E"/>
    <w:rsid w:val="00FE497A"/>
    <w:rsid w:val="00FE49F4"/>
    <w:rsid w:val="00FE4BF4"/>
    <w:rsid w:val="00FE4C14"/>
    <w:rsid w:val="00FE4CA0"/>
    <w:rsid w:val="00FE4CE2"/>
    <w:rsid w:val="00FE4CFC"/>
    <w:rsid w:val="00FE4E53"/>
    <w:rsid w:val="00FE4EBD"/>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E03"/>
    <w:rsid w:val="00FE5E55"/>
    <w:rsid w:val="00FE5E87"/>
    <w:rsid w:val="00FE60BA"/>
    <w:rsid w:val="00FE6189"/>
    <w:rsid w:val="00FE61EA"/>
    <w:rsid w:val="00FE6228"/>
    <w:rsid w:val="00FE62C4"/>
    <w:rsid w:val="00FE6339"/>
    <w:rsid w:val="00FE6367"/>
    <w:rsid w:val="00FE675B"/>
    <w:rsid w:val="00FE67F9"/>
    <w:rsid w:val="00FE67FE"/>
    <w:rsid w:val="00FE682D"/>
    <w:rsid w:val="00FE6902"/>
    <w:rsid w:val="00FE6A5A"/>
    <w:rsid w:val="00FE6A5C"/>
    <w:rsid w:val="00FE6B21"/>
    <w:rsid w:val="00FE6B77"/>
    <w:rsid w:val="00FE6BE0"/>
    <w:rsid w:val="00FE6F23"/>
    <w:rsid w:val="00FE6F6F"/>
    <w:rsid w:val="00FE70BD"/>
    <w:rsid w:val="00FE71A2"/>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74E"/>
    <w:rsid w:val="00FF0824"/>
    <w:rsid w:val="00FF0960"/>
    <w:rsid w:val="00FF09DF"/>
    <w:rsid w:val="00FF0A26"/>
    <w:rsid w:val="00FF0A2E"/>
    <w:rsid w:val="00FF0A6E"/>
    <w:rsid w:val="00FF0CCE"/>
    <w:rsid w:val="00FF0CF0"/>
    <w:rsid w:val="00FF0E43"/>
    <w:rsid w:val="00FF0EA5"/>
    <w:rsid w:val="00FF0F06"/>
    <w:rsid w:val="00FF1002"/>
    <w:rsid w:val="00FF1027"/>
    <w:rsid w:val="00FF1061"/>
    <w:rsid w:val="00FF106E"/>
    <w:rsid w:val="00FF10F1"/>
    <w:rsid w:val="00FF118C"/>
    <w:rsid w:val="00FF11FA"/>
    <w:rsid w:val="00FF129D"/>
    <w:rsid w:val="00FF137A"/>
    <w:rsid w:val="00FF1457"/>
    <w:rsid w:val="00FF155B"/>
    <w:rsid w:val="00FF17ED"/>
    <w:rsid w:val="00FF198E"/>
    <w:rsid w:val="00FF19F3"/>
    <w:rsid w:val="00FF1B17"/>
    <w:rsid w:val="00FF1B37"/>
    <w:rsid w:val="00FF1C91"/>
    <w:rsid w:val="00FF1CCC"/>
    <w:rsid w:val="00FF1CFD"/>
    <w:rsid w:val="00FF1D8E"/>
    <w:rsid w:val="00FF1E13"/>
    <w:rsid w:val="00FF1EB5"/>
    <w:rsid w:val="00FF1F86"/>
    <w:rsid w:val="00FF21C1"/>
    <w:rsid w:val="00FF21F6"/>
    <w:rsid w:val="00FF22C0"/>
    <w:rsid w:val="00FF230A"/>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F82"/>
    <w:rsid w:val="00FF2F8F"/>
    <w:rsid w:val="00FF2FEB"/>
    <w:rsid w:val="00FF3171"/>
    <w:rsid w:val="00FF3207"/>
    <w:rsid w:val="00FF326E"/>
    <w:rsid w:val="00FF32C8"/>
    <w:rsid w:val="00FF32E4"/>
    <w:rsid w:val="00FF3347"/>
    <w:rsid w:val="00FF33D6"/>
    <w:rsid w:val="00FF33FA"/>
    <w:rsid w:val="00FF34D4"/>
    <w:rsid w:val="00FF34F8"/>
    <w:rsid w:val="00FF383C"/>
    <w:rsid w:val="00FF38CC"/>
    <w:rsid w:val="00FF393A"/>
    <w:rsid w:val="00FF3A75"/>
    <w:rsid w:val="00FF3C5B"/>
    <w:rsid w:val="00FF3CC1"/>
    <w:rsid w:val="00FF3E0F"/>
    <w:rsid w:val="00FF3EA4"/>
    <w:rsid w:val="00FF4188"/>
    <w:rsid w:val="00FF41D4"/>
    <w:rsid w:val="00FF4408"/>
    <w:rsid w:val="00FF4409"/>
    <w:rsid w:val="00FF4422"/>
    <w:rsid w:val="00FF44EA"/>
    <w:rsid w:val="00FF4552"/>
    <w:rsid w:val="00FF459E"/>
    <w:rsid w:val="00FF45F9"/>
    <w:rsid w:val="00FF463E"/>
    <w:rsid w:val="00FF496C"/>
    <w:rsid w:val="00FF4AD4"/>
    <w:rsid w:val="00FF4B28"/>
    <w:rsid w:val="00FF4BEB"/>
    <w:rsid w:val="00FF4C6E"/>
    <w:rsid w:val="00FF4DB0"/>
    <w:rsid w:val="00FF4F21"/>
    <w:rsid w:val="00FF4F7D"/>
    <w:rsid w:val="00FF5044"/>
    <w:rsid w:val="00FF530E"/>
    <w:rsid w:val="00FF53FE"/>
    <w:rsid w:val="00FF5609"/>
    <w:rsid w:val="00FF5617"/>
    <w:rsid w:val="00FF5680"/>
    <w:rsid w:val="00FF572C"/>
    <w:rsid w:val="00FF5735"/>
    <w:rsid w:val="00FF5915"/>
    <w:rsid w:val="00FF59C0"/>
    <w:rsid w:val="00FF5BB7"/>
    <w:rsid w:val="00FF5C01"/>
    <w:rsid w:val="00FF5C20"/>
    <w:rsid w:val="00FF5FBC"/>
    <w:rsid w:val="00FF618C"/>
    <w:rsid w:val="00FF621B"/>
    <w:rsid w:val="00FF62BD"/>
    <w:rsid w:val="00FF6499"/>
    <w:rsid w:val="00FF649A"/>
    <w:rsid w:val="00FF6545"/>
    <w:rsid w:val="00FF69CA"/>
    <w:rsid w:val="00FF6A71"/>
    <w:rsid w:val="00FF6B68"/>
    <w:rsid w:val="00FF6B7A"/>
    <w:rsid w:val="00FF6D81"/>
    <w:rsid w:val="00FF6EDF"/>
    <w:rsid w:val="00FF7206"/>
    <w:rsid w:val="00FF72AD"/>
    <w:rsid w:val="00FF7318"/>
    <w:rsid w:val="00FF754E"/>
    <w:rsid w:val="00FF756D"/>
    <w:rsid w:val="00FF76B8"/>
    <w:rsid w:val="00FF7802"/>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2">
    <w:name w:val="heading 2"/>
    <w:basedOn w:val="a"/>
    <w:link w:val="20"/>
    <w:uiPriority w:val="9"/>
    <w:qFormat/>
    <w:rsid w:val="00A50CAB"/>
    <w:pPr>
      <w:spacing w:before="100" w:beforeAutospacing="1" w:after="100" w:afterAutospacing="1" w:line="240" w:lineRule="auto"/>
      <w:outlineLvl w:val="1"/>
    </w:pPr>
    <w:rPr>
      <w:rFonts w:eastAsia="Times New Roman"/>
      <w:b/>
      <w:smallCaps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CAB"/>
    <w:rPr>
      <w:rFonts w:eastAsia="Times New Roman"/>
      <w:b/>
      <w:smallCaps w:val="0"/>
      <w:sz w:val="36"/>
      <w:szCs w:val="36"/>
      <w:lang w:eastAsia="ru-RU"/>
    </w:rPr>
  </w:style>
  <w:style w:type="paragraph" w:styleId="a3">
    <w:name w:val="Normal (Web)"/>
    <w:basedOn w:val="a"/>
    <w:uiPriority w:val="99"/>
    <w:unhideWhenUsed/>
    <w:rsid w:val="00A50CAB"/>
    <w:pPr>
      <w:spacing w:before="100" w:beforeAutospacing="1" w:after="100" w:afterAutospacing="1" w:line="240" w:lineRule="auto"/>
    </w:pPr>
    <w:rPr>
      <w:rFonts w:eastAsia="Times New Roman"/>
      <w:bCs w:val="0"/>
      <w:smallCaps w:val="0"/>
      <w:lang w:eastAsia="ru-RU"/>
    </w:rPr>
  </w:style>
  <w:style w:type="paragraph" w:styleId="a4">
    <w:name w:val="Balloon Text"/>
    <w:basedOn w:val="a"/>
    <w:link w:val="a5"/>
    <w:uiPriority w:val="99"/>
    <w:semiHidden/>
    <w:unhideWhenUsed/>
    <w:rsid w:val="00A50C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0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072243">
      <w:bodyDiv w:val="1"/>
      <w:marLeft w:val="0"/>
      <w:marRight w:val="0"/>
      <w:marTop w:val="0"/>
      <w:marBottom w:val="0"/>
      <w:divBdr>
        <w:top w:val="none" w:sz="0" w:space="0" w:color="auto"/>
        <w:left w:val="none" w:sz="0" w:space="0" w:color="auto"/>
        <w:bottom w:val="none" w:sz="0" w:space="0" w:color="auto"/>
        <w:right w:val="none" w:sz="0" w:space="0" w:color="auto"/>
      </w:divBdr>
      <w:divsChild>
        <w:div w:id="911355919">
          <w:marLeft w:val="0"/>
          <w:marRight w:val="0"/>
          <w:marTop w:val="0"/>
          <w:marBottom w:val="0"/>
          <w:divBdr>
            <w:top w:val="none" w:sz="0" w:space="0" w:color="auto"/>
            <w:left w:val="none" w:sz="0" w:space="0" w:color="auto"/>
            <w:bottom w:val="none" w:sz="0" w:space="0" w:color="auto"/>
            <w:right w:val="none" w:sz="0" w:space="0" w:color="auto"/>
          </w:divBdr>
        </w:div>
        <w:div w:id="944077734">
          <w:marLeft w:val="0"/>
          <w:marRight w:val="0"/>
          <w:marTop w:val="0"/>
          <w:marBottom w:val="0"/>
          <w:divBdr>
            <w:top w:val="none" w:sz="0" w:space="0" w:color="auto"/>
            <w:left w:val="none" w:sz="0" w:space="0" w:color="auto"/>
            <w:bottom w:val="none" w:sz="0" w:space="0" w:color="auto"/>
            <w:right w:val="none" w:sz="0" w:space="0" w:color="auto"/>
          </w:divBdr>
          <w:divsChild>
            <w:div w:id="12572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24</Pages>
  <Words>13686</Words>
  <Characters>78013</Characters>
  <Application>Microsoft Office Word</Application>
  <DocSecurity>0</DocSecurity>
  <Lines>650</Lines>
  <Paragraphs>183</Paragraphs>
  <ScaleCrop>false</ScaleCrop>
  <Company>Microsoft</Company>
  <LinksUpToDate>false</LinksUpToDate>
  <CharactersWithSpaces>91516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11</cp:revision>
  <dcterms:created xsi:type="dcterms:W3CDTF">2017-05-22T10:33:00Z</dcterms:created>
  <dcterms:modified xsi:type="dcterms:W3CDTF">2018-03-27T10:27:00Z</dcterms:modified>
</cp:coreProperties>
</file>