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15" w:type="dxa"/>
        <w:shd w:val="clear" w:color="auto" w:fill="FFFFFF"/>
        <w:tblCellMar>
          <w:left w:w="300" w:type="dxa"/>
          <w:right w:w="300" w:type="dxa"/>
        </w:tblCellMar>
        <w:tblLook w:val="04A0"/>
      </w:tblPr>
      <w:tblGrid>
        <w:gridCol w:w="9600"/>
      </w:tblGrid>
      <w:tr w:rsidR="008F5A88" w:rsidRPr="008F5A88" w:rsidTr="008F5A88">
        <w:trPr>
          <w:tblCellSpacing w:w="15" w:type="dxa"/>
        </w:trPr>
        <w:tc>
          <w:tcPr>
            <w:tcW w:w="0" w:type="auto"/>
            <w:shd w:val="clear" w:color="auto" w:fill="FFFFFF"/>
            <w:vAlign w:val="center"/>
            <w:hideMark/>
          </w:tcPr>
          <w:p w:rsidR="008F5A88" w:rsidRPr="00327DDD" w:rsidRDefault="008F5A88" w:rsidP="00AD69C6">
            <w:pPr>
              <w:spacing w:after="0" w:line="240" w:lineRule="auto"/>
              <w:jc w:val="center"/>
              <w:rPr>
                <w:rFonts w:ascii="Helvetica" w:eastAsia="Times New Roman" w:hAnsi="Helvetica" w:cs="Helvetica"/>
                <w:bCs w:val="0"/>
                <w:smallCaps w:val="0"/>
                <w:sz w:val="20"/>
                <w:szCs w:val="20"/>
                <w:u w:val="single"/>
                <w:lang w:eastAsia="ru-RU"/>
              </w:rPr>
            </w:pPr>
            <w:r w:rsidRPr="00327DDD">
              <w:rPr>
                <w:rFonts w:ascii="Arial" w:eastAsia="Times New Roman" w:hAnsi="Arial" w:cs="Arial"/>
                <w:b/>
                <w:smallCaps w:val="0"/>
                <w:sz w:val="20"/>
                <w:szCs w:val="20"/>
                <w:u w:val="single"/>
                <w:lang w:eastAsia="ru-RU"/>
              </w:rPr>
              <w:t xml:space="preserve">МИНТРУДОМ ПРЕДЛАГАЕТСЯ РАСШИРИТЬ ПОЛНОМОЧИЯ ИНСПЕКЦИЙ </w:t>
            </w:r>
            <w:proofErr w:type="gramStart"/>
            <w:r w:rsidRPr="00327DDD">
              <w:rPr>
                <w:rFonts w:ascii="Arial" w:eastAsia="Times New Roman" w:hAnsi="Arial" w:cs="Arial"/>
                <w:b/>
                <w:smallCaps w:val="0"/>
                <w:sz w:val="20"/>
                <w:szCs w:val="20"/>
                <w:u w:val="single"/>
                <w:lang w:eastAsia="ru-RU"/>
              </w:rPr>
              <w:t>ПО</w:t>
            </w:r>
            <w:proofErr w:type="gramEnd"/>
          </w:p>
          <w:p w:rsidR="008F5A88" w:rsidRPr="00327DDD" w:rsidRDefault="008F5A88" w:rsidP="00AD69C6">
            <w:pPr>
              <w:spacing w:after="0" w:line="240" w:lineRule="auto"/>
              <w:jc w:val="center"/>
              <w:rPr>
                <w:rFonts w:ascii="Helvetica" w:eastAsia="Times New Roman" w:hAnsi="Helvetica" w:cs="Helvetica"/>
                <w:bCs w:val="0"/>
                <w:smallCaps w:val="0"/>
                <w:sz w:val="20"/>
                <w:szCs w:val="20"/>
                <w:u w:val="single"/>
                <w:lang w:eastAsia="ru-RU"/>
              </w:rPr>
            </w:pPr>
            <w:r w:rsidRPr="00327DDD">
              <w:rPr>
                <w:rFonts w:ascii="Arial" w:eastAsia="Times New Roman" w:hAnsi="Arial" w:cs="Arial"/>
                <w:b/>
                <w:smallCaps w:val="0"/>
                <w:sz w:val="20"/>
                <w:szCs w:val="20"/>
                <w:u w:val="single"/>
                <w:lang w:eastAsia="ru-RU"/>
              </w:rPr>
              <w:t>ТРУДУ В ВОПРОСЕ ПОГАШЕНИЯ ЗАДОЛЖЕННОСТИ ПО ЗАРАБОТНОЙ ПЛАТЕ</w:t>
            </w:r>
          </w:p>
          <w:p w:rsidR="008F5A88" w:rsidRPr="00327DDD" w:rsidRDefault="008F5A88" w:rsidP="008F5A88">
            <w:pPr>
              <w:spacing w:after="0" w:line="240" w:lineRule="auto"/>
              <w:rPr>
                <w:rFonts w:ascii="Helvetica" w:eastAsia="Times New Roman" w:hAnsi="Helvetica" w:cs="Helvetica"/>
                <w:bCs w:val="0"/>
                <w:smallCaps w:val="0"/>
                <w:sz w:val="18"/>
                <w:szCs w:val="18"/>
                <w:lang w:eastAsia="ru-RU"/>
              </w:rPr>
            </w:pPr>
            <w:r w:rsidRPr="008F5A88">
              <w:rPr>
                <w:rFonts w:ascii="Arial" w:eastAsia="Times New Roman" w:hAnsi="Arial" w:cs="Arial"/>
                <w:bCs w:val="0"/>
                <w:smallCaps w:val="0"/>
                <w:sz w:val="20"/>
                <w:szCs w:val="20"/>
                <w:lang w:eastAsia="ru-RU"/>
              </w:rPr>
              <w:t> </w:t>
            </w:r>
            <w:r w:rsidRPr="00327DDD">
              <w:rPr>
                <w:rFonts w:ascii="Arial" w:eastAsia="Times New Roman" w:hAnsi="Arial" w:cs="Arial"/>
                <w:b/>
                <w:iCs/>
                <w:smallCaps w:val="0"/>
                <w:lang w:eastAsia="ru-RU"/>
              </w:rPr>
              <w:t>Заместитель Министра труда и социальной защиты РФ</w:t>
            </w:r>
            <w:r w:rsidR="00327DDD">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 xml:space="preserve">Любовь </w:t>
            </w:r>
            <w:proofErr w:type="spellStart"/>
            <w:r w:rsidRPr="00327DDD">
              <w:rPr>
                <w:rFonts w:ascii="Arial" w:eastAsia="Times New Roman" w:hAnsi="Arial" w:cs="Arial"/>
                <w:b/>
                <w:iCs/>
                <w:smallCaps w:val="0"/>
                <w:lang w:eastAsia="ru-RU"/>
              </w:rPr>
              <w:t>Ельцова</w:t>
            </w:r>
            <w:proofErr w:type="spellEnd"/>
            <w:r w:rsidRPr="00327DDD">
              <w:rPr>
                <w:rFonts w:ascii="Arial" w:eastAsia="Times New Roman" w:hAnsi="Arial" w:cs="Arial"/>
                <w:b/>
                <w:iCs/>
                <w:smallCaps w:val="0"/>
                <w:lang w:eastAsia="ru-RU"/>
              </w:rPr>
              <w:t xml:space="preserve"> приняла участие в координационном совещании руководителей правоохранительных органов Российской Федерации по вопросу «О состоянии и результатах работы правоохранительных и контролирующих органов по противодействию правонарушениям и преступлениям, связанным с невыплатой заработной платы, пенсий, пособий и иных выплат».</w:t>
            </w:r>
          </w:p>
          <w:p w:rsidR="008F5A88" w:rsidRPr="008F5A88" w:rsidRDefault="008F5A88" w:rsidP="008F5A88">
            <w:pPr>
              <w:spacing w:after="0" w:line="240" w:lineRule="auto"/>
              <w:rPr>
                <w:rFonts w:ascii="Helvetica" w:eastAsia="Times New Roman" w:hAnsi="Helvetica" w:cs="Helvetica"/>
                <w:bCs w:val="0"/>
                <w:smallCaps w:val="0"/>
                <w:sz w:val="18"/>
                <w:szCs w:val="18"/>
                <w:lang w:eastAsia="ru-RU"/>
              </w:rPr>
            </w:pPr>
            <w:r w:rsidRPr="008F5A88">
              <w:rPr>
                <w:rFonts w:ascii="Arial" w:eastAsia="Times New Roman" w:hAnsi="Arial" w:cs="Arial"/>
                <w:bCs w:val="0"/>
                <w:smallCaps w:val="0"/>
                <w:sz w:val="21"/>
                <w:szCs w:val="21"/>
                <w:lang w:eastAsia="ru-RU"/>
              </w:rPr>
              <w:t> Замминистра отметила, что «задолженность по заработной плате за последние пять лет значительно снизилась, но вместе с тем дальнейшие темпы снижения остаются незначительными». По ее словам, для снижения задолженности по заработной плате Минтрудом России и другими органами власти принят ряд мер. Так, с целью предупреждения образования задолженности работники наделены правом </w:t>
            </w:r>
            <w:proofErr w:type="gramStart"/>
            <w:r w:rsidRPr="008F5A88">
              <w:rPr>
                <w:rFonts w:ascii="Arial" w:eastAsia="Times New Roman" w:hAnsi="Arial" w:cs="Arial"/>
                <w:bCs w:val="0"/>
                <w:smallCaps w:val="0"/>
                <w:sz w:val="21"/>
                <w:szCs w:val="21"/>
                <w:lang w:eastAsia="ru-RU"/>
              </w:rPr>
              <w:t>инициировать</w:t>
            </w:r>
            <w:proofErr w:type="gramEnd"/>
            <w:r w:rsidRPr="008F5A88">
              <w:rPr>
                <w:rFonts w:ascii="Arial" w:eastAsia="Times New Roman" w:hAnsi="Arial" w:cs="Arial"/>
                <w:bCs w:val="0"/>
                <w:smallCaps w:val="0"/>
                <w:sz w:val="21"/>
                <w:szCs w:val="21"/>
                <w:lang w:eastAsia="ru-RU"/>
              </w:rPr>
              <w:t xml:space="preserve"> банкротство при наличии задолженности по заработной плате свыше 3 месяцев в сумме более 300 тысяч рублей. Кроме того, увеличена материальная и административная ответственность работодателя и должностных лиц за нарушения законодательства в части, касающейся оплаты труда.</w:t>
            </w:r>
            <w:r w:rsidRPr="008F5A88">
              <w:rPr>
                <w:rFonts w:ascii="Arial" w:eastAsia="Times New Roman" w:hAnsi="Arial" w:cs="Arial"/>
                <w:bCs w:val="0"/>
                <w:smallCaps w:val="0"/>
                <w:sz w:val="21"/>
                <w:szCs w:val="21"/>
                <w:lang w:eastAsia="ru-RU"/>
              </w:rPr>
              <w:br/>
              <w:t> «Ключевым направлением является скорейшее погашение уже образовавшейся задолженности, – подчеркнула </w:t>
            </w:r>
            <w:r w:rsidRPr="00AD69C6">
              <w:rPr>
                <w:rFonts w:ascii="Arial" w:eastAsia="Times New Roman" w:hAnsi="Arial" w:cs="Arial"/>
                <w:b/>
                <w:smallCaps w:val="0"/>
                <w:sz w:val="21"/>
                <w:lang w:eastAsia="ru-RU"/>
              </w:rPr>
              <w:t>Любовь ЕЛЬЦОВА</w:t>
            </w:r>
            <w:r w:rsidRPr="008F5A88">
              <w:rPr>
                <w:rFonts w:ascii="Arial" w:eastAsia="Times New Roman" w:hAnsi="Arial" w:cs="Arial"/>
                <w:bCs w:val="0"/>
                <w:smallCaps w:val="0"/>
                <w:sz w:val="21"/>
                <w:szCs w:val="21"/>
                <w:lang w:eastAsia="ru-RU"/>
              </w:rPr>
              <w:t xml:space="preserve">. – Минтруд России анализирует данные Росстата по задолженности по заработной плате и информацию </w:t>
            </w:r>
            <w:proofErr w:type="spellStart"/>
            <w:r w:rsidRPr="008F5A88">
              <w:rPr>
                <w:rFonts w:ascii="Arial" w:eastAsia="Times New Roman" w:hAnsi="Arial" w:cs="Arial"/>
                <w:bCs w:val="0"/>
                <w:smallCaps w:val="0"/>
                <w:sz w:val="21"/>
                <w:szCs w:val="21"/>
                <w:lang w:eastAsia="ru-RU"/>
              </w:rPr>
              <w:t>Роструда</w:t>
            </w:r>
            <w:proofErr w:type="spellEnd"/>
            <w:r w:rsidRPr="008F5A88">
              <w:rPr>
                <w:rFonts w:ascii="Arial" w:eastAsia="Times New Roman" w:hAnsi="Arial" w:cs="Arial"/>
                <w:bCs w:val="0"/>
                <w:smallCaps w:val="0"/>
                <w:sz w:val="21"/>
                <w:szCs w:val="21"/>
                <w:lang w:eastAsia="ru-RU"/>
              </w:rPr>
              <w:t xml:space="preserve"> о результатах контрольно-надзорных мероприятий, взаимодействует с органами исполнительной власти субъектов Российской Федерации, где отмечается неблагоприятная динамика задолженности»...</w:t>
            </w:r>
          </w:p>
          <w:p w:rsidR="008F5A88" w:rsidRPr="00327DDD" w:rsidRDefault="008F5A88" w:rsidP="008F5A88">
            <w:pPr>
              <w:spacing w:after="0" w:line="240" w:lineRule="auto"/>
              <w:rPr>
                <w:rFonts w:ascii="Helvetica" w:eastAsia="Times New Roman" w:hAnsi="Helvetica" w:cs="Helvetica"/>
                <w:bCs w:val="0"/>
                <w:smallCaps w:val="0"/>
                <w:sz w:val="20"/>
                <w:szCs w:val="20"/>
                <w:lang w:eastAsia="ru-RU"/>
              </w:rPr>
            </w:pPr>
            <w:r w:rsidRPr="008F5A88">
              <w:rPr>
                <w:rFonts w:ascii="Helvetica" w:eastAsia="Times New Roman" w:hAnsi="Helvetica" w:cs="Helvetica"/>
                <w:bCs w:val="0"/>
                <w:smallCaps w:val="0"/>
                <w:sz w:val="18"/>
                <w:szCs w:val="18"/>
                <w:lang w:eastAsia="ru-RU"/>
              </w:rPr>
              <w:t> </w:t>
            </w:r>
            <w:r w:rsidRPr="00327DDD">
              <w:rPr>
                <w:rFonts w:ascii="Arial" w:eastAsia="Times New Roman" w:hAnsi="Arial" w:cs="Arial"/>
                <w:b/>
                <w:smallCaps w:val="0"/>
                <w:sz w:val="20"/>
                <w:szCs w:val="20"/>
                <w:lang w:eastAsia="ru-RU"/>
              </w:rPr>
              <w:t>НА ЗАСЕДАНИИ ПРАВИТЕЛЬСТВА РОССИИ ОДОБРЕН ЗАКОНОПРОЕКТ О</w:t>
            </w:r>
          </w:p>
          <w:p w:rsidR="008F5A88" w:rsidRPr="00327DDD" w:rsidRDefault="008F5A88" w:rsidP="008F5A88">
            <w:pPr>
              <w:spacing w:after="0" w:line="240" w:lineRule="auto"/>
              <w:rPr>
                <w:rFonts w:ascii="Helvetica" w:eastAsia="Times New Roman" w:hAnsi="Helvetica" w:cs="Helvetica"/>
                <w:bCs w:val="0"/>
                <w:smallCaps w:val="0"/>
                <w:sz w:val="20"/>
                <w:szCs w:val="20"/>
                <w:lang w:eastAsia="ru-RU"/>
              </w:rPr>
            </w:pPr>
            <w:r w:rsidRPr="00327DDD">
              <w:rPr>
                <w:rFonts w:ascii="Arial" w:eastAsia="Times New Roman" w:hAnsi="Arial" w:cs="Arial"/>
                <w:b/>
                <w:smallCaps w:val="0"/>
                <w:sz w:val="20"/>
                <w:szCs w:val="20"/>
                <w:lang w:eastAsia="ru-RU"/>
              </w:rPr>
              <w:t>РАТИФИКАЦИИ КОНВЕНЦИИ О БЕЗОПАСНОСТИ ТРУДА В СТРОИТЕЛЬСТВЕ</w:t>
            </w:r>
          </w:p>
          <w:p w:rsidR="008F5A88" w:rsidRPr="00327DDD" w:rsidRDefault="008F5A88" w:rsidP="008F5A88">
            <w:pPr>
              <w:spacing w:after="0" w:line="240" w:lineRule="auto"/>
              <w:rPr>
                <w:rFonts w:ascii="Helvetica" w:eastAsia="Times New Roman" w:hAnsi="Helvetica" w:cs="Helvetica"/>
                <w:bCs w:val="0"/>
                <w:smallCaps w:val="0"/>
                <w:sz w:val="20"/>
                <w:szCs w:val="20"/>
                <w:lang w:eastAsia="ru-RU"/>
              </w:rPr>
            </w:pPr>
            <w:r w:rsidRPr="008F5A88">
              <w:rPr>
                <w:rFonts w:ascii="Arial" w:eastAsia="Times New Roman" w:hAnsi="Arial" w:cs="Arial"/>
                <w:bCs w:val="0"/>
                <w:smallCaps w:val="0"/>
                <w:sz w:val="21"/>
                <w:szCs w:val="21"/>
                <w:lang w:eastAsia="ru-RU"/>
              </w:rPr>
              <w:t> </w:t>
            </w:r>
            <w:r w:rsidRPr="00327DDD">
              <w:rPr>
                <w:rFonts w:ascii="Arial" w:eastAsia="Times New Roman" w:hAnsi="Arial" w:cs="Arial"/>
                <w:b/>
                <w:iCs/>
                <w:smallCaps w:val="0"/>
                <w:lang w:eastAsia="ru-RU"/>
              </w:rPr>
              <w:t xml:space="preserve">На заседании Правительства России Министр труда и социальной защиты России Максим </w:t>
            </w:r>
            <w:proofErr w:type="spellStart"/>
            <w:r w:rsidRPr="00327DDD">
              <w:rPr>
                <w:rFonts w:ascii="Arial" w:eastAsia="Times New Roman" w:hAnsi="Arial" w:cs="Arial"/>
                <w:b/>
                <w:iCs/>
                <w:smallCaps w:val="0"/>
                <w:lang w:eastAsia="ru-RU"/>
              </w:rPr>
              <w:t>Топилин</w:t>
            </w:r>
            <w:proofErr w:type="spellEnd"/>
            <w:r w:rsidRPr="00327DDD">
              <w:rPr>
                <w:rFonts w:ascii="Arial" w:eastAsia="Times New Roman" w:hAnsi="Arial" w:cs="Arial"/>
                <w:b/>
                <w:iCs/>
                <w:smallCaps w:val="0"/>
                <w:lang w:eastAsia="ru-RU"/>
              </w:rPr>
              <w:t xml:space="preserve"> представил проект федерального закона «О ратификации Конвенции о безопасности и гигиене труда в строительстве (Конвенции № 167)».</w:t>
            </w:r>
            <w:r w:rsidRPr="00327DDD">
              <w:rPr>
                <w:rFonts w:ascii="Arial" w:eastAsia="Times New Roman" w:hAnsi="Arial" w:cs="Arial"/>
                <w:bCs w:val="0"/>
                <w:smallCaps w:val="0"/>
                <w:sz w:val="21"/>
                <w:szCs w:val="21"/>
                <w:lang w:eastAsia="ru-RU"/>
              </w:rPr>
              <w:br/>
            </w:r>
            <w:r w:rsidRPr="008F5A88">
              <w:rPr>
                <w:rFonts w:ascii="Arial" w:eastAsia="Times New Roman" w:hAnsi="Arial" w:cs="Arial"/>
                <w:bCs w:val="0"/>
                <w:smallCaps w:val="0"/>
                <w:sz w:val="21"/>
                <w:szCs w:val="21"/>
                <w:lang w:eastAsia="ru-RU"/>
              </w:rPr>
              <w:t xml:space="preserve">Ратификация Конвенции предусмотрена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2018-2020 годы. Конвенция о безопасности и гигиене труда в строительстве (Конвенция № 167) была принята на 75-й сессии Генеральной конференции Международной организации труда 20 июня 1988 года в </w:t>
            </w:r>
            <w:proofErr w:type="gramStart"/>
            <w:r w:rsidRPr="008F5A88">
              <w:rPr>
                <w:rFonts w:ascii="Arial" w:eastAsia="Times New Roman" w:hAnsi="Arial" w:cs="Arial"/>
                <w:bCs w:val="0"/>
                <w:smallCaps w:val="0"/>
                <w:sz w:val="21"/>
                <w:szCs w:val="21"/>
                <w:lang w:eastAsia="ru-RU"/>
              </w:rPr>
              <w:t>г</w:t>
            </w:r>
            <w:proofErr w:type="gramEnd"/>
            <w:r w:rsidRPr="008F5A88">
              <w:rPr>
                <w:rFonts w:ascii="Arial" w:eastAsia="Times New Roman" w:hAnsi="Arial" w:cs="Arial"/>
                <w:bCs w:val="0"/>
                <w:smallCaps w:val="0"/>
                <w:sz w:val="21"/>
                <w:szCs w:val="21"/>
                <w:lang w:eastAsia="ru-RU"/>
              </w:rPr>
              <w:t>. Женеве и вступила в силу 11 января 1991 года.</w:t>
            </w:r>
            <w:r w:rsidRPr="008F5A88">
              <w:rPr>
                <w:rFonts w:ascii="Arial" w:eastAsia="Times New Roman" w:hAnsi="Arial" w:cs="Arial"/>
                <w:bCs w:val="0"/>
                <w:smallCaps w:val="0"/>
                <w:sz w:val="21"/>
                <w:szCs w:val="21"/>
                <w:lang w:eastAsia="ru-RU"/>
              </w:rPr>
              <w:br/>
              <w:t> </w:t>
            </w:r>
            <w:proofErr w:type="gramStart"/>
            <w:r w:rsidRPr="008F5A88">
              <w:rPr>
                <w:rFonts w:ascii="Arial" w:eastAsia="Times New Roman" w:hAnsi="Arial" w:cs="Arial"/>
                <w:bCs w:val="0"/>
                <w:smallCaps w:val="0"/>
                <w:sz w:val="21"/>
                <w:szCs w:val="21"/>
                <w:lang w:eastAsia="ru-RU"/>
              </w:rPr>
              <w:t>В Конвенции установлены минимальные требования по обеспечению охраны труда и здоровья работников, занятых на строительных работах, в том числе:</w:t>
            </w:r>
            <w:r w:rsidRPr="008F5A88">
              <w:rPr>
                <w:rFonts w:ascii="Arial" w:eastAsia="Times New Roman" w:hAnsi="Arial" w:cs="Arial"/>
                <w:bCs w:val="0"/>
                <w:smallCaps w:val="0"/>
                <w:sz w:val="21"/>
                <w:szCs w:val="21"/>
                <w:lang w:eastAsia="ru-RU"/>
              </w:rPr>
              <w:br/>
              <w:t>– требования охраны труда при выполнении основных видов строительных работ (земляные работы, работы на высоте, работы под землей, возведение, ремонт и снос строительных сооружений и т.п.);</w:t>
            </w:r>
            <w:r w:rsidRPr="008F5A88">
              <w:rPr>
                <w:rFonts w:ascii="Arial" w:eastAsia="Times New Roman" w:hAnsi="Arial" w:cs="Arial"/>
                <w:bCs w:val="0"/>
                <w:smallCaps w:val="0"/>
                <w:sz w:val="21"/>
                <w:szCs w:val="21"/>
                <w:lang w:eastAsia="ru-RU"/>
              </w:rPr>
              <w:br/>
              <w:t>– требования безопасности при использовании строительных машин и оборудования;</w:t>
            </w:r>
            <w:proofErr w:type="gramEnd"/>
            <w:r w:rsidRPr="008F5A88">
              <w:rPr>
                <w:rFonts w:ascii="Arial" w:eastAsia="Times New Roman" w:hAnsi="Arial" w:cs="Arial"/>
                <w:bCs w:val="0"/>
                <w:smallCaps w:val="0"/>
                <w:sz w:val="21"/>
                <w:szCs w:val="21"/>
                <w:lang w:eastAsia="ru-RU"/>
              </w:rPr>
              <w:t> </w:t>
            </w:r>
            <w:r w:rsidRPr="008F5A88">
              <w:rPr>
                <w:rFonts w:ascii="Arial" w:eastAsia="Times New Roman" w:hAnsi="Arial" w:cs="Arial"/>
                <w:bCs w:val="0"/>
                <w:smallCaps w:val="0"/>
                <w:sz w:val="21"/>
                <w:szCs w:val="21"/>
                <w:lang w:eastAsia="ru-RU"/>
              </w:rPr>
              <w:br/>
              <w:t>– требования по организации и проведению строительных работ.</w:t>
            </w:r>
            <w:r w:rsidRPr="008F5A88">
              <w:rPr>
                <w:rFonts w:ascii="Arial" w:eastAsia="Times New Roman" w:hAnsi="Arial" w:cs="Arial"/>
                <w:bCs w:val="0"/>
                <w:smallCaps w:val="0"/>
                <w:sz w:val="21"/>
                <w:szCs w:val="21"/>
                <w:lang w:eastAsia="ru-RU"/>
              </w:rPr>
              <w:br/>
              <w:t> </w:t>
            </w:r>
            <w:proofErr w:type="gramStart"/>
            <w:r w:rsidRPr="008F5A88">
              <w:rPr>
                <w:rFonts w:ascii="Arial" w:eastAsia="Times New Roman" w:hAnsi="Arial" w:cs="Arial"/>
                <w:bCs w:val="0"/>
                <w:smallCaps w:val="0"/>
                <w:sz w:val="21"/>
                <w:szCs w:val="21"/>
                <w:lang w:eastAsia="ru-RU"/>
              </w:rPr>
              <w:t xml:space="preserve">Требования, установленные Конвенцией, предусмотрены в статьях Трудового кодекса Российской Федерации, посвященных вопросам охраны труда, технических регламентах Российской Федерации и Таможенного союза, нормативных правовых актах Минтруда России, </w:t>
            </w:r>
            <w:proofErr w:type="spellStart"/>
            <w:r w:rsidRPr="008F5A88">
              <w:rPr>
                <w:rFonts w:ascii="Arial" w:eastAsia="Times New Roman" w:hAnsi="Arial" w:cs="Arial"/>
                <w:bCs w:val="0"/>
                <w:smallCaps w:val="0"/>
                <w:sz w:val="21"/>
                <w:szCs w:val="21"/>
                <w:lang w:eastAsia="ru-RU"/>
              </w:rPr>
              <w:t>Ростехнадзора</w:t>
            </w:r>
            <w:proofErr w:type="spellEnd"/>
            <w:r w:rsidRPr="008F5A88">
              <w:rPr>
                <w:rFonts w:ascii="Arial" w:eastAsia="Times New Roman" w:hAnsi="Arial" w:cs="Arial"/>
                <w:bCs w:val="0"/>
                <w:smallCaps w:val="0"/>
                <w:sz w:val="21"/>
                <w:szCs w:val="21"/>
                <w:lang w:eastAsia="ru-RU"/>
              </w:rPr>
              <w:t xml:space="preserve"> и </w:t>
            </w:r>
            <w:proofErr w:type="spellStart"/>
            <w:r w:rsidRPr="008F5A88">
              <w:rPr>
                <w:rFonts w:ascii="Arial" w:eastAsia="Times New Roman" w:hAnsi="Arial" w:cs="Arial"/>
                <w:bCs w:val="0"/>
                <w:smallCaps w:val="0"/>
                <w:sz w:val="21"/>
                <w:szCs w:val="21"/>
                <w:lang w:eastAsia="ru-RU"/>
              </w:rPr>
              <w:t>Роспотребнадзора</w:t>
            </w:r>
            <w:proofErr w:type="spellEnd"/>
            <w:r w:rsidRPr="008F5A88">
              <w:rPr>
                <w:rFonts w:ascii="Arial" w:eastAsia="Times New Roman" w:hAnsi="Arial" w:cs="Arial"/>
                <w:bCs w:val="0"/>
                <w:smallCaps w:val="0"/>
                <w:sz w:val="21"/>
                <w:szCs w:val="21"/>
                <w:lang w:eastAsia="ru-RU"/>
              </w:rPr>
              <w:t>.</w:t>
            </w:r>
            <w:proofErr w:type="gramEnd"/>
            <w:r w:rsidRPr="008F5A88">
              <w:rPr>
                <w:rFonts w:ascii="Arial" w:eastAsia="Times New Roman" w:hAnsi="Arial" w:cs="Arial"/>
                <w:bCs w:val="0"/>
                <w:smallCaps w:val="0"/>
                <w:sz w:val="21"/>
                <w:szCs w:val="21"/>
                <w:lang w:eastAsia="ru-RU"/>
              </w:rPr>
              <w:t xml:space="preserve"> Сравнительный анализ соответствия российского законодательства положениям Конвенции № 167 показал, что национальное законодательство в целом соответствует основным положениям и требованиям  Конвенции...</w:t>
            </w:r>
            <w:r w:rsidRPr="008F5A88">
              <w:rPr>
                <w:rFonts w:ascii="Arial" w:eastAsia="Times New Roman" w:hAnsi="Arial" w:cs="Arial"/>
                <w:bCs w:val="0"/>
                <w:smallCaps w:val="0"/>
                <w:sz w:val="21"/>
                <w:szCs w:val="21"/>
                <w:lang w:eastAsia="ru-RU"/>
              </w:rPr>
              <w:br/>
            </w:r>
            <w:r w:rsidRPr="00327DDD">
              <w:rPr>
                <w:rFonts w:ascii="Arial" w:eastAsia="Times New Roman" w:hAnsi="Arial" w:cs="Arial"/>
                <w:bCs w:val="0"/>
                <w:smallCaps w:val="0"/>
                <w:sz w:val="20"/>
                <w:szCs w:val="20"/>
                <w:lang w:eastAsia="ru-RU"/>
              </w:rPr>
              <w:t> </w:t>
            </w:r>
            <w:r w:rsidRPr="00327DDD">
              <w:rPr>
                <w:rFonts w:ascii="Arial" w:eastAsia="Times New Roman" w:hAnsi="Arial" w:cs="Arial"/>
                <w:b/>
                <w:smallCaps w:val="0"/>
                <w:sz w:val="20"/>
                <w:szCs w:val="20"/>
                <w:lang w:eastAsia="ru-RU"/>
              </w:rPr>
              <w:t>КОНСУЛЬТАЦИЯ: СПЕЦИАЛЬНАЯ ОЦЕНКА УСЛОВИЙ ТРУДА МЕДРАБОТНИКОВ</w:t>
            </w:r>
          </w:p>
          <w:p w:rsidR="008F5A88" w:rsidRPr="008F5A88" w:rsidRDefault="008F5A88" w:rsidP="008F5A88">
            <w:pPr>
              <w:spacing w:after="0" w:line="240" w:lineRule="auto"/>
              <w:rPr>
                <w:rFonts w:ascii="Helvetica" w:eastAsia="Times New Roman" w:hAnsi="Helvetica" w:cs="Helvetica"/>
                <w:bCs w:val="0"/>
                <w:smallCaps w:val="0"/>
                <w:sz w:val="18"/>
                <w:szCs w:val="18"/>
                <w:lang w:eastAsia="ru-RU"/>
              </w:rPr>
            </w:pPr>
            <w:r w:rsidRPr="00327DDD">
              <w:rPr>
                <w:rFonts w:ascii="Helvetica" w:eastAsia="Times New Roman" w:hAnsi="Helvetica" w:cs="Helvetica"/>
                <w:bCs w:val="0"/>
                <w:smallCaps w:val="0"/>
                <w:sz w:val="20"/>
                <w:szCs w:val="20"/>
                <w:lang w:eastAsia="ru-RU"/>
              </w:rPr>
              <w:t> </w:t>
            </w:r>
            <w:r w:rsidRPr="00327DDD">
              <w:rPr>
                <w:rFonts w:ascii="Arial" w:eastAsia="Times New Roman" w:hAnsi="Arial" w:cs="Arial"/>
                <w:b/>
                <w:smallCaps w:val="0"/>
                <w:sz w:val="20"/>
                <w:szCs w:val="20"/>
                <w:lang w:eastAsia="ru-RU"/>
              </w:rPr>
              <w:t>ОБЩЕОБРАЗОВАТЕЛЬНЫХ ОРГАНИЗАЦИЙ</w:t>
            </w:r>
          </w:p>
          <w:p w:rsidR="008F5A88" w:rsidRPr="00327DDD" w:rsidRDefault="008F5A88" w:rsidP="008F5A88">
            <w:pPr>
              <w:spacing w:after="0" w:line="240" w:lineRule="auto"/>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18"/>
                <w:szCs w:val="18"/>
                <w:lang w:eastAsia="ru-RU"/>
              </w:rPr>
              <w:t> </w:t>
            </w:r>
            <w:r w:rsidRPr="00AD69C6">
              <w:rPr>
                <w:rFonts w:ascii="Arial" w:eastAsia="Times New Roman" w:hAnsi="Arial" w:cs="Arial"/>
                <w:b/>
                <w:smallCaps w:val="0"/>
                <w:lang w:eastAsia="ru-RU"/>
              </w:rPr>
              <w:t>СИТУАЦИЯ</w:t>
            </w:r>
            <w:proofErr w:type="gramStart"/>
            <w:r w:rsidRPr="00AD69C6">
              <w:rPr>
                <w:rFonts w:ascii="Arial" w:eastAsia="Times New Roman" w:hAnsi="Arial" w:cs="Arial"/>
                <w:b/>
                <w:smallCaps w:val="0"/>
                <w:lang w:eastAsia="ru-RU"/>
              </w:rPr>
              <w:t>:</w:t>
            </w:r>
            <w:r w:rsidRPr="00327DDD">
              <w:rPr>
                <w:rFonts w:ascii="Arial" w:eastAsia="Times New Roman" w:hAnsi="Arial" w:cs="Arial"/>
                <w:b/>
                <w:iCs/>
                <w:smallCaps w:val="0"/>
                <w:lang w:eastAsia="ru-RU"/>
              </w:rPr>
              <w:t>В</w:t>
            </w:r>
            <w:proofErr w:type="gramEnd"/>
            <w:r w:rsidRPr="00327DDD">
              <w:rPr>
                <w:rFonts w:ascii="Arial" w:eastAsia="Times New Roman" w:hAnsi="Arial" w:cs="Arial"/>
                <w:b/>
                <w:iCs/>
                <w:smallCaps w:val="0"/>
                <w:lang w:eastAsia="ru-RU"/>
              </w:rPr>
              <w:t xml:space="preserve"> общеобразовательной организации штатом предусмотрен медицинский</w:t>
            </w:r>
            <w:r w:rsidR="00327DDD" w:rsidRPr="00327DDD">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 xml:space="preserve">пункт (12 должностей медицинского персонала). По </w:t>
            </w:r>
            <w:r w:rsidR="00241EEE">
              <w:rPr>
                <w:rFonts w:ascii="Arial" w:eastAsia="Times New Roman" w:hAnsi="Arial" w:cs="Arial"/>
                <w:b/>
                <w:iCs/>
                <w:smallCaps w:val="0"/>
                <w:lang w:eastAsia="ru-RU"/>
              </w:rPr>
              <w:t xml:space="preserve"> р</w:t>
            </w:r>
            <w:r w:rsidRPr="00327DDD">
              <w:rPr>
                <w:rFonts w:ascii="Arial" w:eastAsia="Times New Roman" w:hAnsi="Arial" w:cs="Arial"/>
                <w:b/>
                <w:iCs/>
                <w:smallCaps w:val="0"/>
                <w:lang w:eastAsia="ru-RU"/>
              </w:rPr>
              <w:t>езультатам</w:t>
            </w:r>
            <w:r w:rsidR="00327DDD" w:rsidRPr="00327DDD">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проведенной аттестации рабочих мест (в 2013 году) определено, что по</w:t>
            </w:r>
            <w:r w:rsidR="00327DDD" w:rsidRPr="00327DDD">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определенным должностям медработников устанавливаются</w:t>
            </w:r>
            <w:r w:rsidR="00327DDD" w:rsidRPr="00327DDD">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дополнительные отпуска (Постановление Госкомтруда СССР, Президиума  ВЦСПС от 25.10.1974 №298/П-22 , п. 169, 174, 199 – 12 дней). По результатам специальной оценки условий труда (</w:t>
            </w:r>
            <w:proofErr w:type="gramStart"/>
            <w:r w:rsidRPr="00327DDD">
              <w:rPr>
                <w:rFonts w:ascii="Arial" w:eastAsia="Times New Roman" w:hAnsi="Arial" w:cs="Arial"/>
                <w:b/>
                <w:iCs/>
                <w:smallCaps w:val="0"/>
                <w:lang w:eastAsia="ru-RU"/>
              </w:rPr>
              <w:t>проведена</w:t>
            </w:r>
            <w:proofErr w:type="gramEnd"/>
            <w:r w:rsidRPr="00327DDD">
              <w:rPr>
                <w:rFonts w:ascii="Arial" w:eastAsia="Times New Roman" w:hAnsi="Arial" w:cs="Arial"/>
                <w:b/>
                <w:iCs/>
                <w:smallCaps w:val="0"/>
                <w:lang w:eastAsia="ru-RU"/>
              </w:rPr>
              <w:t xml:space="preserve"> в 2015 году) определено, что</w:t>
            </w:r>
            <w:r w:rsidR="00327DDD" w:rsidRPr="00327DDD">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на рабочих местах этих медработников отсутствую вредные и опасные</w:t>
            </w:r>
            <w:r w:rsidR="00327DDD" w:rsidRPr="00327DDD">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условия труда.</w:t>
            </w:r>
          </w:p>
          <w:p w:rsidR="008F5A88" w:rsidRPr="00327DDD" w:rsidRDefault="008F5A88" w:rsidP="008F5A88">
            <w:pPr>
              <w:spacing w:after="0" w:line="240" w:lineRule="auto"/>
              <w:rPr>
                <w:rFonts w:ascii="Helvetica" w:eastAsia="Times New Roman" w:hAnsi="Helvetica" w:cs="Helvetica"/>
                <w:bCs w:val="0"/>
                <w:smallCaps w:val="0"/>
                <w:sz w:val="18"/>
                <w:szCs w:val="18"/>
                <w:lang w:eastAsia="ru-RU"/>
              </w:rPr>
            </w:pPr>
            <w:r w:rsidRPr="00327DDD">
              <w:rPr>
                <w:rFonts w:ascii="Arial" w:eastAsia="Times New Roman" w:hAnsi="Arial" w:cs="Arial"/>
                <w:bCs w:val="0"/>
                <w:smallCaps w:val="0"/>
                <w:sz w:val="21"/>
                <w:szCs w:val="21"/>
                <w:lang w:eastAsia="ru-RU"/>
              </w:rPr>
              <w:t> </w:t>
            </w:r>
            <w:proofErr w:type="spellStart"/>
            <w:r w:rsidRPr="00327DDD">
              <w:rPr>
                <w:rFonts w:ascii="Arial" w:eastAsia="Times New Roman" w:hAnsi="Arial" w:cs="Arial"/>
                <w:b/>
                <w:smallCaps w:val="0"/>
                <w:lang w:eastAsia="ru-RU"/>
              </w:rPr>
              <w:t>ВОПРОС</w:t>
            </w:r>
            <w:proofErr w:type="gramStart"/>
            <w:r w:rsidRPr="00327DDD">
              <w:rPr>
                <w:rFonts w:ascii="Arial" w:eastAsia="Times New Roman" w:hAnsi="Arial" w:cs="Arial"/>
                <w:b/>
                <w:smallCaps w:val="0"/>
                <w:lang w:eastAsia="ru-RU"/>
              </w:rPr>
              <w:t>:</w:t>
            </w:r>
            <w:r w:rsidRPr="00327DDD">
              <w:rPr>
                <w:rFonts w:ascii="Arial" w:eastAsia="Times New Roman" w:hAnsi="Arial" w:cs="Arial"/>
                <w:b/>
                <w:iCs/>
                <w:smallCaps w:val="0"/>
                <w:sz w:val="21"/>
                <w:lang w:eastAsia="ru-RU"/>
              </w:rPr>
              <w:t>О</w:t>
            </w:r>
            <w:proofErr w:type="gramEnd"/>
            <w:r w:rsidRPr="00327DDD">
              <w:rPr>
                <w:rFonts w:ascii="Arial" w:eastAsia="Times New Roman" w:hAnsi="Arial" w:cs="Arial"/>
                <w:b/>
                <w:iCs/>
                <w:smallCaps w:val="0"/>
                <w:sz w:val="21"/>
                <w:lang w:eastAsia="ru-RU"/>
              </w:rPr>
              <w:t>бязан</w:t>
            </w:r>
            <w:proofErr w:type="spellEnd"/>
            <w:r w:rsidRPr="00327DDD">
              <w:rPr>
                <w:rFonts w:ascii="Arial" w:eastAsia="Times New Roman" w:hAnsi="Arial" w:cs="Arial"/>
                <w:b/>
                <w:iCs/>
                <w:smallCaps w:val="0"/>
                <w:sz w:val="21"/>
                <w:lang w:eastAsia="ru-RU"/>
              </w:rPr>
              <w:t xml:space="preserve"> ли работодатель прекратить предоставлять этим медицинским работникам дополнительные отпуска на основании заключения по </w:t>
            </w:r>
            <w:proofErr w:type="spellStart"/>
            <w:r w:rsidRPr="00327DDD">
              <w:rPr>
                <w:rFonts w:ascii="Arial" w:eastAsia="Times New Roman" w:hAnsi="Arial" w:cs="Arial"/>
                <w:b/>
                <w:iCs/>
                <w:smallCaps w:val="0"/>
                <w:sz w:val="21"/>
                <w:lang w:eastAsia="ru-RU"/>
              </w:rPr>
              <w:t>спецоценке</w:t>
            </w:r>
            <w:proofErr w:type="spellEnd"/>
            <w:r w:rsidRPr="00327DDD">
              <w:rPr>
                <w:rFonts w:ascii="Arial" w:eastAsia="Times New Roman" w:hAnsi="Arial" w:cs="Arial"/>
                <w:b/>
                <w:iCs/>
                <w:smallCaps w:val="0"/>
                <w:sz w:val="21"/>
                <w:lang w:eastAsia="ru-RU"/>
              </w:rPr>
              <w:t xml:space="preserve"> условий труда?</w:t>
            </w:r>
          </w:p>
          <w:p w:rsidR="008F5A88" w:rsidRPr="008F5A88" w:rsidRDefault="008F5A88" w:rsidP="008F5A88">
            <w:pPr>
              <w:spacing w:after="0" w:line="240" w:lineRule="auto"/>
              <w:rPr>
                <w:rFonts w:ascii="Helvetica" w:eastAsia="Times New Roman" w:hAnsi="Helvetica" w:cs="Helvetica"/>
                <w:bCs w:val="0"/>
                <w:smallCaps w:val="0"/>
                <w:sz w:val="18"/>
                <w:szCs w:val="18"/>
                <w:lang w:eastAsia="ru-RU"/>
              </w:rPr>
            </w:pPr>
            <w:r w:rsidRPr="008F5A88">
              <w:rPr>
                <w:rFonts w:ascii="Arial" w:eastAsia="Times New Roman" w:hAnsi="Arial" w:cs="Arial"/>
                <w:bCs w:val="0"/>
                <w:smallCaps w:val="0"/>
                <w:sz w:val="21"/>
                <w:szCs w:val="21"/>
                <w:lang w:eastAsia="ru-RU"/>
              </w:rPr>
              <w:lastRenderedPageBreak/>
              <w:t> </w:t>
            </w:r>
            <w:r w:rsidRPr="00AD69C6">
              <w:rPr>
                <w:rFonts w:ascii="Arial" w:eastAsia="Times New Roman" w:hAnsi="Arial" w:cs="Arial"/>
                <w:b/>
                <w:smallCaps w:val="0"/>
                <w:lang w:eastAsia="ru-RU"/>
              </w:rPr>
              <w:t>ОТВЕТ:</w:t>
            </w:r>
            <w:r w:rsidR="00327DDD">
              <w:rPr>
                <w:rFonts w:ascii="Arial" w:eastAsia="Times New Roman" w:hAnsi="Arial" w:cs="Arial"/>
                <w:b/>
                <w:smallCaps w:val="0"/>
                <w:lang w:eastAsia="ru-RU"/>
              </w:rPr>
              <w:t xml:space="preserve">  </w:t>
            </w:r>
            <w:r w:rsidRPr="008F5A88">
              <w:rPr>
                <w:rFonts w:ascii="Arial" w:eastAsia="Times New Roman" w:hAnsi="Arial" w:cs="Arial"/>
                <w:bCs w:val="0"/>
                <w:smallCaps w:val="0"/>
                <w:sz w:val="21"/>
                <w:szCs w:val="21"/>
                <w:lang w:eastAsia="ru-RU"/>
              </w:rPr>
              <w:t xml:space="preserve">В соответствии с результатами, полученными в ходе СОУТ, работодатель обязан прекратить предоставлять этим медицинским работникам дополнительные отпуска. Ежегодный дополнительный оплачиваемый отпуск предоставляется только тем работникам, условия </w:t>
            </w:r>
            <w:proofErr w:type="gramStart"/>
            <w:r w:rsidRPr="008F5A88">
              <w:rPr>
                <w:rFonts w:ascii="Arial" w:eastAsia="Times New Roman" w:hAnsi="Arial" w:cs="Arial"/>
                <w:bCs w:val="0"/>
                <w:smallCaps w:val="0"/>
                <w:sz w:val="21"/>
                <w:szCs w:val="21"/>
                <w:lang w:eastAsia="ru-RU"/>
              </w:rPr>
              <w:t>труда</w:t>
            </w:r>
            <w:proofErr w:type="gramEnd"/>
            <w:r w:rsidRPr="008F5A88">
              <w:rPr>
                <w:rFonts w:ascii="Arial" w:eastAsia="Times New Roman" w:hAnsi="Arial" w:cs="Arial"/>
                <w:bCs w:val="0"/>
                <w:smallCaps w:val="0"/>
                <w:sz w:val="21"/>
                <w:szCs w:val="21"/>
                <w:lang w:eastAsia="ru-RU"/>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r w:rsidRPr="008F5A88">
              <w:rPr>
                <w:rFonts w:ascii="Arial" w:eastAsia="Times New Roman" w:hAnsi="Arial" w:cs="Arial"/>
                <w:bCs w:val="0"/>
                <w:smallCaps w:val="0"/>
                <w:sz w:val="21"/>
                <w:szCs w:val="21"/>
                <w:lang w:eastAsia="ru-RU"/>
              </w:rPr>
              <w:br/>
              <w:t> </w:t>
            </w:r>
            <w:r w:rsidRPr="008F5A88">
              <w:rPr>
                <w:rFonts w:ascii="Helvetica" w:eastAsia="Times New Roman" w:hAnsi="Helvetica" w:cs="Helvetica"/>
                <w:bCs w:val="0"/>
                <w:smallCaps w:val="0"/>
                <w:sz w:val="18"/>
                <w:szCs w:val="18"/>
                <w:lang w:eastAsia="ru-RU"/>
              </w:rPr>
              <w:t> </w:t>
            </w:r>
            <w:r w:rsidRPr="00AD69C6">
              <w:rPr>
                <w:rFonts w:ascii="Arial" w:eastAsia="Times New Roman" w:hAnsi="Arial" w:cs="Arial"/>
                <w:b/>
                <w:smallCaps w:val="0"/>
                <w:lang w:eastAsia="ru-RU"/>
              </w:rPr>
              <w:t xml:space="preserve">ВОПРОС: С </w:t>
            </w:r>
            <w:r w:rsidRPr="00AD69C6">
              <w:rPr>
                <w:rFonts w:ascii="Arial" w:eastAsia="Times New Roman" w:hAnsi="Arial" w:cs="Arial"/>
                <w:b/>
                <w:i/>
                <w:iCs/>
                <w:smallCaps w:val="0"/>
                <w:sz w:val="21"/>
                <w:lang w:eastAsia="ru-RU"/>
              </w:rPr>
              <w:t>какого момента он должен прекратить предоставление дополнительных отпусков?</w:t>
            </w:r>
          </w:p>
          <w:p w:rsidR="008F5A88" w:rsidRPr="00241EEE" w:rsidRDefault="008F5A88" w:rsidP="008F5A88">
            <w:pPr>
              <w:spacing w:after="0" w:line="240" w:lineRule="auto"/>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18"/>
                <w:szCs w:val="18"/>
                <w:lang w:eastAsia="ru-RU"/>
              </w:rPr>
              <w:t> </w:t>
            </w:r>
            <w:r w:rsidRPr="00AD69C6">
              <w:rPr>
                <w:rFonts w:ascii="Arial" w:eastAsia="Times New Roman" w:hAnsi="Arial" w:cs="Arial"/>
                <w:b/>
                <w:smallCaps w:val="0"/>
                <w:lang w:eastAsia="ru-RU"/>
              </w:rPr>
              <w:t xml:space="preserve">ОТВЕТ: </w:t>
            </w:r>
            <w:r w:rsidRPr="008F5A88">
              <w:rPr>
                <w:rFonts w:ascii="Arial" w:eastAsia="Times New Roman" w:hAnsi="Arial" w:cs="Arial"/>
                <w:bCs w:val="0"/>
                <w:smallCaps w:val="0"/>
                <w:sz w:val="21"/>
                <w:szCs w:val="21"/>
                <w:lang w:eastAsia="ru-RU"/>
              </w:rPr>
              <w:t>Законодательство не устанавливает конкретный период времени, в течение которого должны быть изменены условия трудового договора. Полагаем, что это следует сделать в кратчайший срок после утверждения отчета о специальной оценке условий труда. Изменение условий трудового договора (в части условий о предоставлении дополнительных отпусков за работу во вредных условиях) возможно по соглашению между работником и работодателем (</w:t>
            </w:r>
            <w:proofErr w:type="gramStart"/>
            <w:r w:rsidRPr="008F5A88">
              <w:rPr>
                <w:rFonts w:ascii="Arial" w:eastAsia="Times New Roman" w:hAnsi="Arial" w:cs="Arial"/>
                <w:bCs w:val="0"/>
                <w:smallCaps w:val="0"/>
                <w:sz w:val="21"/>
                <w:szCs w:val="21"/>
                <w:lang w:eastAsia="ru-RU"/>
              </w:rPr>
              <w:t>с даты подписания</w:t>
            </w:r>
            <w:proofErr w:type="gramEnd"/>
            <w:r w:rsidRPr="008F5A88">
              <w:rPr>
                <w:rFonts w:ascii="Arial" w:eastAsia="Times New Roman" w:hAnsi="Arial" w:cs="Arial"/>
                <w:bCs w:val="0"/>
                <w:smallCaps w:val="0"/>
                <w:sz w:val="21"/>
                <w:szCs w:val="21"/>
                <w:lang w:eastAsia="ru-RU"/>
              </w:rPr>
              <w:t xml:space="preserve"> письменного соглашения об изменении условий труда). Если работники не согласны на изменение условий трудового договора, то работодатель обязан предупредить работников об изменении условий трудового договора по его инициативе не </w:t>
            </w:r>
            <w:proofErr w:type="gramStart"/>
            <w:r w:rsidRPr="008F5A88">
              <w:rPr>
                <w:rFonts w:ascii="Arial" w:eastAsia="Times New Roman" w:hAnsi="Arial" w:cs="Arial"/>
                <w:bCs w:val="0"/>
                <w:smallCaps w:val="0"/>
                <w:sz w:val="21"/>
                <w:szCs w:val="21"/>
                <w:lang w:eastAsia="ru-RU"/>
              </w:rPr>
              <w:t>позднее</w:t>
            </w:r>
            <w:proofErr w:type="gramEnd"/>
            <w:r w:rsidRPr="008F5A88">
              <w:rPr>
                <w:rFonts w:ascii="Arial" w:eastAsia="Times New Roman" w:hAnsi="Arial" w:cs="Arial"/>
                <w:bCs w:val="0"/>
                <w:smallCaps w:val="0"/>
                <w:sz w:val="21"/>
                <w:szCs w:val="21"/>
                <w:lang w:eastAsia="ru-RU"/>
              </w:rPr>
              <w:t xml:space="preserve"> чем за 2 месяца до даты введения таких изменений.</w:t>
            </w:r>
            <w:r w:rsidRPr="008F5A88">
              <w:rPr>
                <w:rFonts w:ascii="Arial" w:eastAsia="Times New Roman" w:hAnsi="Arial" w:cs="Arial"/>
                <w:bCs w:val="0"/>
                <w:smallCaps w:val="0"/>
                <w:sz w:val="21"/>
                <w:szCs w:val="21"/>
                <w:lang w:eastAsia="ru-RU"/>
              </w:rPr>
              <w:br/>
              <w:t> </w:t>
            </w:r>
            <w:r w:rsidRPr="00327DDD">
              <w:rPr>
                <w:rFonts w:ascii="Arial" w:eastAsia="Times New Roman" w:hAnsi="Arial" w:cs="Arial"/>
                <w:b/>
                <w:smallCaps w:val="0"/>
                <w:sz w:val="20"/>
                <w:szCs w:val="20"/>
                <w:lang w:eastAsia="ru-RU"/>
              </w:rPr>
              <w:t>ПРАВОВОЕ ОБОСНОВАНИЕ:</w:t>
            </w:r>
            <w:r w:rsidRPr="008F5A88">
              <w:rPr>
                <w:rFonts w:ascii="Helvetica" w:eastAsia="Times New Roman" w:hAnsi="Helvetica" w:cs="Helvetica"/>
                <w:bCs w:val="0"/>
                <w:smallCaps w:val="0"/>
                <w:sz w:val="18"/>
                <w:szCs w:val="18"/>
                <w:lang w:eastAsia="ru-RU"/>
              </w:rPr>
              <w:br/>
              <w:t> </w:t>
            </w:r>
            <w:r w:rsidRPr="008F5A88">
              <w:rPr>
                <w:rFonts w:ascii="Arial" w:eastAsia="Times New Roman" w:hAnsi="Arial" w:cs="Arial"/>
                <w:bCs w:val="0"/>
                <w:smallCaps w:val="0"/>
                <w:sz w:val="21"/>
                <w:szCs w:val="21"/>
                <w:lang w:eastAsia="ru-RU"/>
              </w:rPr>
              <w:t xml:space="preserve">В соответствии со ст. 117 ТК РФ ежегодный дополнительный оплачиваемый отпуск предоставляется работникам, условия </w:t>
            </w:r>
            <w:proofErr w:type="gramStart"/>
            <w:r w:rsidRPr="008F5A88">
              <w:rPr>
                <w:rFonts w:ascii="Arial" w:eastAsia="Times New Roman" w:hAnsi="Arial" w:cs="Arial"/>
                <w:bCs w:val="0"/>
                <w:smallCaps w:val="0"/>
                <w:sz w:val="21"/>
                <w:szCs w:val="21"/>
                <w:lang w:eastAsia="ru-RU"/>
              </w:rPr>
              <w:t>труда</w:t>
            </w:r>
            <w:proofErr w:type="gramEnd"/>
            <w:r w:rsidRPr="008F5A88">
              <w:rPr>
                <w:rFonts w:ascii="Arial" w:eastAsia="Times New Roman" w:hAnsi="Arial" w:cs="Arial"/>
                <w:bCs w:val="0"/>
                <w:smallCaps w:val="0"/>
                <w:sz w:val="21"/>
                <w:szCs w:val="21"/>
                <w:lang w:eastAsia="ru-RU"/>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r w:rsidRPr="008F5A88">
              <w:rPr>
                <w:rFonts w:ascii="Helvetica" w:eastAsia="Times New Roman" w:hAnsi="Helvetica" w:cs="Helvetica"/>
                <w:bCs w:val="0"/>
                <w:smallCaps w:val="0"/>
                <w:sz w:val="18"/>
                <w:szCs w:val="18"/>
                <w:lang w:eastAsia="ru-RU"/>
              </w:rPr>
              <w:br/>
            </w:r>
            <w:r w:rsidRPr="00241EEE">
              <w:rPr>
                <w:rFonts w:ascii="Helvetica" w:eastAsia="Times New Roman" w:hAnsi="Helvetica" w:cs="Helvetica"/>
                <w:bCs w:val="0"/>
                <w:smallCaps w:val="0"/>
                <w:sz w:val="18"/>
                <w:szCs w:val="18"/>
                <w:lang w:eastAsia="ru-RU"/>
              </w:rPr>
              <w:t> </w:t>
            </w:r>
            <w:r w:rsidRPr="00241EEE">
              <w:rPr>
                <w:rFonts w:ascii="Arial" w:eastAsia="Times New Roman" w:hAnsi="Arial" w:cs="Arial"/>
                <w:b/>
                <w:iCs/>
                <w:smallCaps w:val="0"/>
                <w:sz w:val="21"/>
                <w:lang w:eastAsia="ru-RU"/>
              </w:rPr>
              <w:t xml:space="preserve">Согласно </w:t>
            </w:r>
            <w:proofErr w:type="gramStart"/>
            <w:r w:rsidRPr="00241EEE">
              <w:rPr>
                <w:rFonts w:ascii="Arial" w:eastAsia="Times New Roman" w:hAnsi="Arial" w:cs="Arial"/>
                <w:b/>
                <w:iCs/>
                <w:smallCaps w:val="0"/>
                <w:sz w:val="21"/>
                <w:lang w:eastAsia="ru-RU"/>
              </w:rPr>
              <w:t>ч</w:t>
            </w:r>
            <w:proofErr w:type="gramEnd"/>
            <w:r w:rsidRPr="00241EEE">
              <w:rPr>
                <w:rFonts w:ascii="Arial" w:eastAsia="Times New Roman" w:hAnsi="Arial" w:cs="Arial"/>
                <w:b/>
                <w:iCs/>
                <w:smallCaps w:val="0"/>
                <w:sz w:val="21"/>
                <w:lang w:eastAsia="ru-RU"/>
              </w:rPr>
              <w:t>. 2 ст. 57 ТК РФ обязательными для включения в трудовой договор</w:t>
            </w:r>
          </w:p>
          <w:p w:rsidR="008F5A88" w:rsidRPr="00241EEE" w:rsidRDefault="008F5A88" w:rsidP="008F5A88">
            <w:pPr>
              <w:spacing w:after="0" w:line="240" w:lineRule="auto"/>
              <w:rPr>
                <w:rFonts w:ascii="Helvetica" w:eastAsia="Times New Roman" w:hAnsi="Helvetica" w:cs="Helvetica"/>
                <w:bCs w:val="0"/>
                <w:smallCaps w:val="0"/>
                <w:sz w:val="18"/>
                <w:szCs w:val="18"/>
                <w:lang w:eastAsia="ru-RU"/>
              </w:rPr>
            </w:pPr>
            <w:r w:rsidRPr="00241EEE">
              <w:rPr>
                <w:rFonts w:ascii="Arial" w:eastAsia="Times New Roman" w:hAnsi="Arial" w:cs="Arial"/>
                <w:b/>
                <w:iCs/>
                <w:smallCaps w:val="0"/>
                <w:sz w:val="21"/>
                <w:lang w:eastAsia="ru-RU"/>
              </w:rPr>
              <w:t>являются гарантии и компенсации за работу с вредными и (или) опасными условиями</w:t>
            </w:r>
            <w:r w:rsidR="00241EEE">
              <w:rPr>
                <w:rFonts w:ascii="Arial" w:eastAsia="Times New Roman" w:hAnsi="Arial" w:cs="Arial"/>
                <w:b/>
                <w:iCs/>
                <w:smallCaps w:val="0"/>
                <w:sz w:val="21"/>
                <w:lang w:eastAsia="ru-RU"/>
              </w:rPr>
              <w:t xml:space="preserve">  </w:t>
            </w:r>
            <w:r w:rsidRPr="00241EEE">
              <w:rPr>
                <w:rFonts w:ascii="Arial" w:eastAsia="Times New Roman" w:hAnsi="Arial" w:cs="Arial"/>
                <w:b/>
                <w:iCs/>
                <w:smallCaps w:val="0"/>
                <w:sz w:val="21"/>
                <w:lang w:eastAsia="ru-RU"/>
              </w:rPr>
              <w:t>труда, если работник принимается на работу в соответствующих условиях, с</w:t>
            </w:r>
            <w:r w:rsidR="00241EEE">
              <w:rPr>
                <w:rFonts w:ascii="Arial" w:eastAsia="Times New Roman" w:hAnsi="Arial" w:cs="Arial"/>
                <w:b/>
                <w:iCs/>
                <w:smallCaps w:val="0"/>
                <w:sz w:val="21"/>
                <w:lang w:eastAsia="ru-RU"/>
              </w:rPr>
              <w:t xml:space="preserve"> </w:t>
            </w:r>
            <w:r w:rsidRPr="00241EEE">
              <w:rPr>
                <w:rFonts w:ascii="Arial" w:eastAsia="Times New Roman" w:hAnsi="Arial" w:cs="Arial"/>
                <w:b/>
                <w:iCs/>
                <w:smallCaps w:val="0"/>
                <w:sz w:val="21"/>
                <w:lang w:eastAsia="ru-RU"/>
              </w:rPr>
              <w:t>указанием характеристик условий труда на рабочем месте.</w:t>
            </w:r>
          </w:p>
          <w:p w:rsidR="008F5A88" w:rsidRPr="008F5A88" w:rsidRDefault="008F5A88" w:rsidP="008F5A88">
            <w:pPr>
              <w:spacing w:after="0" w:line="240" w:lineRule="auto"/>
              <w:rPr>
                <w:rFonts w:ascii="Helvetica" w:eastAsia="Times New Roman" w:hAnsi="Helvetica" w:cs="Helvetica"/>
                <w:bCs w:val="0"/>
                <w:smallCaps w:val="0"/>
                <w:sz w:val="18"/>
                <w:szCs w:val="18"/>
                <w:lang w:eastAsia="ru-RU"/>
              </w:rPr>
            </w:pPr>
            <w:proofErr w:type="gramStart"/>
            <w:r w:rsidRPr="008F5A88">
              <w:rPr>
                <w:rFonts w:ascii="Arial" w:eastAsia="Times New Roman" w:hAnsi="Arial" w:cs="Arial"/>
                <w:bCs w:val="0"/>
                <w:smallCaps w:val="0"/>
                <w:sz w:val="21"/>
                <w:szCs w:val="21"/>
                <w:lang w:eastAsia="ru-RU"/>
              </w:rPr>
              <w:t>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 421-ФЗ), вступившим в силу с 01.01.2014, в Трудовой кодекс  Российской   Федерации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   вредными или</w:t>
            </w:r>
            <w:proofErr w:type="gramEnd"/>
            <w:r w:rsidRPr="008F5A88">
              <w:rPr>
                <w:rFonts w:ascii="Arial" w:eastAsia="Times New Roman" w:hAnsi="Arial" w:cs="Arial"/>
                <w:bCs w:val="0"/>
                <w:smallCaps w:val="0"/>
                <w:sz w:val="21"/>
                <w:szCs w:val="21"/>
                <w:lang w:eastAsia="ru-RU"/>
              </w:rPr>
              <w:t xml:space="preserve"> опасными условиями труда (статьи 92, 117, 147 Трудового кодекса)...</w:t>
            </w:r>
          </w:p>
          <w:p w:rsidR="008F5A88" w:rsidRPr="00327DDD" w:rsidRDefault="008F5A88" w:rsidP="008F5A88">
            <w:pPr>
              <w:spacing w:after="0" w:line="240" w:lineRule="auto"/>
              <w:rPr>
                <w:rFonts w:ascii="Helvetica" w:eastAsia="Times New Roman" w:hAnsi="Helvetica" w:cs="Helvetica"/>
                <w:bCs w:val="0"/>
                <w:smallCaps w:val="0"/>
                <w:sz w:val="20"/>
                <w:szCs w:val="20"/>
                <w:lang w:eastAsia="ru-RU"/>
              </w:rPr>
            </w:pPr>
            <w:r w:rsidRPr="008F5A88">
              <w:rPr>
                <w:rFonts w:ascii="Helvetica" w:eastAsia="Times New Roman" w:hAnsi="Helvetica" w:cs="Helvetica"/>
                <w:bCs w:val="0"/>
                <w:smallCaps w:val="0"/>
                <w:sz w:val="18"/>
                <w:szCs w:val="18"/>
                <w:lang w:eastAsia="ru-RU"/>
              </w:rPr>
              <w:t> </w:t>
            </w:r>
            <w:r w:rsidRPr="00327DDD">
              <w:rPr>
                <w:rFonts w:ascii="Arial" w:eastAsia="Times New Roman" w:hAnsi="Arial" w:cs="Arial"/>
                <w:b/>
                <w:smallCaps w:val="0"/>
                <w:sz w:val="20"/>
                <w:szCs w:val="20"/>
                <w:lang w:eastAsia="ru-RU"/>
              </w:rPr>
              <w:t xml:space="preserve">СУДЕБНАЯ ПРАКТИКА: </w:t>
            </w:r>
            <w:r w:rsidR="00327DDD" w:rsidRPr="00327DDD">
              <w:rPr>
                <w:rFonts w:ascii="Arial" w:eastAsia="Times New Roman" w:hAnsi="Arial" w:cs="Arial"/>
                <w:b/>
                <w:smallCaps w:val="0"/>
                <w:sz w:val="20"/>
                <w:szCs w:val="20"/>
                <w:lang w:eastAsia="ru-RU"/>
              </w:rPr>
              <w:t xml:space="preserve"> </w:t>
            </w:r>
            <w:r w:rsidRPr="00327DDD">
              <w:rPr>
                <w:rFonts w:ascii="Arial" w:eastAsia="Times New Roman" w:hAnsi="Arial" w:cs="Arial"/>
                <w:b/>
                <w:smallCaps w:val="0"/>
                <w:sz w:val="20"/>
                <w:szCs w:val="20"/>
                <w:lang w:eastAsia="ru-RU"/>
              </w:rPr>
              <w:t>СНИЖЕНИЕ ЧИСЛА ВРЕДНЫХ ФАКТОРОВ САМО</w:t>
            </w:r>
          </w:p>
          <w:p w:rsidR="008F5A88" w:rsidRPr="00327DDD" w:rsidRDefault="008F5A88" w:rsidP="008F5A88">
            <w:pPr>
              <w:spacing w:after="0" w:line="240" w:lineRule="auto"/>
              <w:rPr>
                <w:rFonts w:ascii="Helvetica" w:eastAsia="Times New Roman" w:hAnsi="Helvetica" w:cs="Helvetica"/>
                <w:bCs w:val="0"/>
                <w:smallCaps w:val="0"/>
                <w:sz w:val="20"/>
                <w:szCs w:val="20"/>
                <w:lang w:eastAsia="ru-RU"/>
              </w:rPr>
            </w:pPr>
            <w:r w:rsidRPr="00327DDD">
              <w:rPr>
                <w:rFonts w:ascii="Arial" w:eastAsia="Times New Roman" w:hAnsi="Arial" w:cs="Arial"/>
                <w:b/>
                <w:smallCaps w:val="0"/>
                <w:sz w:val="20"/>
                <w:szCs w:val="20"/>
                <w:lang w:eastAsia="ru-RU"/>
              </w:rPr>
              <w:t>ПО СЕБЕ НЕ СВИДЕТЕЛЬСТВУЕТ ОБ УЛУЧШЕНИИ УСЛОВИЙ ТРУДА</w:t>
            </w:r>
          </w:p>
          <w:p w:rsidR="008F5A88" w:rsidRPr="00327DDD" w:rsidRDefault="008F5A88" w:rsidP="008F5A88">
            <w:pPr>
              <w:spacing w:after="0" w:line="240" w:lineRule="auto"/>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18"/>
                <w:szCs w:val="18"/>
                <w:lang w:eastAsia="ru-RU"/>
              </w:rPr>
              <w:t> </w:t>
            </w:r>
            <w:proofErr w:type="gramStart"/>
            <w:r w:rsidRPr="00327DDD">
              <w:rPr>
                <w:rFonts w:ascii="Arial" w:eastAsia="Times New Roman" w:hAnsi="Arial" w:cs="Arial"/>
                <w:b/>
                <w:iCs/>
                <w:smallCaps w:val="0"/>
                <w:lang w:eastAsia="ru-RU"/>
              </w:rPr>
              <w:t>Президиум суда Ненецкого автономного округа включил в обзор практики</w:t>
            </w:r>
            <w:r w:rsidR="00241EEE">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дело, в рамках которого рассматривался вопрос о правомерности снижения</w:t>
            </w:r>
            <w:r w:rsidR="00241EEE">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работодателем по результатам проведения специальной оценки условий</w:t>
            </w:r>
            <w:r w:rsidR="00241EEE">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труда размера выплачиваемой работнику надбавки за работу во вредных</w:t>
            </w:r>
            <w:r w:rsidR="00241EEE">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условиях труда (информационный бюллетень апелляционной, кассационной</w:t>
            </w:r>
            <w:r w:rsidR="00241EEE">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и надзорной практики по уголовным, гражданским и административным</w:t>
            </w:r>
            <w:r w:rsidR="00241EEE">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делам, делам об административных правонарушениях суда Ненецкого</w:t>
            </w:r>
            <w:r w:rsidR="00241EEE">
              <w:rPr>
                <w:rFonts w:ascii="Arial" w:eastAsia="Times New Roman" w:hAnsi="Arial" w:cs="Arial"/>
                <w:b/>
                <w:iCs/>
                <w:smallCaps w:val="0"/>
                <w:lang w:eastAsia="ru-RU"/>
              </w:rPr>
              <w:t xml:space="preserve"> </w:t>
            </w:r>
            <w:r w:rsidRPr="00327DDD">
              <w:rPr>
                <w:rFonts w:ascii="Arial" w:eastAsia="Times New Roman" w:hAnsi="Arial" w:cs="Arial"/>
                <w:b/>
                <w:iCs/>
                <w:smallCaps w:val="0"/>
                <w:lang w:eastAsia="ru-RU"/>
              </w:rPr>
              <w:t>автономного округа за первый квартал</w:t>
            </w:r>
            <w:proofErr w:type="gramEnd"/>
            <w:r w:rsidRPr="00327DDD">
              <w:rPr>
                <w:rFonts w:ascii="Arial" w:eastAsia="Times New Roman" w:hAnsi="Arial" w:cs="Arial"/>
                <w:b/>
                <w:iCs/>
                <w:smallCaps w:val="0"/>
                <w:lang w:eastAsia="ru-RU"/>
              </w:rPr>
              <w:t xml:space="preserve"> </w:t>
            </w:r>
            <w:proofErr w:type="gramStart"/>
            <w:r w:rsidRPr="00327DDD">
              <w:rPr>
                <w:rFonts w:ascii="Arial" w:eastAsia="Times New Roman" w:hAnsi="Arial" w:cs="Arial"/>
                <w:b/>
                <w:iCs/>
                <w:smallCaps w:val="0"/>
                <w:lang w:eastAsia="ru-RU"/>
              </w:rPr>
              <w:t>2018 года (утв. постановлением</w:t>
            </w:r>
            <w:proofErr w:type="gramEnd"/>
          </w:p>
          <w:p w:rsidR="008F5A88" w:rsidRPr="00327DDD" w:rsidRDefault="008F5A88" w:rsidP="008F5A88">
            <w:pPr>
              <w:spacing w:after="0" w:line="240" w:lineRule="auto"/>
              <w:rPr>
                <w:rFonts w:ascii="Helvetica" w:eastAsia="Times New Roman" w:hAnsi="Helvetica" w:cs="Helvetica"/>
                <w:bCs w:val="0"/>
                <w:smallCaps w:val="0"/>
                <w:sz w:val="18"/>
                <w:szCs w:val="18"/>
                <w:lang w:eastAsia="ru-RU"/>
              </w:rPr>
            </w:pPr>
            <w:proofErr w:type="gramStart"/>
            <w:r w:rsidRPr="00327DDD">
              <w:rPr>
                <w:rFonts w:ascii="Arial" w:eastAsia="Times New Roman" w:hAnsi="Arial" w:cs="Arial"/>
                <w:b/>
                <w:iCs/>
                <w:smallCaps w:val="0"/>
                <w:lang w:eastAsia="ru-RU"/>
              </w:rPr>
              <w:t>президиума суда Ненецкого автономного округа от 25.04.2018)).</w:t>
            </w:r>
            <w:proofErr w:type="gramEnd"/>
          </w:p>
          <w:p w:rsidR="008F5A88" w:rsidRPr="008F5A88" w:rsidRDefault="008F5A88" w:rsidP="008F5A88">
            <w:pPr>
              <w:spacing w:after="0" w:line="240" w:lineRule="auto"/>
              <w:rPr>
                <w:rFonts w:ascii="Helvetica" w:eastAsia="Times New Roman" w:hAnsi="Helvetica" w:cs="Helvetica"/>
                <w:bCs w:val="0"/>
                <w:smallCaps w:val="0"/>
                <w:sz w:val="18"/>
                <w:szCs w:val="18"/>
                <w:lang w:eastAsia="ru-RU"/>
              </w:rPr>
            </w:pPr>
            <w:r w:rsidRPr="008F5A88">
              <w:rPr>
                <w:rFonts w:ascii="Arial" w:eastAsia="Times New Roman" w:hAnsi="Arial" w:cs="Arial"/>
                <w:bCs w:val="0"/>
                <w:smallCaps w:val="0"/>
                <w:sz w:val="21"/>
                <w:szCs w:val="21"/>
                <w:lang w:eastAsia="ru-RU"/>
              </w:rPr>
              <w:t> При приеме на работу в 2008 году работнику была установлена соответствующая надбавка в размере 15%. Условиям труда работника по результатам аттестации рабочего места был присвоен класс 3.3. При этом на рабочем месте было установлено наличие четырех вредных производственных факторов: химического, биологического, тяжесть труда и недостаточность освещения. В дальнейшем работодатель провел специальную оценку условий труда, по результатам которой класс условий труда остался тем же, однако из вредных факторов был зафиксирован только биологический.</w:t>
            </w:r>
            <w:r w:rsidRPr="008F5A88">
              <w:rPr>
                <w:rFonts w:ascii="Arial" w:eastAsia="Times New Roman" w:hAnsi="Arial" w:cs="Arial"/>
                <w:bCs w:val="0"/>
                <w:smallCaps w:val="0"/>
                <w:sz w:val="21"/>
                <w:szCs w:val="21"/>
                <w:lang w:eastAsia="ru-RU"/>
              </w:rPr>
              <w:br/>
              <w:t> </w:t>
            </w:r>
            <w:proofErr w:type="gramStart"/>
            <w:r w:rsidRPr="008F5A88">
              <w:rPr>
                <w:rFonts w:ascii="Arial" w:eastAsia="Times New Roman" w:hAnsi="Arial" w:cs="Arial"/>
                <w:bCs w:val="0"/>
                <w:smallCaps w:val="0"/>
                <w:sz w:val="21"/>
                <w:szCs w:val="21"/>
                <w:lang w:eastAsia="ru-RU"/>
              </w:rPr>
              <w:t>Напомним, что в силу ч. 3 ст. 15 Федерального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реализации в соответствии с новой редакцией Трудового кодекса в отношении работников, занятых на работах с вредными и (или) опасными условиями труда, компенсационных мер</w:t>
            </w:r>
            <w:proofErr w:type="gramEnd"/>
            <w:r w:rsidRPr="008F5A88">
              <w:rPr>
                <w:rFonts w:ascii="Arial" w:eastAsia="Times New Roman" w:hAnsi="Arial" w:cs="Arial"/>
                <w:bCs w:val="0"/>
                <w:smallCaps w:val="0"/>
                <w:sz w:val="21"/>
                <w:szCs w:val="21"/>
                <w:lang w:eastAsia="ru-RU"/>
              </w:rPr>
              <w:t xml:space="preserve">, направленных на ослабление негативного </w:t>
            </w:r>
            <w:proofErr w:type="gramStart"/>
            <w:r w:rsidRPr="008F5A88">
              <w:rPr>
                <w:rFonts w:ascii="Arial" w:eastAsia="Times New Roman" w:hAnsi="Arial" w:cs="Arial"/>
                <w:bCs w:val="0"/>
                <w:smallCaps w:val="0"/>
                <w:sz w:val="21"/>
                <w:szCs w:val="21"/>
                <w:lang w:eastAsia="ru-RU"/>
              </w:rPr>
              <w:t>воздействия</w:t>
            </w:r>
            <w:proofErr w:type="gramEnd"/>
            <w:r w:rsidRPr="008F5A88">
              <w:rPr>
                <w:rFonts w:ascii="Arial" w:eastAsia="Times New Roman" w:hAnsi="Arial" w:cs="Arial"/>
                <w:bCs w:val="0"/>
                <w:smallCaps w:val="0"/>
                <w:sz w:val="21"/>
                <w:szCs w:val="21"/>
                <w:lang w:eastAsia="ru-RU"/>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w:t>
            </w:r>
            <w:r w:rsidRPr="008F5A88">
              <w:rPr>
                <w:rFonts w:ascii="Arial" w:eastAsia="Times New Roman" w:hAnsi="Arial" w:cs="Arial"/>
                <w:bCs w:val="0"/>
                <w:smallCaps w:val="0"/>
                <w:sz w:val="21"/>
                <w:szCs w:val="21"/>
                <w:lang w:eastAsia="ru-RU"/>
              </w:rPr>
              <w:lastRenderedPageBreak/>
              <w:t>сравнению с порядком, условиями и размерами фактически реализуемых в отношении указанных работников компенсационных мер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w:t>
            </w:r>
            <w:r w:rsidRPr="008F5A88">
              <w:rPr>
                <w:rFonts w:ascii="Arial" w:eastAsia="Times New Roman" w:hAnsi="Arial" w:cs="Arial"/>
                <w:bCs w:val="0"/>
                <w:smallCaps w:val="0"/>
                <w:sz w:val="21"/>
                <w:szCs w:val="21"/>
                <w:lang w:eastAsia="ru-RU"/>
              </w:rPr>
              <w:br/>
              <w:t>Работодатель полагал, что данная норма не может рассматриваться в качестве препятствия для снижения размера надбавки за работу во вредных условиях труда в данном случае, поскольку имело место изменение условий труда, выразившееся в устранении работодателем ряда вредных факторов на рабочем месте. </w:t>
            </w:r>
            <w:r w:rsidRPr="008F5A88">
              <w:rPr>
                <w:rFonts w:ascii="Arial" w:eastAsia="Times New Roman" w:hAnsi="Arial" w:cs="Arial"/>
                <w:bCs w:val="0"/>
                <w:smallCaps w:val="0"/>
                <w:sz w:val="21"/>
                <w:szCs w:val="21"/>
                <w:lang w:eastAsia="ru-RU"/>
              </w:rPr>
              <w:br/>
              <w:t>Однако суд с таким подходом не согласился... </w:t>
            </w:r>
            <w:r w:rsidRPr="008F5A88">
              <w:rPr>
                <w:rFonts w:ascii="Helvetica" w:eastAsia="Times New Roman" w:hAnsi="Helvetica" w:cs="Helvetica"/>
                <w:bCs w:val="0"/>
                <w:smallCaps w:val="0"/>
                <w:sz w:val="18"/>
                <w:szCs w:val="18"/>
                <w:lang w:eastAsia="ru-RU"/>
              </w:rPr>
              <w:t> </w:t>
            </w:r>
          </w:p>
        </w:tc>
      </w:tr>
      <w:tr w:rsidR="008F5A88" w:rsidRPr="008F5A88" w:rsidTr="008F5A88">
        <w:trPr>
          <w:tblCellSpacing w:w="15" w:type="dxa"/>
        </w:trPr>
        <w:tc>
          <w:tcPr>
            <w:tcW w:w="0" w:type="auto"/>
            <w:shd w:val="clear" w:color="auto" w:fill="FFFFFF"/>
            <w:vAlign w:val="center"/>
            <w:hideMark/>
          </w:tcPr>
          <w:p w:rsidR="008F5A88" w:rsidRPr="00327DDD" w:rsidRDefault="008F5A88" w:rsidP="008F5A88">
            <w:pPr>
              <w:spacing w:after="0" w:line="240" w:lineRule="atLeast"/>
              <w:rPr>
                <w:rFonts w:ascii="Helvetica" w:eastAsia="Times New Roman" w:hAnsi="Helvetica" w:cs="Helvetica"/>
                <w:bCs w:val="0"/>
                <w:smallCaps w:val="0"/>
                <w:sz w:val="20"/>
                <w:szCs w:val="20"/>
                <w:lang w:eastAsia="ru-RU"/>
              </w:rPr>
            </w:pPr>
            <w:r w:rsidRPr="008F5A88">
              <w:rPr>
                <w:rFonts w:ascii="Helvetica" w:eastAsia="Times New Roman" w:hAnsi="Helvetica" w:cs="Helvetica"/>
                <w:bCs w:val="0"/>
                <w:smallCaps w:val="0"/>
                <w:sz w:val="27"/>
                <w:szCs w:val="27"/>
                <w:lang w:eastAsia="ru-RU"/>
              </w:rPr>
              <w:lastRenderedPageBreak/>
              <w:t> </w:t>
            </w:r>
            <w:r w:rsidRPr="00327DDD">
              <w:rPr>
                <w:rFonts w:ascii="Arial" w:eastAsia="Times New Roman" w:hAnsi="Arial" w:cs="Arial"/>
                <w:b/>
                <w:smallCaps w:val="0"/>
                <w:sz w:val="20"/>
                <w:szCs w:val="20"/>
                <w:lang w:eastAsia="ru-RU"/>
              </w:rPr>
              <w:t>ВНИМАНИЮ РАБОТОДАТЕЛЕЙ: СНИЗИТЬ ПРОИЗВОДСТВЕННЫЙ</w:t>
            </w:r>
          </w:p>
          <w:p w:rsidR="008F5A88" w:rsidRPr="00327DDD" w:rsidRDefault="008F5A88" w:rsidP="008F5A88">
            <w:pPr>
              <w:spacing w:after="0" w:line="240" w:lineRule="atLeast"/>
              <w:rPr>
                <w:rFonts w:ascii="Helvetica" w:eastAsia="Times New Roman" w:hAnsi="Helvetica" w:cs="Helvetica"/>
                <w:bCs w:val="0"/>
                <w:smallCaps w:val="0"/>
                <w:sz w:val="20"/>
                <w:szCs w:val="20"/>
                <w:lang w:eastAsia="ru-RU"/>
              </w:rPr>
            </w:pPr>
            <w:r w:rsidRPr="00327DDD">
              <w:rPr>
                <w:rFonts w:ascii="Arial" w:eastAsia="Times New Roman" w:hAnsi="Arial" w:cs="Arial"/>
                <w:b/>
                <w:smallCaps w:val="0"/>
                <w:sz w:val="20"/>
                <w:szCs w:val="20"/>
                <w:lang w:eastAsia="ru-RU"/>
              </w:rPr>
              <w:t>ТРАВМАТИЗМ  ПОМОГУТ ПРЕДУПРЕДИТЕЛЬНЫЕ МЕРЫ</w:t>
            </w:r>
          </w:p>
          <w:p w:rsidR="008F5A88" w:rsidRPr="008F5A88" w:rsidRDefault="008F5A88" w:rsidP="008F5A88">
            <w:pPr>
              <w:spacing w:after="0" w:line="240" w:lineRule="atLeast"/>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27"/>
                <w:szCs w:val="27"/>
                <w:lang w:eastAsia="ru-RU"/>
              </w:rPr>
              <w:t> </w:t>
            </w:r>
            <w:r w:rsidRPr="008F5A88">
              <w:rPr>
                <w:rFonts w:ascii="Arial" w:eastAsia="Times New Roman" w:hAnsi="Arial" w:cs="Arial"/>
                <w:bCs w:val="0"/>
                <w:smallCaps w:val="0"/>
                <w:sz w:val="21"/>
                <w:szCs w:val="21"/>
                <w:lang w:eastAsia="ru-RU"/>
              </w:rPr>
              <w:t>Основными причинами производственного травматизма являются: нарушение требований безопасности, неудовлетворительная организация производства работ, неудовлетворительное техническое состояние зданий, территорий, недостатки в обучении безопасности труда и в организации рабочих мест.</w:t>
            </w:r>
            <w:r w:rsidRPr="008F5A88">
              <w:rPr>
                <w:rFonts w:ascii="Arial" w:eastAsia="Times New Roman" w:hAnsi="Arial" w:cs="Arial"/>
                <w:bCs w:val="0"/>
                <w:smallCaps w:val="0"/>
                <w:sz w:val="21"/>
                <w:szCs w:val="21"/>
                <w:lang w:eastAsia="ru-RU"/>
              </w:rPr>
              <w:br/>
              <w:t xml:space="preserve"> В целях профилактики производственного травматизма и профессиональной заболеваемости Фондом социального страхования РФ используется комплекс мер экономической заинтересованности страхователей, одна из которых – финансовое обеспечение предупредительных мер по сокращению производственного травматизма и профессиональных заболеваний работников. Это </w:t>
            </w:r>
            <w:proofErr w:type="gramStart"/>
            <w:r w:rsidRPr="008F5A88">
              <w:rPr>
                <w:rFonts w:ascii="Arial" w:eastAsia="Times New Roman" w:hAnsi="Arial" w:cs="Arial"/>
                <w:bCs w:val="0"/>
                <w:smallCaps w:val="0"/>
                <w:sz w:val="21"/>
                <w:szCs w:val="21"/>
                <w:lang w:eastAsia="ru-RU"/>
              </w:rPr>
              <w:t>экономический механизм</w:t>
            </w:r>
            <w:proofErr w:type="gramEnd"/>
            <w:r w:rsidRPr="008F5A88">
              <w:rPr>
                <w:rFonts w:ascii="Arial" w:eastAsia="Times New Roman" w:hAnsi="Arial" w:cs="Arial"/>
                <w:bCs w:val="0"/>
                <w:smallCaps w:val="0"/>
                <w:sz w:val="21"/>
                <w:szCs w:val="21"/>
                <w:lang w:eastAsia="ru-RU"/>
              </w:rPr>
              <w:t>, побуждающий работодателя к созданию безопасных условий труда, за счет средств ФСС РФ в размере до 20% сумм страховых взносов на обязательное социальное страхование от несчастных случаев на производстве и профессиональных заболеваний, начисленных им за предшествующий календарный год, за вычетом расходов на выплату обеспечения по указанному виду страхования...</w:t>
            </w:r>
          </w:p>
          <w:p w:rsidR="008F5A88" w:rsidRPr="00327DDD" w:rsidRDefault="008F5A88" w:rsidP="008F5A88">
            <w:pPr>
              <w:spacing w:after="0" w:line="240" w:lineRule="atLeast"/>
              <w:rPr>
                <w:rFonts w:ascii="Helvetica" w:eastAsia="Times New Roman" w:hAnsi="Helvetica" w:cs="Helvetica"/>
                <w:bCs w:val="0"/>
                <w:smallCaps w:val="0"/>
                <w:sz w:val="20"/>
                <w:szCs w:val="20"/>
                <w:lang w:eastAsia="ru-RU"/>
              </w:rPr>
            </w:pPr>
            <w:r w:rsidRPr="008F5A88">
              <w:rPr>
                <w:rFonts w:ascii="Helvetica" w:eastAsia="Times New Roman" w:hAnsi="Helvetica" w:cs="Helvetica"/>
                <w:bCs w:val="0"/>
                <w:smallCaps w:val="0"/>
                <w:sz w:val="18"/>
                <w:szCs w:val="18"/>
                <w:lang w:eastAsia="ru-RU"/>
              </w:rPr>
              <w:t> </w:t>
            </w:r>
            <w:r w:rsidRPr="00327DDD">
              <w:rPr>
                <w:rFonts w:ascii="Arial" w:eastAsia="Times New Roman" w:hAnsi="Arial" w:cs="Arial"/>
                <w:b/>
                <w:smallCaps w:val="0"/>
                <w:sz w:val="20"/>
                <w:szCs w:val="20"/>
                <w:lang w:eastAsia="ru-RU"/>
              </w:rPr>
              <w:t>В 2018 ГОДУ ВСЕ РАБОТОДАТЕЛИ ОБЯЗАНЫ ПРОВЕСТИ СПЕЦОЦЕНКУ</w:t>
            </w:r>
          </w:p>
          <w:p w:rsidR="008F5A88" w:rsidRPr="00327DDD" w:rsidRDefault="008F5A88" w:rsidP="008F5A88">
            <w:pPr>
              <w:spacing w:after="0" w:line="240" w:lineRule="atLeast"/>
              <w:rPr>
                <w:rFonts w:ascii="Helvetica" w:eastAsia="Times New Roman" w:hAnsi="Helvetica" w:cs="Helvetica"/>
                <w:bCs w:val="0"/>
                <w:smallCaps w:val="0"/>
                <w:sz w:val="20"/>
                <w:szCs w:val="20"/>
                <w:lang w:eastAsia="ru-RU"/>
              </w:rPr>
            </w:pPr>
            <w:r w:rsidRPr="00327DDD">
              <w:rPr>
                <w:rFonts w:ascii="Helvetica" w:eastAsia="Times New Roman" w:hAnsi="Helvetica" w:cs="Helvetica"/>
                <w:bCs w:val="0"/>
                <w:smallCaps w:val="0"/>
                <w:sz w:val="20"/>
                <w:szCs w:val="20"/>
                <w:lang w:eastAsia="ru-RU"/>
              </w:rPr>
              <w:t> </w:t>
            </w:r>
            <w:r w:rsidRPr="00327DDD">
              <w:rPr>
                <w:rFonts w:ascii="Arial" w:eastAsia="Times New Roman" w:hAnsi="Arial" w:cs="Arial"/>
                <w:b/>
                <w:smallCaps w:val="0"/>
                <w:sz w:val="20"/>
                <w:szCs w:val="20"/>
                <w:lang w:eastAsia="ru-RU"/>
              </w:rPr>
              <w:t>УСЛОВИЙ ТРУДА</w:t>
            </w:r>
          </w:p>
          <w:p w:rsidR="008F5A88" w:rsidRPr="00327DDD" w:rsidRDefault="008F5A88" w:rsidP="008F5A88">
            <w:pPr>
              <w:spacing w:after="0" w:line="240" w:lineRule="atLeast"/>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18"/>
                <w:szCs w:val="18"/>
                <w:lang w:eastAsia="ru-RU"/>
              </w:rPr>
              <w:t> </w:t>
            </w:r>
            <w:r w:rsidRPr="00327DDD">
              <w:rPr>
                <w:rFonts w:ascii="Arial" w:eastAsia="Times New Roman" w:hAnsi="Arial" w:cs="Arial"/>
                <w:b/>
                <w:iCs/>
                <w:smallCaps w:val="0"/>
                <w:sz w:val="21"/>
                <w:lang w:eastAsia="ru-RU"/>
              </w:rPr>
              <w:t>Согласно Федеральному закону от 28 декабря 2013 г. № 426-ФЗ «О специальной оценке</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 xml:space="preserve">условий труда» истекает срок переходного периода по </w:t>
            </w:r>
            <w:proofErr w:type="spellStart"/>
            <w:r w:rsidRPr="00327DDD">
              <w:rPr>
                <w:rFonts w:ascii="Arial" w:eastAsia="Times New Roman" w:hAnsi="Arial" w:cs="Arial"/>
                <w:b/>
                <w:iCs/>
                <w:smallCaps w:val="0"/>
                <w:sz w:val="21"/>
                <w:lang w:eastAsia="ru-RU"/>
              </w:rPr>
              <w:t>спецоценке</w:t>
            </w:r>
            <w:proofErr w:type="spellEnd"/>
            <w:r w:rsidRPr="00327DDD">
              <w:rPr>
                <w:rFonts w:ascii="Arial" w:eastAsia="Times New Roman" w:hAnsi="Arial" w:cs="Arial"/>
                <w:b/>
                <w:iCs/>
                <w:smallCaps w:val="0"/>
                <w:sz w:val="21"/>
                <w:lang w:eastAsia="ru-RU"/>
              </w:rPr>
              <w:t xml:space="preserve"> условий труда.</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Другими словами, прекращают действие результаты ранее проведенной аттестации</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рабочих мест. Поэтому до 31 декабря 2018 года все работодатели обязаны</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 xml:space="preserve">осуществить </w:t>
            </w:r>
            <w:proofErr w:type="spellStart"/>
            <w:r w:rsidRPr="00327DDD">
              <w:rPr>
                <w:rFonts w:ascii="Arial" w:eastAsia="Times New Roman" w:hAnsi="Arial" w:cs="Arial"/>
                <w:b/>
                <w:iCs/>
                <w:smallCaps w:val="0"/>
                <w:sz w:val="21"/>
                <w:lang w:eastAsia="ru-RU"/>
              </w:rPr>
              <w:t>спецоценку</w:t>
            </w:r>
            <w:proofErr w:type="spellEnd"/>
            <w:r w:rsidRPr="00327DDD">
              <w:rPr>
                <w:rFonts w:ascii="Arial" w:eastAsia="Times New Roman" w:hAnsi="Arial" w:cs="Arial"/>
                <w:b/>
                <w:iCs/>
                <w:smallCaps w:val="0"/>
                <w:sz w:val="21"/>
                <w:lang w:eastAsia="ru-RU"/>
              </w:rPr>
              <w:t xml:space="preserve"> своих рабочих мест. Отметим, данная процедура является</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обязательной и проводится, прежде всего, для улучшения условий труда работников,</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установления или отмены им гарантий и компенсаций, предусмотренных Трудовым</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кодексом РФ.</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До конца 2018 года все работодатели должны провести специальную оценку условий</w:t>
            </w:r>
            <w:r w:rsidR="00FB0A5B">
              <w:rPr>
                <w:rFonts w:ascii="Arial" w:eastAsia="Times New Roman" w:hAnsi="Arial" w:cs="Arial"/>
                <w:b/>
                <w:iCs/>
                <w:smallCaps w:val="0"/>
                <w:sz w:val="21"/>
                <w:lang w:eastAsia="ru-RU"/>
              </w:rPr>
              <w:t xml:space="preserve"> </w:t>
            </w:r>
            <w:r w:rsidRPr="00327DDD">
              <w:rPr>
                <w:rFonts w:ascii="Arial" w:eastAsia="Times New Roman" w:hAnsi="Arial" w:cs="Arial"/>
                <w:b/>
                <w:iCs/>
                <w:smallCaps w:val="0"/>
                <w:sz w:val="21"/>
                <w:lang w:eastAsia="ru-RU"/>
              </w:rPr>
              <w:t>труда (СОУТ) на рабочих местах.</w:t>
            </w:r>
          </w:p>
          <w:p w:rsidR="008F5A88" w:rsidRPr="008F5A88" w:rsidRDefault="008F5A88" w:rsidP="008F5A88">
            <w:pPr>
              <w:spacing w:after="0" w:line="240" w:lineRule="atLeast"/>
              <w:rPr>
                <w:rFonts w:ascii="Helvetica" w:eastAsia="Times New Roman" w:hAnsi="Helvetica" w:cs="Helvetica"/>
                <w:bCs w:val="0"/>
                <w:smallCaps w:val="0"/>
                <w:sz w:val="18"/>
                <w:szCs w:val="18"/>
                <w:lang w:eastAsia="ru-RU"/>
              </w:rPr>
            </w:pPr>
            <w:r w:rsidRPr="008F5A88">
              <w:rPr>
                <w:rFonts w:ascii="Arial" w:eastAsia="Times New Roman" w:hAnsi="Arial" w:cs="Arial"/>
                <w:bCs w:val="0"/>
                <w:smallCaps w:val="0"/>
                <w:sz w:val="21"/>
                <w:szCs w:val="21"/>
                <w:lang w:eastAsia="ru-RU"/>
              </w:rPr>
              <w:t xml:space="preserve">Согласно Федеральному закону от 28 декабря 2013 г. № 426-ФЗ «О специальной оценке условий труда» (далее – Закон № 426-ФЗ) истекает срок переходного периода по </w:t>
            </w:r>
            <w:proofErr w:type="spellStart"/>
            <w:r w:rsidRPr="008F5A88">
              <w:rPr>
                <w:rFonts w:ascii="Arial" w:eastAsia="Times New Roman" w:hAnsi="Arial" w:cs="Arial"/>
                <w:bCs w:val="0"/>
                <w:smallCaps w:val="0"/>
                <w:sz w:val="21"/>
                <w:szCs w:val="21"/>
                <w:lang w:eastAsia="ru-RU"/>
              </w:rPr>
              <w:t>спецоценке</w:t>
            </w:r>
            <w:proofErr w:type="spellEnd"/>
            <w:r w:rsidRPr="008F5A88">
              <w:rPr>
                <w:rFonts w:ascii="Arial" w:eastAsia="Times New Roman" w:hAnsi="Arial" w:cs="Arial"/>
                <w:bCs w:val="0"/>
                <w:smallCaps w:val="0"/>
                <w:sz w:val="21"/>
                <w:szCs w:val="21"/>
                <w:lang w:eastAsia="ru-RU"/>
              </w:rPr>
              <w:t xml:space="preserve"> условий труда. Другими словами, прекращают действие результаты ранее проведенной аттестации рабочих мест. Поэтому до 31 декабря 2018 года все работодатели обязаны осуществить </w:t>
            </w:r>
            <w:proofErr w:type="spellStart"/>
            <w:r w:rsidRPr="008F5A88">
              <w:rPr>
                <w:rFonts w:ascii="Arial" w:eastAsia="Times New Roman" w:hAnsi="Arial" w:cs="Arial"/>
                <w:bCs w:val="0"/>
                <w:smallCaps w:val="0"/>
                <w:sz w:val="21"/>
                <w:szCs w:val="21"/>
                <w:lang w:eastAsia="ru-RU"/>
              </w:rPr>
              <w:t>спецоценку</w:t>
            </w:r>
            <w:proofErr w:type="spellEnd"/>
            <w:r w:rsidRPr="008F5A88">
              <w:rPr>
                <w:rFonts w:ascii="Arial" w:eastAsia="Times New Roman" w:hAnsi="Arial" w:cs="Arial"/>
                <w:bCs w:val="0"/>
                <w:smallCaps w:val="0"/>
                <w:sz w:val="21"/>
                <w:szCs w:val="21"/>
                <w:lang w:eastAsia="ru-RU"/>
              </w:rPr>
              <w:t xml:space="preserve"> своих рабочих мест. Отметим, данная процедура является обязательной и проводится, прежде всего, для улучшения условий труда работников, установления или отмены им гарантий и компенсаций, предусмотренных Трудовым кодексом РФ.</w:t>
            </w:r>
            <w:r w:rsidRPr="008F5A88">
              <w:rPr>
                <w:rFonts w:ascii="Arial" w:eastAsia="Times New Roman" w:hAnsi="Arial" w:cs="Arial"/>
                <w:bCs w:val="0"/>
                <w:smallCaps w:val="0"/>
                <w:sz w:val="21"/>
                <w:szCs w:val="21"/>
                <w:lang w:eastAsia="ru-RU"/>
              </w:rPr>
              <w:br/>
              <w:t xml:space="preserve"> Процесс проведения </w:t>
            </w:r>
            <w:proofErr w:type="spellStart"/>
            <w:r w:rsidRPr="008F5A88">
              <w:rPr>
                <w:rFonts w:ascii="Arial" w:eastAsia="Times New Roman" w:hAnsi="Arial" w:cs="Arial"/>
                <w:bCs w:val="0"/>
                <w:smallCaps w:val="0"/>
                <w:sz w:val="21"/>
                <w:szCs w:val="21"/>
                <w:lang w:eastAsia="ru-RU"/>
              </w:rPr>
              <w:t>спецоценки</w:t>
            </w:r>
            <w:proofErr w:type="spellEnd"/>
            <w:r w:rsidRPr="008F5A88">
              <w:rPr>
                <w:rFonts w:ascii="Arial" w:eastAsia="Times New Roman" w:hAnsi="Arial" w:cs="Arial"/>
                <w:bCs w:val="0"/>
                <w:smallCaps w:val="0"/>
                <w:sz w:val="21"/>
                <w:szCs w:val="21"/>
                <w:lang w:eastAsia="ru-RU"/>
              </w:rPr>
              <w:t xml:space="preserve"> можно разъяснить так, – эксперт по СОУТ определяет на рабочем месте перечень вредных факторов (например, шум, повышенную температуру воздуха, запыленность и т.д.), затем с помощью </w:t>
            </w:r>
            <w:proofErr w:type="spellStart"/>
            <w:r w:rsidRPr="008F5A88">
              <w:rPr>
                <w:rFonts w:ascii="Arial" w:eastAsia="Times New Roman" w:hAnsi="Arial" w:cs="Arial"/>
                <w:bCs w:val="0"/>
                <w:smallCaps w:val="0"/>
                <w:sz w:val="21"/>
                <w:szCs w:val="21"/>
                <w:lang w:eastAsia="ru-RU"/>
              </w:rPr>
              <w:t>спецприборов</w:t>
            </w:r>
            <w:proofErr w:type="spellEnd"/>
            <w:r w:rsidRPr="008F5A88">
              <w:rPr>
                <w:rFonts w:ascii="Arial" w:eastAsia="Times New Roman" w:hAnsi="Arial" w:cs="Arial"/>
                <w:bCs w:val="0"/>
                <w:smallCaps w:val="0"/>
                <w:sz w:val="21"/>
                <w:szCs w:val="21"/>
                <w:lang w:eastAsia="ru-RU"/>
              </w:rPr>
              <w:t xml:space="preserve"> замеряет их фактический уровень и сравнивает полученные результаты с действующими нормативами.</w:t>
            </w:r>
            <w:r w:rsidRPr="008F5A88">
              <w:rPr>
                <w:rFonts w:ascii="Arial" w:eastAsia="Times New Roman" w:hAnsi="Arial" w:cs="Arial"/>
                <w:bCs w:val="0"/>
                <w:smallCaps w:val="0"/>
                <w:sz w:val="21"/>
                <w:szCs w:val="21"/>
                <w:lang w:eastAsia="ru-RU"/>
              </w:rPr>
              <w:br/>
            </w:r>
            <w:proofErr w:type="gramStart"/>
            <w:r w:rsidRPr="008F5A88">
              <w:rPr>
                <w:rFonts w:ascii="Arial" w:eastAsia="Times New Roman" w:hAnsi="Arial" w:cs="Arial"/>
                <w:bCs w:val="0"/>
                <w:smallCaps w:val="0"/>
                <w:sz w:val="21"/>
                <w:szCs w:val="21"/>
                <w:lang w:eastAsia="ru-RU"/>
              </w:rPr>
              <w:t>По результатам проведения специальной оценки условий труда в соответствии со статьей 7 Федерального закона № 426-ФЗ, в том числе, осуществляются следующие юридически значимые действия: установление работникам предусмотренных Трудовым кодексом Российской Федерации гарантий и компенсаций; установление дополнительного тарифа страховых взносов в Пенсионный фонд Российской Федерации с учетом класса (подкласса) условий труда на рабочем месте;</w:t>
            </w:r>
            <w:proofErr w:type="gramEnd"/>
            <w:r w:rsidRPr="008F5A88">
              <w:rPr>
                <w:rFonts w:ascii="Arial" w:eastAsia="Times New Roman" w:hAnsi="Arial" w:cs="Arial"/>
                <w:bCs w:val="0"/>
                <w:smallCaps w:val="0"/>
                <w:sz w:val="21"/>
                <w:szCs w:val="21"/>
                <w:lang w:eastAsia="ru-RU"/>
              </w:rPr>
              <w:t xml:space="preserve"> расчет скидок (надбавок) к страховому тарифу на обязательное социальное страхование от несчастных случаев на производстве и профессиональных заболеваний и т.д.</w:t>
            </w:r>
            <w:r w:rsidRPr="008F5A88">
              <w:rPr>
                <w:rFonts w:ascii="Arial" w:eastAsia="Times New Roman" w:hAnsi="Arial" w:cs="Arial"/>
                <w:bCs w:val="0"/>
                <w:smallCaps w:val="0"/>
                <w:sz w:val="21"/>
                <w:szCs w:val="21"/>
                <w:lang w:eastAsia="ru-RU"/>
              </w:rPr>
              <w:br/>
              <w:t> </w:t>
            </w:r>
            <w:r w:rsidRPr="00AD69C6">
              <w:rPr>
                <w:rFonts w:ascii="Arial" w:eastAsia="Times New Roman" w:hAnsi="Arial" w:cs="Arial"/>
                <w:bCs w:val="0"/>
                <w:smallCaps w:val="0"/>
                <w:sz w:val="21"/>
                <w:szCs w:val="21"/>
                <w:lang w:eastAsia="ru-RU"/>
              </w:rPr>
              <w:t xml:space="preserve"> </w:t>
            </w:r>
            <w:r w:rsidRPr="008F5A88">
              <w:rPr>
                <w:rFonts w:ascii="Arial" w:eastAsia="Times New Roman" w:hAnsi="Arial" w:cs="Arial"/>
                <w:bCs w:val="0"/>
                <w:smallCaps w:val="0"/>
                <w:sz w:val="21"/>
                <w:szCs w:val="21"/>
                <w:lang w:eastAsia="ru-RU"/>
              </w:rPr>
              <w:t>Расходы на СОУТ можно уменьшить или полностью компенсировать за счет страховых взносов, выплачиваемых на обязательное страхование от несчастных случаев на производстве и профессиональных заболеваний. Специальная оценка условий труда проводиться не реже чем один раз в пять лет, если иное не установлено законодательством.</w:t>
            </w:r>
            <w:r w:rsidRPr="008F5A88">
              <w:rPr>
                <w:rFonts w:ascii="Arial" w:eastAsia="Times New Roman" w:hAnsi="Arial" w:cs="Arial"/>
                <w:bCs w:val="0"/>
                <w:smallCaps w:val="0"/>
                <w:sz w:val="21"/>
                <w:szCs w:val="21"/>
                <w:lang w:eastAsia="ru-RU"/>
              </w:rPr>
              <w:br/>
              <w:t xml:space="preserve"> При нарушении порядка проведения </w:t>
            </w:r>
            <w:proofErr w:type="spellStart"/>
            <w:r w:rsidRPr="008F5A88">
              <w:rPr>
                <w:rFonts w:ascii="Arial" w:eastAsia="Times New Roman" w:hAnsi="Arial" w:cs="Arial"/>
                <w:bCs w:val="0"/>
                <w:smallCaps w:val="0"/>
                <w:sz w:val="21"/>
                <w:szCs w:val="21"/>
                <w:lang w:eastAsia="ru-RU"/>
              </w:rPr>
              <w:t>спецоценки</w:t>
            </w:r>
            <w:proofErr w:type="spellEnd"/>
            <w:r w:rsidRPr="008F5A88">
              <w:rPr>
                <w:rFonts w:ascii="Arial" w:eastAsia="Times New Roman" w:hAnsi="Arial" w:cs="Arial"/>
                <w:bCs w:val="0"/>
                <w:smallCaps w:val="0"/>
                <w:sz w:val="21"/>
                <w:szCs w:val="21"/>
                <w:lang w:eastAsia="ru-RU"/>
              </w:rPr>
              <w:t xml:space="preserve"> нарушитель может быть привлечен к административной ответственности, сумма штрафа для юридического лица составляет 70-100 тыс. руб., должностного лица или индивидуального предпринимателя – 20-30 тыс. руб. (см. ст. 14.54 </w:t>
            </w:r>
            <w:proofErr w:type="spellStart"/>
            <w:r w:rsidRPr="008F5A88">
              <w:rPr>
                <w:rFonts w:ascii="Arial" w:eastAsia="Times New Roman" w:hAnsi="Arial" w:cs="Arial"/>
                <w:bCs w:val="0"/>
                <w:smallCaps w:val="0"/>
                <w:sz w:val="21"/>
                <w:szCs w:val="21"/>
                <w:lang w:eastAsia="ru-RU"/>
              </w:rPr>
              <w:t>КоАП</w:t>
            </w:r>
            <w:proofErr w:type="spellEnd"/>
            <w:r w:rsidRPr="008F5A88">
              <w:rPr>
                <w:rFonts w:ascii="Arial" w:eastAsia="Times New Roman" w:hAnsi="Arial" w:cs="Arial"/>
                <w:bCs w:val="0"/>
                <w:smallCaps w:val="0"/>
                <w:sz w:val="21"/>
                <w:szCs w:val="21"/>
                <w:lang w:eastAsia="ru-RU"/>
              </w:rPr>
              <w:t xml:space="preserve"> РФ).</w:t>
            </w:r>
          </w:p>
          <w:p w:rsidR="008F5A88" w:rsidRPr="00FB0A5B" w:rsidRDefault="008F5A88" w:rsidP="008F5A88">
            <w:pPr>
              <w:spacing w:after="0" w:line="240" w:lineRule="atLeast"/>
              <w:rPr>
                <w:rFonts w:ascii="Helvetica" w:eastAsia="Times New Roman" w:hAnsi="Helvetica" w:cs="Helvetica"/>
                <w:bCs w:val="0"/>
                <w:smallCaps w:val="0"/>
                <w:sz w:val="20"/>
                <w:szCs w:val="20"/>
                <w:lang w:eastAsia="ru-RU"/>
              </w:rPr>
            </w:pPr>
            <w:r w:rsidRPr="008F5A88">
              <w:rPr>
                <w:rFonts w:ascii="Helvetica" w:eastAsia="Times New Roman" w:hAnsi="Helvetica" w:cs="Helvetica"/>
                <w:bCs w:val="0"/>
                <w:smallCaps w:val="0"/>
                <w:sz w:val="27"/>
                <w:szCs w:val="27"/>
                <w:lang w:eastAsia="ru-RU"/>
              </w:rPr>
              <w:lastRenderedPageBreak/>
              <w:t> </w:t>
            </w:r>
            <w:r w:rsidRPr="00FB0A5B">
              <w:rPr>
                <w:rFonts w:ascii="Arial" w:eastAsia="Times New Roman" w:hAnsi="Arial" w:cs="Arial"/>
                <w:b/>
                <w:smallCaps w:val="0"/>
                <w:sz w:val="20"/>
                <w:szCs w:val="20"/>
                <w:lang w:eastAsia="ru-RU"/>
              </w:rPr>
              <w:t>КОМЕНТАРИИ ЗАКОНОДАТЕЛЬСТВА: РАБОТНИК ПЕРЕВОДИТСЯ НА НЕПОЛНОЕ</w:t>
            </w:r>
            <w:r w:rsidR="00327DDD" w:rsidRPr="00FB0A5B">
              <w:rPr>
                <w:rFonts w:ascii="Arial" w:eastAsia="Times New Roman" w:hAnsi="Arial" w:cs="Arial"/>
                <w:b/>
                <w:smallCaps w:val="0"/>
                <w:sz w:val="20"/>
                <w:szCs w:val="20"/>
                <w:lang w:eastAsia="ru-RU"/>
              </w:rPr>
              <w:t xml:space="preserve"> </w:t>
            </w:r>
            <w:r w:rsidRPr="00FB0A5B">
              <w:rPr>
                <w:rFonts w:ascii="Arial" w:eastAsia="Times New Roman" w:hAnsi="Arial" w:cs="Arial"/>
                <w:b/>
                <w:smallCaps w:val="0"/>
                <w:sz w:val="20"/>
                <w:szCs w:val="20"/>
                <w:lang w:eastAsia="ru-RU"/>
              </w:rPr>
              <w:t>РАБОЧЕЕ ВРЕМЯ НА ПОСТОЯННОЙ ОСНОВЕ, УМЕНЬШАЕТСЯ СТАВКА</w:t>
            </w:r>
          </w:p>
          <w:p w:rsidR="008F5A88" w:rsidRPr="008F5A88" w:rsidRDefault="008F5A88" w:rsidP="008F5A88">
            <w:pPr>
              <w:spacing w:after="0" w:line="240" w:lineRule="atLeast"/>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18"/>
                <w:szCs w:val="18"/>
                <w:lang w:eastAsia="ru-RU"/>
              </w:rPr>
              <w:t> </w:t>
            </w:r>
            <w:r w:rsidRPr="00AD69C6">
              <w:rPr>
                <w:rFonts w:ascii="Arial" w:eastAsia="Times New Roman" w:hAnsi="Arial" w:cs="Arial"/>
                <w:b/>
                <w:smallCaps w:val="0"/>
                <w:lang w:eastAsia="ru-RU"/>
              </w:rPr>
              <w:t>ВОПРОС:</w:t>
            </w:r>
            <w:r w:rsidRPr="00FB0A5B">
              <w:rPr>
                <w:rFonts w:ascii="Arial" w:eastAsia="Times New Roman" w:hAnsi="Arial" w:cs="Arial"/>
                <w:b/>
                <w:smallCaps w:val="0"/>
                <w:lang w:eastAsia="ru-RU"/>
              </w:rPr>
              <w:t xml:space="preserve">   </w:t>
            </w:r>
            <w:r w:rsidRPr="00FB0A5B">
              <w:rPr>
                <w:rFonts w:ascii="Arial" w:eastAsia="Times New Roman" w:hAnsi="Arial" w:cs="Arial"/>
                <w:b/>
                <w:iCs/>
                <w:smallCaps w:val="0"/>
                <w:sz w:val="21"/>
                <w:lang w:eastAsia="ru-RU"/>
              </w:rPr>
              <w:t>Каков порядок перевода работника на неполное рабочее время?</w:t>
            </w:r>
          </w:p>
          <w:p w:rsidR="008F5A88" w:rsidRPr="008F5A88" w:rsidRDefault="008F5A88" w:rsidP="008F5A88">
            <w:pPr>
              <w:spacing w:after="0" w:line="240" w:lineRule="atLeast"/>
              <w:rPr>
                <w:rFonts w:ascii="Helvetica" w:eastAsia="Times New Roman" w:hAnsi="Helvetica" w:cs="Helvetica"/>
                <w:bCs w:val="0"/>
                <w:smallCaps w:val="0"/>
                <w:sz w:val="18"/>
                <w:szCs w:val="18"/>
                <w:lang w:eastAsia="ru-RU"/>
              </w:rPr>
            </w:pPr>
            <w:r w:rsidRPr="00AD69C6">
              <w:rPr>
                <w:rFonts w:ascii="Arial" w:eastAsia="Times New Roman" w:hAnsi="Arial" w:cs="Arial"/>
                <w:b/>
                <w:smallCaps w:val="0"/>
                <w:lang w:eastAsia="ru-RU"/>
              </w:rPr>
              <w:t xml:space="preserve">ОТВЕТ: </w:t>
            </w:r>
            <w:r w:rsidRPr="008F5A88">
              <w:rPr>
                <w:rFonts w:ascii="Helvetica" w:eastAsia="Times New Roman" w:hAnsi="Helvetica" w:cs="Helvetica"/>
                <w:bCs w:val="0"/>
                <w:smallCaps w:val="0"/>
                <w:sz w:val="18"/>
                <w:szCs w:val="18"/>
                <w:lang w:eastAsia="ru-RU"/>
              </w:rPr>
              <w:t> </w:t>
            </w:r>
            <w:r w:rsidRPr="008F5A88">
              <w:rPr>
                <w:rFonts w:ascii="Arial" w:eastAsia="Times New Roman" w:hAnsi="Arial" w:cs="Arial"/>
                <w:bCs w:val="0"/>
                <w:smallCaps w:val="0"/>
                <w:sz w:val="21"/>
                <w:szCs w:val="21"/>
                <w:lang w:eastAsia="ru-RU"/>
              </w:rPr>
              <w:t xml:space="preserve">Прежде </w:t>
            </w:r>
            <w:proofErr w:type="gramStart"/>
            <w:r w:rsidRPr="008F5A88">
              <w:rPr>
                <w:rFonts w:ascii="Arial" w:eastAsia="Times New Roman" w:hAnsi="Arial" w:cs="Arial"/>
                <w:bCs w:val="0"/>
                <w:smallCaps w:val="0"/>
                <w:sz w:val="21"/>
                <w:szCs w:val="21"/>
                <w:lang w:eastAsia="ru-RU"/>
              </w:rPr>
              <w:t>всего</w:t>
            </w:r>
            <w:proofErr w:type="gramEnd"/>
            <w:r w:rsidRPr="008F5A88">
              <w:rPr>
                <w:rFonts w:ascii="Arial" w:eastAsia="Times New Roman" w:hAnsi="Arial" w:cs="Arial"/>
                <w:bCs w:val="0"/>
                <w:smallCaps w:val="0"/>
                <w:sz w:val="21"/>
                <w:szCs w:val="21"/>
                <w:lang w:eastAsia="ru-RU"/>
              </w:rPr>
              <w:t xml:space="preserve"> отметим, что такого понятия, как ставка, трудовое законодательство не определяет. Исходя из смысла, который обычно вкладывается в этот термин, работа по какой-либо должности в течение нормальной продолжительности рабочего времени считается работой на полную ставку. Соответственно, если работник работает на часть ставки (0,75, 0,5, 0,25 и т.п.), то предполагается, что он должен отрабатывать пропорциональную часть от нормы рабочего времени, то есть работать по этой должности неполный рабочий день или неполную рабочую неделю. Косвенно наше мнение подтверждено в письме Минтруда РФ и Миннауки РФ от 23.08.1994 № 1623-РБ "Об установлении доплат за ученые степени доктора наук и кандидата наук". Исходя из этого, уменьшение ставки означает установление для работника неполного рабочего времени.</w:t>
            </w:r>
            <w:r w:rsidRPr="008F5A88">
              <w:rPr>
                <w:rFonts w:ascii="Arial" w:eastAsia="Times New Roman" w:hAnsi="Arial" w:cs="Arial"/>
                <w:bCs w:val="0"/>
                <w:smallCaps w:val="0"/>
                <w:sz w:val="21"/>
                <w:szCs w:val="21"/>
                <w:lang w:eastAsia="ru-RU"/>
              </w:rPr>
              <w:br/>
              <w:t>По смыслу ст. 100, ст. 57 ТК РФ режим рабочего времени является условием трудового договора. Статьей 72 ТК РФ предусмотрено, что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ТК РФ.</w:t>
            </w:r>
            <w:r w:rsidRPr="008F5A88">
              <w:rPr>
                <w:rFonts w:ascii="Arial" w:eastAsia="Times New Roman" w:hAnsi="Arial" w:cs="Arial"/>
                <w:bCs w:val="0"/>
                <w:smallCaps w:val="0"/>
                <w:sz w:val="21"/>
                <w:szCs w:val="21"/>
                <w:lang w:eastAsia="ru-RU"/>
              </w:rPr>
              <w:br/>
              <w:t xml:space="preserve">Статья 93 ТК РФ позволяет устанавливать неполный рабочий день (смену) или неполную рабочую неделю по соглашению между работником и работодателем как при приеме на работу, так и впоследствии. Следовательно, при согласии работника на перевод на режим неполного рабочего времени установление такого режима возможно. Соответствующие изменения необходимо оформить письменным соглашением сторон о внесении изменений в трудовой договор (ст. 72 ТК РФ). </w:t>
            </w:r>
            <w:proofErr w:type="gramStart"/>
            <w:r w:rsidRPr="008F5A88">
              <w:rPr>
                <w:rFonts w:ascii="Arial" w:eastAsia="Times New Roman" w:hAnsi="Arial" w:cs="Arial"/>
                <w:bCs w:val="0"/>
                <w:smallCaps w:val="0"/>
                <w:sz w:val="21"/>
                <w:szCs w:val="21"/>
                <w:lang w:eastAsia="ru-RU"/>
              </w:rPr>
              <w:t>Поскольку работник в этом случае, проставляя свою подпись в соглашении, подтверждает, что он ознакомлен с его условиями и согласен с предусмотренными ими изменениями, а дополнительные соглашения к трудовому договору по смыслу ст. 61 ТК РФ вступают в силу с момента их подписания работником и работодателем, если иное прямо не следует из их содержания, постольку предварительного уведомления работника о предстоящем изменении</w:t>
            </w:r>
            <w:proofErr w:type="gramEnd"/>
            <w:r w:rsidRPr="008F5A88">
              <w:rPr>
                <w:rFonts w:ascii="Arial" w:eastAsia="Times New Roman" w:hAnsi="Arial" w:cs="Arial"/>
                <w:bCs w:val="0"/>
                <w:smallCaps w:val="0"/>
                <w:sz w:val="21"/>
                <w:szCs w:val="21"/>
                <w:lang w:eastAsia="ru-RU"/>
              </w:rPr>
              <w:t xml:space="preserve"> трудового договора в этом случае не требуется.</w:t>
            </w:r>
            <w:r w:rsidRPr="008F5A88">
              <w:rPr>
                <w:rFonts w:ascii="Arial" w:eastAsia="Times New Roman" w:hAnsi="Arial" w:cs="Arial"/>
                <w:bCs w:val="0"/>
                <w:smallCaps w:val="0"/>
                <w:sz w:val="21"/>
                <w:szCs w:val="21"/>
                <w:lang w:eastAsia="ru-RU"/>
              </w:rPr>
              <w:br/>
              <w:t>Издание приказа об установлении неполного рабочего времени в этой ситуации также не обязательно. Однако на основании указанного соглашения в соответствии с принятыми в учреждении правилами делопроизводства можно издать соответствующий приказ в свободной форме. В трудовой книжке факт установления неполного рабочего времени не отражается. По поводу установления работнику режима неполного рабочего времени (уменьшения ставки) в одностороннем порядке отметим следующее.</w:t>
            </w:r>
            <w:r w:rsidRPr="008F5A88">
              <w:rPr>
                <w:rFonts w:ascii="Arial" w:eastAsia="Times New Roman" w:hAnsi="Arial" w:cs="Arial"/>
                <w:bCs w:val="0"/>
                <w:smallCaps w:val="0"/>
                <w:sz w:val="21"/>
                <w:szCs w:val="21"/>
                <w:lang w:eastAsia="ru-RU"/>
              </w:rPr>
              <w:br/>
              <w:t xml:space="preserve">Статья 74 ТК РФ допускает возможность изменения условий трудового договора (за исключением трудовой функции) по инициативе работодателя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О таких изменениях, а также о причинах, вызвавших их необходимость, работодатель обязан уведомить работника в письменной форме не </w:t>
            </w:r>
            <w:proofErr w:type="gramStart"/>
            <w:r w:rsidRPr="008F5A88">
              <w:rPr>
                <w:rFonts w:ascii="Arial" w:eastAsia="Times New Roman" w:hAnsi="Arial" w:cs="Arial"/>
                <w:bCs w:val="0"/>
                <w:smallCaps w:val="0"/>
                <w:sz w:val="21"/>
                <w:szCs w:val="21"/>
                <w:lang w:eastAsia="ru-RU"/>
              </w:rPr>
              <w:t>позднее</w:t>
            </w:r>
            <w:proofErr w:type="gramEnd"/>
            <w:r w:rsidRPr="008F5A88">
              <w:rPr>
                <w:rFonts w:ascii="Arial" w:eastAsia="Times New Roman" w:hAnsi="Arial" w:cs="Arial"/>
                <w:bCs w:val="0"/>
                <w:smallCaps w:val="0"/>
                <w:sz w:val="21"/>
                <w:szCs w:val="21"/>
                <w:lang w:eastAsia="ru-RU"/>
              </w:rPr>
              <w:t xml:space="preserve"> чем за два месяца*(1). </w:t>
            </w:r>
            <w:proofErr w:type="gramStart"/>
            <w:r w:rsidRPr="008F5A88">
              <w:rPr>
                <w:rFonts w:ascii="Arial" w:eastAsia="Times New Roman" w:hAnsi="Arial" w:cs="Arial"/>
                <w:bCs w:val="0"/>
                <w:smallCaps w:val="0"/>
                <w:sz w:val="21"/>
                <w:szCs w:val="21"/>
                <w:lang w:eastAsia="ru-RU"/>
              </w:rPr>
              <w:t>При несогласии сотрудника трудиться в новых условиях работодатель обязан письменно предложить ему другую работу, имеющуюся у него в данной местности (а также в других местностях, если это предусмотрено коллективным договором, соглашениями, трудовым договором), соответствующую квалификации сотрудника, либо вакантную нижестоящую должность (нижеоплачиваемую работу), которую работник может выполнять с учетом его состояния здоровья.</w:t>
            </w:r>
            <w:proofErr w:type="gramEnd"/>
            <w:r w:rsidRPr="008F5A88">
              <w:rPr>
                <w:rFonts w:ascii="Arial" w:eastAsia="Times New Roman" w:hAnsi="Arial" w:cs="Arial"/>
                <w:bCs w:val="0"/>
                <w:smallCaps w:val="0"/>
                <w:sz w:val="21"/>
                <w:szCs w:val="21"/>
                <w:lang w:eastAsia="ru-RU"/>
              </w:rPr>
              <w:t xml:space="preserve"> При отсутствии такой работы или отказе работника от предложенной работы трудовой договор прекращается в соответствии с п. 7 части первой ст. 77 ТК РФ.</w:t>
            </w:r>
            <w:r w:rsidRPr="008F5A88">
              <w:rPr>
                <w:rFonts w:ascii="Helvetica" w:eastAsia="Times New Roman" w:hAnsi="Helvetica" w:cs="Helvetica"/>
                <w:bCs w:val="0"/>
                <w:smallCaps w:val="0"/>
                <w:sz w:val="18"/>
                <w:szCs w:val="18"/>
                <w:lang w:eastAsia="ru-RU"/>
              </w:rPr>
              <w:br/>
            </w:r>
            <w:proofErr w:type="gramStart"/>
            <w:r w:rsidRPr="008F5A88">
              <w:rPr>
                <w:rFonts w:ascii="Arial" w:eastAsia="Times New Roman" w:hAnsi="Arial" w:cs="Arial"/>
                <w:bCs w:val="0"/>
                <w:smallCaps w:val="0"/>
                <w:sz w:val="21"/>
                <w:szCs w:val="21"/>
                <w:lang w:eastAsia="ru-RU"/>
              </w:rPr>
              <w:t>Вместе с тем в соответствии с частью пятой ст. 74 ТК РФ в случае, когда причины, указанные в части первой данной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 372 ТК РФ для принятия локальных нормативных актов, вводить режим</w:t>
            </w:r>
            <w:proofErr w:type="gramEnd"/>
            <w:r w:rsidRPr="008F5A88">
              <w:rPr>
                <w:rFonts w:ascii="Arial" w:eastAsia="Times New Roman" w:hAnsi="Arial" w:cs="Arial"/>
                <w:bCs w:val="0"/>
                <w:smallCaps w:val="0"/>
                <w:sz w:val="21"/>
                <w:szCs w:val="21"/>
                <w:lang w:eastAsia="ru-RU"/>
              </w:rPr>
              <w:t xml:space="preserve"> неполного рабочего дня (смены) и (или) неполной рабочей недели на срок до шести месяцев.</w:t>
            </w:r>
            <w:r w:rsidRPr="008F5A88">
              <w:rPr>
                <w:rFonts w:ascii="Arial" w:eastAsia="Times New Roman" w:hAnsi="Arial" w:cs="Arial"/>
                <w:bCs w:val="0"/>
                <w:smallCaps w:val="0"/>
                <w:sz w:val="21"/>
                <w:szCs w:val="21"/>
                <w:lang w:eastAsia="ru-RU"/>
              </w:rPr>
              <w:br/>
              <w:t xml:space="preserve">По нашему мнению, данную норму следует рассматривать в качестве специальной по отношению к норме части первой ст. 74 ТК РФ не только в части порядка изменения режима рабочего времени, но и в части соответствующих оснований. Приведенная структура ст. 74 ТК РФ позволяет заключить, что в общем случае законодатель не допускает возможности уменьшения продолжительности рабочего времени работодателем в одностороннем порядке даже при наличии изменений организационных или технологических условий труда. Соответствующее изменение режима рабочего </w:t>
            </w:r>
            <w:proofErr w:type="gramStart"/>
            <w:r w:rsidRPr="008F5A88">
              <w:rPr>
                <w:rFonts w:ascii="Arial" w:eastAsia="Times New Roman" w:hAnsi="Arial" w:cs="Arial"/>
                <w:bCs w:val="0"/>
                <w:smallCaps w:val="0"/>
                <w:sz w:val="21"/>
                <w:szCs w:val="21"/>
                <w:lang w:eastAsia="ru-RU"/>
              </w:rPr>
              <w:t>времени</w:t>
            </w:r>
            <w:proofErr w:type="gramEnd"/>
            <w:r w:rsidRPr="008F5A88">
              <w:rPr>
                <w:rFonts w:ascii="Arial" w:eastAsia="Times New Roman" w:hAnsi="Arial" w:cs="Arial"/>
                <w:bCs w:val="0"/>
                <w:smallCaps w:val="0"/>
                <w:sz w:val="21"/>
                <w:szCs w:val="21"/>
                <w:lang w:eastAsia="ru-RU"/>
              </w:rPr>
              <w:t xml:space="preserve"> возможно только при наличии указанных в части пятой ст. 74 ТК РФ оснований и </w:t>
            </w:r>
            <w:r w:rsidRPr="008F5A88">
              <w:rPr>
                <w:rFonts w:ascii="Arial" w:eastAsia="Times New Roman" w:hAnsi="Arial" w:cs="Arial"/>
                <w:bCs w:val="0"/>
                <w:smallCaps w:val="0"/>
                <w:sz w:val="21"/>
                <w:szCs w:val="21"/>
                <w:lang w:eastAsia="ru-RU"/>
              </w:rPr>
              <w:lastRenderedPageBreak/>
              <w:t xml:space="preserve">только в приведенном порядке. Такое ограничение права работодателя на изменение рассматриваемого условия трудового договора </w:t>
            </w:r>
            <w:proofErr w:type="spellStart"/>
            <w:r w:rsidRPr="008F5A88">
              <w:rPr>
                <w:rFonts w:ascii="Arial" w:eastAsia="Times New Roman" w:hAnsi="Arial" w:cs="Arial"/>
                <w:bCs w:val="0"/>
                <w:smallCaps w:val="0"/>
                <w:sz w:val="21"/>
                <w:szCs w:val="21"/>
                <w:lang w:eastAsia="ru-RU"/>
              </w:rPr>
              <w:t>коррелирует</w:t>
            </w:r>
            <w:proofErr w:type="spellEnd"/>
            <w:r w:rsidRPr="008F5A88">
              <w:rPr>
                <w:rFonts w:ascii="Arial" w:eastAsia="Times New Roman" w:hAnsi="Arial" w:cs="Arial"/>
                <w:bCs w:val="0"/>
                <w:smallCaps w:val="0"/>
                <w:sz w:val="21"/>
                <w:szCs w:val="21"/>
                <w:lang w:eastAsia="ru-RU"/>
              </w:rPr>
              <w:t xml:space="preserve"> и с установленной частью второй ст. 22 ТК РФ обязанностью работодателя предоставлять работникам работу, обусловленную трудовым договором. Представляется логичным, что в связи с этим для работодателя устанавливаются дополнительные ограничения его возможности изменения условий трудового договора о характере и объеме поручаемой работнику работы (то есть трудовой </w:t>
            </w:r>
            <w:proofErr w:type="gramStart"/>
            <w:r w:rsidRPr="008F5A88">
              <w:rPr>
                <w:rFonts w:ascii="Arial" w:eastAsia="Times New Roman" w:hAnsi="Arial" w:cs="Arial"/>
                <w:bCs w:val="0"/>
                <w:smallCaps w:val="0"/>
                <w:sz w:val="21"/>
                <w:szCs w:val="21"/>
                <w:lang w:eastAsia="ru-RU"/>
              </w:rPr>
              <w:t>функции</w:t>
            </w:r>
            <w:proofErr w:type="gramEnd"/>
            <w:r w:rsidRPr="008F5A88">
              <w:rPr>
                <w:rFonts w:ascii="Arial" w:eastAsia="Times New Roman" w:hAnsi="Arial" w:cs="Arial"/>
                <w:bCs w:val="0"/>
                <w:smallCaps w:val="0"/>
                <w:sz w:val="21"/>
                <w:szCs w:val="21"/>
                <w:lang w:eastAsia="ru-RU"/>
              </w:rPr>
              <w:t xml:space="preserve"> и продолжительности рабочего времени) по сравнению со случаями, в которых возможно изменение по инициативе работодателя иных условий трудового договора...</w:t>
            </w:r>
            <w:r w:rsidRPr="008F5A88">
              <w:rPr>
                <w:rFonts w:ascii="Helvetica" w:eastAsia="Times New Roman" w:hAnsi="Helvetica" w:cs="Helvetica"/>
                <w:bCs w:val="0"/>
                <w:smallCaps w:val="0"/>
                <w:sz w:val="18"/>
                <w:szCs w:val="18"/>
                <w:lang w:eastAsia="ru-RU"/>
              </w:rPr>
              <w:t> </w:t>
            </w:r>
          </w:p>
        </w:tc>
      </w:tr>
      <w:tr w:rsidR="008F5A88" w:rsidRPr="008F5A88" w:rsidTr="008F5A88">
        <w:trPr>
          <w:tblCellSpacing w:w="15" w:type="dxa"/>
        </w:trPr>
        <w:tc>
          <w:tcPr>
            <w:tcW w:w="0" w:type="auto"/>
            <w:shd w:val="clear" w:color="auto" w:fill="FFFFFF"/>
            <w:vAlign w:val="center"/>
            <w:hideMark/>
          </w:tcPr>
          <w:p w:rsidR="008F5A88" w:rsidRPr="00FB0A5B" w:rsidRDefault="008F5A88" w:rsidP="008F5A88">
            <w:pPr>
              <w:spacing w:after="0" w:line="273" w:lineRule="atLeast"/>
              <w:rPr>
                <w:rFonts w:ascii="Helvetica" w:eastAsia="Times New Roman" w:hAnsi="Helvetica" w:cs="Helvetica"/>
                <w:bCs w:val="0"/>
                <w:smallCaps w:val="0"/>
                <w:sz w:val="20"/>
                <w:szCs w:val="20"/>
                <w:lang w:eastAsia="ru-RU"/>
              </w:rPr>
            </w:pPr>
            <w:r w:rsidRPr="00FB0A5B">
              <w:rPr>
                <w:rFonts w:ascii="Helvetica" w:eastAsia="Times New Roman" w:hAnsi="Helvetica" w:cs="Helvetica"/>
                <w:bCs w:val="0"/>
                <w:smallCaps w:val="0"/>
                <w:sz w:val="20"/>
                <w:szCs w:val="20"/>
                <w:lang w:eastAsia="ru-RU"/>
              </w:rPr>
              <w:lastRenderedPageBreak/>
              <w:t> </w:t>
            </w:r>
            <w:r w:rsidRPr="00FB0A5B">
              <w:rPr>
                <w:rFonts w:ascii="Arial" w:eastAsia="Times New Roman" w:hAnsi="Arial" w:cs="Arial"/>
                <w:b/>
                <w:smallCaps w:val="0"/>
                <w:sz w:val="20"/>
                <w:szCs w:val="20"/>
                <w:lang w:eastAsia="ru-RU"/>
              </w:rPr>
              <w:t xml:space="preserve">ПРОФЕССИОНАЛЬНЫЕ ЗАБОЛЕВАНИЯ ПРИ </w:t>
            </w:r>
            <w:proofErr w:type="gramStart"/>
            <w:r w:rsidRPr="00FB0A5B">
              <w:rPr>
                <w:rFonts w:ascii="Arial" w:eastAsia="Times New Roman" w:hAnsi="Arial" w:cs="Arial"/>
                <w:b/>
                <w:smallCaps w:val="0"/>
                <w:sz w:val="20"/>
                <w:szCs w:val="20"/>
                <w:lang w:eastAsia="ru-RU"/>
              </w:rPr>
              <w:t>ПРОИЗВОДСТВЕННЫХ</w:t>
            </w:r>
            <w:proofErr w:type="gramEnd"/>
          </w:p>
          <w:p w:rsidR="008F5A88" w:rsidRPr="00FB0A5B" w:rsidRDefault="008F5A88" w:rsidP="008F5A88">
            <w:pPr>
              <w:spacing w:after="0" w:line="273" w:lineRule="atLeast"/>
              <w:rPr>
                <w:rFonts w:ascii="Helvetica" w:eastAsia="Times New Roman" w:hAnsi="Helvetica" w:cs="Helvetica"/>
                <w:bCs w:val="0"/>
                <w:smallCaps w:val="0"/>
                <w:sz w:val="20"/>
                <w:szCs w:val="20"/>
                <w:lang w:eastAsia="ru-RU"/>
              </w:rPr>
            </w:pPr>
            <w:r w:rsidRPr="00FB0A5B">
              <w:rPr>
                <w:rFonts w:ascii="Helvetica" w:eastAsia="Times New Roman" w:hAnsi="Helvetica" w:cs="Helvetica"/>
                <w:bCs w:val="0"/>
                <w:smallCaps w:val="0"/>
                <w:sz w:val="20"/>
                <w:szCs w:val="20"/>
                <w:lang w:eastAsia="ru-RU"/>
              </w:rPr>
              <w:t> </w:t>
            </w:r>
            <w:proofErr w:type="gramStart"/>
            <w:r w:rsidRPr="00FB0A5B">
              <w:rPr>
                <w:rFonts w:ascii="Arial" w:eastAsia="Times New Roman" w:hAnsi="Arial" w:cs="Arial"/>
                <w:b/>
                <w:smallCaps w:val="0"/>
                <w:sz w:val="20"/>
                <w:szCs w:val="20"/>
                <w:lang w:eastAsia="ru-RU"/>
              </w:rPr>
              <w:t>ИНТОКСИКАЦИЯХ</w:t>
            </w:r>
            <w:proofErr w:type="gramEnd"/>
            <w:r w:rsidRPr="00FB0A5B">
              <w:rPr>
                <w:rFonts w:ascii="Arial" w:eastAsia="Times New Roman" w:hAnsi="Arial" w:cs="Arial"/>
                <w:b/>
                <w:smallCaps w:val="0"/>
                <w:sz w:val="20"/>
                <w:szCs w:val="20"/>
                <w:lang w:eastAsia="ru-RU"/>
              </w:rPr>
              <w:t xml:space="preserve"> РАБОТНИКОВ</w:t>
            </w:r>
          </w:p>
          <w:p w:rsidR="008F5A88" w:rsidRPr="008F5A88" w:rsidRDefault="008F5A88" w:rsidP="008F5A88">
            <w:pPr>
              <w:spacing w:after="0" w:line="273" w:lineRule="atLeast"/>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18"/>
                <w:szCs w:val="18"/>
                <w:lang w:eastAsia="ru-RU"/>
              </w:rPr>
              <w:t> </w:t>
            </w:r>
            <w:r w:rsidRPr="00FB0A5B">
              <w:rPr>
                <w:rFonts w:ascii="Arial" w:eastAsia="Times New Roman" w:hAnsi="Arial" w:cs="Arial"/>
                <w:b/>
                <w:iCs/>
                <w:smallCaps w:val="0"/>
                <w:lang w:eastAsia="ru-RU"/>
              </w:rPr>
              <w:t xml:space="preserve">В производственных условиях нередко применяют вещества, обладающие токсическим действием. Такими веществами могут быть исходные, промежуточные и конечные продукты химической промышленности, различные растворители, лаки, краски, инсектофунгициды и др. Подобные вещества могут образовываться и при некоторых процессах, связанных с переработкой нефти, каменного угля, </w:t>
            </w:r>
            <w:proofErr w:type="spellStart"/>
            <w:r w:rsidRPr="00FB0A5B">
              <w:rPr>
                <w:rFonts w:ascii="Arial" w:eastAsia="Times New Roman" w:hAnsi="Arial" w:cs="Arial"/>
                <w:b/>
                <w:iCs/>
                <w:smallCaps w:val="0"/>
                <w:lang w:eastAsia="ru-RU"/>
              </w:rPr>
              <w:t>газо</w:t>
            </w:r>
            <w:proofErr w:type="spellEnd"/>
            <w:r w:rsidRPr="00FB0A5B">
              <w:rPr>
                <w:rFonts w:ascii="Arial" w:eastAsia="Times New Roman" w:hAnsi="Arial" w:cs="Arial"/>
                <w:b/>
                <w:iCs/>
                <w:smallCaps w:val="0"/>
                <w:lang w:eastAsia="ru-RU"/>
              </w:rPr>
              <w:t>- и электросваркой, взрывными работами и т.п.</w:t>
            </w:r>
            <w:r w:rsidRPr="00FB0A5B">
              <w:rPr>
                <w:rFonts w:ascii="Helvetica" w:eastAsia="Times New Roman" w:hAnsi="Helvetica" w:cs="Helvetica"/>
                <w:bCs w:val="0"/>
                <w:smallCaps w:val="0"/>
                <w:sz w:val="18"/>
                <w:szCs w:val="18"/>
                <w:lang w:eastAsia="ru-RU"/>
              </w:rPr>
              <w:br/>
            </w:r>
            <w:r w:rsidRPr="008F5A88">
              <w:rPr>
                <w:rFonts w:ascii="Helvetica" w:eastAsia="Times New Roman" w:hAnsi="Helvetica" w:cs="Helvetica"/>
                <w:bCs w:val="0"/>
                <w:smallCaps w:val="0"/>
                <w:sz w:val="18"/>
                <w:szCs w:val="18"/>
                <w:lang w:eastAsia="ru-RU"/>
              </w:rPr>
              <w:t> </w:t>
            </w:r>
            <w:r w:rsidRPr="008F5A88">
              <w:rPr>
                <w:rFonts w:ascii="Arial" w:eastAsia="Times New Roman" w:hAnsi="Arial" w:cs="Arial"/>
                <w:bCs w:val="0"/>
                <w:smallCaps w:val="0"/>
                <w:sz w:val="21"/>
                <w:szCs w:val="21"/>
                <w:lang w:eastAsia="ru-RU"/>
              </w:rPr>
              <w:t>К токсическим веществам относятся различные химические элементы, неорганические и органические соединения, которые, попадая в организм в небольших количествах, принимают участие в биохимических реакциях, происходящих в клетках и тканях, нарушают нормальные обменные процессы и вызывают структурные и функциональные изменения.</w:t>
            </w:r>
            <w:r w:rsidRPr="008F5A88">
              <w:rPr>
                <w:rFonts w:ascii="Arial" w:eastAsia="Times New Roman" w:hAnsi="Arial" w:cs="Arial"/>
                <w:bCs w:val="0"/>
                <w:smallCaps w:val="0"/>
                <w:sz w:val="21"/>
                <w:szCs w:val="21"/>
                <w:lang w:eastAsia="ru-RU"/>
              </w:rPr>
              <w:br/>
              <w:t xml:space="preserve">  Основные пути проникновения в организм промышленных ядов — органы дыхания и кожа, значительно реже — желудочно-кишечный тракт. Через органы дыхания в основном проникают токсические вещества, находящиеся в </w:t>
            </w:r>
            <w:proofErr w:type="spellStart"/>
            <w:r w:rsidRPr="008F5A88">
              <w:rPr>
                <w:rFonts w:ascii="Arial" w:eastAsia="Times New Roman" w:hAnsi="Arial" w:cs="Arial"/>
                <w:bCs w:val="0"/>
                <w:smallCaps w:val="0"/>
                <w:sz w:val="21"/>
                <w:szCs w:val="21"/>
                <w:lang w:eastAsia="ru-RU"/>
              </w:rPr>
              <w:t>газо</w:t>
            </w:r>
            <w:proofErr w:type="spellEnd"/>
            <w:r w:rsidRPr="008F5A88">
              <w:rPr>
                <w:rFonts w:ascii="Arial" w:eastAsia="Times New Roman" w:hAnsi="Arial" w:cs="Arial"/>
                <w:bCs w:val="0"/>
                <w:smallCaps w:val="0"/>
                <w:sz w:val="21"/>
                <w:szCs w:val="21"/>
                <w:lang w:eastAsia="ru-RU"/>
              </w:rPr>
              <w:t>- и парообразном состоянии, а также в виде аэрозоля и пыли. Диффундируя через слизистую оболочку дыхательных путей и стенки легочных альвеол, они попадают непосредственно в кровь, минуя печень. Этим может быть объяснена более медленная нейтрализация многих токсических веществ.</w:t>
            </w:r>
            <w:r w:rsidRPr="008F5A88">
              <w:rPr>
                <w:rFonts w:ascii="Arial" w:eastAsia="Times New Roman" w:hAnsi="Arial" w:cs="Arial"/>
                <w:bCs w:val="0"/>
                <w:smallCaps w:val="0"/>
                <w:sz w:val="21"/>
                <w:szCs w:val="21"/>
                <w:lang w:eastAsia="ru-RU"/>
              </w:rPr>
              <w:br/>
              <w:t xml:space="preserve"> Токсические вещества, хорошо растворяющиеся в жирах и липоидах, легко проникают в организм через неповрежденную кожу. К таким веществам относятся органические растворители, эфиры, </w:t>
            </w:r>
            <w:proofErr w:type="spellStart"/>
            <w:r w:rsidRPr="008F5A88">
              <w:rPr>
                <w:rFonts w:ascii="Arial" w:eastAsia="Times New Roman" w:hAnsi="Arial" w:cs="Arial"/>
                <w:bCs w:val="0"/>
                <w:smallCaps w:val="0"/>
                <w:sz w:val="21"/>
                <w:szCs w:val="21"/>
                <w:lang w:eastAsia="ru-RU"/>
              </w:rPr>
              <w:t>амин</w:t>
            </w:r>
            <w:proofErr w:type="gramStart"/>
            <w:r w:rsidRPr="008F5A88">
              <w:rPr>
                <w:rFonts w:ascii="Arial" w:eastAsia="Times New Roman" w:hAnsi="Arial" w:cs="Arial"/>
                <w:bCs w:val="0"/>
                <w:smallCaps w:val="0"/>
                <w:sz w:val="21"/>
                <w:szCs w:val="21"/>
                <w:lang w:eastAsia="ru-RU"/>
              </w:rPr>
              <w:t>о</w:t>
            </w:r>
            <w:proofErr w:type="spellEnd"/>
            <w:r w:rsidRPr="008F5A88">
              <w:rPr>
                <w:rFonts w:ascii="Arial" w:eastAsia="Times New Roman" w:hAnsi="Arial" w:cs="Arial"/>
                <w:bCs w:val="0"/>
                <w:smallCaps w:val="0"/>
                <w:sz w:val="21"/>
                <w:szCs w:val="21"/>
                <w:lang w:eastAsia="ru-RU"/>
              </w:rPr>
              <w:t>-</w:t>
            </w:r>
            <w:proofErr w:type="gramEnd"/>
            <w:r w:rsidRPr="008F5A88">
              <w:rPr>
                <w:rFonts w:ascii="Arial" w:eastAsia="Times New Roman" w:hAnsi="Arial" w:cs="Arial"/>
                <w:bCs w:val="0"/>
                <w:smallCaps w:val="0"/>
                <w:sz w:val="21"/>
                <w:szCs w:val="21"/>
                <w:lang w:eastAsia="ru-RU"/>
              </w:rPr>
              <w:t xml:space="preserve"> и </w:t>
            </w:r>
            <w:proofErr w:type="spellStart"/>
            <w:r w:rsidRPr="008F5A88">
              <w:rPr>
                <w:rFonts w:ascii="Arial" w:eastAsia="Times New Roman" w:hAnsi="Arial" w:cs="Arial"/>
                <w:bCs w:val="0"/>
                <w:smallCaps w:val="0"/>
                <w:sz w:val="21"/>
                <w:szCs w:val="21"/>
                <w:lang w:eastAsia="ru-RU"/>
              </w:rPr>
              <w:t>нитросоединения</w:t>
            </w:r>
            <w:proofErr w:type="spellEnd"/>
            <w:r w:rsidRPr="008F5A88">
              <w:rPr>
                <w:rFonts w:ascii="Arial" w:eastAsia="Times New Roman" w:hAnsi="Arial" w:cs="Arial"/>
                <w:bCs w:val="0"/>
                <w:smallCaps w:val="0"/>
                <w:sz w:val="21"/>
                <w:szCs w:val="21"/>
                <w:lang w:eastAsia="ru-RU"/>
              </w:rPr>
              <w:t xml:space="preserve"> ароматического ряда, тетраэтилсвинец, хлор- и фосфорорганические инсектофунгициды и др. Через кожные покровы могут поступать токсичные вещества, находящиеся в жидком, газообразном состоянии и в виде пыли.</w:t>
            </w:r>
            <w:r w:rsidRPr="008F5A88">
              <w:rPr>
                <w:rFonts w:ascii="Arial" w:eastAsia="Times New Roman" w:hAnsi="Arial" w:cs="Arial"/>
                <w:bCs w:val="0"/>
                <w:smallCaps w:val="0"/>
                <w:sz w:val="21"/>
                <w:szCs w:val="21"/>
                <w:lang w:eastAsia="ru-RU"/>
              </w:rPr>
              <w:br/>
              <w:t> В условиях производства возможно проникновение токсических веществ через желудочно-кишечный тракт. В основном такие случаи наблюдаются при аварийных ситуациях, заглатывании распыленных в воздухе токсических аэрозолей, а также при засасывании ртом ядовитых растворов в пипетки и шланги. Из желудочно-кишечного тракта через воротную вену токсические вещества попадают в печень. Это имеет немаловажное значение, так как многие яды задерживаются и нейтрализуются в печени.</w:t>
            </w:r>
            <w:r w:rsidRPr="008F5A88">
              <w:rPr>
                <w:rFonts w:ascii="Arial" w:eastAsia="Times New Roman" w:hAnsi="Arial" w:cs="Arial"/>
                <w:bCs w:val="0"/>
                <w:smallCaps w:val="0"/>
                <w:sz w:val="21"/>
                <w:szCs w:val="21"/>
                <w:lang w:eastAsia="ru-RU"/>
              </w:rPr>
              <w:br/>
              <w:t xml:space="preserve">Распределение в организме, превращение и выделение токсических веществ зависят от их физических и химических свойств. Для многих ядов характерно неравномерное распределение их в различных органах и тканях (подкожная клетчатка, кости, мышцы, печень, стенка толстого кишечника, почки, мозг и т.п.). Отчасти это обусловлено степенью их растворимости в биологических средах и способностью </w:t>
            </w:r>
            <w:proofErr w:type="gramStart"/>
            <w:r w:rsidRPr="008F5A88">
              <w:rPr>
                <w:rFonts w:ascii="Arial" w:eastAsia="Times New Roman" w:hAnsi="Arial" w:cs="Arial"/>
                <w:bCs w:val="0"/>
                <w:smallCaps w:val="0"/>
                <w:sz w:val="21"/>
                <w:szCs w:val="21"/>
                <w:lang w:eastAsia="ru-RU"/>
              </w:rPr>
              <w:t>проникать</w:t>
            </w:r>
            <w:proofErr w:type="gramEnd"/>
            <w:r w:rsidRPr="008F5A88">
              <w:rPr>
                <w:rFonts w:ascii="Arial" w:eastAsia="Times New Roman" w:hAnsi="Arial" w:cs="Arial"/>
                <w:bCs w:val="0"/>
                <w:smallCaps w:val="0"/>
                <w:sz w:val="21"/>
                <w:szCs w:val="21"/>
                <w:lang w:eastAsia="ru-RU"/>
              </w:rPr>
              <w:t xml:space="preserve"> в соответствующие ткани. Так, например, яды, растворяющиеся в липоидах, легко проникают в клетки и накапливаются преимущественно в подкожном жировом слое. Кроме того, избирательное накопление ядов в определенных органах можно объяснить сходством химической структуры яда со структурой биологических веществ, содержащихся в данном органе, а также участием яда в биохимических процессах. В подобных случаях обычно наблюдаются конкурентные отношения между специфичными для организма веществами и ядом, поступившим в организм.</w:t>
            </w:r>
            <w:r w:rsidRPr="008F5A88">
              <w:rPr>
                <w:rFonts w:ascii="Arial" w:eastAsia="Times New Roman" w:hAnsi="Arial" w:cs="Arial"/>
                <w:bCs w:val="0"/>
                <w:smallCaps w:val="0"/>
                <w:sz w:val="21"/>
                <w:szCs w:val="21"/>
                <w:lang w:eastAsia="ru-RU"/>
              </w:rPr>
              <w:br/>
              <w:t xml:space="preserve"> Поступившие в организм токсические вещества некоторое время могут в неизмененном виде циркулировать в крови. В дальнейшем многие из них подвергаются частичному или полному обезвреживанию в результате окисления, восстановления, гидролитического расщепления, </w:t>
            </w:r>
            <w:proofErr w:type="spellStart"/>
            <w:r w:rsidRPr="008F5A88">
              <w:rPr>
                <w:rFonts w:ascii="Arial" w:eastAsia="Times New Roman" w:hAnsi="Arial" w:cs="Arial"/>
                <w:bCs w:val="0"/>
                <w:smallCaps w:val="0"/>
                <w:sz w:val="21"/>
                <w:szCs w:val="21"/>
                <w:lang w:eastAsia="ru-RU"/>
              </w:rPr>
              <w:t>дезаминирования</w:t>
            </w:r>
            <w:proofErr w:type="spellEnd"/>
            <w:r w:rsidRPr="008F5A88">
              <w:rPr>
                <w:rFonts w:ascii="Arial" w:eastAsia="Times New Roman" w:hAnsi="Arial" w:cs="Arial"/>
                <w:bCs w:val="0"/>
                <w:smallCaps w:val="0"/>
                <w:sz w:val="21"/>
                <w:szCs w:val="21"/>
                <w:lang w:eastAsia="ru-RU"/>
              </w:rPr>
              <w:t xml:space="preserve">, </w:t>
            </w:r>
            <w:proofErr w:type="spellStart"/>
            <w:r w:rsidRPr="008F5A88">
              <w:rPr>
                <w:rFonts w:ascii="Arial" w:eastAsia="Times New Roman" w:hAnsi="Arial" w:cs="Arial"/>
                <w:bCs w:val="0"/>
                <w:smallCaps w:val="0"/>
                <w:sz w:val="21"/>
                <w:szCs w:val="21"/>
                <w:lang w:eastAsia="ru-RU"/>
              </w:rPr>
              <w:t>ацетилирования</w:t>
            </w:r>
            <w:proofErr w:type="spellEnd"/>
            <w:r w:rsidRPr="008F5A88">
              <w:rPr>
                <w:rFonts w:ascii="Arial" w:eastAsia="Times New Roman" w:hAnsi="Arial" w:cs="Arial"/>
                <w:bCs w:val="0"/>
                <w:smallCaps w:val="0"/>
                <w:sz w:val="21"/>
                <w:szCs w:val="21"/>
                <w:lang w:eastAsia="ru-RU"/>
              </w:rPr>
              <w:t xml:space="preserve">, </w:t>
            </w:r>
            <w:proofErr w:type="spellStart"/>
            <w:r w:rsidRPr="008F5A88">
              <w:rPr>
                <w:rFonts w:ascii="Arial" w:eastAsia="Times New Roman" w:hAnsi="Arial" w:cs="Arial"/>
                <w:bCs w:val="0"/>
                <w:smallCaps w:val="0"/>
                <w:sz w:val="21"/>
                <w:szCs w:val="21"/>
                <w:lang w:eastAsia="ru-RU"/>
              </w:rPr>
              <w:t>метилирования</w:t>
            </w:r>
            <w:proofErr w:type="spellEnd"/>
            <w:r w:rsidRPr="008F5A88">
              <w:rPr>
                <w:rFonts w:ascii="Arial" w:eastAsia="Times New Roman" w:hAnsi="Arial" w:cs="Arial"/>
                <w:bCs w:val="0"/>
                <w:smallCaps w:val="0"/>
                <w:sz w:val="21"/>
                <w:szCs w:val="21"/>
                <w:lang w:eastAsia="ru-RU"/>
              </w:rPr>
              <w:t>, соединения с другими веществами. Обезвреживание токсических веще</w:t>
            </w:r>
            <w:proofErr w:type="gramStart"/>
            <w:r w:rsidRPr="008F5A88">
              <w:rPr>
                <w:rFonts w:ascii="Arial" w:eastAsia="Times New Roman" w:hAnsi="Arial" w:cs="Arial"/>
                <w:bCs w:val="0"/>
                <w:smallCaps w:val="0"/>
                <w:sz w:val="21"/>
                <w:szCs w:val="21"/>
                <w:lang w:eastAsia="ru-RU"/>
              </w:rPr>
              <w:t>ств пр</w:t>
            </w:r>
            <w:proofErr w:type="gramEnd"/>
            <w:r w:rsidRPr="008F5A88">
              <w:rPr>
                <w:rFonts w:ascii="Arial" w:eastAsia="Times New Roman" w:hAnsi="Arial" w:cs="Arial"/>
                <w:bCs w:val="0"/>
                <w:smallCaps w:val="0"/>
                <w:sz w:val="21"/>
                <w:szCs w:val="21"/>
                <w:lang w:eastAsia="ru-RU"/>
              </w:rPr>
              <w:t>оисходит в различных органах, однако основная роль в нейтрализации их принадлежит печени.</w:t>
            </w:r>
            <w:r w:rsidRPr="008F5A88">
              <w:rPr>
                <w:rFonts w:ascii="Arial" w:eastAsia="Times New Roman" w:hAnsi="Arial" w:cs="Arial"/>
                <w:bCs w:val="0"/>
                <w:smallCaps w:val="0"/>
                <w:sz w:val="21"/>
                <w:szCs w:val="21"/>
                <w:lang w:eastAsia="ru-RU"/>
              </w:rPr>
              <w:br/>
            </w:r>
            <w:r w:rsidRPr="008F5A88">
              <w:rPr>
                <w:rFonts w:ascii="Arial" w:eastAsia="Times New Roman" w:hAnsi="Arial" w:cs="Arial"/>
                <w:bCs w:val="0"/>
                <w:smallCaps w:val="0"/>
                <w:sz w:val="21"/>
                <w:szCs w:val="21"/>
                <w:lang w:eastAsia="ru-RU"/>
              </w:rPr>
              <w:lastRenderedPageBreak/>
              <w:t> Ряд токсических веществ (ртуть, свинец, марганец, мышьяк, фосфор, фтор и др.) обладает способностью на длительное время задерживаться в тканях организма, образуя депо. При депонировании обычно не наблюдается нейтрализации яда, однако концентрация его в циркулирующей крови значительно уменьшается и поэтому снижается токсическое действие. Токсические вещества могут выделяться из организма в неизмененном и измененном виде через легкие, желудочно-кишечный тракт, почки, кожу (потовые и сальные железы), слюнные и молочные железы.</w:t>
            </w:r>
            <w:r w:rsidRPr="008F5A88">
              <w:rPr>
                <w:rFonts w:ascii="Arial" w:eastAsia="Times New Roman" w:hAnsi="Arial" w:cs="Arial"/>
                <w:bCs w:val="0"/>
                <w:smallCaps w:val="0"/>
                <w:sz w:val="21"/>
                <w:szCs w:val="21"/>
                <w:lang w:eastAsia="ru-RU"/>
              </w:rPr>
              <w:br/>
              <w:t> </w:t>
            </w:r>
            <w:proofErr w:type="gramStart"/>
            <w:r w:rsidRPr="008F5A88">
              <w:rPr>
                <w:rFonts w:ascii="Arial" w:eastAsia="Times New Roman" w:hAnsi="Arial" w:cs="Arial"/>
                <w:bCs w:val="0"/>
                <w:smallCaps w:val="0"/>
                <w:sz w:val="21"/>
                <w:szCs w:val="21"/>
                <w:lang w:eastAsia="ru-RU"/>
              </w:rPr>
              <w:t xml:space="preserve">Через легкие с выдыхаемым воздухом в неизмененном видах обычно выделяются легко испаряющиеся углеводороды, спирты, эфиры, хлор, окись углерода и др. </w:t>
            </w:r>
            <w:proofErr w:type="spellStart"/>
            <w:r w:rsidRPr="008F5A88">
              <w:rPr>
                <w:rFonts w:ascii="Arial" w:eastAsia="Times New Roman" w:hAnsi="Arial" w:cs="Arial"/>
                <w:bCs w:val="0"/>
                <w:smallCaps w:val="0"/>
                <w:sz w:val="21"/>
                <w:szCs w:val="21"/>
                <w:lang w:eastAsia="ru-RU"/>
              </w:rPr>
              <w:t>Труднорастворимые</w:t>
            </w:r>
            <w:proofErr w:type="spellEnd"/>
            <w:r w:rsidRPr="008F5A88">
              <w:rPr>
                <w:rFonts w:ascii="Arial" w:eastAsia="Times New Roman" w:hAnsi="Arial" w:cs="Arial"/>
                <w:bCs w:val="0"/>
                <w:smallCaps w:val="0"/>
                <w:sz w:val="21"/>
                <w:szCs w:val="21"/>
                <w:lang w:eastAsia="ru-RU"/>
              </w:rPr>
              <w:t xml:space="preserve"> и нерастворимые яды, попавшие в желудочно-кишечный тракт (при заглатывании и из крови через стенку толстого кишечника), удаляются с калом.</w:t>
            </w:r>
            <w:proofErr w:type="gramEnd"/>
            <w:r w:rsidRPr="008F5A88">
              <w:rPr>
                <w:rFonts w:ascii="Arial" w:eastAsia="Times New Roman" w:hAnsi="Arial" w:cs="Arial"/>
                <w:bCs w:val="0"/>
                <w:smallCaps w:val="0"/>
                <w:sz w:val="21"/>
                <w:szCs w:val="21"/>
                <w:lang w:eastAsia="ru-RU"/>
              </w:rPr>
              <w:t xml:space="preserve"> Многие яды и продукты их превращений выводятся с мочой. Через слюнные железы в основном выделяются тяжелые металлы (ртуть, свинец). Яды, растворимые в жирах, и некоторые металлы выходят через кожные покровы.</w:t>
            </w:r>
            <w:r w:rsidRPr="008F5A88">
              <w:rPr>
                <w:rFonts w:ascii="Arial" w:eastAsia="Times New Roman" w:hAnsi="Arial" w:cs="Arial"/>
                <w:bCs w:val="0"/>
                <w:smallCaps w:val="0"/>
                <w:sz w:val="21"/>
                <w:szCs w:val="21"/>
                <w:lang w:eastAsia="ru-RU"/>
              </w:rPr>
              <w:br/>
              <w:t> Необходимо учитывать, что у женщин в период лактации при контакте с токсическими веществами последние могут обнаруживаться в молоке. Через плаценту яды могут попадать в кровь плода. Характер действия токсических веществ на организм человека зависит от многих причин: химической структуры, физических свойств, концентрации, продолжительности контакта и путей поступления вещества. Имеют значение также пол, возраст и индивидуальная чувствительность к яду.</w:t>
            </w:r>
            <w:r w:rsidRPr="008F5A88">
              <w:rPr>
                <w:rFonts w:ascii="Arial" w:eastAsia="Times New Roman" w:hAnsi="Arial" w:cs="Arial"/>
                <w:bCs w:val="0"/>
                <w:smallCaps w:val="0"/>
                <w:sz w:val="21"/>
                <w:szCs w:val="21"/>
                <w:lang w:eastAsia="ru-RU"/>
              </w:rPr>
              <w:br/>
              <w:t> Степень токсичности некоторых соединений может возрастать или снижаться при изменении их химической структуры (замена одних элементов другими, введение дополнительных групп). Например, при замене атомов водорода хлором в классе производных метана токсичность таких веществ возрастает. При замещении атома водорода в бензоле метиловой группой — СН3 токсичность образующегося вещества толуола снижается.</w:t>
            </w:r>
            <w:r w:rsidRPr="008F5A88">
              <w:rPr>
                <w:rFonts w:ascii="Arial" w:eastAsia="Times New Roman" w:hAnsi="Arial" w:cs="Arial"/>
                <w:bCs w:val="0"/>
                <w:smallCaps w:val="0"/>
                <w:sz w:val="21"/>
                <w:szCs w:val="21"/>
                <w:lang w:eastAsia="ru-RU"/>
              </w:rPr>
              <w:br/>
              <w:t xml:space="preserve"> Физические свойства ядов (агрегатное состояние, дисперсность, летучесть, растворимость) нередко определяют их токсичность, в частности, </w:t>
            </w:r>
            <w:proofErr w:type="gramStart"/>
            <w:r w:rsidRPr="008F5A88">
              <w:rPr>
                <w:rFonts w:ascii="Arial" w:eastAsia="Times New Roman" w:hAnsi="Arial" w:cs="Arial"/>
                <w:bCs w:val="0"/>
                <w:smallCaps w:val="0"/>
                <w:sz w:val="21"/>
                <w:szCs w:val="21"/>
                <w:lang w:eastAsia="ru-RU"/>
              </w:rPr>
              <w:t>способность</w:t>
            </w:r>
            <w:proofErr w:type="gramEnd"/>
            <w:r w:rsidRPr="008F5A88">
              <w:rPr>
                <w:rFonts w:ascii="Arial" w:eastAsia="Times New Roman" w:hAnsi="Arial" w:cs="Arial"/>
                <w:bCs w:val="0"/>
                <w:smallCaps w:val="0"/>
                <w:sz w:val="21"/>
                <w:szCs w:val="21"/>
                <w:lang w:eastAsia="ru-RU"/>
              </w:rPr>
              <w:t xml:space="preserve"> проникать в организм, распределяться в нем и выделяться. В производственных условиях твердые токсические вещества опасны, если они употребляются в виде мелкодисперсной пыли или аэрозоля, которые могут проникать в организм через дыхательные пути и кожу. При этом имеют значение дисперсность их частиц и растворимость. Примером может служить цинк, который по существу не относится к ядам, однако образующиеся в процессе плавки мельчайшие частицы цинка могут вызывать развитие так называемой литейной лихорадки. Одни и те же токсические вещества, находящиеся в газообразном или жидком состоянии (особенно обладающие летучестью и способностью легко растворяться в липоидах), более токсичны, чем твердые, так как они быстрее приникают в организм.</w:t>
            </w:r>
            <w:r w:rsidRPr="008F5A88">
              <w:rPr>
                <w:rFonts w:ascii="Arial" w:eastAsia="Times New Roman" w:hAnsi="Arial" w:cs="Arial"/>
                <w:bCs w:val="0"/>
                <w:smallCaps w:val="0"/>
                <w:sz w:val="21"/>
                <w:szCs w:val="21"/>
                <w:lang w:eastAsia="ru-RU"/>
              </w:rPr>
              <w:br/>
              <w:t> Опасность интоксикации и степень тяжести ее при воздействии токсических веществ зависят от количества и продолжительности поступления яда в организм. Это особенно верно для ядов, у которых интенсивность нейтрализации и провес выведения замедлены. Кроме того, имеет значение путь проникновения яда в организм... </w:t>
            </w:r>
          </w:p>
          <w:p w:rsidR="008F5A88" w:rsidRPr="00FB0A5B" w:rsidRDefault="008F5A88" w:rsidP="008F5A88">
            <w:pPr>
              <w:spacing w:after="0" w:line="273" w:lineRule="atLeast"/>
              <w:rPr>
                <w:rFonts w:ascii="Helvetica" w:eastAsia="Times New Roman" w:hAnsi="Helvetica" w:cs="Helvetica"/>
                <w:bCs w:val="0"/>
                <w:smallCaps w:val="0"/>
                <w:sz w:val="20"/>
                <w:szCs w:val="20"/>
                <w:lang w:eastAsia="ru-RU"/>
              </w:rPr>
            </w:pPr>
            <w:r w:rsidRPr="008F5A88">
              <w:rPr>
                <w:rFonts w:ascii="Helvetica" w:eastAsia="Times New Roman" w:hAnsi="Helvetica" w:cs="Helvetica"/>
                <w:bCs w:val="0"/>
                <w:smallCaps w:val="0"/>
                <w:sz w:val="18"/>
                <w:szCs w:val="18"/>
                <w:lang w:eastAsia="ru-RU"/>
              </w:rPr>
              <w:t> </w:t>
            </w:r>
            <w:r w:rsidRPr="00FB0A5B">
              <w:rPr>
                <w:rFonts w:ascii="Arial" w:eastAsia="Times New Roman" w:hAnsi="Arial" w:cs="Arial"/>
                <w:b/>
                <w:smallCaps w:val="0"/>
                <w:sz w:val="20"/>
                <w:szCs w:val="20"/>
                <w:lang w:eastAsia="ru-RU"/>
              </w:rPr>
              <w:t>НОВЕЛЛЫ ЗАКОНОДАТЕЛЬСТВА О ПОЖАРНОЙ БЕЗОПАСНОСТИ</w:t>
            </w:r>
            <w:r w:rsidR="00FB0A5B">
              <w:rPr>
                <w:rFonts w:ascii="Arial" w:eastAsia="Times New Roman" w:hAnsi="Arial" w:cs="Arial"/>
                <w:b/>
                <w:smallCaps w:val="0"/>
                <w:sz w:val="20"/>
                <w:szCs w:val="20"/>
                <w:lang w:eastAsia="ru-RU"/>
              </w:rPr>
              <w:t xml:space="preserve"> </w:t>
            </w:r>
            <w:r w:rsidRPr="00FB0A5B">
              <w:rPr>
                <w:rFonts w:ascii="Helvetica" w:eastAsia="Times New Roman" w:hAnsi="Helvetica" w:cs="Helvetica"/>
                <w:bCs w:val="0"/>
                <w:smallCaps w:val="0"/>
                <w:sz w:val="20"/>
                <w:szCs w:val="20"/>
                <w:lang w:eastAsia="ru-RU"/>
              </w:rPr>
              <w:t> </w:t>
            </w:r>
            <w:r w:rsidRPr="00FB0A5B">
              <w:rPr>
                <w:rFonts w:ascii="Arial" w:eastAsia="Times New Roman" w:hAnsi="Arial" w:cs="Arial"/>
                <w:b/>
                <w:smallCaps w:val="0"/>
                <w:sz w:val="20"/>
                <w:szCs w:val="20"/>
                <w:lang w:eastAsia="ru-RU"/>
              </w:rPr>
              <w:t>О ПРИОРИТЕТНЫХ НАПРАВЛЕНИЯХ ГОСУДАРСТВЕННОЙ ПОЛИТИКИ В</w:t>
            </w:r>
            <w:r w:rsidR="00FB0A5B">
              <w:rPr>
                <w:rFonts w:ascii="Arial" w:eastAsia="Times New Roman" w:hAnsi="Arial" w:cs="Arial"/>
                <w:b/>
                <w:smallCaps w:val="0"/>
                <w:sz w:val="20"/>
                <w:szCs w:val="20"/>
                <w:lang w:eastAsia="ru-RU"/>
              </w:rPr>
              <w:t xml:space="preserve">  </w:t>
            </w:r>
            <w:r w:rsidRPr="00FB0A5B">
              <w:rPr>
                <w:rFonts w:ascii="Arial" w:eastAsia="Times New Roman" w:hAnsi="Arial" w:cs="Arial"/>
                <w:b/>
                <w:smallCaps w:val="0"/>
                <w:sz w:val="20"/>
                <w:szCs w:val="20"/>
                <w:lang w:eastAsia="ru-RU"/>
              </w:rPr>
              <w:t>ОБЛАСТИ ПОЖАРНОЙ БЕЗОПАСНОСТИ И МЕХАНИЗМЫ ЕЕ РЕАЛИЗАЦИИ</w:t>
            </w:r>
          </w:p>
          <w:p w:rsidR="008F5A88" w:rsidRPr="008F5A88" w:rsidRDefault="008F5A88" w:rsidP="008F5A88">
            <w:pPr>
              <w:spacing w:after="0" w:line="273" w:lineRule="atLeast"/>
              <w:rPr>
                <w:rFonts w:ascii="Helvetica" w:eastAsia="Times New Roman" w:hAnsi="Helvetica" w:cs="Helvetica"/>
                <w:bCs w:val="0"/>
                <w:smallCaps w:val="0"/>
                <w:sz w:val="18"/>
                <w:szCs w:val="18"/>
                <w:lang w:eastAsia="ru-RU"/>
              </w:rPr>
            </w:pPr>
            <w:r w:rsidRPr="008F5A88">
              <w:rPr>
                <w:rFonts w:ascii="Arial" w:eastAsia="Times New Roman" w:hAnsi="Arial" w:cs="Arial"/>
                <w:bCs w:val="0"/>
                <w:smallCaps w:val="0"/>
                <w:sz w:val="21"/>
                <w:szCs w:val="21"/>
                <w:lang w:eastAsia="ru-RU"/>
              </w:rPr>
              <w:t> Целью государственной политики в области пожарной безопасности является обеспечение необходимого уровня защищенности личности, имущества, общества и государства от пожаров.</w:t>
            </w:r>
            <w:r w:rsidRPr="008F5A88">
              <w:rPr>
                <w:rFonts w:ascii="Arial" w:eastAsia="Times New Roman" w:hAnsi="Arial" w:cs="Arial"/>
                <w:bCs w:val="0"/>
                <w:smallCaps w:val="0"/>
                <w:sz w:val="21"/>
                <w:szCs w:val="21"/>
                <w:lang w:eastAsia="ru-RU"/>
              </w:rPr>
              <w:br/>
              <w:t> Приоритетными направлениями государственной политики в области пожарной безопасности являются, в частности:</w:t>
            </w:r>
            <w:r w:rsidRPr="008F5A88">
              <w:rPr>
                <w:rFonts w:ascii="Arial" w:eastAsia="Times New Roman" w:hAnsi="Arial" w:cs="Arial"/>
                <w:bCs w:val="0"/>
                <w:smallCaps w:val="0"/>
                <w:sz w:val="21"/>
                <w:szCs w:val="21"/>
                <w:lang w:eastAsia="ru-RU"/>
              </w:rPr>
              <w:br/>
              <w:t>– обеспечение качественного повышения уровня защищенности населения и объектов защиты от пожаров;</w:t>
            </w:r>
            <w:r w:rsidRPr="008F5A88">
              <w:rPr>
                <w:rFonts w:ascii="Arial" w:eastAsia="Times New Roman" w:hAnsi="Arial" w:cs="Arial"/>
                <w:bCs w:val="0"/>
                <w:smallCaps w:val="0"/>
                <w:sz w:val="21"/>
                <w:szCs w:val="21"/>
                <w:lang w:eastAsia="ru-RU"/>
              </w:rPr>
              <w:br/>
              <w:t>– обеспечение эффективного функционирования и развития пожарной охраны;</w:t>
            </w:r>
            <w:r w:rsidRPr="008F5A88">
              <w:rPr>
                <w:rFonts w:ascii="Arial" w:eastAsia="Times New Roman" w:hAnsi="Arial" w:cs="Arial"/>
                <w:bCs w:val="0"/>
                <w:smallCaps w:val="0"/>
                <w:sz w:val="21"/>
                <w:szCs w:val="21"/>
                <w:lang w:eastAsia="ru-RU"/>
              </w:rPr>
              <w:br/>
              <w:t>– выработка и реализация государственной научно-технической политики в области пожарной безопасности.</w:t>
            </w:r>
            <w:r w:rsidRPr="008F5A88">
              <w:rPr>
                <w:rFonts w:ascii="Arial" w:eastAsia="Times New Roman" w:hAnsi="Arial" w:cs="Arial"/>
                <w:bCs w:val="0"/>
                <w:smallCaps w:val="0"/>
                <w:sz w:val="21"/>
                <w:szCs w:val="21"/>
                <w:lang w:eastAsia="ru-RU"/>
              </w:rPr>
              <w:br/>
              <w:t> </w:t>
            </w:r>
            <w:proofErr w:type="gramStart"/>
            <w:r w:rsidRPr="008F5A88">
              <w:rPr>
                <w:rFonts w:ascii="Arial" w:eastAsia="Times New Roman" w:hAnsi="Arial" w:cs="Arial"/>
                <w:bCs w:val="0"/>
                <w:smallCaps w:val="0"/>
                <w:sz w:val="21"/>
                <w:szCs w:val="21"/>
                <w:lang w:eastAsia="ru-RU"/>
              </w:rPr>
              <w:t>В числе мер по реализации государственной политики в области пожарной безопасности предусматривается:</w:t>
            </w:r>
            <w:r w:rsidRPr="008F5A88">
              <w:rPr>
                <w:rFonts w:ascii="Arial" w:eastAsia="Times New Roman" w:hAnsi="Arial" w:cs="Arial"/>
                <w:bCs w:val="0"/>
                <w:smallCaps w:val="0"/>
                <w:sz w:val="21"/>
                <w:szCs w:val="21"/>
                <w:lang w:eastAsia="ru-RU"/>
              </w:rPr>
              <w:br/>
              <w:t xml:space="preserve">– реализация планов привлечения сил и средств подразделений пожарной охраны, пожарно-спасательных гарнизонов для тушения пожаров и проведения аварийно-спасательных работ, а также расписаний выездов таких подразделений и гарнизонов в </w:t>
            </w:r>
            <w:r w:rsidRPr="008F5A88">
              <w:rPr>
                <w:rFonts w:ascii="Arial" w:eastAsia="Times New Roman" w:hAnsi="Arial" w:cs="Arial"/>
                <w:bCs w:val="0"/>
                <w:smallCaps w:val="0"/>
                <w:sz w:val="21"/>
                <w:szCs w:val="21"/>
                <w:lang w:eastAsia="ru-RU"/>
              </w:rPr>
              <w:lastRenderedPageBreak/>
              <w:t>указанных целях;</w:t>
            </w:r>
            <w:r w:rsidRPr="008F5A88">
              <w:rPr>
                <w:rFonts w:ascii="Arial" w:eastAsia="Times New Roman" w:hAnsi="Arial" w:cs="Arial"/>
                <w:bCs w:val="0"/>
                <w:smallCaps w:val="0"/>
                <w:sz w:val="21"/>
                <w:szCs w:val="21"/>
                <w:lang w:eastAsia="ru-RU"/>
              </w:rPr>
              <w:br/>
              <w:t>– привлечение граждан, общественных объединений и иных организаций к профилактике и тушению пожаров;</w:t>
            </w:r>
            <w:proofErr w:type="gramEnd"/>
            <w:r w:rsidRPr="008F5A88">
              <w:rPr>
                <w:rFonts w:ascii="Arial" w:eastAsia="Times New Roman" w:hAnsi="Arial" w:cs="Arial"/>
                <w:bCs w:val="0"/>
                <w:smallCaps w:val="0"/>
                <w:sz w:val="21"/>
                <w:szCs w:val="21"/>
                <w:lang w:eastAsia="ru-RU"/>
              </w:rPr>
              <w:br/>
              <w:t xml:space="preserve">– преодоление кризисных ситуаций, связанных с пожарами, в том числе осуществление мер, направленных на повышение оперативности </w:t>
            </w:r>
            <w:proofErr w:type="spellStart"/>
            <w:r w:rsidRPr="008F5A88">
              <w:rPr>
                <w:rFonts w:ascii="Arial" w:eastAsia="Times New Roman" w:hAnsi="Arial" w:cs="Arial"/>
                <w:bCs w:val="0"/>
                <w:smallCaps w:val="0"/>
                <w:sz w:val="21"/>
                <w:szCs w:val="21"/>
                <w:lang w:eastAsia="ru-RU"/>
              </w:rPr>
              <w:t>реагировани</w:t>
            </w:r>
            <w:proofErr w:type="spellEnd"/>
            <w:r w:rsidRPr="008F5A88">
              <w:rPr>
                <w:rFonts w:ascii="Helvetica" w:eastAsia="Times New Roman" w:hAnsi="Helvetica" w:cs="Helvetica"/>
                <w:bCs w:val="0"/>
                <w:smallCaps w:val="0"/>
                <w:sz w:val="18"/>
                <w:szCs w:val="18"/>
                <w:lang w:eastAsia="ru-RU"/>
              </w:rPr>
              <w:br/>
            </w:r>
            <w:r w:rsidRPr="00FB0A5B">
              <w:rPr>
                <w:rFonts w:ascii="Arial" w:eastAsia="Times New Roman" w:hAnsi="Arial" w:cs="Arial"/>
                <w:b/>
                <w:smallCaps w:val="0"/>
                <w:sz w:val="20"/>
                <w:szCs w:val="20"/>
                <w:lang w:eastAsia="ru-RU"/>
              </w:rPr>
              <w:t>МЧС ПОДГОТОВИЛО ПОПРАВКИ В ЗАКОН «О ПОЖАРНОЙ БЕЗОПАСНОСТИ» ПОСЛЕ ТРАГЕДИИ В «ЗИМНЕЙ ВИШНЕ»</w:t>
            </w:r>
            <w:r w:rsidRPr="00AD69C6">
              <w:rPr>
                <w:rFonts w:ascii="Arial" w:eastAsia="Times New Roman" w:hAnsi="Arial" w:cs="Arial"/>
                <w:b/>
                <w:smallCaps w:val="0"/>
                <w:lang w:eastAsia="ru-RU"/>
              </w:rPr>
              <w:t> </w:t>
            </w:r>
          </w:p>
          <w:p w:rsidR="008F5A88" w:rsidRPr="008F5A88" w:rsidRDefault="008F5A88" w:rsidP="008F5A88">
            <w:pPr>
              <w:spacing w:after="0" w:line="273" w:lineRule="atLeast"/>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18"/>
                <w:szCs w:val="18"/>
                <w:lang w:eastAsia="ru-RU"/>
              </w:rPr>
              <w:t> </w:t>
            </w:r>
            <w:r w:rsidRPr="008F5A88">
              <w:rPr>
                <w:rFonts w:ascii="Arial" w:eastAsia="Times New Roman" w:hAnsi="Arial" w:cs="Arial"/>
                <w:bCs w:val="0"/>
                <w:smallCaps w:val="0"/>
                <w:sz w:val="21"/>
                <w:szCs w:val="21"/>
                <w:lang w:eastAsia="ru-RU"/>
              </w:rPr>
              <w:t>МЧС подготовило поправки в закон «О пожарной безопасности» после трагедии в «Зимней вишне». Об этом сообщает информационное агентство Newsru.com.  Министерство по чрезвычайным ситуациям (МЧС) начало разработку поправок в закон «О пожарной безопасности» по поручению премьер-министра </w:t>
            </w:r>
            <w:r w:rsidRPr="00AD69C6">
              <w:rPr>
                <w:rFonts w:ascii="Arial" w:eastAsia="Times New Roman" w:hAnsi="Arial" w:cs="Arial"/>
                <w:b/>
                <w:smallCaps w:val="0"/>
                <w:sz w:val="21"/>
                <w:lang w:eastAsia="ru-RU"/>
              </w:rPr>
              <w:t>Дмитрия МЕДВЕДЕВА</w:t>
            </w:r>
            <w:r w:rsidRPr="008F5A88">
              <w:rPr>
                <w:rFonts w:ascii="Arial" w:eastAsia="Times New Roman" w:hAnsi="Arial" w:cs="Arial"/>
                <w:bCs w:val="0"/>
                <w:smallCaps w:val="0"/>
                <w:sz w:val="21"/>
                <w:szCs w:val="21"/>
                <w:lang w:eastAsia="ru-RU"/>
              </w:rPr>
              <w:t> после трагедии в Кемерово, где при пожаре в торговом центре «Зимняя вишня» погибли 60 человек.</w:t>
            </w:r>
          </w:p>
          <w:p w:rsidR="008F5A88" w:rsidRPr="008F5A88" w:rsidRDefault="008F5A88" w:rsidP="008F5A88">
            <w:pPr>
              <w:spacing w:after="0" w:line="273" w:lineRule="atLeast"/>
              <w:rPr>
                <w:rFonts w:ascii="Helvetica" w:eastAsia="Times New Roman" w:hAnsi="Helvetica" w:cs="Helvetica"/>
                <w:bCs w:val="0"/>
                <w:smallCaps w:val="0"/>
                <w:sz w:val="18"/>
                <w:szCs w:val="18"/>
                <w:lang w:eastAsia="ru-RU"/>
              </w:rPr>
            </w:pPr>
            <w:r w:rsidRPr="008F5A88">
              <w:rPr>
                <w:rFonts w:ascii="Arial" w:eastAsia="Times New Roman" w:hAnsi="Arial" w:cs="Arial"/>
                <w:bCs w:val="0"/>
                <w:smallCaps w:val="0"/>
                <w:sz w:val="21"/>
                <w:szCs w:val="21"/>
                <w:lang w:eastAsia="ru-RU"/>
              </w:rPr>
              <w:t>Как сообщили в ведомстве, «анализ случаев крупных пожаров, произошедших на объектах с массовым пребыванием людей, показал на ряд системных проблем в сфере обеспечения пожарной безопасности». По мнению МЧС, недочеты обусловлены разобщенной системой госконтроля за обеспечением пожарной безопасности при проектировании, строительстве и эксплуатации зданий.</w:t>
            </w:r>
            <w:r w:rsidRPr="008F5A88">
              <w:rPr>
                <w:rFonts w:ascii="Arial" w:eastAsia="Times New Roman" w:hAnsi="Arial" w:cs="Arial"/>
                <w:bCs w:val="0"/>
                <w:smallCaps w:val="0"/>
                <w:sz w:val="21"/>
                <w:szCs w:val="21"/>
                <w:lang w:eastAsia="ru-RU"/>
              </w:rPr>
              <w:br/>
              <w:t>В связи с этим ведомство предложило «установить осуществление надзорных мероприятий органами федерального пожарного надзора в отношении не организаций (юридических лиц и индивидуальных предпринимателей), а объектов защиты – конкретных зданий и сооружений вне зависимости от количества эксплуатирующих его лиц и их статуса». Кроме того, МЧС предложило законодателям наделить ведомство полномочиями по проведению пожарных проверок без предварительного уведомления и «предусмотреть возможность проведения в зданиях с массовым пребыванием людей профилактических рейдов без взаимодействия должностных лиц надзорных органов с их правообладателями».</w:t>
            </w:r>
            <w:r w:rsidRPr="008F5A88">
              <w:rPr>
                <w:rFonts w:ascii="Arial" w:eastAsia="Times New Roman" w:hAnsi="Arial" w:cs="Arial"/>
                <w:bCs w:val="0"/>
                <w:smallCaps w:val="0"/>
                <w:sz w:val="21"/>
                <w:szCs w:val="21"/>
                <w:lang w:eastAsia="ru-RU"/>
              </w:rPr>
              <w:br/>
              <w:t>Надзорные органы МЧС также хотят получить законное право участвовать в процедуре проведения экспертизы проектной документации на соответствие требованиям пожарной безопасности, а также в выдаче разрешения на строительство и ввод объектов в эксплуатацию зданий.</w:t>
            </w:r>
            <w:r w:rsidRPr="008F5A88">
              <w:rPr>
                <w:rFonts w:ascii="Arial" w:eastAsia="Times New Roman" w:hAnsi="Arial" w:cs="Arial"/>
                <w:bCs w:val="0"/>
                <w:smallCaps w:val="0"/>
                <w:sz w:val="21"/>
                <w:szCs w:val="21"/>
                <w:lang w:eastAsia="ru-RU"/>
              </w:rPr>
              <w:br/>
              <w:t xml:space="preserve">Также с 1 мая по всей стране ужесточились требования противопожарной безопасности – ГОСТ </w:t>
            </w:r>
            <w:proofErr w:type="gramStart"/>
            <w:r w:rsidRPr="008F5A88">
              <w:rPr>
                <w:rFonts w:ascii="Arial" w:eastAsia="Times New Roman" w:hAnsi="Arial" w:cs="Arial"/>
                <w:bCs w:val="0"/>
                <w:smallCaps w:val="0"/>
                <w:sz w:val="21"/>
                <w:szCs w:val="21"/>
                <w:lang w:eastAsia="ru-RU"/>
              </w:rPr>
              <w:t>Р</w:t>
            </w:r>
            <w:proofErr w:type="gramEnd"/>
            <w:r w:rsidRPr="008F5A88">
              <w:rPr>
                <w:rFonts w:ascii="Arial" w:eastAsia="Times New Roman" w:hAnsi="Arial" w:cs="Arial"/>
                <w:bCs w:val="0"/>
                <w:smallCaps w:val="0"/>
                <w:sz w:val="21"/>
                <w:szCs w:val="21"/>
                <w:lang w:eastAsia="ru-RU"/>
              </w:rPr>
              <w:t xml:space="preserve">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w:t>
            </w:r>
            <w:proofErr w:type="gramStart"/>
            <w:r w:rsidRPr="008F5A88">
              <w:rPr>
                <w:rFonts w:ascii="Arial" w:eastAsia="Times New Roman" w:hAnsi="Arial" w:cs="Arial"/>
                <w:bCs w:val="0"/>
                <w:smallCaps w:val="0"/>
                <w:sz w:val="21"/>
                <w:szCs w:val="21"/>
                <w:lang w:eastAsia="ru-RU"/>
              </w:rPr>
              <w:t>утвержденный</w:t>
            </w:r>
            <w:proofErr w:type="gramEnd"/>
            <w:r w:rsidRPr="008F5A88">
              <w:rPr>
                <w:rFonts w:ascii="Arial" w:eastAsia="Times New Roman" w:hAnsi="Arial" w:cs="Arial"/>
                <w:bCs w:val="0"/>
                <w:smallCaps w:val="0"/>
                <w:sz w:val="21"/>
                <w:szCs w:val="21"/>
                <w:lang w:eastAsia="ru-RU"/>
              </w:rPr>
              <w:t xml:space="preserve"> Приказом Федерального агентства по техническому регулированию и метрологии от 21.11.2017 №1794-ст. После трагедии в Кемерово на правительственном уровне было принято решение обязать руководство компаний ежеквартально проверять пожарную сигнализацию. Система </w:t>
            </w:r>
            <w:proofErr w:type="spellStart"/>
            <w:r w:rsidRPr="008F5A88">
              <w:rPr>
                <w:rFonts w:ascii="Arial" w:eastAsia="Times New Roman" w:hAnsi="Arial" w:cs="Arial"/>
                <w:bCs w:val="0"/>
                <w:smallCaps w:val="0"/>
                <w:sz w:val="21"/>
                <w:szCs w:val="21"/>
                <w:lang w:eastAsia="ru-RU"/>
              </w:rPr>
              <w:t>противодымной</w:t>
            </w:r>
            <w:proofErr w:type="spellEnd"/>
            <w:r w:rsidRPr="008F5A88">
              <w:rPr>
                <w:rFonts w:ascii="Arial" w:eastAsia="Times New Roman" w:hAnsi="Arial" w:cs="Arial"/>
                <w:bCs w:val="0"/>
                <w:smallCaps w:val="0"/>
                <w:sz w:val="21"/>
                <w:szCs w:val="21"/>
                <w:lang w:eastAsia="ru-RU"/>
              </w:rPr>
              <w:t xml:space="preserve"> защиты, автономные устройства пожаротушения и противопожарный водопровод будут проверяться раз в полгода.</w:t>
            </w:r>
            <w:r w:rsidRPr="008F5A88">
              <w:rPr>
                <w:rFonts w:ascii="Arial" w:eastAsia="Times New Roman" w:hAnsi="Arial" w:cs="Arial"/>
                <w:bCs w:val="0"/>
                <w:smallCaps w:val="0"/>
                <w:sz w:val="21"/>
                <w:szCs w:val="21"/>
                <w:lang w:eastAsia="ru-RU"/>
              </w:rPr>
              <w:br/>
              <w:t xml:space="preserve">Согласно </w:t>
            </w:r>
            <w:proofErr w:type="spellStart"/>
            <w:r w:rsidRPr="008F5A88">
              <w:rPr>
                <w:rFonts w:ascii="Arial" w:eastAsia="Times New Roman" w:hAnsi="Arial" w:cs="Arial"/>
                <w:bCs w:val="0"/>
                <w:smallCaps w:val="0"/>
                <w:sz w:val="21"/>
                <w:szCs w:val="21"/>
                <w:lang w:eastAsia="ru-RU"/>
              </w:rPr>
              <w:t>ГОСТу</w:t>
            </w:r>
            <w:proofErr w:type="spellEnd"/>
            <w:r w:rsidRPr="008F5A88">
              <w:rPr>
                <w:rFonts w:ascii="Arial" w:eastAsia="Times New Roman" w:hAnsi="Arial" w:cs="Arial"/>
                <w:bCs w:val="0"/>
                <w:smallCaps w:val="0"/>
                <w:sz w:val="21"/>
                <w:szCs w:val="21"/>
                <w:lang w:eastAsia="ru-RU"/>
              </w:rPr>
              <w:t xml:space="preserve"> руководитель – собственник объекта защиты или лицо, которое владеет им на законном основании, утверждает график плановых проверок систем противопожарной защиты. Проверять их внепланово нужно будет по мере необходимости силами специалистов из штата компании или экспертной организации.</w:t>
            </w:r>
            <w:r w:rsidRPr="008F5A88">
              <w:rPr>
                <w:rFonts w:ascii="Arial" w:eastAsia="Times New Roman" w:hAnsi="Arial" w:cs="Arial"/>
                <w:bCs w:val="0"/>
                <w:smallCaps w:val="0"/>
                <w:sz w:val="21"/>
                <w:szCs w:val="21"/>
                <w:lang w:eastAsia="ru-RU"/>
              </w:rPr>
              <w:br/>
              <w:t xml:space="preserve">Руководитель должен не реже одного раза в квартал организовывать проверку работоспособности </w:t>
            </w:r>
            <w:proofErr w:type="spellStart"/>
            <w:r w:rsidRPr="008F5A88">
              <w:rPr>
                <w:rFonts w:ascii="Arial" w:eastAsia="Times New Roman" w:hAnsi="Arial" w:cs="Arial"/>
                <w:bCs w:val="0"/>
                <w:smallCaps w:val="0"/>
                <w:sz w:val="21"/>
                <w:szCs w:val="21"/>
                <w:lang w:eastAsia="ru-RU"/>
              </w:rPr>
              <w:t>систем</w:t>
            </w:r>
            <w:proofErr w:type="gramStart"/>
            <w:r w:rsidRPr="008F5A88">
              <w:rPr>
                <w:rFonts w:ascii="Arial" w:eastAsia="Times New Roman" w:hAnsi="Arial" w:cs="Arial"/>
                <w:bCs w:val="0"/>
                <w:smallCaps w:val="0"/>
                <w:sz w:val="21"/>
                <w:szCs w:val="21"/>
                <w:lang w:eastAsia="ru-RU"/>
              </w:rPr>
              <w:t>:а</w:t>
            </w:r>
            <w:proofErr w:type="gramEnd"/>
            <w:r w:rsidRPr="008F5A88">
              <w:rPr>
                <w:rFonts w:ascii="Arial" w:eastAsia="Times New Roman" w:hAnsi="Arial" w:cs="Arial"/>
                <w:bCs w:val="0"/>
                <w:smallCaps w:val="0"/>
                <w:sz w:val="21"/>
                <w:szCs w:val="21"/>
                <w:lang w:eastAsia="ru-RU"/>
              </w:rPr>
              <w:t>втоматической</w:t>
            </w:r>
            <w:proofErr w:type="spellEnd"/>
            <w:r w:rsidRPr="008F5A88">
              <w:rPr>
                <w:rFonts w:ascii="Arial" w:eastAsia="Times New Roman" w:hAnsi="Arial" w:cs="Arial"/>
                <w:bCs w:val="0"/>
                <w:smallCaps w:val="0"/>
                <w:sz w:val="21"/>
                <w:szCs w:val="21"/>
                <w:lang w:eastAsia="ru-RU"/>
              </w:rPr>
              <w:t xml:space="preserve"> пожарной сигнализации; оповещения и управления эвакуацией.</w:t>
            </w:r>
            <w:r w:rsidRPr="008F5A88">
              <w:rPr>
                <w:rFonts w:ascii="Arial" w:eastAsia="Times New Roman" w:hAnsi="Arial" w:cs="Arial"/>
                <w:bCs w:val="0"/>
                <w:smallCaps w:val="0"/>
                <w:sz w:val="21"/>
                <w:szCs w:val="21"/>
                <w:lang w:eastAsia="ru-RU"/>
              </w:rPr>
              <w:br/>
              <w:t>Кроме того, не реже одного раза в полгода потребуется проверять системы:</w:t>
            </w:r>
            <w:r w:rsidRPr="008F5A88">
              <w:rPr>
                <w:rFonts w:ascii="Arial" w:eastAsia="Times New Roman" w:hAnsi="Arial" w:cs="Arial"/>
                <w:bCs w:val="0"/>
                <w:smallCaps w:val="0"/>
                <w:sz w:val="21"/>
                <w:szCs w:val="21"/>
                <w:lang w:eastAsia="ru-RU"/>
              </w:rPr>
              <w:br/>
              <w:t xml:space="preserve">– </w:t>
            </w:r>
            <w:proofErr w:type="spellStart"/>
            <w:r w:rsidRPr="008F5A88">
              <w:rPr>
                <w:rFonts w:ascii="Arial" w:eastAsia="Times New Roman" w:hAnsi="Arial" w:cs="Arial"/>
                <w:bCs w:val="0"/>
                <w:smallCaps w:val="0"/>
                <w:sz w:val="21"/>
                <w:szCs w:val="21"/>
                <w:lang w:eastAsia="ru-RU"/>
              </w:rPr>
              <w:t>противодымной</w:t>
            </w:r>
            <w:proofErr w:type="spellEnd"/>
            <w:r w:rsidRPr="008F5A88">
              <w:rPr>
                <w:rFonts w:ascii="Arial" w:eastAsia="Times New Roman" w:hAnsi="Arial" w:cs="Arial"/>
                <w:bCs w:val="0"/>
                <w:smallCaps w:val="0"/>
                <w:sz w:val="21"/>
                <w:szCs w:val="21"/>
                <w:lang w:eastAsia="ru-RU"/>
              </w:rPr>
              <w:t xml:space="preserve"> защиты;</w:t>
            </w:r>
            <w:r w:rsidRPr="008F5A88">
              <w:rPr>
                <w:rFonts w:ascii="Arial" w:eastAsia="Times New Roman" w:hAnsi="Arial" w:cs="Arial"/>
                <w:bCs w:val="0"/>
                <w:smallCaps w:val="0"/>
                <w:sz w:val="21"/>
                <w:szCs w:val="21"/>
                <w:lang w:eastAsia="ru-RU"/>
              </w:rPr>
              <w:br/>
              <w:t>– автономных и автоматических установок (устройств) пожаротушения;</w:t>
            </w:r>
            <w:r w:rsidRPr="008F5A88">
              <w:rPr>
                <w:rFonts w:ascii="Arial" w:eastAsia="Times New Roman" w:hAnsi="Arial" w:cs="Arial"/>
                <w:bCs w:val="0"/>
                <w:smallCaps w:val="0"/>
                <w:sz w:val="21"/>
                <w:szCs w:val="21"/>
                <w:lang w:eastAsia="ru-RU"/>
              </w:rPr>
              <w:br/>
              <w:t>– внутреннего противопожарного водопровода.</w:t>
            </w:r>
            <w:r w:rsidRPr="008F5A88">
              <w:rPr>
                <w:rFonts w:ascii="Arial" w:eastAsia="Times New Roman" w:hAnsi="Arial" w:cs="Arial"/>
                <w:bCs w:val="0"/>
                <w:smallCaps w:val="0"/>
                <w:sz w:val="21"/>
                <w:szCs w:val="21"/>
                <w:lang w:eastAsia="ru-RU"/>
              </w:rPr>
              <w:br/>
              <w:t>В случае если обнаружатся неисправности или повреждения, руководитель должен будет привлечь компании, которые занимаются монтажом, ремонтом и техобслуживанием таких систем.</w:t>
            </w:r>
          </w:p>
          <w:p w:rsidR="008F5A88" w:rsidRPr="00FB0A5B" w:rsidRDefault="008F5A88" w:rsidP="008F5A88">
            <w:pPr>
              <w:spacing w:after="0" w:line="273" w:lineRule="atLeast"/>
              <w:rPr>
                <w:rFonts w:ascii="Helvetica" w:eastAsia="Times New Roman" w:hAnsi="Helvetica" w:cs="Helvetica"/>
                <w:bCs w:val="0"/>
                <w:smallCaps w:val="0"/>
                <w:sz w:val="20"/>
                <w:szCs w:val="20"/>
                <w:lang w:eastAsia="ru-RU"/>
              </w:rPr>
            </w:pPr>
            <w:r w:rsidRPr="00FB0A5B">
              <w:rPr>
                <w:rFonts w:ascii="Arial" w:eastAsia="Times New Roman" w:hAnsi="Arial" w:cs="Arial"/>
                <w:b/>
                <w:smallCaps w:val="0"/>
                <w:sz w:val="20"/>
                <w:szCs w:val="20"/>
                <w:lang w:eastAsia="ru-RU"/>
              </w:rPr>
              <w:t>ПОЖАРНЫЙ ОТВЕТ: КАКИЕ МЕРЫ ПРЕДЛОЖИЛИ СЕНАТОРЫ ПОСЛЕ</w:t>
            </w:r>
          </w:p>
          <w:p w:rsidR="008F5A88" w:rsidRPr="00FB0A5B" w:rsidRDefault="008F5A88" w:rsidP="008F5A88">
            <w:pPr>
              <w:spacing w:after="0" w:line="273" w:lineRule="atLeast"/>
              <w:rPr>
                <w:rFonts w:ascii="Helvetica" w:eastAsia="Times New Roman" w:hAnsi="Helvetica" w:cs="Helvetica"/>
                <w:bCs w:val="0"/>
                <w:smallCaps w:val="0"/>
                <w:sz w:val="20"/>
                <w:szCs w:val="20"/>
                <w:lang w:eastAsia="ru-RU"/>
              </w:rPr>
            </w:pPr>
            <w:r w:rsidRPr="00FB0A5B">
              <w:rPr>
                <w:rFonts w:ascii="Arial" w:eastAsia="Times New Roman" w:hAnsi="Arial" w:cs="Arial"/>
                <w:b/>
                <w:smallCaps w:val="0"/>
                <w:sz w:val="20"/>
                <w:szCs w:val="20"/>
                <w:lang w:eastAsia="ru-RU"/>
              </w:rPr>
              <w:t>ТРАГЕДИИ В КЕМЕРОВО</w:t>
            </w:r>
          </w:p>
          <w:p w:rsidR="008F5A88" w:rsidRPr="008F5A88" w:rsidRDefault="008F5A88" w:rsidP="008F5A88">
            <w:pPr>
              <w:spacing w:after="0" w:line="273" w:lineRule="atLeast"/>
              <w:rPr>
                <w:rFonts w:ascii="Helvetica" w:eastAsia="Times New Roman" w:hAnsi="Helvetica" w:cs="Helvetica"/>
                <w:bCs w:val="0"/>
                <w:smallCaps w:val="0"/>
                <w:sz w:val="18"/>
                <w:szCs w:val="18"/>
                <w:lang w:eastAsia="ru-RU"/>
              </w:rPr>
            </w:pPr>
            <w:r w:rsidRPr="008F5A88">
              <w:rPr>
                <w:rFonts w:ascii="Helvetica" w:eastAsia="Times New Roman" w:hAnsi="Helvetica" w:cs="Helvetica"/>
                <w:bCs w:val="0"/>
                <w:smallCaps w:val="0"/>
                <w:sz w:val="18"/>
                <w:szCs w:val="18"/>
                <w:lang w:eastAsia="ru-RU"/>
              </w:rPr>
              <w:t> </w:t>
            </w:r>
            <w:r w:rsidRPr="008F5A88">
              <w:rPr>
                <w:rFonts w:ascii="Arial" w:eastAsia="Times New Roman" w:hAnsi="Arial" w:cs="Arial"/>
                <w:bCs w:val="0"/>
                <w:smallCaps w:val="0"/>
                <w:sz w:val="21"/>
                <w:szCs w:val="21"/>
                <w:lang w:eastAsia="ru-RU"/>
              </w:rPr>
              <w:t>По информации РБК Совет Федерации предложил правительству отреагировать на пожар в ТРК «Зимняя вишня» масштабной правкой законодательства. РБК разобрался, какие меры подготовили сенаторы, насколько они необходимы и будут ли реализованы.</w:t>
            </w:r>
            <w:r w:rsidRPr="008F5A88">
              <w:rPr>
                <w:rFonts w:ascii="Arial" w:eastAsia="Times New Roman" w:hAnsi="Arial" w:cs="Arial"/>
                <w:bCs w:val="0"/>
                <w:smallCaps w:val="0"/>
                <w:sz w:val="21"/>
                <w:szCs w:val="21"/>
                <w:lang w:eastAsia="ru-RU"/>
              </w:rPr>
              <w:br/>
            </w:r>
            <w:r w:rsidRPr="008F5A88">
              <w:rPr>
                <w:rFonts w:ascii="Arial" w:eastAsia="Times New Roman" w:hAnsi="Arial" w:cs="Arial"/>
                <w:bCs w:val="0"/>
                <w:smallCaps w:val="0"/>
                <w:sz w:val="21"/>
                <w:szCs w:val="21"/>
                <w:lang w:eastAsia="ru-RU"/>
              </w:rPr>
              <w:lastRenderedPageBreak/>
              <w:t>16 мая, глава комитета Совета Федерации по обороне и безопасности </w:t>
            </w:r>
            <w:r w:rsidRPr="00AD69C6">
              <w:rPr>
                <w:rFonts w:ascii="Arial" w:eastAsia="Times New Roman" w:hAnsi="Arial" w:cs="Arial"/>
                <w:b/>
                <w:smallCaps w:val="0"/>
                <w:sz w:val="21"/>
                <w:lang w:eastAsia="ru-RU"/>
              </w:rPr>
              <w:t>Виктор БОНДАРЕВ</w:t>
            </w:r>
            <w:r w:rsidRPr="008F5A88">
              <w:rPr>
                <w:rFonts w:ascii="Arial" w:eastAsia="Times New Roman" w:hAnsi="Arial" w:cs="Arial"/>
                <w:bCs w:val="0"/>
                <w:smallCaps w:val="0"/>
                <w:sz w:val="21"/>
                <w:szCs w:val="21"/>
                <w:lang w:eastAsia="ru-RU"/>
              </w:rPr>
              <w:t xml:space="preserve"> изложил предложения правительству и парламенту по результатам проверки обстоятельств пожара </w:t>
            </w:r>
            <w:proofErr w:type="gramStart"/>
            <w:r w:rsidRPr="008F5A88">
              <w:rPr>
                <w:rFonts w:ascii="Arial" w:eastAsia="Times New Roman" w:hAnsi="Arial" w:cs="Arial"/>
                <w:bCs w:val="0"/>
                <w:smallCaps w:val="0"/>
                <w:sz w:val="21"/>
                <w:szCs w:val="21"/>
                <w:lang w:eastAsia="ru-RU"/>
              </w:rPr>
              <w:t>в</w:t>
            </w:r>
            <w:proofErr w:type="gramEnd"/>
            <w:r w:rsidRPr="008F5A88">
              <w:rPr>
                <w:rFonts w:ascii="Arial" w:eastAsia="Times New Roman" w:hAnsi="Arial" w:cs="Arial"/>
                <w:bCs w:val="0"/>
                <w:smallCaps w:val="0"/>
                <w:sz w:val="21"/>
                <w:szCs w:val="21"/>
                <w:lang w:eastAsia="ru-RU"/>
              </w:rPr>
              <w:t xml:space="preserve"> кемеровском ТРК «Зимняя вишня». Рекомендации совместного заседания комитетов верхней палаты по обороне, по федеративному устройству и по экономической политике «О нормативно-правовом регулировании вопросов надзорной и контрольной деятельности в области пожарной безопасности на объектах с массовым пребыванием людей» есть в распоряжении РБК.</w:t>
            </w:r>
            <w:r w:rsidRPr="008F5A88">
              <w:rPr>
                <w:rFonts w:ascii="Arial" w:eastAsia="Times New Roman" w:hAnsi="Arial" w:cs="Arial"/>
                <w:bCs w:val="0"/>
                <w:smallCaps w:val="0"/>
                <w:sz w:val="21"/>
                <w:szCs w:val="21"/>
                <w:lang w:eastAsia="ru-RU"/>
              </w:rPr>
              <w:br/>
              <w:t>Сенаторы начали разрабатывать рекомендации по усилению противопожарной безопасности после пожара в ТРК «Зимняя вишня» 25 марта в Кемерово. При пожаре погибли 60 человек. По предварительным данным, возгорание произошло из-за короткого замыкания. После инцидента МЧС начало проверки соблюдения норм пожарной безопасности на объектах с массовым пребыванием людей и выявило более 220 тыс. нарушений.</w:t>
            </w:r>
            <w:r w:rsidRPr="008F5A88">
              <w:rPr>
                <w:rFonts w:ascii="Arial" w:eastAsia="Times New Roman" w:hAnsi="Arial" w:cs="Arial"/>
                <w:bCs w:val="0"/>
                <w:smallCaps w:val="0"/>
                <w:sz w:val="21"/>
                <w:szCs w:val="21"/>
                <w:lang w:eastAsia="ru-RU"/>
              </w:rPr>
              <w:br/>
              <w:t>Виктор БОНДАРЕВ отметил, что рекомендации были разработаны при участии исполняющего обязанности министра строительства и жилищно-коммунального хозяйства Михаила МЕНЯ. Сенаторы на пленарном заседании единогласно поддержали рекомендации комитетов, они были направлены в правительство.</w:t>
            </w:r>
            <w:r w:rsidRPr="008F5A88">
              <w:rPr>
                <w:rFonts w:ascii="Arial" w:eastAsia="Times New Roman" w:hAnsi="Arial" w:cs="Arial"/>
                <w:bCs w:val="0"/>
                <w:smallCaps w:val="0"/>
                <w:sz w:val="21"/>
                <w:szCs w:val="21"/>
                <w:lang w:eastAsia="ru-RU"/>
              </w:rPr>
              <w:br/>
              <w:t xml:space="preserve">Источник РБК в верхней палате сказал, что рекомендации «с большой вероятностью» будут реализованы, так как именно эти инициативы «и есть ответ властей на трагедию» в Кемерово. «К их разработке привлекли самые серьезные комитеты, и предложения, разумные, взвешенные, призваны не </w:t>
            </w:r>
            <w:proofErr w:type="gramStart"/>
            <w:r w:rsidRPr="008F5A88">
              <w:rPr>
                <w:rFonts w:ascii="Arial" w:eastAsia="Times New Roman" w:hAnsi="Arial" w:cs="Arial"/>
                <w:bCs w:val="0"/>
                <w:smallCaps w:val="0"/>
                <w:sz w:val="21"/>
                <w:szCs w:val="21"/>
                <w:lang w:eastAsia="ru-RU"/>
              </w:rPr>
              <w:t>допустить</w:t>
            </w:r>
            <w:proofErr w:type="gramEnd"/>
            <w:r w:rsidRPr="008F5A88">
              <w:rPr>
                <w:rFonts w:ascii="Arial" w:eastAsia="Times New Roman" w:hAnsi="Arial" w:cs="Arial"/>
                <w:bCs w:val="0"/>
                <w:smallCaps w:val="0"/>
                <w:sz w:val="21"/>
                <w:szCs w:val="21"/>
                <w:lang w:eastAsia="ru-RU"/>
              </w:rPr>
              <w:t xml:space="preserve"> повтора трагедии», — сказал он. Также рекомендации призваны «навести страху» на региональные отделения пожарного надзора и недобросовестных бизнесменов, добавил источник. «В документе есть и запрет пожарному надзору </w:t>
            </w:r>
            <w:proofErr w:type="spellStart"/>
            <w:r w:rsidRPr="008F5A88">
              <w:rPr>
                <w:rFonts w:ascii="Arial" w:eastAsia="Times New Roman" w:hAnsi="Arial" w:cs="Arial"/>
                <w:bCs w:val="0"/>
                <w:smallCaps w:val="0"/>
                <w:sz w:val="21"/>
                <w:szCs w:val="21"/>
                <w:lang w:eastAsia="ru-RU"/>
              </w:rPr>
              <w:t>кошмарить</w:t>
            </w:r>
            <w:proofErr w:type="spellEnd"/>
            <w:r w:rsidRPr="008F5A88">
              <w:rPr>
                <w:rFonts w:ascii="Arial" w:eastAsia="Times New Roman" w:hAnsi="Arial" w:cs="Arial"/>
                <w:bCs w:val="0"/>
                <w:smallCaps w:val="0"/>
                <w:sz w:val="21"/>
                <w:szCs w:val="21"/>
                <w:lang w:eastAsia="ru-RU"/>
              </w:rPr>
              <w:t xml:space="preserve"> бизнес», — отметил собеседник РБК.</w:t>
            </w:r>
            <w:r w:rsidRPr="008F5A88">
              <w:rPr>
                <w:rFonts w:ascii="Arial" w:eastAsia="Times New Roman" w:hAnsi="Arial" w:cs="Arial"/>
                <w:bCs w:val="0"/>
                <w:smallCaps w:val="0"/>
                <w:sz w:val="21"/>
                <w:szCs w:val="21"/>
                <w:lang w:eastAsia="ru-RU"/>
              </w:rPr>
              <w:br/>
              <w:t xml:space="preserve">В рекомендациях утверждается, что проверки обеспечения пожарной безопасности на объектах с массовым пребыванием людей показали несовершенство сложившейся системы </w:t>
            </w:r>
            <w:proofErr w:type="gramStart"/>
            <w:r w:rsidRPr="008F5A88">
              <w:rPr>
                <w:rFonts w:ascii="Arial" w:eastAsia="Times New Roman" w:hAnsi="Arial" w:cs="Arial"/>
                <w:bCs w:val="0"/>
                <w:smallCaps w:val="0"/>
                <w:sz w:val="21"/>
                <w:szCs w:val="21"/>
                <w:lang w:eastAsia="ru-RU"/>
              </w:rPr>
              <w:t>контроля за</w:t>
            </w:r>
            <w:proofErr w:type="gramEnd"/>
            <w:r w:rsidRPr="008F5A88">
              <w:rPr>
                <w:rFonts w:ascii="Arial" w:eastAsia="Times New Roman" w:hAnsi="Arial" w:cs="Arial"/>
                <w:bCs w:val="0"/>
                <w:smallCaps w:val="0"/>
                <w:sz w:val="21"/>
                <w:szCs w:val="21"/>
                <w:lang w:eastAsia="ru-RU"/>
              </w:rPr>
              <w:t xml:space="preserve"> пожарной безопасностью, которая «не в полной мере отвечает поставленным задачам». Одна из причин — снижение численности сотрудников Государственной противопожарной службы; кроме того, некоторые требования противопожарной защиты и антитеррористической защищенности объектов с массовым пребыванием людей вступают в противоречие друг с другом, отмечают сенаторы.</w:t>
            </w:r>
            <w:r w:rsidRPr="008F5A88">
              <w:rPr>
                <w:rFonts w:ascii="Arial" w:eastAsia="Times New Roman" w:hAnsi="Arial" w:cs="Arial"/>
                <w:bCs w:val="0"/>
                <w:smallCaps w:val="0"/>
                <w:sz w:val="21"/>
                <w:szCs w:val="21"/>
                <w:lang w:eastAsia="ru-RU"/>
              </w:rPr>
              <w:br/>
              <w:t>Среди основных рекомендаций СФ правительству — ввести в законодательство понятие «объект с массовым пребыванием людей». Такие объекты предложено ввести в список объектов высокой степени риска. Палата также рекомендует решить вопрос о разработке федеральной целевой программы пожарной безопасности на период до 2025 года.</w:t>
            </w:r>
            <w:r w:rsidRPr="008F5A88">
              <w:rPr>
                <w:rFonts w:ascii="Arial" w:eastAsia="Times New Roman" w:hAnsi="Arial" w:cs="Arial"/>
                <w:bCs w:val="0"/>
                <w:smallCaps w:val="0"/>
                <w:sz w:val="21"/>
                <w:szCs w:val="21"/>
                <w:lang w:eastAsia="ru-RU"/>
              </w:rPr>
              <w:br/>
              <w:t>Действующая нормативная база и регламенты более чем требовательны в области противопожарной безопасности, но они настолько запутаны, что порой их просто невозможно выполнить, отметил в разговоре с РБК сопредседатель «Деловой России» </w:t>
            </w:r>
            <w:r w:rsidRPr="00AD69C6">
              <w:rPr>
                <w:rFonts w:ascii="Arial" w:eastAsia="Times New Roman" w:hAnsi="Arial" w:cs="Arial"/>
                <w:b/>
                <w:smallCaps w:val="0"/>
                <w:sz w:val="21"/>
                <w:lang w:eastAsia="ru-RU"/>
              </w:rPr>
              <w:t>Олег НАЗАРОВ</w:t>
            </w:r>
            <w:r w:rsidRPr="008F5A88">
              <w:rPr>
                <w:rFonts w:ascii="Arial" w:eastAsia="Times New Roman" w:hAnsi="Arial" w:cs="Arial"/>
                <w:bCs w:val="0"/>
                <w:smallCaps w:val="0"/>
                <w:sz w:val="21"/>
                <w:szCs w:val="21"/>
                <w:lang w:eastAsia="ru-RU"/>
              </w:rPr>
              <w:t>. «Если федеральная целевая программа будет учитывать эту проблему, а не пойдет по пути «ужесточить и запретить», то многие вопросы бизнеса просто снимутся», — заявил он РБК.</w:t>
            </w:r>
            <w:r w:rsidRPr="008F5A88">
              <w:rPr>
                <w:rFonts w:ascii="Arial" w:eastAsia="Times New Roman" w:hAnsi="Arial" w:cs="Arial"/>
                <w:bCs w:val="0"/>
                <w:smallCaps w:val="0"/>
                <w:sz w:val="21"/>
                <w:szCs w:val="21"/>
                <w:lang w:eastAsia="ru-RU"/>
              </w:rPr>
              <w:br/>
              <w:t>Кроме того, рекомендации также предлагают ввести обязательное страхование пожарной безопасности объектов с массовым пребыванием людей. Оно должно предусматривать размер страховых выплат в случае причинения вреда здоровью и гибели людей, произошедших из-за нарушений противопожарных правил.</w:t>
            </w:r>
            <w:r w:rsidRPr="008F5A88">
              <w:rPr>
                <w:rFonts w:ascii="Arial" w:eastAsia="Times New Roman" w:hAnsi="Arial" w:cs="Arial"/>
                <w:bCs w:val="0"/>
                <w:smallCaps w:val="0"/>
                <w:sz w:val="21"/>
                <w:szCs w:val="21"/>
                <w:lang w:eastAsia="ru-RU"/>
              </w:rPr>
              <w:br/>
              <w:t>Эти рекомендации сенаторов копируют «европейский опыт», сказал РБК коммерческий директор научно-производственной компании «</w:t>
            </w:r>
            <w:proofErr w:type="spellStart"/>
            <w:r w:rsidRPr="008F5A88">
              <w:rPr>
                <w:rFonts w:ascii="Arial" w:eastAsia="Times New Roman" w:hAnsi="Arial" w:cs="Arial"/>
                <w:bCs w:val="0"/>
                <w:smallCaps w:val="0"/>
                <w:sz w:val="21"/>
                <w:szCs w:val="21"/>
                <w:lang w:eastAsia="ru-RU"/>
              </w:rPr>
              <w:t>Пожхимзащита</w:t>
            </w:r>
            <w:proofErr w:type="spellEnd"/>
            <w:r w:rsidRPr="008F5A88">
              <w:rPr>
                <w:rFonts w:ascii="Arial" w:eastAsia="Times New Roman" w:hAnsi="Arial" w:cs="Arial"/>
                <w:bCs w:val="0"/>
                <w:smallCaps w:val="0"/>
                <w:sz w:val="21"/>
                <w:szCs w:val="21"/>
                <w:lang w:eastAsia="ru-RU"/>
              </w:rPr>
              <w:t>» </w:t>
            </w:r>
            <w:r w:rsidRPr="00AD69C6">
              <w:rPr>
                <w:rFonts w:ascii="Arial" w:eastAsia="Times New Roman" w:hAnsi="Arial" w:cs="Arial"/>
                <w:b/>
                <w:smallCaps w:val="0"/>
                <w:sz w:val="21"/>
                <w:lang w:eastAsia="ru-RU"/>
              </w:rPr>
              <w:t>Константин КАЛУЖИН</w:t>
            </w:r>
            <w:r w:rsidRPr="008F5A88">
              <w:rPr>
                <w:rFonts w:ascii="Arial" w:eastAsia="Times New Roman" w:hAnsi="Arial" w:cs="Arial"/>
                <w:bCs w:val="0"/>
                <w:smallCaps w:val="0"/>
                <w:sz w:val="21"/>
                <w:szCs w:val="21"/>
                <w:lang w:eastAsia="ru-RU"/>
              </w:rPr>
              <w:t>. «В Европе все объекты экономики страхуются, а у нас добровольное страхование», — пояснил он РБК. Эта инициатива уменьшит уровень коррупции при проверках пожарной безопасности, потому что страховые кампании будут во избежание финансовых убытков жестко контролировать соблюдение всех регламентов и норм, считает эксперт.</w:t>
            </w:r>
            <w:r w:rsidRPr="008F5A88">
              <w:rPr>
                <w:rFonts w:ascii="Arial" w:eastAsia="Times New Roman" w:hAnsi="Arial" w:cs="Arial"/>
                <w:bCs w:val="0"/>
                <w:smallCaps w:val="0"/>
                <w:sz w:val="21"/>
                <w:szCs w:val="21"/>
                <w:lang w:eastAsia="ru-RU"/>
              </w:rPr>
              <w:br/>
              <w:t>Начальник управления страхования ответственности «</w:t>
            </w:r>
            <w:proofErr w:type="spellStart"/>
            <w:r w:rsidRPr="008F5A88">
              <w:rPr>
                <w:rFonts w:ascii="Arial" w:eastAsia="Times New Roman" w:hAnsi="Arial" w:cs="Arial"/>
                <w:bCs w:val="0"/>
                <w:smallCaps w:val="0"/>
                <w:sz w:val="21"/>
                <w:szCs w:val="21"/>
                <w:lang w:eastAsia="ru-RU"/>
              </w:rPr>
              <w:t>Ингосстраха</w:t>
            </w:r>
            <w:proofErr w:type="spellEnd"/>
            <w:r w:rsidRPr="008F5A88">
              <w:rPr>
                <w:rFonts w:ascii="Arial" w:eastAsia="Times New Roman" w:hAnsi="Arial" w:cs="Arial"/>
                <w:bCs w:val="0"/>
                <w:smallCaps w:val="0"/>
                <w:sz w:val="21"/>
                <w:szCs w:val="21"/>
                <w:lang w:eastAsia="ru-RU"/>
              </w:rPr>
              <w:t>» </w:t>
            </w:r>
            <w:r w:rsidRPr="00AD69C6">
              <w:rPr>
                <w:rFonts w:ascii="Arial" w:eastAsia="Times New Roman" w:hAnsi="Arial" w:cs="Arial"/>
                <w:b/>
                <w:smallCaps w:val="0"/>
                <w:sz w:val="21"/>
                <w:lang w:eastAsia="ru-RU"/>
              </w:rPr>
              <w:t>Дмитрий ШИШКИН</w:t>
            </w:r>
            <w:r w:rsidRPr="008F5A88">
              <w:rPr>
                <w:rFonts w:ascii="Arial" w:eastAsia="Times New Roman" w:hAnsi="Arial" w:cs="Arial"/>
                <w:bCs w:val="0"/>
                <w:smallCaps w:val="0"/>
                <w:sz w:val="21"/>
                <w:szCs w:val="21"/>
                <w:lang w:eastAsia="ru-RU"/>
              </w:rPr>
              <w:t> считает, что подобное страхование должно быть не обязательным, когда государство определяет все аспекты страхования, а вмененным — когда законодательно закрепляется необходимость наличия страхования для разрешения вести определенный вид деятельности и определяются его основные параметры. В документе также содержится предложение зафиксировать численность муниципальной пожарной службы из расчета один пожарный на 650 человек населения.</w:t>
            </w:r>
            <w:r w:rsidRPr="008F5A88">
              <w:rPr>
                <w:rFonts w:ascii="Arial" w:eastAsia="Times New Roman" w:hAnsi="Arial" w:cs="Arial"/>
                <w:bCs w:val="0"/>
                <w:smallCaps w:val="0"/>
                <w:sz w:val="21"/>
                <w:szCs w:val="21"/>
                <w:lang w:eastAsia="ru-RU"/>
              </w:rPr>
              <w:br/>
              <w:t xml:space="preserve">Эта проблема, по словам КАЛУЖИНА, — одна из главных в сфере пожарной </w:t>
            </w:r>
            <w:r w:rsidRPr="008F5A88">
              <w:rPr>
                <w:rFonts w:ascii="Arial" w:eastAsia="Times New Roman" w:hAnsi="Arial" w:cs="Arial"/>
                <w:bCs w:val="0"/>
                <w:smallCaps w:val="0"/>
                <w:sz w:val="21"/>
                <w:szCs w:val="21"/>
                <w:lang w:eastAsia="ru-RU"/>
              </w:rPr>
              <w:lastRenderedPageBreak/>
              <w:t>безопасности. Численность пожарных за последние годы сокращалась из-за урезания финансирования, отмечает эксперт. «Если в составе пожарной бригады нет троих человек, то они уже не имеют права заходить в горящие здания, — объяснил он. — Могут только, как пожарные добровольцы, тушить, не заходя внутрь». Поэтому малочисленные пожарные бригады не могут тушить крупные пожары — на рынках и в торговых центрах.</w:t>
            </w:r>
          </w:p>
          <w:p w:rsidR="008F5A88" w:rsidRPr="00FB0A5B" w:rsidRDefault="008F5A88" w:rsidP="008F5A88">
            <w:pPr>
              <w:spacing w:after="0" w:line="273" w:lineRule="atLeast"/>
              <w:rPr>
                <w:rFonts w:ascii="Helvetica" w:eastAsia="Times New Roman" w:hAnsi="Helvetica" w:cs="Helvetica"/>
                <w:bCs w:val="0"/>
                <w:smallCaps w:val="0"/>
                <w:sz w:val="20"/>
                <w:szCs w:val="20"/>
                <w:lang w:eastAsia="ru-RU"/>
              </w:rPr>
            </w:pPr>
            <w:r w:rsidRPr="00FB0A5B">
              <w:rPr>
                <w:rFonts w:ascii="Helvetica" w:eastAsia="Times New Roman" w:hAnsi="Helvetica" w:cs="Helvetica"/>
                <w:bCs w:val="0"/>
                <w:smallCaps w:val="0"/>
                <w:sz w:val="20"/>
                <w:szCs w:val="20"/>
                <w:lang w:eastAsia="ru-RU"/>
              </w:rPr>
              <w:t> </w:t>
            </w:r>
            <w:r w:rsidRPr="00FB0A5B">
              <w:rPr>
                <w:rFonts w:ascii="Arial" w:eastAsia="Times New Roman" w:hAnsi="Arial" w:cs="Arial"/>
                <w:b/>
                <w:smallCaps w:val="0"/>
                <w:sz w:val="20"/>
                <w:szCs w:val="20"/>
                <w:lang w:eastAsia="ru-RU"/>
              </w:rPr>
              <w:t>О ПРОВЕДЕНИИ ОЦЕНКИ ПОЖАРНОГО РИСКА НА ОБЪЕКТЕ ЗАЩИТЫ</w:t>
            </w:r>
          </w:p>
          <w:p w:rsidR="008F5A88" w:rsidRPr="008F5A88" w:rsidRDefault="008F5A88" w:rsidP="008F5A88">
            <w:pPr>
              <w:spacing w:after="0" w:line="273" w:lineRule="atLeast"/>
              <w:rPr>
                <w:rFonts w:ascii="Helvetica" w:eastAsia="Times New Roman" w:hAnsi="Helvetica" w:cs="Helvetica"/>
                <w:bCs w:val="0"/>
                <w:smallCaps w:val="0"/>
                <w:sz w:val="18"/>
                <w:szCs w:val="18"/>
                <w:lang w:eastAsia="ru-RU"/>
              </w:rPr>
            </w:pPr>
            <w:r w:rsidRPr="008F5A88">
              <w:rPr>
                <w:rFonts w:ascii="Arial" w:eastAsia="Times New Roman" w:hAnsi="Arial" w:cs="Arial"/>
                <w:bCs w:val="0"/>
                <w:smallCaps w:val="0"/>
                <w:sz w:val="21"/>
                <w:szCs w:val="21"/>
                <w:lang w:eastAsia="ru-RU"/>
              </w:rPr>
              <w:t> МЧС России установлены требования к проведению оценки пожарного риска на объекте защиты. Оценка пожарного риска проводится для определения соответствия объекта защиты требованиям пожарной безопасности в порядке, установленном Федеральным законом «Технический регламент о требованиях пожарной безопасности» и иными нормативными правовыми актами.</w:t>
            </w:r>
            <w:r w:rsidRPr="008F5A88">
              <w:rPr>
                <w:rFonts w:ascii="Arial" w:eastAsia="Times New Roman" w:hAnsi="Arial" w:cs="Arial"/>
                <w:bCs w:val="0"/>
                <w:smallCaps w:val="0"/>
                <w:sz w:val="21"/>
                <w:szCs w:val="21"/>
                <w:lang w:eastAsia="ru-RU"/>
              </w:rPr>
              <w:br/>
            </w:r>
            <w:proofErr w:type="gramStart"/>
            <w:r w:rsidRPr="008F5A88">
              <w:rPr>
                <w:rFonts w:ascii="Arial" w:eastAsia="Times New Roman" w:hAnsi="Arial" w:cs="Arial"/>
                <w:bCs w:val="0"/>
                <w:smallCaps w:val="0"/>
                <w:sz w:val="21"/>
                <w:szCs w:val="21"/>
                <w:lang w:eastAsia="ru-RU"/>
              </w:rPr>
              <w:t>Объектами защиты являются, в частности:</w:t>
            </w:r>
            <w:r w:rsidRPr="008F5A88">
              <w:rPr>
                <w:rFonts w:ascii="Arial" w:eastAsia="Times New Roman" w:hAnsi="Arial" w:cs="Arial"/>
                <w:bCs w:val="0"/>
                <w:smallCaps w:val="0"/>
                <w:sz w:val="21"/>
                <w:szCs w:val="21"/>
                <w:lang w:eastAsia="ru-RU"/>
              </w:rPr>
              <w:br/>
              <w:t>–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roofErr w:type="gramEnd"/>
            <w:r w:rsidRPr="008F5A88">
              <w:rPr>
                <w:rFonts w:ascii="Arial" w:eastAsia="Times New Roman" w:hAnsi="Arial" w:cs="Arial"/>
                <w:bCs w:val="0"/>
                <w:smallCaps w:val="0"/>
                <w:sz w:val="21"/>
                <w:szCs w:val="21"/>
                <w:lang w:eastAsia="ru-RU"/>
              </w:rPr>
              <w:br/>
              <w:t xml:space="preserve">– </w:t>
            </w:r>
            <w:proofErr w:type="gramStart"/>
            <w:r w:rsidRPr="008F5A88">
              <w:rPr>
                <w:rFonts w:ascii="Arial" w:eastAsia="Times New Roman" w:hAnsi="Arial" w:cs="Arial"/>
                <w:bCs w:val="0"/>
                <w:smallCaps w:val="0"/>
                <w:sz w:val="21"/>
                <w:szCs w:val="21"/>
                <w:lang w:eastAsia="ru-RU"/>
              </w:rPr>
              <w:t xml:space="preserve">объекты непроизводственного назначения, к которым относятся объекты общественного назначения, в том числе учреждения образования, здравоохранения, сервисного обслуживания населения, </w:t>
            </w:r>
            <w:proofErr w:type="spellStart"/>
            <w:r w:rsidRPr="008F5A88">
              <w:rPr>
                <w:rFonts w:ascii="Arial" w:eastAsia="Times New Roman" w:hAnsi="Arial" w:cs="Arial"/>
                <w:bCs w:val="0"/>
                <w:smallCaps w:val="0"/>
                <w:sz w:val="21"/>
                <w:szCs w:val="21"/>
                <w:lang w:eastAsia="ru-RU"/>
              </w:rPr>
              <w:t>культурно-досуговой</w:t>
            </w:r>
            <w:proofErr w:type="spellEnd"/>
            <w:r w:rsidRPr="008F5A88">
              <w:rPr>
                <w:rFonts w:ascii="Arial" w:eastAsia="Times New Roman" w:hAnsi="Arial" w:cs="Arial"/>
                <w:bCs w:val="0"/>
                <w:smallCaps w:val="0"/>
                <w:sz w:val="21"/>
                <w:szCs w:val="21"/>
                <w:lang w:eastAsia="ru-RU"/>
              </w:rPr>
              <w:t xml:space="preserve"> деятельности населения, временного пребывания населения (гостиницы, мотели, санатории, пансионаты, дома отдыха, учреждения туризма, лагеря для детей, общежития учебных заведений), жилые здания;</w:t>
            </w:r>
            <w:proofErr w:type="gramEnd"/>
            <w:r w:rsidRPr="008F5A88">
              <w:rPr>
                <w:rFonts w:ascii="Arial" w:eastAsia="Times New Roman" w:hAnsi="Arial" w:cs="Arial"/>
                <w:bCs w:val="0"/>
                <w:smallCaps w:val="0"/>
                <w:sz w:val="21"/>
                <w:szCs w:val="21"/>
                <w:lang w:eastAsia="ru-RU"/>
              </w:rPr>
              <w:br/>
              <w:t>– здания класса функциональной пожарной опасности Ф 1.1. – к ним относятся здания детских дошкольных образовательных учреждений, специализированных домов престарелых и инвалидов (</w:t>
            </w:r>
            <w:proofErr w:type="spellStart"/>
            <w:r w:rsidRPr="008F5A88">
              <w:rPr>
                <w:rFonts w:ascii="Arial" w:eastAsia="Times New Roman" w:hAnsi="Arial" w:cs="Arial"/>
                <w:bCs w:val="0"/>
                <w:smallCaps w:val="0"/>
                <w:sz w:val="21"/>
                <w:szCs w:val="21"/>
                <w:lang w:eastAsia="ru-RU"/>
              </w:rPr>
              <w:t>неквартирные</w:t>
            </w:r>
            <w:proofErr w:type="spellEnd"/>
            <w:r w:rsidRPr="008F5A88">
              <w:rPr>
                <w:rFonts w:ascii="Arial" w:eastAsia="Times New Roman" w:hAnsi="Arial" w:cs="Arial"/>
                <w:bCs w:val="0"/>
                <w:smallCaps w:val="0"/>
                <w:sz w:val="21"/>
                <w:szCs w:val="21"/>
                <w:lang w:eastAsia="ru-RU"/>
              </w:rPr>
              <w:t xml:space="preserve">), больницы, спальные корпуса образовательных учреждений </w:t>
            </w:r>
            <w:proofErr w:type="spellStart"/>
            <w:r w:rsidRPr="008F5A88">
              <w:rPr>
                <w:rFonts w:ascii="Arial" w:eastAsia="Times New Roman" w:hAnsi="Arial" w:cs="Arial"/>
                <w:bCs w:val="0"/>
                <w:smallCaps w:val="0"/>
                <w:sz w:val="21"/>
                <w:szCs w:val="21"/>
                <w:lang w:eastAsia="ru-RU"/>
              </w:rPr>
              <w:t>интернатного</w:t>
            </w:r>
            <w:proofErr w:type="spellEnd"/>
            <w:r w:rsidRPr="008F5A88">
              <w:rPr>
                <w:rFonts w:ascii="Arial" w:eastAsia="Times New Roman" w:hAnsi="Arial" w:cs="Arial"/>
                <w:bCs w:val="0"/>
                <w:smallCaps w:val="0"/>
                <w:sz w:val="21"/>
                <w:szCs w:val="21"/>
                <w:lang w:eastAsia="ru-RU"/>
              </w:rPr>
              <w:t xml:space="preserve"> типа и детских учреждений.</w:t>
            </w:r>
            <w:r w:rsidRPr="008F5A88">
              <w:rPr>
                <w:rFonts w:ascii="Arial" w:eastAsia="Times New Roman" w:hAnsi="Arial" w:cs="Arial"/>
                <w:bCs w:val="0"/>
                <w:smallCaps w:val="0"/>
                <w:sz w:val="21"/>
                <w:szCs w:val="21"/>
                <w:lang w:eastAsia="ru-RU"/>
              </w:rPr>
              <w:br/>
              <w:t>Оценка пожарного риска проводится в случаях:</w:t>
            </w:r>
            <w:r w:rsidRPr="008F5A88">
              <w:rPr>
                <w:rFonts w:ascii="Arial" w:eastAsia="Times New Roman" w:hAnsi="Arial" w:cs="Arial"/>
                <w:bCs w:val="0"/>
                <w:smallCaps w:val="0"/>
                <w:sz w:val="21"/>
                <w:szCs w:val="21"/>
                <w:lang w:eastAsia="ru-RU"/>
              </w:rPr>
              <w:br/>
              <w:t>– составления декларации пожарной безопасности в отношении объектов защиты, для которых предусмотрено проведение расчета риска;</w:t>
            </w:r>
            <w:r w:rsidRPr="008F5A88">
              <w:rPr>
                <w:rFonts w:ascii="Arial" w:eastAsia="Times New Roman" w:hAnsi="Arial" w:cs="Arial"/>
                <w:bCs w:val="0"/>
                <w:smallCaps w:val="0"/>
                <w:sz w:val="21"/>
                <w:szCs w:val="21"/>
                <w:lang w:eastAsia="ru-RU"/>
              </w:rPr>
              <w:br/>
              <w:t>– обоснования обеспечения пожарной безопасности объектов защиты, для которых федеральными законами о технических регламентах не установлены требования пожарной безопасности</w:t>
            </w:r>
          </w:p>
        </w:tc>
      </w:tr>
    </w:tbl>
    <w:p w:rsidR="00946D7C" w:rsidRPr="00AD69C6" w:rsidRDefault="00946D7C" w:rsidP="008F5A88">
      <w:pPr>
        <w:spacing w:after="0"/>
      </w:pPr>
    </w:p>
    <w:sectPr w:rsidR="00946D7C" w:rsidRPr="00AD69C6" w:rsidSect="00241EEE">
      <w:pgSz w:w="11906" w:h="16838"/>
      <w:pgMar w:top="284"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A88"/>
    <w:rsid w:val="000001A5"/>
    <w:rsid w:val="000001B8"/>
    <w:rsid w:val="000001D5"/>
    <w:rsid w:val="00000221"/>
    <w:rsid w:val="000002D0"/>
    <w:rsid w:val="000002F2"/>
    <w:rsid w:val="00000310"/>
    <w:rsid w:val="0000037E"/>
    <w:rsid w:val="000003CA"/>
    <w:rsid w:val="0000049F"/>
    <w:rsid w:val="000004CC"/>
    <w:rsid w:val="000004E1"/>
    <w:rsid w:val="0000051A"/>
    <w:rsid w:val="000005F3"/>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E"/>
    <w:rsid w:val="00002F65"/>
    <w:rsid w:val="00002F6C"/>
    <w:rsid w:val="00003295"/>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2C"/>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12F"/>
    <w:rsid w:val="000052E3"/>
    <w:rsid w:val="000053B5"/>
    <w:rsid w:val="00005571"/>
    <w:rsid w:val="00005600"/>
    <w:rsid w:val="0000576E"/>
    <w:rsid w:val="00005823"/>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4C4"/>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1BD"/>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B6E"/>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0F9"/>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B9B"/>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A6"/>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241"/>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58A"/>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ADD"/>
    <w:rsid w:val="00024B36"/>
    <w:rsid w:val="00024BA6"/>
    <w:rsid w:val="00024C88"/>
    <w:rsid w:val="00024DDA"/>
    <w:rsid w:val="00024F1E"/>
    <w:rsid w:val="00024FBE"/>
    <w:rsid w:val="00025032"/>
    <w:rsid w:val="0002510A"/>
    <w:rsid w:val="0002515E"/>
    <w:rsid w:val="00025308"/>
    <w:rsid w:val="00025320"/>
    <w:rsid w:val="000253B0"/>
    <w:rsid w:val="000254B2"/>
    <w:rsid w:val="0002555B"/>
    <w:rsid w:val="00025587"/>
    <w:rsid w:val="0002569A"/>
    <w:rsid w:val="00025740"/>
    <w:rsid w:val="00025849"/>
    <w:rsid w:val="0002599B"/>
    <w:rsid w:val="00025A14"/>
    <w:rsid w:val="00025A2E"/>
    <w:rsid w:val="00025ADC"/>
    <w:rsid w:val="00025E22"/>
    <w:rsid w:val="00025E53"/>
    <w:rsid w:val="00025EAB"/>
    <w:rsid w:val="00025EF6"/>
    <w:rsid w:val="00025F79"/>
    <w:rsid w:val="00025FA1"/>
    <w:rsid w:val="00026048"/>
    <w:rsid w:val="00026157"/>
    <w:rsid w:val="0002620A"/>
    <w:rsid w:val="000262EA"/>
    <w:rsid w:val="000264E2"/>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6B"/>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81B"/>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59A"/>
    <w:rsid w:val="0003161C"/>
    <w:rsid w:val="00031817"/>
    <w:rsid w:val="00031863"/>
    <w:rsid w:val="000318C3"/>
    <w:rsid w:val="000318E2"/>
    <w:rsid w:val="00031A70"/>
    <w:rsid w:val="00031BBC"/>
    <w:rsid w:val="00031C52"/>
    <w:rsid w:val="00031C95"/>
    <w:rsid w:val="00031CE3"/>
    <w:rsid w:val="00031CEF"/>
    <w:rsid w:val="00031D9E"/>
    <w:rsid w:val="00031DB1"/>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51"/>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B80"/>
    <w:rsid w:val="00034CC2"/>
    <w:rsid w:val="00034CD5"/>
    <w:rsid w:val="00034CF4"/>
    <w:rsid w:val="00034D01"/>
    <w:rsid w:val="00034D1E"/>
    <w:rsid w:val="00034D43"/>
    <w:rsid w:val="00034FEC"/>
    <w:rsid w:val="00035575"/>
    <w:rsid w:val="0003564E"/>
    <w:rsid w:val="00035689"/>
    <w:rsid w:val="00035794"/>
    <w:rsid w:val="00035846"/>
    <w:rsid w:val="00035B28"/>
    <w:rsid w:val="00035CA1"/>
    <w:rsid w:val="00035DE9"/>
    <w:rsid w:val="00035E8C"/>
    <w:rsid w:val="00035FC7"/>
    <w:rsid w:val="000360B1"/>
    <w:rsid w:val="000360CF"/>
    <w:rsid w:val="0003631F"/>
    <w:rsid w:val="00036458"/>
    <w:rsid w:val="0003650E"/>
    <w:rsid w:val="0003654A"/>
    <w:rsid w:val="0003659B"/>
    <w:rsid w:val="0003665B"/>
    <w:rsid w:val="000366D6"/>
    <w:rsid w:val="00036838"/>
    <w:rsid w:val="00036853"/>
    <w:rsid w:val="00036989"/>
    <w:rsid w:val="0003698A"/>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2"/>
    <w:rsid w:val="00037AA3"/>
    <w:rsid w:val="00037C97"/>
    <w:rsid w:val="00037D11"/>
    <w:rsid w:val="00037DA3"/>
    <w:rsid w:val="00037DCF"/>
    <w:rsid w:val="00037E40"/>
    <w:rsid w:val="00037EEA"/>
    <w:rsid w:val="00037FDE"/>
    <w:rsid w:val="00037FED"/>
    <w:rsid w:val="00040297"/>
    <w:rsid w:val="000403A0"/>
    <w:rsid w:val="000404B1"/>
    <w:rsid w:val="000405CB"/>
    <w:rsid w:val="000405CF"/>
    <w:rsid w:val="000406D4"/>
    <w:rsid w:val="000406EE"/>
    <w:rsid w:val="00040703"/>
    <w:rsid w:val="000407AC"/>
    <w:rsid w:val="000407CB"/>
    <w:rsid w:val="000407DC"/>
    <w:rsid w:val="00040898"/>
    <w:rsid w:val="00040973"/>
    <w:rsid w:val="00040AA3"/>
    <w:rsid w:val="00040C80"/>
    <w:rsid w:val="00040D15"/>
    <w:rsid w:val="00040D5E"/>
    <w:rsid w:val="00040D5F"/>
    <w:rsid w:val="0004117C"/>
    <w:rsid w:val="00041303"/>
    <w:rsid w:val="00041320"/>
    <w:rsid w:val="000414ED"/>
    <w:rsid w:val="00041565"/>
    <w:rsid w:val="0004156A"/>
    <w:rsid w:val="000418D1"/>
    <w:rsid w:val="00041A1C"/>
    <w:rsid w:val="00041A73"/>
    <w:rsid w:val="00041A74"/>
    <w:rsid w:val="00041AF5"/>
    <w:rsid w:val="00041B5F"/>
    <w:rsid w:val="00041B67"/>
    <w:rsid w:val="00041C8D"/>
    <w:rsid w:val="00041CE1"/>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4E"/>
    <w:rsid w:val="00043595"/>
    <w:rsid w:val="000435B6"/>
    <w:rsid w:val="00043683"/>
    <w:rsid w:val="00043776"/>
    <w:rsid w:val="00043A53"/>
    <w:rsid w:val="00043AA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590"/>
    <w:rsid w:val="0004479D"/>
    <w:rsid w:val="000448A6"/>
    <w:rsid w:val="000448EC"/>
    <w:rsid w:val="0004492D"/>
    <w:rsid w:val="00044984"/>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498"/>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4C"/>
    <w:rsid w:val="00047752"/>
    <w:rsid w:val="0004798A"/>
    <w:rsid w:val="00047C1C"/>
    <w:rsid w:val="00047D7C"/>
    <w:rsid w:val="00047E8A"/>
    <w:rsid w:val="0005008D"/>
    <w:rsid w:val="0005009B"/>
    <w:rsid w:val="0005017A"/>
    <w:rsid w:val="000501E7"/>
    <w:rsid w:val="00050263"/>
    <w:rsid w:val="000502B3"/>
    <w:rsid w:val="00050366"/>
    <w:rsid w:val="0005048E"/>
    <w:rsid w:val="000505DB"/>
    <w:rsid w:val="000505DD"/>
    <w:rsid w:val="00050726"/>
    <w:rsid w:val="000507F9"/>
    <w:rsid w:val="00050828"/>
    <w:rsid w:val="0005084B"/>
    <w:rsid w:val="0005089C"/>
    <w:rsid w:val="00050B08"/>
    <w:rsid w:val="00050BAB"/>
    <w:rsid w:val="00050BD8"/>
    <w:rsid w:val="00050BF1"/>
    <w:rsid w:val="00050C55"/>
    <w:rsid w:val="00050C57"/>
    <w:rsid w:val="00050CB1"/>
    <w:rsid w:val="00050CEC"/>
    <w:rsid w:val="00050E9D"/>
    <w:rsid w:val="00050EA4"/>
    <w:rsid w:val="00050F23"/>
    <w:rsid w:val="00051047"/>
    <w:rsid w:val="0005109A"/>
    <w:rsid w:val="0005123B"/>
    <w:rsid w:val="000512AF"/>
    <w:rsid w:val="000512C1"/>
    <w:rsid w:val="00051400"/>
    <w:rsid w:val="0005142F"/>
    <w:rsid w:val="00051564"/>
    <w:rsid w:val="00051737"/>
    <w:rsid w:val="000517DD"/>
    <w:rsid w:val="000518BF"/>
    <w:rsid w:val="000518F3"/>
    <w:rsid w:val="00051961"/>
    <w:rsid w:val="000519FF"/>
    <w:rsid w:val="00051A76"/>
    <w:rsid w:val="00051ABB"/>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4DD"/>
    <w:rsid w:val="0005456A"/>
    <w:rsid w:val="000546E1"/>
    <w:rsid w:val="00054718"/>
    <w:rsid w:val="000547DC"/>
    <w:rsid w:val="0005485D"/>
    <w:rsid w:val="00054919"/>
    <w:rsid w:val="000549FB"/>
    <w:rsid w:val="00054A75"/>
    <w:rsid w:val="00054B0E"/>
    <w:rsid w:val="00054B91"/>
    <w:rsid w:val="00054BAC"/>
    <w:rsid w:val="00054C5D"/>
    <w:rsid w:val="00054CB0"/>
    <w:rsid w:val="00054CEA"/>
    <w:rsid w:val="00054D0D"/>
    <w:rsid w:val="00054F4C"/>
    <w:rsid w:val="00054F9C"/>
    <w:rsid w:val="00054FC8"/>
    <w:rsid w:val="0005501D"/>
    <w:rsid w:val="0005510C"/>
    <w:rsid w:val="00055199"/>
    <w:rsid w:val="00055214"/>
    <w:rsid w:val="000552DB"/>
    <w:rsid w:val="00055346"/>
    <w:rsid w:val="000553D3"/>
    <w:rsid w:val="00055422"/>
    <w:rsid w:val="000554E1"/>
    <w:rsid w:val="000556DC"/>
    <w:rsid w:val="0005578B"/>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0FA"/>
    <w:rsid w:val="00057162"/>
    <w:rsid w:val="000572B9"/>
    <w:rsid w:val="00057371"/>
    <w:rsid w:val="00057392"/>
    <w:rsid w:val="000573E3"/>
    <w:rsid w:val="000573F7"/>
    <w:rsid w:val="0005741C"/>
    <w:rsid w:val="0005743A"/>
    <w:rsid w:val="000576D6"/>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B3"/>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185"/>
    <w:rsid w:val="00061259"/>
    <w:rsid w:val="000612F9"/>
    <w:rsid w:val="0006147A"/>
    <w:rsid w:val="0006149E"/>
    <w:rsid w:val="000614A7"/>
    <w:rsid w:val="0006154F"/>
    <w:rsid w:val="00061727"/>
    <w:rsid w:val="0006172B"/>
    <w:rsid w:val="0006184F"/>
    <w:rsid w:val="000618CC"/>
    <w:rsid w:val="00061A8C"/>
    <w:rsid w:val="00061BA5"/>
    <w:rsid w:val="00061BD6"/>
    <w:rsid w:val="00061D19"/>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83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6EC"/>
    <w:rsid w:val="0006475B"/>
    <w:rsid w:val="00064778"/>
    <w:rsid w:val="000647B4"/>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1E7"/>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53"/>
    <w:rsid w:val="00067BAB"/>
    <w:rsid w:val="00067D18"/>
    <w:rsid w:val="00067D42"/>
    <w:rsid w:val="00067E5A"/>
    <w:rsid w:val="00067EE7"/>
    <w:rsid w:val="00067F30"/>
    <w:rsid w:val="00067F45"/>
    <w:rsid w:val="000700AF"/>
    <w:rsid w:val="0007019E"/>
    <w:rsid w:val="000702AD"/>
    <w:rsid w:val="0007033C"/>
    <w:rsid w:val="000705F3"/>
    <w:rsid w:val="00070659"/>
    <w:rsid w:val="0007083E"/>
    <w:rsid w:val="000709D7"/>
    <w:rsid w:val="00070CA7"/>
    <w:rsid w:val="00070D5A"/>
    <w:rsid w:val="00070DC3"/>
    <w:rsid w:val="00070DE1"/>
    <w:rsid w:val="00070E49"/>
    <w:rsid w:val="00070EED"/>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750"/>
    <w:rsid w:val="00071879"/>
    <w:rsid w:val="00071975"/>
    <w:rsid w:val="00071A73"/>
    <w:rsid w:val="00071A9D"/>
    <w:rsid w:val="00071B20"/>
    <w:rsid w:val="00071C04"/>
    <w:rsid w:val="00071D42"/>
    <w:rsid w:val="00071E09"/>
    <w:rsid w:val="00071E1E"/>
    <w:rsid w:val="00071E2C"/>
    <w:rsid w:val="00071E39"/>
    <w:rsid w:val="00071EEF"/>
    <w:rsid w:val="0007205E"/>
    <w:rsid w:val="0007214E"/>
    <w:rsid w:val="000721DA"/>
    <w:rsid w:val="000721F4"/>
    <w:rsid w:val="00072287"/>
    <w:rsid w:val="000723FB"/>
    <w:rsid w:val="00072429"/>
    <w:rsid w:val="00072517"/>
    <w:rsid w:val="000725A9"/>
    <w:rsid w:val="000725EC"/>
    <w:rsid w:val="0007264C"/>
    <w:rsid w:val="00072688"/>
    <w:rsid w:val="000726C7"/>
    <w:rsid w:val="00072750"/>
    <w:rsid w:val="0007275A"/>
    <w:rsid w:val="000727C1"/>
    <w:rsid w:val="000727E2"/>
    <w:rsid w:val="00072806"/>
    <w:rsid w:val="00072840"/>
    <w:rsid w:val="0007285D"/>
    <w:rsid w:val="00072883"/>
    <w:rsid w:val="0007294D"/>
    <w:rsid w:val="00072963"/>
    <w:rsid w:val="000729F0"/>
    <w:rsid w:val="00072B50"/>
    <w:rsid w:val="00072CAE"/>
    <w:rsid w:val="00072CE3"/>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4B"/>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3"/>
    <w:rsid w:val="00075BCE"/>
    <w:rsid w:val="00075C3E"/>
    <w:rsid w:val="00075C4D"/>
    <w:rsid w:val="00075C67"/>
    <w:rsid w:val="00075C78"/>
    <w:rsid w:val="00075D6B"/>
    <w:rsid w:val="00075F08"/>
    <w:rsid w:val="00075F59"/>
    <w:rsid w:val="00075FFA"/>
    <w:rsid w:val="00076023"/>
    <w:rsid w:val="00076061"/>
    <w:rsid w:val="00076080"/>
    <w:rsid w:val="0007622B"/>
    <w:rsid w:val="0007627A"/>
    <w:rsid w:val="00076421"/>
    <w:rsid w:val="00076664"/>
    <w:rsid w:val="00076765"/>
    <w:rsid w:val="0007676F"/>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9EA"/>
    <w:rsid w:val="00077AE2"/>
    <w:rsid w:val="00077B68"/>
    <w:rsid w:val="00077B93"/>
    <w:rsid w:val="00077CF0"/>
    <w:rsid w:val="00077E66"/>
    <w:rsid w:val="00077EA4"/>
    <w:rsid w:val="00077F65"/>
    <w:rsid w:val="00077FAD"/>
    <w:rsid w:val="000800E6"/>
    <w:rsid w:val="00080297"/>
    <w:rsid w:val="0008037C"/>
    <w:rsid w:val="00080460"/>
    <w:rsid w:val="00080491"/>
    <w:rsid w:val="000804D0"/>
    <w:rsid w:val="0008057B"/>
    <w:rsid w:val="00080692"/>
    <w:rsid w:val="00080778"/>
    <w:rsid w:val="000807BA"/>
    <w:rsid w:val="000808A1"/>
    <w:rsid w:val="00080B72"/>
    <w:rsid w:val="00080E1B"/>
    <w:rsid w:val="00080E34"/>
    <w:rsid w:val="000810BA"/>
    <w:rsid w:val="000810E0"/>
    <w:rsid w:val="00081138"/>
    <w:rsid w:val="00081183"/>
    <w:rsid w:val="00081258"/>
    <w:rsid w:val="00081269"/>
    <w:rsid w:val="00081292"/>
    <w:rsid w:val="0008132B"/>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59"/>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01"/>
    <w:rsid w:val="00084AEF"/>
    <w:rsid w:val="00084B3A"/>
    <w:rsid w:val="00084BE0"/>
    <w:rsid w:val="00084EB1"/>
    <w:rsid w:val="00084EBF"/>
    <w:rsid w:val="00085057"/>
    <w:rsid w:val="0008512B"/>
    <w:rsid w:val="0008512F"/>
    <w:rsid w:val="0008515C"/>
    <w:rsid w:val="0008519A"/>
    <w:rsid w:val="00085313"/>
    <w:rsid w:val="00085407"/>
    <w:rsid w:val="000854D6"/>
    <w:rsid w:val="000854F7"/>
    <w:rsid w:val="0008552A"/>
    <w:rsid w:val="00085563"/>
    <w:rsid w:val="000855A9"/>
    <w:rsid w:val="000856D8"/>
    <w:rsid w:val="000857A6"/>
    <w:rsid w:val="000859FB"/>
    <w:rsid w:val="00085A54"/>
    <w:rsid w:val="00085A69"/>
    <w:rsid w:val="00085AD6"/>
    <w:rsid w:val="00085AEC"/>
    <w:rsid w:val="00085C70"/>
    <w:rsid w:val="00085CAB"/>
    <w:rsid w:val="00085DAC"/>
    <w:rsid w:val="00086132"/>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58"/>
    <w:rsid w:val="000872D8"/>
    <w:rsid w:val="000873A9"/>
    <w:rsid w:val="0008742A"/>
    <w:rsid w:val="00087495"/>
    <w:rsid w:val="0008753A"/>
    <w:rsid w:val="000876A3"/>
    <w:rsid w:val="000876BA"/>
    <w:rsid w:val="00087752"/>
    <w:rsid w:val="00087847"/>
    <w:rsid w:val="000878A0"/>
    <w:rsid w:val="00087B08"/>
    <w:rsid w:val="00087B92"/>
    <w:rsid w:val="00087C28"/>
    <w:rsid w:val="00087CFB"/>
    <w:rsid w:val="00087D16"/>
    <w:rsid w:val="00087DB8"/>
    <w:rsid w:val="00087E1F"/>
    <w:rsid w:val="00087E49"/>
    <w:rsid w:val="00087EF0"/>
    <w:rsid w:val="00087EFC"/>
    <w:rsid w:val="000900A3"/>
    <w:rsid w:val="0009017A"/>
    <w:rsid w:val="0009044F"/>
    <w:rsid w:val="0009048B"/>
    <w:rsid w:val="00090596"/>
    <w:rsid w:val="000905A2"/>
    <w:rsid w:val="000905E2"/>
    <w:rsid w:val="00090664"/>
    <w:rsid w:val="0009069C"/>
    <w:rsid w:val="000906A6"/>
    <w:rsid w:val="00090839"/>
    <w:rsid w:val="00090867"/>
    <w:rsid w:val="00090928"/>
    <w:rsid w:val="0009092B"/>
    <w:rsid w:val="00090B67"/>
    <w:rsid w:val="00090C47"/>
    <w:rsid w:val="00090DA9"/>
    <w:rsid w:val="00090E43"/>
    <w:rsid w:val="00090E67"/>
    <w:rsid w:val="00090F29"/>
    <w:rsid w:val="0009101D"/>
    <w:rsid w:val="0009109F"/>
    <w:rsid w:val="000910EE"/>
    <w:rsid w:val="00091113"/>
    <w:rsid w:val="00091253"/>
    <w:rsid w:val="00091282"/>
    <w:rsid w:val="000912BA"/>
    <w:rsid w:val="000914D7"/>
    <w:rsid w:val="00091520"/>
    <w:rsid w:val="00091591"/>
    <w:rsid w:val="000916E4"/>
    <w:rsid w:val="00091736"/>
    <w:rsid w:val="00091740"/>
    <w:rsid w:val="000917D4"/>
    <w:rsid w:val="0009188B"/>
    <w:rsid w:val="000918E1"/>
    <w:rsid w:val="0009191F"/>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6C"/>
    <w:rsid w:val="00093C98"/>
    <w:rsid w:val="00093CAC"/>
    <w:rsid w:val="00093CC6"/>
    <w:rsid w:val="00093D75"/>
    <w:rsid w:val="00093DF7"/>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22"/>
    <w:rsid w:val="00094F41"/>
    <w:rsid w:val="0009506C"/>
    <w:rsid w:val="000950AB"/>
    <w:rsid w:val="000950C9"/>
    <w:rsid w:val="0009510F"/>
    <w:rsid w:val="000951E6"/>
    <w:rsid w:val="00095268"/>
    <w:rsid w:val="00095425"/>
    <w:rsid w:val="0009546A"/>
    <w:rsid w:val="000954E4"/>
    <w:rsid w:val="00095575"/>
    <w:rsid w:val="00095593"/>
    <w:rsid w:val="00095624"/>
    <w:rsid w:val="000957BE"/>
    <w:rsid w:val="000958D4"/>
    <w:rsid w:val="000958ED"/>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50"/>
    <w:rsid w:val="000962B6"/>
    <w:rsid w:val="0009631B"/>
    <w:rsid w:val="00096353"/>
    <w:rsid w:val="00096440"/>
    <w:rsid w:val="0009654A"/>
    <w:rsid w:val="000965B6"/>
    <w:rsid w:val="00096639"/>
    <w:rsid w:val="0009668D"/>
    <w:rsid w:val="0009668E"/>
    <w:rsid w:val="000967F7"/>
    <w:rsid w:val="0009698B"/>
    <w:rsid w:val="00096A05"/>
    <w:rsid w:val="00096A09"/>
    <w:rsid w:val="00096AE5"/>
    <w:rsid w:val="00096B77"/>
    <w:rsid w:val="00096B99"/>
    <w:rsid w:val="00096BEE"/>
    <w:rsid w:val="00096BFC"/>
    <w:rsid w:val="00096D97"/>
    <w:rsid w:val="00096E6B"/>
    <w:rsid w:val="00097037"/>
    <w:rsid w:val="0009711E"/>
    <w:rsid w:val="000971A7"/>
    <w:rsid w:val="000971C1"/>
    <w:rsid w:val="000972E9"/>
    <w:rsid w:val="0009730F"/>
    <w:rsid w:val="0009735F"/>
    <w:rsid w:val="00097383"/>
    <w:rsid w:val="000973FE"/>
    <w:rsid w:val="00097437"/>
    <w:rsid w:val="0009743A"/>
    <w:rsid w:val="000974E3"/>
    <w:rsid w:val="0009757D"/>
    <w:rsid w:val="000976BC"/>
    <w:rsid w:val="00097814"/>
    <w:rsid w:val="00097913"/>
    <w:rsid w:val="00097A2E"/>
    <w:rsid w:val="00097A6D"/>
    <w:rsid w:val="00097ADA"/>
    <w:rsid w:val="00097BD5"/>
    <w:rsid w:val="00097D03"/>
    <w:rsid w:val="00097D6C"/>
    <w:rsid w:val="00097E18"/>
    <w:rsid w:val="00097EAF"/>
    <w:rsid w:val="00097EB2"/>
    <w:rsid w:val="00097F37"/>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07"/>
    <w:rsid w:val="000A0FFF"/>
    <w:rsid w:val="000A10E4"/>
    <w:rsid w:val="000A112E"/>
    <w:rsid w:val="000A11B6"/>
    <w:rsid w:val="000A12C0"/>
    <w:rsid w:val="000A14C1"/>
    <w:rsid w:val="000A14DA"/>
    <w:rsid w:val="000A1746"/>
    <w:rsid w:val="000A17DB"/>
    <w:rsid w:val="000A185F"/>
    <w:rsid w:val="000A18D6"/>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2FB2"/>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BBC"/>
    <w:rsid w:val="000A3C13"/>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B0B"/>
    <w:rsid w:val="000A4B0C"/>
    <w:rsid w:val="000A4B2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5B"/>
    <w:rsid w:val="000B097E"/>
    <w:rsid w:val="000B09D0"/>
    <w:rsid w:val="000B0A03"/>
    <w:rsid w:val="000B0A7D"/>
    <w:rsid w:val="000B0B54"/>
    <w:rsid w:val="000B0B95"/>
    <w:rsid w:val="000B0BFA"/>
    <w:rsid w:val="000B0C88"/>
    <w:rsid w:val="000B0E14"/>
    <w:rsid w:val="000B0F7D"/>
    <w:rsid w:val="000B1011"/>
    <w:rsid w:val="000B1062"/>
    <w:rsid w:val="000B11DB"/>
    <w:rsid w:val="000B1222"/>
    <w:rsid w:val="000B125B"/>
    <w:rsid w:val="000B1294"/>
    <w:rsid w:val="000B12DB"/>
    <w:rsid w:val="000B12F3"/>
    <w:rsid w:val="000B1321"/>
    <w:rsid w:val="000B14F0"/>
    <w:rsid w:val="000B1561"/>
    <w:rsid w:val="000B1563"/>
    <w:rsid w:val="000B15E8"/>
    <w:rsid w:val="000B15EA"/>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4F"/>
    <w:rsid w:val="000B378B"/>
    <w:rsid w:val="000B37A2"/>
    <w:rsid w:val="000B37C7"/>
    <w:rsid w:val="000B37F9"/>
    <w:rsid w:val="000B386B"/>
    <w:rsid w:val="000B390C"/>
    <w:rsid w:val="000B3932"/>
    <w:rsid w:val="000B39F9"/>
    <w:rsid w:val="000B3D07"/>
    <w:rsid w:val="000B3D1D"/>
    <w:rsid w:val="000B3D70"/>
    <w:rsid w:val="000B3DB3"/>
    <w:rsid w:val="000B3E78"/>
    <w:rsid w:val="000B3F11"/>
    <w:rsid w:val="000B3FB1"/>
    <w:rsid w:val="000B3FCE"/>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5FE0"/>
    <w:rsid w:val="000B61E3"/>
    <w:rsid w:val="000B63E1"/>
    <w:rsid w:val="000B648C"/>
    <w:rsid w:val="000B66D5"/>
    <w:rsid w:val="000B674E"/>
    <w:rsid w:val="000B6766"/>
    <w:rsid w:val="000B677D"/>
    <w:rsid w:val="000B682A"/>
    <w:rsid w:val="000B686A"/>
    <w:rsid w:val="000B69CD"/>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1C7"/>
    <w:rsid w:val="000C02CC"/>
    <w:rsid w:val="000C038F"/>
    <w:rsid w:val="000C03A8"/>
    <w:rsid w:val="000C03EA"/>
    <w:rsid w:val="000C0400"/>
    <w:rsid w:val="000C045F"/>
    <w:rsid w:val="000C057A"/>
    <w:rsid w:val="000C057F"/>
    <w:rsid w:val="000C05C9"/>
    <w:rsid w:val="000C0657"/>
    <w:rsid w:val="000C0820"/>
    <w:rsid w:val="000C0831"/>
    <w:rsid w:val="000C0832"/>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097"/>
    <w:rsid w:val="000C2277"/>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D79"/>
    <w:rsid w:val="000C2E93"/>
    <w:rsid w:val="000C2EA6"/>
    <w:rsid w:val="000C313D"/>
    <w:rsid w:val="000C316C"/>
    <w:rsid w:val="000C31B3"/>
    <w:rsid w:val="000C31C4"/>
    <w:rsid w:val="000C326B"/>
    <w:rsid w:val="000C32E3"/>
    <w:rsid w:val="000C3459"/>
    <w:rsid w:val="000C3497"/>
    <w:rsid w:val="000C350D"/>
    <w:rsid w:val="000C35BE"/>
    <w:rsid w:val="000C3681"/>
    <w:rsid w:val="000C36E1"/>
    <w:rsid w:val="000C3843"/>
    <w:rsid w:val="000C387E"/>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242"/>
    <w:rsid w:val="000C42A6"/>
    <w:rsid w:val="000C431B"/>
    <w:rsid w:val="000C4435"/>
    <w:rsid w:val="000C443A"/>
    <w:rsid w:val="000C44D3"/>
    <w:rsid w:val="000C4554"/>
    <w:rsid w:val="000C4731"/>
    <w:rsid w:val="000C47BE"/>
    <w:rsid w:val="000C47C8"/>
    <w:rsid w:val="000C47FB"/>
    <w:rsid w:val="000C490F"/>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4E2"/>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1D9"/>
    <w:rsid w:val="000C6215"/>
    <w:rsid w:val="000C62A8"/>
    <w:rsid w:val="000C6499"/>
    <w:rsid w:val="000C64C7"/>
    <w:rsid w:val="000C6530"/>
    <w:rsid w:val="000C65F6"/>
    <w:rsid w:val="000C6751"/>
    <w:rsid w:val="000C6774"/>
    <w:rsid w:val="000C6878"/>
    <w:rsid w:val="000C6971"/>
    <w:rsid w:val="000C69D2"/>
    <w:rsid w:val="000C69F7"/>
    <w:rsid w:val="000C6A2B"/>
    <w:rsid w:val="000C6C5F"/>
    <w:rsid w:val="000C6D60"/>
    <w:rsid w:val="000C6D9F"/>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01"/>
    <w:rsid w:val="000D0B2C"/>
    <w:rsid w:val="000D0B3C"/>
    <w:rsid w:val="000D0BDF"/>
    <w:rsid w:val="000D0C1B"/>
    <w:rsid w:val="000D0D6E"/>
    <w:rsid w:val="000D0DB5"/>
    <w:rsid w:val="000D0DE3"/>
    <w:rsid w:val="000D0FBB"/>
    <w:rsid w:val="000D1075"/>
    <w:rsid w:val="000D10DF"/>
    <w:rsid w:val="000D140B"/>
    <w:rsid w:val="000D14CC"/>
    <w:rsid w:val="000D1521"/>
    <w:rsid w:val="000D153D"/>
    <w:rsid w:val="000D1553"/>
    <w:rsid w:val="000D15CE"/>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6"/>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A4"/>
    <w:rsid w:val="000D2DBB"/>
    <w:rsid w:val="000D2EED"/>
    <w:rsid w:val="000D2FCF"/>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24"/>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CF3"/>
    <w:rsid w:val="000D4D2D"/>
    <w:rsid w:val="000D5192"/>
    <w:rsid w:val="000D5261"/>
    <w:rsid w:val="000D528C"/>
    <w:rsid w:val="000D5304"/>
    <w:rsid w:val="000D53EA"/>
    <w:rsid w:val="000D5404"/>
    <w:rsid w:val="000D54DF"/>
    <w:rsid w:val="000D561F"/>
    <w:rsid w:val="000D5632"/>
    <w:rsid w:val="000D5683"/>
    <w:rsid w:val="000D57C3"/>
    <w:rsid w:val="000D587E"/>
    <w:rsid w:val="000D5BC2"/>
    <w:rsid w:val="000D5CF4"/>
    <w:rsid w:val="000D5D18"/>
    <w:rsid w:val="000D5DF6"/>
    <w:rsid w:val="000D5E1D"/>
    <w:rsid w:val="000D5EFB"/>
    <w:rsid w:val="000D6038"/>
    <w:rsid w:val="000D60BC"/>
    <w:rsid w:val="000D62BA"/>
    <w:rsid w:val="000D6335"/>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04A"/>
    <w:rsid w:val="000E0166"/>
    <w:rsid w:val="000E01B4"/>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B0"/>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A5"/>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368"/>
    <w:rsid w:val="000E33FF"/>
    <w:rsid w:val="000E340F"/>
    <w:rsid w:val="000E3483"/>
    <w:rsid w:val="000E35A8"/>
    <w:rsid w:val="000E35FF"/>
    <w:rsid w:val="000E3653"/>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27"/>
    <w:rsid w:val="000E4B78"/>
    <w:rsid w:val="000E4BFC"/>
    <w:rsid w:val="000E4E02"/>
    <w:rsid w:val="000E4F6D"/>
    <w:rsid w:val="000E5167"/>
    <w:rsid w:val="000E516C"/>
    <w:rsid w:val="000E51AD"/>
    <w:rsid w:val="000E51CD"/>
    <w:rsid w:val="000E5245"/>
    <w:rsid w:val="000E531F"/>
    <w:rsid w:val="000E5523"/>
    <w:rsid w:val="000E557F"/>
    <w:rsid w:val="000E55CD"/>
    <w:rsid w:val="000E56A7"/>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A1"/>
    <w:rsid w:val="000E62CF"/>
    <w:rsid w:val="000E62DA"/>
    <w:rsid w:val="000E63A4"/>
    <w:rsid w:val="000E645A"/>
    <w:rsid w:val="000E647A"/>
    <w:rsid w:val="000E655A"/>
    <w:rsid w:val="000E659C"/>
    <w:rsid w:val="000E65D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72"/>
    <w:rsid w:val="000F21B2"/>
    <w:rsid w:val="000F21D5"/>
    <w:rsid w:val="000F2206"/>
    <w:rsid w:val="000F23AD"/>
    <w:rsid w:val="000F2409"/>
    <w:rsid w:val="000F2570"/>
    <w:rsid w:val="000F2573"/>
    <w:rsid w:val="000F2575"/>
    <w:rsid w:val="000F25DE"/>
    <w:rsid w:val="000F2678"/>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04"/>
    <w:rsid w:val="000F3746"/>
    <w:rsid w:val="000F377E"/>
    <w:rsid w:val="000F37AF"/>
    <w:rsid w:val="000F393F"/>
    <w:rsid w:val="000F3A19"/>
    <w:rsid w:val="000F3A2C"/>
    <w:rsid w:val="000F3C0B"/>
    <w:rsid w:val="000F3C14"/>
    <w:rsid w:val="000F3C5E"/>
    <w:rsid w:val="000F3DEC"/>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22"/>
    <w:rsid w:val="000F635D"/>
    <w:rsid w:val="000F6405"/>
    <w:rsid w:val="000F6424"/>
    <w:rsid w:val="000F6462"/>
    <w:rsid w:val="000F64E9"/>
    <w:rsid w:val="000F650D"/>
    <w:rsid w:val="000F6564"/>
    <w:rsid w:val="000F656D"/>
    <w:rsid w:val="000F6713"/>
    <w:rsid w:val="000F69A3"/>
    <w:rsid w:val="000F69AF"/>
    <w:rsid w:val="000F69BE"/>
    <w:rsid w:val="000F6A7F"/>
    <w:rsid w:val="000F6A85"/>
    <w:rsid w:val="000F6AB3"/>
    <w:rsid w:val="000F6B52"/>
    <w:rsid w:val="000F6BCB"/>
    <w:rsid w:val="000F6D64"/>
    <w:rsid w:val="000F6E0E"/>
    <w:rsid w:val="000F6F11"/>
    <w:rsid w:val="000F6F6F"/>
    <w:rsid w:val="000F6FEB"/>
    <w:rsid w:val="000F6FFC"/>
    <w:rsid w:val="000F70CB"/>
    <w:rsid w:val="000F70F8"/>
    <w:rsid w:val="000F718C"/>
    <w:rsid w:val="000F7274"/>
    <w:rsid w:val="000F728D"/>
    <w:rsid w:val="000F72CE"/>
    <w:rsid w:val="000F72E2"/>
    <w:rsid w:val="000F73DE"/>
    <w:rsid w:val="000F746D"/>
    <w:rsid w:val="000F7488"/>
    <w:rsid w:val="000F75FF"/>
    <w:rsid w:val="000F76ED"/>
    <w:rsid w:val="000F77F7"/>
    <w:rsid w:val="000F785A"/>
    <w:rsid w:val="000F7A8B"/>
    <w:rsid w:val="000F7B75"/>
    <w:rsid w:val="000F7BB8"/>
    <w:rsid w:val="000F7BD7"/>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19"/>
    <w:rsid w:val="00100744"/>
    <w:rsid w:val="00100804"/>
    <w:rsid w:val="0010083A"/>
    <w:rsid w:val="0010086F"/>
    <w:rsid w:val="001008A8"/>
    <w:rsid w:val="00100A4C"/>
    <w:rsid w:val="00100BAD"/>
    <w:rsid w:val="00100BC7"/>
    <w:rsid w:val="00100C78"/>
    <w:rsid w:val="00100CB4"/>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2FCF"/>
    <w:rsid w:val="00103001"/>
    <w:rsid w:val="00103038"/>
    <w:rsid w:val="00103198"/>
    <w:rsid w:val="00103325"/>
    <w:rsid w:val="00103364"/>
    <w:rsid w:val="0010340F"/>
    <w:rsid w:val="0010342B"/>
    <w:rsid w:val="00103523"/>
    <w:rsid w:val="00103555"/>
    <w:rsid w:val="0010356E"/>
    <w:rsid w:val="00103606"/>
    <w:rsid w:val="0010362F"/>
    <w:rsid w:val="00103655"/>
    <w:rsid w:val="00103686"/>
    <w:rsid w:val="001036AC"/>
    <w:rsid w:val="001036DB"/>
    <w:rsid w:val="00103713"/>
    <w:rsid w:val="00103747"/>
    <w:rsid w:val="00103815"/>
    <w:rsid w:val="00103916"/>
    <w:rsid w:val="00103A43"/>
    <w:rsid w:val="00103A77"/>
    <w:rsid w:val="00103A89"/>
    <w:rsid w:val="00103AAA"/>
    <w:rsid w:val="00103BD0"/>
    <w:rsid w:val="00103BFA"/>
    <w:rsid w:val="00103D41"/>
    <w:rsid w:val="00103DB3"/>
    <w:rsid w:val="00103E4E"/>
    <w:rsid w:val="00103E65"/>
    <w:rsid w:val="00103ED6"/>
    <w:rsid w:val="00103FA9"/>
    <w:rsid w:val="00104019"/>
    <w:rsid w:val="001040E6"/>
    <w:rsid w:val="00104378"/>
    <w:rsid w:val="001044F9"/>
    <w:rsid w:val="00104564"/>
    <w:rsid w:val="001045D5"/>
    <w:rsid w:val="0010465A"/>
    <w:rsid w:val="00104707"/>
    <w:rsid w:val="00104716"/>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3E6"/>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B99"/>
    <w:rsid w:val="00106D4B"/>
    <w:rsid w:val="00106D4F"/>
    <w:rsid w:val="00107063"/>
    <w:rsid w:val="00107073"/>
    <w:rsid w:val="0010726C"/>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64"/>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C2C"/>
    <w:rsid w:val="00114C44"/>
    <w:rsid w:val="00114D12"/>
    <w:rsid w:val="00114D23"/>
    <w:rsid w:val="00114DAD"/>
    <w:rsid w:val="00114E48"/>
    <w:rsid w:val="00114E68"/>
    <w:rsid w:val="00114E79"/>
    <w:rsid w:val="00114ECC"/>
    <w:rsid w:val="00114F02"/>
    <w:rsid w:val="0011506C"/>
    <w:rsid w:val="00115119"/>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526"/>
    <w:rsid w:val="00116672"/>
    <w:rsid w:val="001166E0"/>
    <w:rsid w:val="0011673A"/>
    <w:rsid w:val="00116853"/>
    <w:rsid w:val="00116872"/>
    <w:rsid w:val="00116887"/>
    <w:rsid w:val="0011691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17FDF"/>
    <w:rsid w:val="00120091"/>
    <w:rsid w:val="001200E8"/>
    <w:rsid w:val="00120169"/>
    <w:rsid w:val="001201D6"/>
    <w:rsid w:val="001203C5"/>
    <w:rsid w:val="0012042B"/>
    <w:rsid w:val="0012044A"/>
    <w:rsid w:val="001204BC"/>
    <w:rsid w:val="0012050D"/>
    <w:rsid w:val="0012057B"/>
    <w:rsid w:val="001206EA"/>
    <w:rsid w:val="00120750"/>
    <w:rsid w:val="00120761"/>
    <w:rsid w:val="001208B1"/>
    <w:rsid w:val="001208C1"/>
    <w:rsid w:val="001208D2"/>
    <w:rsid w:val="00120A1F"/>
    <w:rsid w:val="00120C3A"/>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21"/>
    <w:rsid w:val="00123498"/>
    <w:rsid w:val="00123561"/>
    <w:rsid w:val="00123686"/>
    <w:rsid w:val="001236D1"/>
    <w:rsid w:val="0012370E"/>
    <w:rsid w:val="0012371A"/>
    <w:rsid w:val="00123926"/>
    <w:rsid w:val="00123A7A"/>
    <w:rsid w:val="00123C0B"/>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9B5"/>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42"/>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A14"/>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35"/>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3FC"/>
    <w:rsid w:val="00132572"/>
    <w:rsid w:val="00132593"/>
    <w:rsid w:val="001326E1"/>
    <w:rsid w:val="001326F2"/>
    <w:rsid w:val="00132708"/>
    <w:rsid w:val="001328CB"/>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627"/>
    <w:rsid w:val="001347C3"/>
    <w:rsid w:val="001348C1"/>
    <w:rsid w:val="0013495C"/>
    <w:rsid w:val="0013496A"/>
    <w:rsid w:val="001349AA"/>
    <w:rsid w:val="00134D01"/>
    <w:rsid w:val="00134D72"/>
    <w:rsid w:val="00134E22"/>
    <w:rsid w:val="00134E8B"/>
    <w:rsid w:val="00135039"/>
    <w:rsid w:val="001350FB"/>
    <w:rsid w:val="00135147"/>
    <w:rsid w:val="001351C1"/>
    <w:rsid w:val="001352AA"/>
    <w:rsid w:val="001352F2"/>
    <w:rsid w:val="001353F8"/>
    <w:rsid w:val="00135713"/>
    <w:rsid w:val="00135994"/>
    <w:rsid w:val="00135999"/>
    <w:rsid w:val="00135A23"/>
    <w:rsid w:val="00135BA8"/>
    <w:rsid w:val="00135CBB"/>
    <w:rsid w:val="00135CCD"/>
    <w:rsid w:val="00135D02"/>
    <w:rsid w:val="00135DA2"/>
    <w:rsid w:val="00135DB2"/>
    <w:rsid w:val="00135DCD"/>
    <w:rsid w:val="00135DD3"/>
    <w:rsid w:val="00135DDF"/>
    <w:rsid w:val="00135E1B"/>
    <w:rsid w:val="00135E2B"/>
    <w:rsid w:val="00135E55"/>
    <w:rsid w:val="00135E61"/>
    <w:rsid w:val="0013605B"/>
    <w:rsid w:val="001360A6"/>
    <w:rsid w:val="00136115"/>
    <w:rsid w:val="0013624A"/>
    <w:rsid w:val="001362A5"/>
    <w:rsid w:val="001362F2"/>
    <w:rsid w:val="001362F5"/>
    <w:rsid w:val="00136348"/>
    <w:rsid w:val="00136419"/>
    <w:rsid w:val="0013644C"/>
    <w:rsid w:val="001364E8"/>
    <w:rsid w:val="00136578"/>
    <w:rsid w:val="001365FA"/>
    <w:rsid w:val="00136694"/>
    <w:rsid w:val="00136935"/>
    <w:rsid w:val="001369F0"/>
    <w:rsid w:val="001369FB"/>
    <w:rsid w:val="00136A30"/>
    <w:rsid w:val="00136AEF"/>
    <w:rsid w:val="00136C7A"/>
    <w:rsid w:val="00136D04"/>
    <w:rsid w:val="00136D0B"/>
    <w:rsid w:val="00136E09"/>
    <w:rsid w:val="00136EDE"/>
    <w:rsid w:val="00137002"/>
    <w:rsid w:val="00137060"/>
    <w:rsid w:val="0013706F"/>
    <w:rsid w:val="0013737D"/>
    <w:rsid w:val="001373AB"/>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0D"/>
    <w:rsid w:val="0014064C"/>
    <w:rsid w:val="00140652"/>
    <w:rsid w:val="00140698"/>
    <w:rsid w:val="001406FD"/>
    <w:rsid w:val="00140707"/>
    <w:rsid w:val="001407B0"/>
    <w:rsid w:val="00140841"/>
    <w:rsid w:val="001408B0"/>
    <w:rsid w:val="001408F5"/>
    <w:rsid w:val="00140A07"/>
    <w:rsid w:val="00140A7C"/>
    <w:rsid w:val="00140C6A"/>
    <w:rsid w:val="00140CB4"/>
    <w:rsid w:val="00140D26"/>
    <w:rsid w:val="00140D94"/>
    <w:rsid w:val="00140DB1"/>
    <w:rsid w:val="00140F4D"/>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3D"/>
    <w:rsid w:val="001421B4"/>
    <w:rsid w:val="001421E0"/>
    <w:rsid w:val="001421F3"/>
    <w:rsid w:val="00142251"/>
    <w:rsid w:val="00142316"/>
    <w:rsid w:val="001424DF"/>
    <w:rsid w:val="001425A8"/>
    <w:rsid w:val="0014276B"/>
    <w:rsid w:val="001427BA"/>
    <w:rsid w:val="0014280B"/>
    <w:rsid w:val="001428B8"/>
    <w:rsid w:val="001428CF"/>
    <w:rsid w:val="00142952"/>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162"/>
    <w:rsid w:val="00143203"/>
    <w:rsid w:val="0014323C"/>
    <w:rsid w:val="00143292"/>
    <w:rsid w:val="001432A4"/>
    <w:rsid w:val="00143390"/>
    <w:rsid w:val="0014344B"/>
    <w:rsid w:val="001434B3"/>
    <w:rsid w:val="00143621"/>
    <w:rsid w:val="001436BD"/>
    <w:rsid w:val="00143720"/>
    <w:rsid w:val="0014376D"/>
    <w:rsid w:val="00143777"/>
    <w:rsid w:val="001437BE"/>
    <w:rsid w:val="00143806"/>
    <w:rsid w:val="001438B2"/>
    <w:rsid w:val="00143966"/>
    <w:rsid w:val="00143A7A"/>
    <w:rsid w:val="00143B08"/>
    <w:rsid w:val="00143BA4"/>
    <w:rsid w:val="00143BD2"/>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CD9"/>
    <w:rsid w:val="00147D21"/>
    <w:rsid w:val="00147D9A"/>
    <w:rsid w:val="00147DD8"/>
    <w:rsid w:val="00147DEC"/>
    <w:rsid w:val="0015009C"/>
    <w:rsid w:val="00150317"/>
    <w:rsid w:val="0015031B"/>
    <w:rsid w:val="00150374"/>
    <w:rsid w:val="00150415"/>
    <w:rsid w:val="001504B0"/>
    <w:rsid w:val="0015050D"/>
    <w:rsid w:val="001505D7"/>
    <w:rsid w:val="00150604"/>
    <w:rsid w:val="001507D5"/>
    <w:rsid w:val="0015080B"/>
    <w:rsid w:val="001508D6"/>
    <w:rsid w:val="00150932"/>
    <w:rsid w:val="001509B5"/>
    <w:rsid w:val="00150A28"/>
    <w:rsid w:val="00150B22"/>
    <w:rsid w:val="00150BF6"/>
    <w:rsid w:val="00150C78"/>
    <w:rsid w:val="00150F1D"/>
    <w:rsid w:val="00150F2A"/>
    <w:rsid w:val="0015117E"/>
    <w:rsid w:val="00151267"/>
    <w:rsid w:val="001513D6"/>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C0"/>
    <w:rsid w:val="0015316C"/>
    <w:rsid w:val="0015322C"/>
    <w:rsid w:val="00153237"/>
    <w:rsid w:val="001533B4"/>
    <w:rsid w:val="0015358B"/>
    <w:rsid w:val="001535A9"/>
    <w:rsid w:val="001535F0"/>
    <w:rsid w:val="001535F1"/>
    <w:rsid w:val="00153675"/>
    <w:rsid w:val="001536DA"/>
    <w:rsid w:val="001536E2"/>
    <w:rsid w:val="001537E5"/>
    <w:rsid w:val="0015396F"/>
    <w:rsid w:val="00153B7C"/>
    <w:rsid w:val="00153B86"/>
    <w:rsid w:val="00153C98"/>
    <w:rsid w:val="00153D3B"/>
    <w:rsid w:val="00153D4E"/>
    <w:rsid w:val="00153DE6"/>
    <w:rsid w:val="00153DEC"/>
    <w:rsid w:val="00153E8F"/>
    <w:rsid w:val="00153F45"/>
    <w:rsid w:val="00153F4E"/>
    <w:rsid w:val="00153FB6"/>
    <w:rsid w:val="00153FEF"/>
    <w:rsid w:val="00154142"/>
    <w:rsid w:val="00154303"/>
    <w:rsid w:val="00154317"/>
    <w:rsid w:val="0015437E"/>
    <w:rsid w:val="00154402"/>
    <w:rsid w:val="0015441C"/>
    <w:rsid w:val="001544D4"/>
    <w:rsid w:val="0015456B"/>
    <w:rsid w:val="00154772"/>
    <w:rsid w:val="00154859"/>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84"/>
    <w:rsid w:val="001562CD"/>
    <w:rsid w:val="001562DF"/>
    <w:rsid w:val="00156491"/>
    <w:rsid w:val="001565C8"/>
    <w:rsid w:val="001566BC"/>
    <w:rsid w:val="001566DC"/>
    <w:rsid w:val="001566F8"/>
    <w:rsid w:val="00156759"/>
    <w:rsid w:val="00156774"/>
    <w:rsid w:val="0015684E"/>
    <w:rsid w:val="00156922"/>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87"/>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1EEF"/>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9A4"/>
    <w:rsid w:val="00162A33"/>
    <w:rsid w:val="00162A47"/>
    <w:rsid w:val="00162A5D"/>
    <w:rsid w:val="00162B1E"/>
    <w:rsid w:val="00162B47"/>
    <w:rsid w:val="00162EC5"/>
    <w:rsid w:val="0016302F"/>
    <w:rsid w:val="00163036"/>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195"/>
    <w:rsid w:val="00164363"/>
    <w:rsid w:val="001643EC"/>
    <w:rsid w:val="0016458E"/>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29B"/>
    <w:rsid w:val="0016631D"/>
    <w:rsid w:val="00166389"/>
    <w:rsid w:val="0016661F"/>
    <w:rsid w:val="0016683F"/>
    <w:rsid w:val="00166845"/>
    <w:rsid w:val="001668EB"/>
    <w:rsid w:val="00166978"/>
    <w:rsid w:val="001669C2"/>
    <w:rsid w:val="00166A5D"/>
    <w:rsid w:val="00166A63"/>
    <w:rsid w:val="00166A8A"/>
    <w:rsid w:val="00166B0F"/>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555"/>
    <w:rsid w:val="0016766E"/>
    <w:rsid w:val="00167725"/>
    <w:rsid w:val="0016774A"/>
    <w:rsid w:val="0016795C"/>
    <w:rsid w:val="001679FC"/>
    <w:rsid w:val="00167A25"/>
    <w:rsid w:val="00167A78"/>
    <w:rsid w:val="00167B13"/>
    <w:rsid w:val="00167BDA"/>
    <w:rsid w:val="00167C00"/>
    <w:rsid w:val="00167D0C"/>
    <w:rsid w:val="00167DC5"/>
    <w:rsid w:val="00167DEA"/>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50"/>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48"/>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7"/>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98"/>
    <w:rsid w:val="00173FDA"/>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91"/>
    <w:rsid w:val="00174DAB"/>
    <w:rsid w:val="00174DBC"/>
    <w:rsid w:val="00174E9F"/>
    <w:rsid w:val="00174EC7"/>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22"/>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50F"/>
    <w:rsid w:val="0018061A"/>
    <w:rsid w:val="00180762"/>
    <w:rsid w:val="00180905"/>
    <w:rsid w:val="0018099E"/>
    <w:rsid w:val="00180A06"/>
    <w:rsid w:val="00180AB2"/>
    <w:rsid w:val="00180B07"/>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1B8"/>
    <w:rsid w:val="00181236"/>
    <w:rsid w:val="001812A8"/>
    <w:rsid w:val="001812C5"/>
    <w:rsid w:val="00181396"/>
    <w:rsid w:val="00181674"/>
    <w:rsid w:val="0018170D"/>
    <w:rsid w:val="001817B8"/>
    <w:rsid w:val="001817EC"/>
    <w:rsid w:val="00181858"/>
    <w:rsid w:val="00181892"/>
    <w:rsid w:val="00181940"/>
    <w:rsid w:val="00181986"/>
    <w:rsid w:val="00181A3B"/>
    <w:rsid w:val="00181B21"/>
    <w:rsid w:val="00181C50"/>
    <w:rsid w:val="00181D58"/>
    <w:rsid w:val="00181D74"/>
    <w:rsid w:val="00181E56"/>
    <w:rsid w:val="00181FAE"/>
    <w:rsid w:val="00182082"/>
    <w:rsid w:val="00182161"/>
    <w:rsid w:val="001822E2"/>
    <w:rsid w:val="001823DC"/>
    <w:rsid w:val="0018245D"/>
    <w:rsid w:val="00182494"/>
    <w:rsid w:val="00182613"/>
    <w:rsid w:val="00182630"/>
    <w:rsid w:val="001826A5"/>
    <w:rsid w:val="001827EE"/>
    <w:rsid w:val="0018289F"/>
    <w:rsid w:val="001828C3"/>
    <w:rsid w:val="00182934"/>
    <w:rsid w:val="001829C0"/>
    <w:rsid w:val="00182BFF"/>
    <w:rsid w:val="00182D27"/>
    <w:rsid w:val="00182D5D"/>
    <w:rsid w:val="00182DA4"/>
    <w:rsid w:val="00182EBD"/>
    <w:rsid w:val="00182FDF"/>
    <w:rsid w:val="001830E6"/>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59A"/>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65"/>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1DD"/>
    <w:rsid w:val="001863A6"/>
    <w:rsid w:val="001863FF"/>
    <w:rsid w:val="00186673"/>
    <w:rsid w:val="001866CC"/>
    <w:rsid w:val="00186731"/>
    <w:rsid w:val="0018673D"/>
    <w:rsid w:val="00186840"/>
    <w:rsid w:val="00186884"/>
    <w:rsid w:val="001868D8"/>
    <w:rsid w:val="00186914"/>
    <w:rsid w:val="0018695F"/>
    <w:rsid w:val="00186975"/>
    <w:rsid w:val="00186A8B"/>
    <w:rsid w:val="00186C3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76"/>
    <w:rsid w:val="00187EAC"/>
    <w:rsid w:val="00187EDF"/>
    <w:rsid w:val="00187F2E"/>
    <w:rsid w:val="00187FDA"/>
    <w:rsid w:val="00190029"/>
    <w:rsid w:val="00190158"/>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79"/>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5C7"/>
    <w:rsid w:val="001926D0"/>
    <w:rsid w:val="00192778"/>
    <w:rsid w:val="00192784"/>
    <w:rsid w:val="001927D0"/>
    <w:rsid w:val="00192915"/>
    <w:rsid w:val="001929C8"/>
    <w:rsid w:val="001929D8"/>
    <w:rsid w:val="00192A2E"/>
    <w:rsid w:val="00192C77"/>
    <w:rsid w:val="00192CAF"/>
    <w:rsid w:val="00192E7F"/>
    <w:rsid w:val="00192E9B"/>
    <w:rsid w:val="001930C9"/>
    <w:rsid w:val="00193173"/>
    <w:rsid w:val="001931BC"/>
    <w:rsid w:val="00193212"/>
    <w:rsid w:val="00193239"/>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00"/>
    <w:rsid w:val="00193C14"/>
    <w:rsid w:val="00193DB5"/>
    <w:rsid w:val="00193E94"/>
    <w:rsid w:val="00193F40"/>
    <w:rsid w:val="00194026"/>
    <w:rsid w:val="00194065"/>
    <w:rsid w:val="00194079"/>
    <w:rsid w:val="00194146"/>
    <w:rsid w:val="0019419C"/>
    <w:rsid w:val="00194268"/>
    <w:rsid w:val="00194322"/>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002"/>
    <w:rsid w:val="001951BE"/>
    <w:rsid w:val="0019543F"/>
    <w:rsid w:val="00195443"/>
    <w:rsid w:val="001954D2"/>
    <w:rsid w:val="00195560"/>
    <w:rsid w:val="001957E5"/>
    <w:rsid w:val="00195951"/>
    <w:rsid w:val="00195970"/>
    <w:rsid w:val="001959D9"/>
    <w:rsid w:val="00195A12"/>
    <w:rsid w:val="00195A96"/>
    <w:rsid w:val="00195AE1"/>
    <w:rsid w:val="00195B5C"/>
    <w:rsid w:val="00195B7D"/>
    <w:rsid w:val="00195BB7"/>
    <w:rsid w:val="00195BC6"/>
    <w:rsid w:val="00195C2B"/>
    <w:rsid w:val="00195D41"/>
    <w:rsid w:val="00195E27"/>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6FC0"/>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37"/>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1ED"/>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35D"/>
    <w:rsid w:val="001A448D"/>
    <w:rsid w:val="001A4495"/>
    <w:rsid w:val="001A44B0"/>
    <w:rsid w:val="001A458A"/>
    <w:rsid w:val="001A4706"/>
    <w:rsid w:val="001A472B"/>
    <w:rsid w:val="001A4788"/>
    <w:rsid w:val="001A47A4"/>
    <w:rsid w:val="001A482D"/>
    <w:rsid w:val="001A484B"/>
    <w:rsid w:val="001A489F"/>
    <w:rsid w:val="001A48D4"/>
    <w:rsid w:val="001A4A1E"/>
    <w:rsid w:val="001A4A88"/>
    <w:rsid w:val="001A4C84"/>
    <w:rsid w:val="001A4CC5"/>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8B3"/>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4A7"/>
    <w:rsid w:val="001A6626"/>
    <w:rsid w:val="001A662A"/>
    <w:rsid w:val="001A675B"/>
    <w:rsid w:val="001A67C3"/>
    <w:rsid w:val="001A67DC"/>
    <w:rsid w:val="001A698B"/>
    <w:rsid w:val="001A6A02"/>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FE"/>
    <w:rsid w:val="001A753F"/>
    <w:rsid w:val="001A75E9"/>
    <w:rsid w:val="001A7639"/>
    <w:rsid w:val="001A767D"/>
    <w:rsid w:val="001A7763"/>
    <w:rsid w:val="001A77BF"/>
    <w:rsid w:val="001A77C9"/>
    <w:rsid w:val="001A7876"/>
    <w:rsid w:val="001A78B0"/>
    <w:rsid w:val="001A7959"/>
    <w:rsid w:val="001A7A1E"/>
    <w:rsid w:val="001A7A6D"/>
    <w:rsid w:val="001A7B77"/>
    <w:rsid w:val="001A7E71"/>
    <w:rsid w:val="001A7FCC"/>
    <w:rsid w:val="001B0071"/>
    <w:rsid w:val="001B00BA"/>
    <w:rsid w:val="001B0195"/>
    <w:rsid w:val="001B03F3"/>
    <w:rsid w:val="001B0472"/>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1C"/>
    <w:rsid w:val="001B18C3"/>
    <w:rsid w:val="001B18EB"/>
    <w:rsid w:val="001B1980"/>
    <w:rsid w:val="001B1987"/>
    <w:rsid w:val="001B1A85"/>
    <w:rsid w:val="001B1AD9"/>
    <w:rsid w:val="001B1AE6"/>
    <w:rsid w:val="001B1B54"/>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2FE2"/>
    <w:rsid w:val="001B306D"/>
    <w:rsid w:val="001B3112"/>
    <w:rsid w:val="001B3198"/>
    <w:rsid w:val="001B319B"/>
    <w:rsid w:val="001B31ED"/>
    <w:rsid w:val="001B3301"/>
    <w:rsid w:val="001B3395"/>
    <w:rsid w:val="001B345C"/>
    <w:rsid w:val="001B35A3"/>
    <w:rsid w:val="001B37BE"/>
    <w:rsid w:val="001B37CF"/>
    <w:rsid w:val="001B3847"/>
    <w:rsid w:val="001B3856"/>
    <w:rsid w:val="001B3890"/>
    <w:rsid w:val="001B3919"/>
    <w:rsid w:val="001B3954"/>
    <w:rsid w:val="001B3A21"/>
    <w:rsid w:val="001B3B77"/>
    <w:rsid w:val="001B3C06"/>
    <w:rsid w:val="001B3C3C"/>
    <w:rsid w:val="001B3DB8"/>
    <w:rsid w:val="001B3E2B"/>
    <w:rsid w:val="001B3EE3"/>
    <w:rsid w:val="001B3F07"/>
    <w:rsid w:val="001B3FAD"/>
    <w:rsid w:val="001B40AC"/>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49"/>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34"/>
    <w:rsid w:val="001B7666"/>
    <w:rsid w:val="001B76FA"/>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865"/>
    <w:rsid w:val="001C1977"/>
    <w:rsid w:val="001C1A11"/>
    <w:rsid w:val="001C1A20"/>
    <w:rsid w:val="001C1B0B"/>
    <w:rsid w:val="001C1B27"/>
    <w:rsid w:val="001C1C9D"/>
    <w:rsid w:val="001C1C9F"/>
    <w:rsid w:val="001C1D48"/>
    <w:rsid w:val="001C1D57"/>
    <w:rsid w:val="001C1DEA"/>
    <w:rsid w:val="001C1FA6"/>
    <w:rsid w:val="001C1FA9"/>
    <w:rsid w:val="001C2017"/>
    <w:rsid w:val="001C2021"/>
    <w:rsid w:val="001C2094"/>
    <w:rsid w:val="001C20B1"/>
    <w:rsid w:val="001C2151"/>
    <w:rsid w:val="001C217C"/>
    <w:rsid w:val="001C21CB"/>
    <w:rsid w:val="001C21EE"/>
    <w:rsid w:val="001C2283"/>
    <w:rsid w:val="001C2368"/>
    <w:rsid w:val="001C23C4"/>
    <w:rsid w:val="001C2661"/>
    <w:rsid w:val="001C26EE"/>
    <w:rsid w:val="001C28E4"/>
    <w:rsid w:val="001C28FB"/>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34"/>
    <w:rsid w:val="001C3780"/>
    <w:rsid w:val="001C3AB0"/>
    <w:rsid w:val="001C3ACC"/>
    <w:rsid w:val="001C3C79"/>
    <w:rsid w:val="001C3D00"/>
    <w:rsid w:val="001C3DE0"/>
    <w:rsid w:val="001C3E0D"/>
    <w:rsid w:val="001C3E80"/>
    <w:rsid w:val="001C3EAC"/>
    <w:rsid w:val="001C3FE4"/>
    <w:rsid w:val="001C3FF1"/>
    <w:rsid w:val="001C40FB"/>
    <w:rsid w:val="001C4250"/>
    <w:rsid w:val="001C43F3"/>
    <w:rsid w:val="001C440E"/>
    <w:rsid w:val="001C4495"/>
    <w:rsid w:val="001C4553"/>
    <w:rsid w:val="001C45C3"/>
    <w:rsid w:val="001C467F"/>
    <w:rsid w:val="001C46BF"/>
    <w:rsid w:val="001C46E9"/>
    <w:rsid w:val="001C47D8"/>
    <w:rsid w:val="001C4812"/>
    <w:rsid w:val="001C4814"/>
    <w:rsid w:val="001C48D8"/>
    <w:rsid w:val="001C493C"/>
    <w:rsid w:val="001C4999"/>
    <w:rsid w:val="001C49B0"/>
    <w:rsid w:val="001C4AA2"/>
    <w:rsid w:val="001C4AF3"/>
    <w:rsid w:val="001C4B10"/>
    <w:rsid w:val="001C4B5B"/>
    <w:rsid w:val="001C4BC5"/>
    <w:rsid w:val="001C4C14"/>
    <w:rsid w:val="001C4C39"/>
    <w:rsid w:val="001C4E8E"/>
    <w:rsid w:val="001C4F46"/>
    <w:rsid w:val="001C4F9C"/>
    <w:rsid w:val="001C504B"/>
    <w:rsid w:val="001C50D0"/>
    <w:rsid w:val="001C515D"/>
    <w:rsid w:val="001C51BB"/>
    <w:rsid w:val="001C51CC"/>
    <w:rsid w:val="001C5334"/>
    <w:rsid w:val="001C537E"/>
    <w:rsid w:val="001C53EC"/>
    <w:rsid w:val="001C54AD"/>
    <w:rsid w:val="001C54CD"/>
    <w:rsid w:val="001C54E9"/>
    <w:rsid w:val="001C5528"/>
    <w:rsid w:val="001C567C"/>
    <w:rsid w:val="001C5898"/>
    <w:rsid w:val="001C5A06"/>
    <w:rsid w:val="001C5A80"/>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4C"/>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7ED"/>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3"/>
    <w:rsid w:val="001D140B"/>
    <w:rsid w:val="001D147D"/>
    <w:rsid w:val="001D1584"/>
    <w:rsid w:val="001D1649"/>
    <w:rsid w:val="001D16E1"/>
    <w:rsid w:val="001D17F9"/>
    <w:rsid w:val="001D1842"/>
    <w:rsid w:val="001D19B5"/>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33"/>
    <w:rsid w:val="001D31D0"/>
    <w:rsid w:val="001D320B"/>
    <w:rsid w:val="001D344C"/>
    <w:rsid w:val="001D34DC"/>
    <w:rsid w:val="001D35BF"/>
    <w:rsid w:val="001D35DD"/>
    <w:rsid w:val="001D37C2"/>
    <w:rsid w:val="001D3877"/>
    <w:rsid w:val="001D38AE"/>
    <w:rsid w:val="001D3964"/>
    <w:rsid w:val="001D3A1A"/>
    <w:rsid w:val="001D3B10"/>
    <w:rsid w:val="001D3BE9"/>
    <w:rsid w:val="001D3C13"/>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74C"/>
    <w:rsid w:val="001D48E0"/>
    <w:rsid w:val="001D48F2"/>
    <w:rsid w:val="001D4955"/>
    <w:rsid w:val="001D49B0"/>
    <w:rsid w:val="001D4A2A"/>
    <w:rsid w:val="001D4A71"/>
    <w:rsid w:val="001D4ABE"/>
    <w:rsid w:val="001D4B31"/>
    <w:rsid w:val="001D4B44"/>
    <w:rsid w:val="001D4B9D"/>
    <w:rsid w:val="001D4BF0"/>
    <w:rsid w:val="001D4DC0"/>
    <w:rsid w:val="001D4E6C"/>
    <w:rsid w:val="001D4E80"/>
    <w:rsid w:val="001D4F88"/>
    <w:rsid w:val="001D4FA5"/>
    <w:rsid w:val="001D5284"/>
    <w:rsid w:val="001D5303"/>
    <w:rsid w:val="001D5470"/>
    <w:rsid w:val="001D54F9"/>
    <w:rsid w:val="001D5531"/>
    <w:rsid w:val="001D5578"/>
    <w:rsid w:val="001D5850"/>
    <w:rsid w:val="001D592B"/>
    <w:rsid w:val="001D5A67"/>
    <w:rsid w:val="001D5A89"/>
    <w:rsid w:val="001D5B07"/>
    <w:rsid w:val="001D5B15"/>
    <w:rsid w:val="001D5BBD"/>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0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1"/>
    <w:rsid w:val="001D7619"/>
    <w:rsid w:val="001D7738"/>
    <w:rsid w:val="001D77B4"/>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BA0"/>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23E"/>
    <w:rsid w:val="001E2358"/>
    <w:rsid w:val="001E2440"/>
    <w:rsid w:val="001E24EB"/>
    <w:rsid w:val="001E24FE"/>
    <w:rsid w:val="001E2549"/>
    <w:rsid w:val="001E260C"/>
    <w:rsid w:val="001E275F"/>
    <w:rsid w:val="001E2850"/>
    <w:rsid w:val="001E28A6"/>
    <w:rsid w:val="001E290B"/>
    <w:rsid w:val="001E2920"/>
    <w:rsid w:val="001E2A93"/>
    <w:rsid w:val="001E2B4D"/>
    <w:rsid w:val="001E2B91"/>
    <w:rsid w:val="001E2C56"/>
    <w:rsid w:val="001E2C8B"/>
    <w:rsid w:val="001E2E26"/>
    <w:rsid w:val="001E2FB9"/>
    <w:rsid w:val="001E2FCE"/>
    <w:rsid w:val="001E300B"/>
    <w:rsid w:val="001E3153"/>
    <w:rsid w:val="001E3196"/>
    <w:rsid w:val="001E3205"/>
    <w:rsid w:val="001E335B"/>
    <w:rsid w:val="001E33D9"/>
    <w:rsid w:val="001E33F5"/>
    <w:rsid w:val="001E33FD"/>
    <w:rsid w:val="001E356B"/>
    <w:rsid w:val="001E35BB"/>
    <w:rsid w:val="001E35D6"/>
    <w:rsid w:val="001E3657"/>
    <w:rsid w:val="001E37D6"/>
    <w:rsid w:val="001E37F1"/>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1AA"/>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56"/>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5EE1"/>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5AA"/>
    <w:rsid w:val="001E7770"/>
    <w:rsid w:val="001E77DB"/>
    <w:rsid w:val="001E77E0"/>
    <w:rsid w:val="001E783E"/>
    <w:rsid w:val="001E7B67"/>
    <w:rsid w:val="001E7B6D"/>
    <w:rsid w:val="001E7B78"/>
    <w:rsid w:val="001E7C1A"/>
    <w:rsid w:val="001E7C36"/>
    <w:rsid w:val="001E7CEB"/>
    <w:rsid w:val="001E7CF4"/>
    <w:rsid w:val="001E7D07"/>
    <w:rsid w:val="001E7EED"/>
    <w:rsid w:val="001E7F6F"/>
    <w:rsid w:val="001F0123"/>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591"/>
    <w:rsid w:val="001F1610"/>
    <w:rsid w:val="001F16EE"/>
    <w:rsid w:val="001F1771"/>
    <w:rsid w:val="001F17CD"/>
    <w:rsid w:val="001F1823"/>
    <w:rsid w:val="001F183C"/>
    <w:rsid w:val="001F1851"/>
    <w:rsid w:val="001F1932"/>
    <w:rsid w:val="001F1963"/>
    <w:rsid w:val="001F1A9B"/>
    <w:rsid w:val="001F1B01"/>
    <w:rsid w:val="001F1BA7"/>
    <w:rsid w:val="001F1BF3"/>
    <w:rsid w:val="001F1C4A"/>
    <w:rsid w:val="001F1C7A"/>
    <w:rsid w:val="001F1CDC"/>
    <w:rsid w:val="001F1F4B"/>
    <w:rsid w:val="001F1FC5"/>
    <w:rsid w:val="001F20B2"/>
    <w:rsid w:val="001F20CD"/>
    <w:rsid w:val="001F20E8"/>
    <w:rsid w:val="001F2129"/>
    <w:rsid w:val="001F212F"/>
    <w:rsid w:val="001F2184"/>
    <w:rsid w:val="001F2234"/>
    <w:rsid w:val="001F231B"/>
    <w:rsid w:val="001F2346"/>
    <w:rsid w:val="001F23AE"/>
    <w:rsid w:val="001F23C6"/>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9FA"/>
    <w:rsid w:val="001F3B9D"/>
    <w:rsid w:val="001F3BAB"/>
    <w:rsid w:val="001F3C0B"/>
    <w:rsid w:val="001F3F14"/>
    <w:rsid w:val="001F4079"/>
    <w:rsid w:val="001F41FD"/>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242"/>
    <w:rsid w:val="001F553B"/>
    <w:rsid w:val="001F559B"/>
    <w:rsid w:val="001F559D"/>
    <w:rsid w:val="001F56EA"/>
    <w:rsid w:val="001F57BC"/>
    <w:rsid w:val="001F581F"/>
    <w:rsid w:val="001F5933"/>
    <w:rsid w:val="001F5969"/>
    <w:rsid w:val="001F5A23"/>
    <w:rsid w:val="001F5A44"/>
    <w:rsid w:val="001F5BB6"/>
    <w:rsid w:val="001F5C30"/>
    <w:rsid w:val="001F5C3C"/>
    <w:rsid w:val="001F5C97"/>
    <w:rsid w:val="001F5CAF"/>
    <w:rsid w:val="001F5D09"/>
    <w:rsid w:val="001F5D5A"/>
    <w:rsid w:val="001F5FE1"/>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6"/>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5E"/>
    <w:rsid w:val="00200B89"/>
    <w:rsid w:val="00200CE3"/>
    <w:rsid w:val="00200D0F"/>
    <w:rsid w:val="00200EDD"/>
    <w:rsid w:val="00200F1C"/>
    <w:rsid w:val="00201044"/>
    <w:rsid w:val="002010AD"/>
    <w:rsid w:val="00201196"/>
    <w:rsid w:val="002011B5"/>
    <w:rsid w:val="00201200"/>
    <w:rsid w:val="00201206"/>
    <w:rsid w:val="002012A8"/>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99"/>
    <w:rsid w:val="002044AB"/>
    <w:rsid w:val="0020454A"/>
    <w:rsid w:val="0020470A"/>
    <w:rsid w:val="00204759"/>
    <w:rsid w:val="002048F7"/>
    <w:rsid w:val="00204914"/>
    <w:rsid w:val="0020494A"/>
    <w:rsid w:val="0020499C"/>
    <w:rsid w:val="002049CF"/>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AB"/>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166"/>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9A"/>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9E"/>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2C5"/>
    <w:rsid w:val="00213314"/>
    <w:rsid w:val="002133A3"/>
    <w:rsid w:val="00213421"/>
    <w:rsid w:val="00213491"/>
    <w:rsid w:val="002134F0"/>
    <w:rsid w:val="002135A5"/>
    <w:rsid w:val="002135BF"/>
    <w:rsid w:val="002136E8"/>
    <w:rsid w:val="002137DA"/>
    <w:rsid w:val="00213A5D"/>
    <w:rsid w:val="00213BD2"/>
    <w:rsid w:val="00213CA9"/>
    <w:rsid w:val="00213D35"/>
    <w:rsid w:val="00213DA2"/>
    <w:rsid w:val="00213EC6"/>
    <w:rsid w:val="00213F07"/>
    <w:rsid w:val="00214005"/>
    <w:rsid w:val="00214013"/>
    <w:rsid w:val="00214083"/>
    <w:rsid w:val="00214132"/>
    <w:rsid w:val="0021419F"/>
    <w:rsid w:val="002141F8"/>
    <w:rsid w:val="0021426B"/>
    <w:rsid w:val="002143F5"/>
    <w:rsid w:val="00214414"/>
    <w:rsid w:val="002144B8"/>
    <w:rsid w:val="002144C4"/>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071"/>
    <w:rsid w:val="002151D2"/>
    <w:rsid w:val="00215216"/>
    <w:rsid w:val="0021532A"/>
    <w:rsid w:val="002153A5"/>
    <w:rsid w:val="002153B7"/>
    <w:rsid w:val="002153BC"/>
    <w:rsid w:val="00215457"/>
    <w:rsid w:val="002155F7"/>
    <w:rsid w:val="00215674"/>
    <w:rsid w:val="00215719"/>
    <w:rsid w:val="00215725"/>
    <w:rsid w:val="00215736"/>
    <w:rsid w:val="002157EB"/>
    <w:rsid w:val="0021584B"/>
    <w:rsid w:val="00215890"/>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24"/>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63"/>
    <w:rsid w:val="00217CF1"/>
    <w:rsid w:val="00217DD7"/>
    <w:rsid w:val="00217DD8"/>
    <w:rsid w:val="00217E40"/>
    <w:rsid w:val="00217E82"/>
    <w:rsid w:val="00217F93"/>
    <w:rsid w:val="002200B4"/>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8A9"/>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35A"/>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516"/>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CD9"/>
    <w:rsid w:val="00224E8E"/>
    <w:rsid w:val="00224EE5"/>
    <w:rsid w:val="00224FE9"/>
    <w:rsid w:val="00225067"/>
    <w:rsid w:val="00225094"/>
    <w:rsid w:val="002250B9"/>
    <w:rsid w:val="00225188"/>
    <w:rsid w:val="002252CF"/>
    <w:rsid w:val="00225365"/>
    <w:rsid w:val="00225413"/>
    <w:rsid w:val="002254C2"/>
    <w:rsid w:val="002255F0"/>
    <w:rsid w:val="00225644"/>
    <w:rsid w:val="00225680"/>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EB8"/>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07"/>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66"/>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59"/>
    <w:rsid w:val="002316FB"/>
    <w:rsid w:val="0023178A"/>
    <w:rsid w:val="002318F5"/>
    <w:rsid w:val="00231931"/>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3F3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DAB"/>
    <w:rsid w:val="00234E39"/>
    <w:rsid w:val="0023500B"/>
    <w:rsid w:val="00235097"/>
    <w:rsid w:val="0023513E"/>
    <w:rsid w:val="00235158"/>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C7"/>
    <w:rsid w:val="002360E9"/>
    <w:rsid w:val="002362E6"/>
    <w:rsid w:val="00236341"/>
    <w:rsid w:val="00236387"/>
    <w:rsid w:val="002363A6"/>
    <w:rsid w:val="00236441"/>
    <w:rsid w:val="00236571"/>
    <w:rsid w:val="002365D3"/>
    <w:rsid w:val="0023664D"/>
    <w:rsid w:val="00236724"/>
    <w:rsid w:val="00236836"/>
    <w:rsid w:val="002369E2"/>
    <w:rsid w:val="00236A19"/>
    <w:rsid w:val="00236A5E"/>
    <w:rsid w:val="00236BEC"/>
    <w:rsid w:val="00236CCD"/>
    <w:rsid w:val="00236D16"/>
    <w:rsid w:val="00236DB9"/>
    <w:rsid w:val="00236DD6"/>
    <w:rsid w:val="00236EC5"/>
    <w:rsid w:val="00236F60"/>
    <w:rsid w:val="00236F74"/>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66"/>
    <w:rsid w:val="00241C8B"/>
    <w:rsid w:val="00241DD1"/>
    <w:rsid w:val="00241E08"/>
    <w:rsid w:val="00241E7B"/>
    <w:rsid w:val="00241EB6"/>
    <w:rsid w:val="00241EBA"/>
    <w:rsid w:val="00241EE3"/>
    <w:rsid w:val="00241EEE"/>
    <w:rsid w:val="00242024"/>
    <w:rsid w:val="0024208C"/>
    <w:rsid w:val="002420A2"/>
    <w:rsid w:val="002421F5"/>
    <w:rsid w:val="00242206"/>
    <w:rsid w:val="00242272"/>
    <w:rsid w:val="00242335"/>
    <w:rsid w:val="0024233B"/>
    <w:rsid w:val="002423FC"/>
    <w:rsid w:val="0024240E"/>
    <w:rsid w:val="002425CB"/>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27"/>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0F0"/>
    <w:rsid w:val="00244106"/>
    <w:rsid w:val="00244137"/>
    <w:rsid w:val="00244173"/>
    <w:rsid w:val="002442A3"/>
    <w:rsid w:val="002442E8"/>
    <w:rsid w:val="00244309"/>
    <w:rsid w:val="0024441A"/>
    <w:rsid w:val="0024443D"/>
    <w:rsid w:val="002444B8"/>
    <w:rsid w:val="002444CA"/>
    <w:rsid w:val="0024464E"/>
    <w:rsid w:val="002446F6"/>
    <w:rsid w:val="00244758"/>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FB3"/>
    <w:rsid w:val="00245FD5"/>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37"/>
    <w:rsid w:val="00247441"/>
    <w:rsid w:val="002474CC"/>
    <w:rsid w:val="00247529"/>
    <w:rsid w:val="00247549"/>
    <w:rsid w:val="00247609"/>
    <w:rsid w:val="0024763F"/>
    <w:rsid w:val="00247A08"/>
    <w:rsid w:val="00247A4B"/>
    <w:rsid w:val="00247A83"/>
    <w:rsid w:val="00247BFE"/>
    <w:rsid w:val="00247C8E"/>
    <w:rsid w:val="00247EFD"/>
    <w:rsid w:val="00247F29"/>
    <w:rsid w:val="00247F82"/>
    <w:rsid w:val="0025007E"/>
    <w:rsid w:val="002500DE"/>
    <w:rsid w:val="002500EA"/>
    <w:rsid w:val="00250146"/>
    <w:rsid w:val="0025016F"/>
    <w:rsid w:val="00250189"/>
    <w:rsid w:val="002502BB"/>
    <w:rsid w:val="002502D0"/>
    <w:rsid w:val="00250325"/>
    <w:rsid w:val="00250366"/>
    <w:rsid w:val="00250384"/>
    <w:rsid w:val="0025040C"/>
    <w:rsid w:val="002505C7"/>
    <w:rsid w:val="00250676"/>
    <w:rsid w:val="002506F0"/>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AF"/>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BF9"/>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0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0DE"/>
    <w:rsid w:val="0025712E"/>
    <w:rsid w:val="0025713E"/>
    <w:rsid w:val="00257152"/>
    <w:rsid w:val="002571A0"/>
    <w:rsid w:val="00257224"/>
    <w:rsid w:val="0025726D"/>
    <w:rsid w:val="002572F5"/>
    <w:rsid w:val="002573BE"/>
    <w:rsid w:val="002573D6"/>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6B"/>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2F"/>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0D"/>
    <w:rsid w:val="00263918"/>
    <w:rsid w:val="00263A00"/>
    <w:rsid w:val="00263AA5"/>
    <w:rsid w:val="00263B09"/>
    <w:rsid w:val="00263BE4"/>
    <w:rsid w:val="00263CFD"/>
    <w:rsid w:val="00263DA8"/>
    <w:rsid w:val="00263EC6"/>
    <w:rsid w:val="00263EF3"/>
    <w:rsid w:val="00263F54"/>
    <w:rsid w:val="00263F91"/>
    <w:rsid w:val="00263FCF"/>
    <w:rsid w:val="0026403F"/>
    <w:rsid w:val="00264045"/>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2C"/>
    <w:rsid w:val="00265D8B"/>
    <w:rsid w:val="00265D92"/>
    <w:rsid w:val="00265E0C"/>
    <w:rsid w:val="00265FAC"/>
    <w:rsid w:val="002661A2"/>
    <w:rsid w:val="002661B0"/>
    <w:rsid w:val="002661DF"/>
    <w:rsid w:val="002663CE"/>
    <w:rsid w:val="002663E1"/>
    <w:rsid w:val="0026644B"/>
    <w:rsid w:val="00266595"/>
    <w:rsid w:val="00266725"/>
    <w:rsid w:val="002668B7"/>
    <w:rsid w:val="0026694F"/>
    <w:rsid w:val="00266950"/>
    <w:rsid w:val="00266B0F"/>
    <w:rsid w:val="00266B89"/>
    <w:rsid w:val="00266BB0"/>
    <w:rsid w:val="00266BF4"/>
    <w:rsid w:val="00266CB7"/>
    <w:rsid w:val="00266D8A"/>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74"/>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67DF0"/>
    <w:rsid w:val="00270181"/>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31"/>
    <w:rsid w:val="00272B41"/>
    <w:rsid w:val="00272D37"/>
    <w:rsid w:val="00272DC4"/>
    <w:rsid w:val="00272E54"/>
    <w:rsid w:val="00272FBD"/>
    <w:rsid w:val="0027301E"/>
    <w:rsid w:val="00273027"/>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8A0"/>
    <w:rsid w:val="002749AA"/>
    <w:rsid w:val="002749DD"/>
    <w:rsid w:val="00274AE6"/>
    <w:rsid w:val="00274C4E"/>
    <w:rsid w:val="00274D83"/>
    <w:rsid w:val="00274DE3"/>
    <w:rsid w:val="00274E0C"/>
    <w:rsid w:val="00275073"/>
    <w:rsid w:val="002750C3"/>
    <w:rsid w:val="00275208"/>
    <w:rsid w:val="0027535F"/>
    <w:rsid w:val="002753FC"/>
    <w:rsid w:val="002755FA"/>
    <w:rsid w:val="00275675"/>
    <w:rsid w:val="00275869"/>
    <w:rsid w:val="00275963"/>
    <w:rsid w:val="002759D1"/>
    <w:rsid w:val="00275A02"/>
    <w:rsid w:val="00275A7E"/>
    <w:rsid w:val="00275A8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4"/>
    <w:rsid w:val="0027730C"/>
    <w:rsid w:val="00277353"/>
    <w:rsid w:val="00277412"/>
    <w:rsid w:val="00277523"/>
    <w:rsid w:val="002775ED"/>
    <w:rsid w:val="002775FE"/>
    <w:rsid w:val="00277664"/>
    <w:rsid w:val="0027769C"/>
    <w:rsid w:val="00277733"/>
    <w:rsid w:val="00277737"/>
    <w:rsid w:val="00277743"/>
    <w:rsid w:val="002777E5"/>
    <w:rsid w:val="002778DF"/>
    <w:rsid w:val="00277B3B"/>
    <w:rsid w:val="00277D65"/>
    <w:rsid w:val="00277D8F"/>
    <w:rsid w:val="00277FD9"/>
    <w:rsid w:val="0028001C"/>
    <w:rsid w:val="00280102"/>
    <w:rsid w:val="00280189"/>
    <w:rsid w:val="0028033D"/>
    <w:rsid w:val="00280397"/>
    <w:rsid w:val="002803A0"/>
    <w:rsid w:val="002803C3"/>
    <w:rsid w:val="002804F0"/>
    <w:rsid w:val="0028065E"/>
    <w:rsid w:val="002807FF"/>
    <w:rsid w:val="002808AF"/>
    <w:rsid w:val="002809F0"/>
    <w:rsid w:val="00280B2E"/>
    <w:rsid w:val="00280B41"/>
    <w:rsid w:val="00280B5C"/>
    <w:rsid w:val="00280C70"/>
    <w:rsid w:val="00280CB3"/>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18"/>
    <w:rsid w:val="00283064"/>
    <w:rsid w:val="00283094"/>
    <w:rsid w:val="00283214"/>
    <w:rsid w:val="0028324D"/>
    <w:rsid w:val="002832DB"/>
    <w:rsid w:val="002832F5"/>
    <w:rsid w:val="00283307"/>
    <w:rsid w:val="002834A0"/>
    <w:rsid w:val="002835C4"/>
    <w:rsid w:val="002836EC"/>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BFF"/>
    <w:rsid w:val="00284C2D"/>
    <w:rsid w:val="00284CFB"/>
    <w:rsid w:val="00284DFB"/>
    <w:rsid w:val="00284E05"/>
    <w:rsid w:val="00284F11"/>
    <w:rsid w:val="00284FC3"/>
    <w:rsid w:val="00284FCA"/>
    <w:rsid w:val="002850F9"/>
    <w:rsid w:val="00285111"/>
    <w:rsid w:val="0028511C"/>
    <w:rsid w:val="00285130"/>
    <w:rsid w:val="0028520C"/>
    <w:rsid w:val="00285266"/>
    <w:rsid w:val="00285267"/>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ED"/>
    <w:rsid w:val="00286BF0"/>
    <w:rsid w:val="00286C65"/>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302"/>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A54"/>
    <w:rsid w:val="00293BB7"/>
    <w:rsid w:val="00293D16"/>
    <w:rsid w:val="00293D84"/>
    <w:rsid w:val="00293DB2"/>
    <w:rsid w:val="00293E2E"/>
    <w:rsid w:val="00293E5E"/>
    <w:rsid w:val="00294035"/>
    <w:rsid w:val="00294060"/>
    <w:rsid w:val="00294094"/>
    <w:rsid w:val="0029409B"/>
    <w:rsid w:val="0029410C"/>
    <w:rsid w:val="00294158"/>
    <w:rsid w:val="00294160"/>
    <w:rsid w:val="00294203"/>
    <w:rsid w:val="00294349"/>
    <w:rsid w:val="002943E1"/>
    <w:rsid w:val="0029455B"/>
    <w:rsid w:val="002945F1"/>
    <w:rsid w:val="00294B72"/>
    <w:rsid w:val="00294BDA"/>
    <w:rsid w:val="00294E9B"/>
    <w:rsid w:val="00294E9D"/>
    <w:rsid w:val="0029516E"/>
    <w:rsid w:val="002953DB"/>
    <w:rsid w:val="00295461"/>
    <w:rsid w:val="00295482"/>
    <w:rsid w:val="002954B9"/>
    <w:rsid w:val="002954D2"/>
    <w:rsid w:val="002954DA"/>
    <w:rsid w:val="00295593"/>
    <w:rsid w:val="00295673"/>
    <w:rsid w:val="00295679"/>
    <w:rsid w:val="00295705"/>
    <w:rsid w:val="00295706"/>
    <w:rsid w:val="002957C9"/>
    <w:rsid w:val="002957E8"/>
    <w:rsid w:val="002958E9"/>
    <w:rsid w:val="00295A41"/>
    <w:rsid w:val="00295A99"/>
    <w:rsid w:val="00295C9F"/>
    <w:rsid w:val="00295CAB"/>
    <w:rsid w:val="00295CC2"/>
    <w:rsid w:val="00295D0B"/>
    <w:rsid w:val="00295E6E"/>
    <w:rsid w:val="00295E7B"/>
    <w:rsid w:val="00295EEA"/>
    <w:rsid w:val="00295FC4"/>
    <w:rsid w:val="0029613F"/>
    <w:rsid w:val="002961AC"/>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1E"/>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6B7"/>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04"/>
    <w:rsid w:val="002A1945"/>
    <w:rsid w:val="002A1BF1"/>
    <w:rsid w:val="002A1CE3"/>
    <w:rsid w:val="002A1D47"/>
    <w:rsid w:val="002A1D67"/>
    <w:rsid w:val="002A1DA5"/>
    <w:rsid w:val="002A1F4A"/>
    <w:rsid w:val="002A1FAB"/>
    <w:rsid w:val="002A2087"/>
    <w:rsid w:val="002A259C"/>
    <w:rsid w:val="002A25E7"/>
    <w:rsid w:val="002A265E"/>
    <w:rsid w:val="002A2719"/>
    <w:rsid w:val="002A27A3"/>
    <w:rsid w:val="002A295A"/>
    <w:rsid w:val="002A2997"/>
    <w:rsid w:val="002A2AC6"/>
    <w:rsid w:val="002A2AD3"/>
    <w:rsid w:val="002A2BDF"/>
    <w:rsid w:val="002A2BE9"/>
    <w:rsid w:val="002A2BF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06D"/>
    <w:rsid w:val="002A4126"/>
    <w:rsid w:val="002A4320"/>
    <w:rsid w:val="002A436B"/>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98F"/>
    <w:rsid w:val="002A4A41"/>
    <w:rsid w:val="002A4A47"/>
    <w:rsid w:val="002A4AB4"/>
    <w:rsid w:val="002A4B6C"/>
    <w:rsid w:val="002A4C1C"/>
    <w:rsid w:val="002A4C74"/>
    <w:rsid w:val="002A4CAC"/>
    <w:rsid w:val="002A4D23"/>
    <w:rsid w:val="002A4E61"/>
    <w:rsid w:val="002A4F2F"/>
    <w:rsid w:val="002A4F38"/>
    <w:rsid w:val="002A4FD0"/>
    <w:rsid w:val="002A506A"/>
    <w:rsid w:val="002A5128"/>
    <w:rsid w:val="002A52AA"/>
    <w:rsid w:val="002A52D5"/>
    <w:rsid w:val="002A52ED"/>
    <w:rsid w:val="002A5499"/>
    <w:rsid w:val="002A550D"/>
    <w:rsid w:val="002A55A2"/>
    <w:rsid w:val="002A55A3"/>
    <w:rsid w:val="002A55CF"/>
    <w:rsid w:val="002A565B"/>
    <w:rsid w:val="002A571F"/>
    <w:rsid w:val="002A5822"/>
    <w:rsid w:val="002A58A2"/>
    <w:rsid w:val="002A59AC"/>
    <w:rsid w:val="002A59DD"/>
    <w:rsid w:val="002A59DE"/>
    <w:rsid w:val="002A5A53"/>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9E0"/>
    <w:rsid w:val="002A6A16"/>
    <w:rsid w:val="002A6B80"/>
    <w:rsid w:val="002A6C18"/>
    <w:rsid w:val="002A6CD4"/>
    <w:rsid w:val="002A6DF0"/>
    <w:rsid w:val="002A6F0C"/>
    <w:rsid w:val="002A6F38"/>
    <w:rsid w:val="002A6F55"/>
    <w:rsid w:val="002A6FAF"/>
    <w:rsid w:val="002A7069"/>
    <w:rsid w:val="002A70A6"/>
    <w:rsid w:val="002A70DF"/>
    <w:rsid w:val="002A7155"/>
    <w:rsid w:val="002A7161"/>
    <w:rsid w:val="002A718B"/>
    <w:rsid w:val="002A7274"/>
    <w:rsid w:val="002A72C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5F1"/>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81"/>
    <w:rsid w:val="002B128C"/>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CFF"/>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28F"/>
    <w:rsid w:val="002B435B"/>
    <w:rsid w:val="002B43E8"/>
    <w:rsid w:val="002B44AB"/>
    <w:rsid w:val="002B4580"/>
    <w:rsid w:val="002B46E5"/>
    <w:rsid w:val="002B47C9"/>
    <w:rsid w:val="002B4888"/>
    <w:rsid w:val="002B49C0"/>
    <w:rsid w:val="002B4BAC"/>
    <w:rsid w:val="002B4BC5"/>
    <w:rsid w:val="002B4D6D"/>
    <w:rsid w:val="002B508B"/>
    <w:rsid w:val="002B508E"/>
    <w:rsid w:val="002B5132"/>
    <w:rsid w:val="002B5350"/>
    <w:rsid w:val="002B542A"/>
    <w:rsid w:val="002B5534"/>
    <w:rsid w:val="002B559F"/>
    <w:rsid w:val="002B5724"/>
    <w:rsid w:val="002B5754"/>
    <w:rsid w:val="002B586D"/>
    <w:rsid w:val="002B5878"/>
    <w:rsid w:val="002B5A07"/>
    <w:rsid w:val="002B5C41"/>
    <w:rsid w:val="002B5D6A"/>
    <w:rsid w:val="002B5ECF"/>
    <w:rsid w:val="002B5FA4"/>
    <w:rsid w:val="002B6049"/>
    <w:rsid w:val="002B6088"/>
    <w:rsid w:val="002B60B0"/>
    <w:rsid w:val="002B60C4"/>
    <w:rsid w:val="002B6108"/>
    <w:rsid w:val="002B6197"/>
    <w:rsid w:val="002B61CE"/>
    <w:rsid w:val="002B6225"/>
    <w:rsid w:val="002B623D"/>
    <w:rsid w:val="002B624C"/>
    <w:rsid w:val="002B6265"/>
    <w:rsid w:val="002B6529"/>
    <w:rsid w:val="002B653C"/>
    <w:rsid w:val="002B65C0"/>
    <w:rsid w:val="002B66CC"/>
    <w:rsid w:val="002B68DA"/>
    <w:rsid w:val="002B6911"/>
    <w:rsid w:val="002B69AC"/>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1A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A14"/>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3100"/>
    <w:rsid w:val="002C3146"/>
    <w:rsid w:val="002C3167"/>
    <w:rsid w:val="002C32F2"/>
    <w:rsid w:val="002C33E7"/>
    <w:rsid w:val="002C33F5"/>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DA0"/>
    <w:rsid w:val="002C4E7F"/>
    <w:rsid w:val="002C4EE3"/>
    <w:rsid w:val="002C4F1A"/>
    <w:rsid w:val="002C514B"/>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A6F"/>
    <w:rsid w:val="002C5C2B"/>
    <w:rsid w:val="002C5C37"/>
    <w:rsid w:val="002C5C6E"/>
    <w:rsid w:val="002C5D32"/>
    <w:rsid w:val="002C5DB4"/>
    <w:rsid w:val="002C5FA8"/>
    <w:rsid w:val="002C6098"/>
    <w:rsid w:val="002C6186"/>
    <w:rsid w:val="002C6243"/>
    <w:rsid w:val="002C62E1"/>
    <w:rsid w:val="002C62F9"/>
    <w:rsid w:val="002C6327"/>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6A"/>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9DE"/>
    <w:rsid w:val="002D0BCA"/>
    <w:rsid w:val="002D0C8E"/>
    <w:rsid w:val="002D0DE9"/>
    <w:rsid w:val="002D0FC0"/>
    <w:rsid w:val="002D0FD6"/>
    <w:rsid w:val="002D1046"/>
    <w:rsid w:val="002D10E5"/>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14"/>
    <w:rsid w:val="002D204F"/>
    <w:rsid w:val="002D21EC"/>
    <w:rsid w:val="002D21F9"/>
    <w:rsid w:val="002D223E"/>
    <w:rsid w:val="002D2240"/>
    <w:rsid w:val="002D229D"/>
    <w:rsid w:val="002D236C"/>
    <w:rsid w:val="002D23AC"/>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16"/>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B92"/>
    <w:rsid w:val="002D4BDD"/>
    <w:rsid w:val="002D4D71"/>
    <w:rsid w:val="002D4DCC"/>
    <w:rsid w:val="002D4F36"/>
    <w:rsid w:val="002D4F3B"/>
    <w:rsid w:val="002D4F57"/>
    <w:rsid w:val="002D50E1"/>
    <w:rsid w:val="002D5222"/>
    <w:rsid w:val="002D5357"/>
    <w:rsid w:val="002D536D"/>
    <w:rsid w:val="002D550D"/>
    <w:rsid w:val="002D55E8"/>
    <w:rsid w:val="002D5848"/>
    <w:rsid w:val="002D58D3"/>
    <w:rsid w:val="002D5954"/>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00D"/>
    <w:rsid w:val="002D71BF"/>
    <w:rsid w:val="002D71C5"/>
    <w:rsid w:val="002D72F5"/>
    <w:rsid w:val="002D730F"/>
    <w:rsid w:val="002D73FA"/>
    <w:rsid w:val="002D7426"/>
    <w:rsid w:val="002D74CC"/>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1B"/>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137"/>
    <w:rsid w:val="002E1271"/>
    <w:rsid w:val="002E12E1"/>
    <w:rsid w:val="002E1479"/>
    <w:rsid w:val="002E150C"/>
    <w:rsid w:val="002E153F"/>
    <w:rsid w:val="002E15EE"/>
    <w:rsid w:val="002E162B"/>
    <w:rsid w:val="002E1672"/>
    <w:rsid w:val="002E16E2"/>
    <w:rsid w:val="002E174C"/>
    <w:rsid w:val="002E1753"/>
    <w:rsid w:val="002E1812"/>
    <w:rsid w:val="002E181F"/>
    <w:rsid w:val="002E1919"/>
    <w:rsid w:val="002E19B7"/>
    <w:rsid w:val="002E19E8"/>
    <w:rsid w:val="002E1B65"/>
    <w:rsid w:val="002E1C9A"/>
    <w:rsid w:val="002E1D06"/>
    <w:rsid w:val="002E1D42"/>
    <w:rsid w:val="002E1D4B"/>
    <w:rsid w:val="002E1E2F"/>
    <w:rsid w:val="002E1EB9"/>
    <w:rsid w:val="002E1F1A"/>
    <w:rsid w:val="002E2145"/>
    <w:rsid w:val="002E2188"/>
    <w:rsid w:val="002E21A3"/>
    <w:rsid w:val="002E228D"/>
    <w:rsid w:val="002E2309"/>
    <w:rsid w:val="002E252A"/>
    <w:rsid w:val="002E25A2"/>
    <w:rsid w:val="002E25F7"/>
    <w:rsid w:val="002E267C"/>
    <w:rsid w:val="002E26B0"/>
    <w:rsid w:val="002E272E"/>
    <w:rsid w:val="002E2829"/>
    <w:rsid w:val="002E2874"/>
    <w:rsid w:val="002E287F"/>
    <w:rsid w:val="002E2988"/>
    <w:rsid w:val="002E2B84"/>
    <w:rsid w:val="002E2D26"/>
    <w:rsid w:val="002E3051"/>
    <w:rsid w:val="002E30CA"/>
    <w:rsid w:val="002E3209"/>
    <w:rsid w:val="002E3493"/>
    <w:rsid w:val="002E3516"/>
    <w:rsid w:val="002E352A"/>
    <w:rsid w:val="002E3597"/>
    <w:rsid w:val="002E35CD"/>
    <w:rsid w:val="002E35D2"/>
    <w:rsid w:val="002E35E3"/>
    <w:rsid w:val="002E35F7"/>
    <w:rsid w:val="002E361C"/>
    <w:rsid w:val="002E3728"/>
    <w:rsid w:val="002E3820"/>
    <w:rsid w:val="002E38B8"/>
    <w:rsid w:val="002E38CF"/>
    <w:rsid w:val="002E39A6"/>
    <w:rsid w:val="002E3A51"/>
    <w:rsid w:val="002E3BEB"/>
    <w:rsid w:val="002E3C2A"/>
    <w:rsid w:val="002E3C39"/>
    <w:rsid w:val="002E3CE2"/>
    <w:rsid w:val="002E3D21"/>
    <w:rsid w:val="002E3D45"/>
    <w:rsid w:val="002E3D5F"/>
    <w:rsid w:val="002E3DB5"/>
    <w:rsid w:val="002E3DB9"/>
    <w:rsid w:val="002E3E53"/>
    <w:rsid w:val="002E3E64"/>
    <w:rsid w:val="002E3FB9"/>
    <w:rsid w:val="002E41AF"/>
    <w:rsid w:val="002E4235"/>
    <w:rsid w:val="002E4283"/>
    <w:rsid w:val="002E4305"/>
    <w:rsid w:val="002E432B"/>
    <w:rsid w:val="002E43FB"/>
    <w:rsid w:val="002E44E7"/>
    <w:rsid w:val="002E4581"/>
    <w:rsid w:val="002E4721"/>
    <w:rsid w:val="002E47A8"/>
    <w:rsid w:val="002E47F2"/>
    <w:rsid w:val="002E48DA"/>
    <w:rsid w:val="002E48E5"/>
    <w:rsid w:val="002E4B85"/>
    <w:rsid w:val="002E4C34"/>
    <w:rsid w:val="002E4CC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B26"/>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10"/>
    <w:rsid w:val="002E6BAE"/>
    <w:rsid w:val="002E6CCA"/>
    <w:rsid w:val="002E6CD5"/>
    <w:rsid w:val="002E6D1C"/>
    <w:rsid w:val="002E6D41"/>
    <w:rsid w:val="002E6DE9"/>
    <w:rsid w:val="002E6E29"/>
    <w:rsid w:val="002E6E9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B9A"/>
    <w:rsid w:val="002E7CBF"/>
    <w:rsid w:val="002E7D8E"/>
    <w:rsid w:val="002E7D9C"/>
    <w:rsid w:val="002E7DD2"/>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5"/>
    <w:rsid w:val="002F362F"/>
    <w:rsid w:val="002F3663"/>
    <w:rsid w:val="002F370E"/>
    <w:rsid w:val="002F37EB"/>
    <w:rsid w:val="002F396D"/>
    <w:rsid w:val="002F3973"/>
    <w:rsid w:val="002F3999"/>
    <w:rsid w:val="002F3A51"/>
    <w:rsid w:val="002F3A6B"/>
    <w:rsid w:val="002F3A8F"/>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46"/>
    <w:rsid w:val="002F5466"/>
    <w:rsid w:val="002F54BC"/>
    <w:rsid w:val="002F55C1"/>
    <w:rsid w:val="002F5623"/>
    <w:rsid w:val="002F56E4"/>
    <w:rsid w:val="002F5731"/>
    <w:rsid w:val="002F57FD"/>
    <w:rsid w:val="002F592F"/>
    <w:rsid w:val="002F59AE"/>
    <w:rsid w:val="002F59B5"/>
    <w:rsid w:val="002F59E4"/>
    <w:rsid w:val="002F5AD0"/>
    <w:rsid w:val="002F5C0F"/>
    <w:rsid w:val="002F5C23"/>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1AA"/>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5C"/>
    <w:rsid w:val="00301AE0"/>
    <w:rsid w:val="00301B6F"/>
    <w:rsid w:val="00301BBC"/>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0B"/>
    <w:rsid w:val="0030321E"/>
    <w:rsid w:val="00303250"/>
    <w:rsid w:val="003032D5"/>
    <w:rsid w:val="003034AB"/>
    <w:rsid w:val="00303769"/>
    <w:rsid w:val="0030377C"/>
    <w:rsid w:val="0030387B"/>
    <w:rsid w:val="00303882"/>
    <w:rsid w:val="003038B2"/>
    <w:rsid w:val="00303935"/>
    <w:rsid w:val="003039C0"/>
    <w:rsid w:val="00303AD7"/>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6F0"/>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179"/>
    <w:rsid w:val="00305219"/>
    <w:rsid w:val="00305372"/>
    <w:rsid w:val="0030540D"/>
    <w:rsid w:val="00305428"/>
    <w:rsid w:val="00305480"/>
    <w:rsid w:val="003055FD"/>
    <w:rsid w:val="003056AE"/>
    <w:rsid w:val="003056B5"/>
    <w:rsid w:val="003056C9"/>
    <w:rsid w:val="00305753"/>
    <w:rsid w:val="0030579A"/>
    <w:rsid w:val="00305801"/>
    <w:rsid w:val="0030585B"/>
    <w:rsid w:val="003058E6"/>
    <w:rsid w:val="003058ED"/>
    <w:rsid w:val="003059B4"/>
    <w:rsid w:val="003059BE"/>
    <w:rsid w:val="00305C66"/>
    <w:rsid w:val="00305C74"/>
    <w:rsid w:val="00305CBB"/>
    <w:rsid w:val="00305CC2"/>
    <w:rsid w:val="00305D42"/>
    <w:rsid w:val="00305D5B"/>
    <w:rsid w:val="00305D86"/>
    <w:rsid w:val="00305DCF"/>
    <w:rsid w:val="00305DF6"/>
    <w:rsid w:val="00305EBE"/>
    <w:rsid w:val="00305F4B"/>
    <w:rsid w:val="00305F7F"/>
    <w:rsid w:val="00305FE3"/>
    <w:rsid w:val="00306019"/>
    <w:rsid w:val="003060C7"/>
    <w:rsid w:val="00306181"/>
    <w:rsid w:val="003062BC"/>
    <w:rsid w:val="003063B4"/>
    <w:rsid w:val="003063C9"/>
    <w:rsid w:val="003063CF"/>
    <w:rsid w:val="003065E5"/>
    <w:rsid w:val="00306705"/>
    <w:rsid w:val="00306765"/>
    <w:rsid w:val="00306A90"/>
    <w:rsid w:val="00306C12"/>
    <w:rsid w:val="00306DBD"/>
    <w:rsid w:val="00306DF0"/>
    <w:rsid w:val="003070C2"/>
    <w:rsid w:val="003071B8"/>
    <w:rsid w:val="00307222"/>
    <w:rsid w:val="00307244"/>
    <w:rsid w:val="00307255"/>
    <w:rsid w:val="003072AD"/>
    <w:rsid w:val="00307402"/>
    <w:rsid w:val="003074CC"/>
    <w:rsid w:val="003074DD"/>
    <w:rsid w:val="003074E4"/>
    <w:rsid w:val="0030755C"/>
    <w:rsid w:val="003076A6"/>
    <w:rsid w:val="003078BD"/>
    <w:rsid w:val="00307913"/>
    <w:rsid w:val="003079B1"/>
    <w:rsid w:val="00307B1F"/>
    <w:rsid w:val="00307CD0"/>
    <w:rsid w:val="00307E4D"/>
    <w:rsid w:val="00307EC1"/>
    <w:rsid w:val="00307F3F"/>
    <w:rsid w:val="00307FE4"/>
    <w:rsid w:val="0031003C"/>
    <w:rsid w:val="0031011D"/>
    <w:rsid w:val="003101FA"/>
    <w:rsid w:val="003102B1"/>
    <w:rsid w:val="00310320"/>
    <w:rsid w:val="00310454"/>
    <w:rsid w:val="0031048F"/>
    <w:rsid w:val="00310578"/>
    <w:rsid w:val="003105DF"/>
    <w:rsid w:val="00310791"/>
    <w:rsid w:val="003108B5"/>
    <w:rsid w:val="00310A4A"/>
    <w:rsid w:val="00310A56"/>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2F08"/>
    <w:rsid w:val="003130DA"/>
    <w:rsid w:val="003131EA"/>
    <w:rsid w:val="00313225"/>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3E0"/>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81"/>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BB"/>
    <w:rsid w:val="003178C9"/>
    <w:rsid w:val="003178ED"/>
    <w:rsid w:val="00317C33"/>
    <w:rsid w:val="00317F5F"/>
    <w:rsid w:val="00320010"/>
    <w:rsid w:val="00320019"/>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44F"/>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477"/>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B9"/>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AC9"/>
    <w:rsid w:val="00325B64"/>
    <w:rsid w:val="00325BC3"/>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DC"/>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5B4"/>
    <w:rsid w:val="0032766B"/>
    <w:rsid w:val="0032773F"/>
    <w:rsid w:val="0032782F"/>
    <w:rsid w:val="00327832"/>
    <w:rsid w:val="00327842"/>
    <w:rsid w:val="0032784E"/>
    <w:rsid w:val="00327861"/>
    <w:rsid w:val="003279B8"/>
    <w:rsid w:val="00327B63"/>
    <w:rsid w:val="00327CD0"/>
    <w:rsid w:val="00327DDD"/>
    <w:rsid w:val="00327DE7"/>
    <w:rsid w:val="00327E6F"/>
    <w:rsid w:val="00327E9A"/>
    <w:rsid w:val="00327FB7"/>
    <w:rsid w:val="003300A8"/>
    <w:rsid w:val="00330277"/>
    <w:rsid w:val="003302CF"/>
    <w:rsid w:val="0033034D"/>
    <w:rsid w:val="00330412"/>
    <w:rsid w:val="00330421"/>
    <w:rsid w:val="003304B6"/>
    <w:rsid w:val="003304C0"/>
    <w:rsid w:val="003305B5"/>
    <w:rsid w:val="0033062B"/>
    <w:rsid w:val="00330810"/>
    <w:rsid w:val="00330864"/>
    <w:rsid w:val="003309F7"/>
    <w:rsid w:val="00330AFB"/>
    <w:rsid w:val="00330D13"/>
    <w:rsid w:val="00330DDE"/>
    <w:rsid w:val="00330F02"/>
    <w:rsid w:val="00331026"/>
    <w:rsid w:val="003312CA"/>
    <w:rsid w:val="00331405"/>
    <w:rsid w:val="0033142C"/>
    <w:rsid w:val="00331472"/>
    <w:rsid w:val="00331534"/>
    <w:rsid w:val="00331657"/>
    <w:rsid w:val="00331789"/>
    <w:rsid w:val="00331861"/>
    <w:rsid w:val="003318E0"/>
    <w:rsid w:val="00331954"/>
    <w:rsid w:val="003319EC"/>
    <w:rsid w:val="00331A14"/>
    <w:rsid w:val="00331A95"/>
    <w:rsid w:val="00331B51"/>
    <w:rsid w:val="00331B53"/>
    <w:rsid w:val="00331BC3"/>
    <w:rsid w:val="00331C27"/>
    <w:rsid w:val="00331C6F"/>
    <w:rsid w:val="00331C9E"/>
    <w:rsid w:val="00331E11"/>
    <w:rsid w:val="00331E6B"/>
    <w:rsid w:val="00331F5C"/>
    <w:rsid w:val="00331F62"/>
    <w:rsid w:val="00331F7C"/>
    <w:rsid w:val="00332011"/>
    <w:rsid w:val="0033216B"/>
    <w:rsid w:val="00332292"/>
    <w:rsid w:val="00332656"/>
    <w:rsid w:val="00332770"/>
    <w:rsid w:val="00332774"/>
    <w:rsid w:val="00332789"/>
    <w:rsid w:val="003327AE"/>
    <w:rsid w:val="003327EF"/>
    <w:rsid w:val="0033282C"/>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27"/>
    <w:rsid w:val="00340141"/>
    <w:rsid w:val="0034017E"/>
    <w:rsid w:val="00340197"/>
    <w:rsid w:val="0034019A"/>
    <w:rsid w:val="003401D3"/>
    <w:rsid w:val="003402CB"/>
    <w:rsid w:val="003402E2"/>
    <w:rsid w:val="00340399"/>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42"/>
    <w:rsid w:val="00341AA3"/>
    <w:rsid w:val="00341BAD"/>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C0"/>
    <w:rsid w:val="00342AD4"/>
    <w:rsid w:val="00342B91"/>
    <w:rsid w:val="00342C13"/>
    <w:rsid w:val="00342C9B"/>
    <w:rsid w:val="00342CF4"/>
    <w:rsid w:val="00342E78"/>
    <w:rsid w:val="00342F86"/>
    <w:rsid w:val="00343040"/>
    <w:rsid w:val="00343221"/>
    <w:rsid w:val="00343248"/>
    <w:rsid w:val="003432D4"/>
    <w:rsid w:val="0034340C"/>
    <w:rsid w:val="003434B1"/>
    <w:rsid w:val="003434CC"/>
    <w:rsid w:val="003435BB"/>
    <w:rsid w:val="003436AB"/>
    <w:rsid w:val="00343843"/>
    <w:rsid w:val="00343863"/>
    <w:rsid w:val="003438E5"/>
    <w:rsid w:val="00343AA6"/>
    <w:rsid w:val="00343C00"/>
    <w:rsid w:val="00343D81"/>
    <w:rsid w:val="00343DCF"/>
    <w:rsid w:val="00343EDA"/>
    <w:rsid w:val="00343F2C"/>
    <w:rsid w:val="00343FEE"/>
    <w:rsid w:val="0034400B"/>
    <w:rsid w:val="0034403A"/>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19"/>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97"/>
    <w:rsid w:val="003461BF"/>
    <w:rsid w:val="003462D4"/>
    <w:rsid w:val="003463E2"/>
    <w:rsid w:val="00346529"/>
    <w:rsid w:val="00346627"/>
    <w:rsid w:val="0034664D"/>
    <w:rsid w:val="00346666"/>
    <w:rsid w:val="0034667B"/>
    <w:rsid w:val="00346721"/>
    <w:rsid w:val="0034677A"/>
    <w:rsid w:val="003467F2"/>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57B"/>
    <w:rsid w:val="00347756"/>
    <w:rsid w:val="0034778C"/>
    <w:rsid w:val="003477B8"/>
    <w:rsid w:val="003477E9"/>
    <w:rsid w:val="0034789A"/>
    <w:rsid w:val="0034799E"/>
    <w:rsid w:val="003479F6"/>
    <w:rsid w:val="00347A2D"/>
    <w:rsid w:val="00347B95"/>
    <w:rsid w:val="00347BB3"/>
    <w:rsid w:val="00347F2F"/>
    <w:rsid w:val="00350057"/>
    <w:rsid w:val="0035024C"/>
    <w:rsid w:val="00350306"/>
    <w:rsid w:val="00350329"/>
    <w:rsid w:val="00350425"/>
    <w:rsid w:val="0035045E"/>
    <w:rsid w:val="00350469"/>
    <w:rsid w:val="0035055C"/>
    <w:rsid w:val="00350661"/>
    <w:rsid w:val="00350814"/>
    <w:rsid w:val="00350815"/>
    <w:rsid w:val="0035087C"/>
    <w:rsid w:val="0035089A"/>
    <w:rsid w:val="003508BB"/>
    <w:rsid w:val="00350A8C"/>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28"/>
    <w:rsid w:val="00351762"/>
    <w:rsid w:val="00351ACD"/>
    <w:rsid w:val="00351AE9"/>
    <w:rsid w:val="00351B06"/>
    <w:rsid w:val="00351C2E"/>
    <w:rsid w:val="00351CA0"/>
    <w:rsid w:val="00351E6A"/>
    <w:rsid w:val="00351EEA"/>
    <w:rsid w:val="003520D5"/>
    <w:rsid w:val="00352185"/>
    <w:rsid w:val="00352219"/>
    <w:rsid w:val="003522B6"/>
    <w:rsid w:val="00352356"/>
    <w:rsid w:val="0035236D"/>
    <w:rsid w:val="0035238F"/>
    <w:rsid w:val="0035243A"/>
    <w:rsid w:val="003525D0"/>
    <w:rsid w:val="003525D4"/>
    <w:rsid w:val="00352734"/>
    <w:rsid w:val="0035276D"/>
    <w:rsid w:val="00352838"/>
    <w:rsid w:val="00352885"/>
    <w:rsid w:val="00352889"/>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14C"/>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54"/>
    <w:rsid w:val="00354C6C"/>
    <w:rsid w:val="00354C84"/>
    <w:rsid w:val="00354DF7"/>
    <w:rsid w:val="00354E1E"/>
    <w:rsid w:val="00354E20"/>
    <w:rsid w:val="00354EC6"/>
    <w:rsid w:val="00354F8B"/>
    <w:rsid w:val="00354FA1"/>
    <w:rsid w:val="0035504A"/>
    <w:rsid w:val="003552C3"/>
    <w:rsid w:val="003553A5"/>
    <w:rsid w:val="003553D0"/>
    <w:rsid w:val="00355441"/>
    <w:rsid w:val="00355504"/>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2AA"/>
    <w:rsid w:val="0035645E"/>
    <w:rsid w:val="003564D1"/>
    <w:rsid w:val="003565B0"/>
    <w:rsid w:val="003565C0"/>
    <w:rsid w:val="003567AD"/>
    <w:rsid w:val="003568AD"/>
    <w:rsid w:val="00356A55"/>
    <w:rsid w:val="00356A7F"/>
    <w:rsid w:val="00356B25"/>
    <w:rsid w:val="00356B2C"/>
    <w:rsid w:val="00356BDC"/>
    <w:rsid w:val="00356E8C"/>
    <w:rsid w:val="00356EE0"/>
    <w:rsid w:val="00356F1E"/>
    <w:rsid w:val="00356FC1"/>
    <w:rsid w:val="00357013"/>
    <w:rsid w:val="003570AA"/>
    <w:rsid w:val="003570CE"/>
    <w:rsid w:val="003571F9"/>
    <w:rsid w:val="0035721F"/>
    <w:rsid w:val="00357256"/>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2B2"/>
    <w:rsid w:val="003603FE"/>
    <w:rsid w:val="003604BE"/>
    <w:rsid w:val="00360506"/>
    <w:rsid w:val="0036078A"/>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9E"/>
    <w:rsid w:val="003616FC"/>
    <w:rsid w:val="00361791"/>
    <w:rsid w:val="00361826"/>
    <w:rsid w:val="0036182C"/>
    <w:rsid w:val="0036197E"/>
    <w:rsid w:val="00361B92"/>
    <w:rsid w:val="00361BD8"/>
    <w:rsid w:val="00361CEF"/>
    <w:rsid w:val="00361CFB"/>
    <w:rsid w:val="00361D1F"/>
    <w:rsid w:val="00361D31"/>
    <w:rsid w:val="00361D83"/>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892"/>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54"/>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EE8"/>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3C5"/>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4"/>
    <w:rsid w:val="003740B9"/>
    <w:rsid w:val="00374123"/>
    <w:rsid w:val="0037413D"/>
    <w:rsid w:val="003742E2"/>
    <w:rsid w:val="00374352"/>
    <w:rsid w:val="003743CA"/>
    <w:rsid w:val="00374404"/>
    <w:rsid w:val="003744CE"/>
    <w:rsid w:val="003744EB"/>
    <w:rsid w:val="0037464F"/>
    <w:rsid w:val="00374650"/>
    <w:rsid w:val="003746DF"/>
    <w:rsid w:val="00374773"/>
    <w:rsid w:val="00374A95"/>
    <w:rsid w:val="00374AB6"/>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8CB"/>
    <w:rsid w:val="0037694F"/>
    <w:rsid w:val="00376A13"/>
    <w:rsid w:val="00376AB7"/>
    <w:rsid w:val="00376B79"/>
    <w:rsid w:val="00376D71"/>
    <w:rsid w:val="00376D96"/>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77F65"/>
    <w:rsid w:val="003802F1"/>
    <w:rsid w:val="00380554"/>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936"/>
    <w:rsid w:val="00381A1F"/>
    <w:rsid w:val="00381A54"/>
    <w:rsid w:val="00381A7E"/>
    <w:rsid w:val="00381B94"/>
    <w:rsid w:val="00381BC4"/>
    <w:rsid w:val="00381BD4"/>
    <w:rsid w:val="00381C6A"/>
    <w:rsid w:val="00381C76"/>
    <w:rsid w:val="00381CAD"/>
    <w:rsid w:val="00381D42"/>
    <w:rsid w:val="00381E69"/>
    <w:rsid w:val="00381F2C"/>
    <w:rsid w:val="00382011"/>
    <w:rsid w:val="00382091"/>
    <w:rsid w:val="00382285"/>
    <w:rsid w:val="003822A0"/>
    <w:rsid w:val="003822A5"/>
    <w:rsid w:val="003822F9"/>
    <w:rsid w:val="003823AF"/>
    <w:rsid w:val="00382491"/>
    <w:rsid w:val="00382494"/>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239"/>
    <w:rsid w:val="00384372"/>
    <w:rsid w:val="003844DB"/>
    <w:rsid w:val="0038458A"/>
    <w:rsid w:val="0038464C"/>
    <w:rsid w:val="0038472A"/>
    <w:rsid w:val="00384762"/>
    <w:rsid w:val="00384781"/>
    <w:rsid w:val="003847C8"/>
    <w:rsid w:val="003848CF"/>
    <w:rsid w:val="003849A8"/>
    <w:rsid w:val="00384A4A"/>
    <w:rsid w:val="00384B55"/>
    <w:rsid w:val="00384B5A"/>
    <w:rsid w:val="00384B75"/>
    <w:rsid w:val="00384C08"/>
    <w:rsid w:val="00384D42"/>
    <w:rsid w:val="00384D4A"/>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5FCB"/>
    <w:rsid w:val="003861B5"/>
    <w:rsid w:val="00386394"/>
    <w:rsid w:val="00386420"/>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B60"/>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47C"/>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A6"/>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E34"/>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D6E"/>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2D0"/>
    <w:rsid w:val="0039739B"/>
    <w:rsid w:val="003973A3"/>
    <w:rsid w:val="0039743B"/>
    <w:rsid w:val="0039744A"/>
    <w:rsid w:val="00397486"/>
    <w:rsid w:val="0039759D"/>
    <w:rsid w:val="00397609"/>
    <w:rsid w:val="0039761C"/>
    <w:rsid w:val="0039764E"/>
    <w:rsid w:val="003976A5"/>
    <w:rsid w:val="0039779D"/>
    <w:rsid w:val="003977F3"/>
    <w:rsid w:val="00397876"/>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111"/>
    <w:rsid w:val="003A31FE"/>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ADD"/>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13"/>
    <w:rsid w:val="003A5F88"/>
    <w:rsid w:val="003A6008"/>
    <w:rsid w:val="003A6074"/>
    <w:rsid w:val="003A622B"/>
    <w:rsid w:val="003A62A5"/>
    <w:rsid w:val="003A6345"/>
    <w:rsid w:val="003A63F6"/>
    <w:rsid w:val="003A648F"/>
    <w:rsid w:val="003A6497"/>
    <w:rsid w:val="003A64A0"/>
    <w:rsid w:val="003A6550"/>
    <w:rsid w:val="003A65BF"/>
    <w:rsid w:val="003A663C"/>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A9"/>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28"/>
    <w:rsid w:val="003B096A"/>
    <w:rsid w:val="003B09E7"/>
    <w:rsid w:val="003B0A10"/>
    <w:rsid w:val="003B0A17"/>
    <w:rsid w:val="003B0A5E"/>
    <w:rsid w:val="003B0BF2"/>
    <w:rsid w:val="003B0C26"/>
    <w:rsid w:val="003B0DBC"/>
    <w:rsid w:val="003B0E8D"/>
    <w:rsid w:val="003B0F26"/>
    <w:rsid w:val="003B0F9E"/>
    <w:rsid w:val="003B0FBC"/>
    <w:rsid w:val="003B0FD3"/>
    <w:rsid w:val="003B0FFC"/>
    <w:rsid w:val="003B1013"/>
    <w:rsid w:val="003B1016"/>
    <w:rsid w:val="003B103A"/>
    <w:rsid w:val="003B10FB"/>
    <w:rsid w:val="003B116E"/>
    <w:rsid w:val="003B1199"/>
    <w:rsid w:val="003B11CE"/>
    <w:rsid w:val="003B12DA"/>
    <w:rsid w:val="003B13D3"/>
    <w:rsid w:val="003B1476"/>
    <w:rsid w:val="003B14C2"/>
    <w:rsid w:val="003B14C8"/>
    <w:rsid w:val="003B1515"/>
    <w:rsid w:val="003B152C"/>
    <w:rsid w:val="003B15A8"/>
    <w:rsid w:val="003B188A"/>
    <w:rsid w:val="003B1A65"/>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71"/>
    <w:rsid w:val="003B29D6"/>
    <w:rsid w:val="003B2A55"/>
    <w:rsid w:val="003B2B5E"/>
    <w:rsid w:val="003B2D7B"/>
    <w:rsid w:val="003B2D92"/>
    <w:rsid w:val="003B2DA6"/>
    <w:rsid w:val="003B2E7C"/>
    <w:rsid w:val="003B2EF0"/>
    <w:rsid w:val="003B2F45"/>
    <w:rsid w:val="003B2F6F"/>
    <w:rsid w:val="003B2F90"/>
    <w:rsid w:val="003B2FC1"/>
    <w:rsid w:val="003B30A7"/>
    <w:rsid w:val="003B30D2"/>
    <w:rsid w:val="003B3353"/>
    <w:rsid w:val="003B34DF"/>
    <w:rsid w:val="003B35EC"/>
    <w:rsid w:val="003B3727"/>
    <w:rsid w:val="003B3786"/>
    <w:rsid w:val="003B386E"/>
    <w:rsid w:val="003B38C9"/>
    <w:rsid w:val="003B3AAA"/>
    <w:rsid w:val="003B3AC3"/>
    <w:rsid w:val="003B3B41"/>
    <w:rsid w:val="003B3B43"/>
    <w:rsid w:val="003B3C19"/>
    <w:rsid w:val="003B3C8F"/>
    <w:rsid w:val="003B3EE9"/>
    <w:rsid w:val="003B3FB2"/>
    <w:rsid w:val="003B407F"/>
    <w:rsid w:val="003B40A8"/>
    <w:rsid w:val="003B4140"/>
    <w:rsid w:val="003B4183"/>
    <w:rsid w:val="003B41BE"/>
    <w:rsid w:val="003B42C5"/>
    <w:rsid w:val="003B4357"/>
    <w:rsid w:val="003B436C"/>
    <w:rsid w:val="003B43D3"/>
    <w:rsid w:val="003B443B"/>
    <w:rsid w:val="003B4442"/>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1E"/>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29"/>
    <w:rsid w:val="003B5860"/>
    <w:rsid w:val="003B5911"/>
    <w:rsid w:val="003B59DF"/>
    <w:rsid w:val="003B59E3"/>
    <w:rsid w:val="003B5A18"/>
    <w:rsid w:val="003B5A21"/>
    <w:rsid w:val="003B5A97"/>
    <w:rsid w:val="003B5B3D"/>
    <w:rsid w:val="003B5BF0"/>
    <w:rsid w:val="003B5C48"/>
    <w:rsid w:val="003B5CB0"/>
    <w:rsid w:val="003B5D6F"/>
    <w:rsid w:val="003B5D7F"/>
    <w:rsid w:val="003B5ECD"/>
    <w:rsid w:val="003B5FDF"/>
    <w:rsid w:val="003B615F"/>
    <w:rsid w:val="003B61C0"/>
    <w:rsid w:val="003B627C"/>
    <w:rsid w:val="003B62F5"/>
    <w:rsid w:val="003B634A"/>
    <w:rsid w:val="003B63B6"/>
    <w:rsid w:val="003B641E"/>
    <w:rsid w:val="003B6437"/>
    <w:rsid w:val="003B6614"/>
    <w:rsid w:val="003B6717"/>
    <w:rsid w:val="003B6734"/>
    <w:rsid w:val="003B6782"/>
    <w:rsid w:val="003B67BF"/>
    <w:rsid w:val="003B68FF"/>
    <w:rsid w:val="003B695E"/>
    <w:rsid w:val="003B69F1"/>
    <w:rsid w:val="003B6A72"/>
    <w:rsid w:val="003B6A9F"/>
    <w:rsid w:val="003B6B80"/>
    <w:rsid w:val="003B6C16"/>
    <w:rsid w:val="003B6C8F"/>
    <w:rsid w:val="003B6CE0"/>
    <w:rsid w:val="003B6D19"/>
    <w:rsid w:val="003B6D73"/>
    <w:rsid w:val="003B6EF4"/>
    <w:rsid w:val="003B6F8F"/>
    <w:rsid w:val="003B7063"/>
    <w:rsid w:val="003B7268"/>
    <w:rsid w:val="003B7309"/>
    <w:rsid w:val="003B73FB"/>
    <w:rsid w:val="003B743E"/>
    <w:rsid w:val="003B746C"/>
    <w:rsid w:val="003B770B"/>
    <w:rsid w:val="003B772F"/>
    <w:rsid w:val="003B77EC"/>
    <w:rsid w:val="003B7898"/>
    <w:rsid w:val="003B79AA"/>
    <w:rsid w:val="003B7A06"/>
    <w:rsid w:val="003B7A1C"/>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CE6"/>
    <w:rsid w:val="003C0D70"/>
    <w:rsid w:val="003C0E38"/>
    <w:rsid w:val="003C0E65"/>
    <w:rsid w:val="003C0E75"/>
    <w:rsid w:val="003C0F3A"/>
    <w:rsid w:val="003C0FB5"/>
    <w:rsid w:val="003C105B"/>
    <w:rsid w:val="003C10C8"/>
    <w:rsid w:val="003C1212"/>
    <w:rsid w:val="003C13BC"/>
    <w:rsid w:val="003C1408"/>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0DB"/>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158"/>
    <w:rsid w:val="003C320D"/>
    <w:rsid w:val="003C3249"/>
    <w:rsid w:val="003C32C3"/>
    <w:rsid w:val="003C33F4"/>
    <w:rsid w:val="003C343D"/>
    <w:rsid w:val="003C345B"/>
    <w:rsid w:val="003C34D8"/>
    <w:rsid w:val="003C3572"/>
    <w:rsid w:val="003C3692"/>
    <w:rsid w:val="003C36A5"/>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CE"/>
    <w:rsid w:val="003C42F9"/>
    <w:rsid w:val="003C4305"/>
    <w:rsid w:val="003C43A6"/>
    <w:rsid w:val="003C43B0"/>
    <w:rsid w:val="003C43CF"/>
    <w:rsid w:val="003C4434"/>
    <w:rsid w:val="003C4450"/>
    <w:rsid w:val="003C449A"/>
    <w:rsid w:val="003C44DE"/>
    <w:rsid w:val="003C4594"/>
    <w:rsid w:val="003C45B6"/>
    <w:rsid w:val="003C4693"/>
    <w:rsid w:val="003C46C9"/>
    <w:rsid w:val="003C487F"/>
    <w:rsid w:val="003C489B"/>
    <w:rsid w:val="003C4931"/>
    <w:rsid w:val="003C499E"/>
    <w:rsid w:val="003C49DE"/>
    <w:rsid w:val="003C4A8B"/>
    <w:rsid w:val="003C4AB7"/>
    <w:rsid w:val="003C4DA0"/>
    <w:rsid w:val="003C4E63"/>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BF2"/>
    <w:rsid w:val="003C5C37"/>
    <w:rsid w:val="003C5D04"/>
    <w:rsid w:val="003C5E35"/>
    <w:rsid w:val="003C5FA9"/>
    <w:rsid w:val="003C60AA"/>
    <w:rsid w:val="003C61A4"/>
    <w:rsid w:val="003C6262"/>
    <w:rsid w:val="003C62DB"/>
    <w:rsid w:val="003C62E7"/>
    <w:rsid w:val="003C6354"/>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3A"/>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D66"/>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93B"/>
    <w:rsid w:val="003D1A30"/>
    <w:rsid w:val="003D1A5F"/>
    <w:rsid w:val="003D1A77"/>
    <w:rsid w:val="003D1ABD"/>
    <w:rsid w:val="003D1AD3"/>
    <w:rsid w:val="003D1B13"/>
    <w:rsid w:val="003D1C1E"/>
    <w:rsid w:val="003D1C95"/>
    <w:rsid w:val="003D1D9D"/>
    <w:rsid w:val="003D1F0E"/>
    <w:rsid w:val="003D203C"/>
    <w:rsid w:val="003D20E7"/>
    <w:rsid w:val="003D22E8"/>
    <w:rsid w:val="003D2325"/>
    <w:rsid w:val="003D23AC"/>
    <w:rsid w:val="003D23E9"/>
    <w:rsid w:val="003D248A"/>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67"/>
    <w:rsid w:val="003D3DCC"/>
    <w:rsid w:val="003D3E96"/>
    <w:rsid w:val="003D3ED5"/>
    <w:rsid w:val="003D402D"/>
    <w:rsid w:val="003D4203"/>
    <w:rsid w:val="003D4233"/>
    <w:rsid w:val="003D42B8"/>
    <w:rsid w:val="003D42C3"/>
    <w:rsid w:val="003D42FF"/>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BAE"/>
    <w:rsid w:val="003D5D2B"/>
    <w:rsid w:val="003D5D4C"/>
    <w:rsid w:val="003D5D5E"/>
    <w:rsid w:val="003D5E72"/>
    <w:rsid w:val="003D5EC9"/>
    <w:rsid w:val="003D5EF3"/>
    <w:rsid w:val="003D5F29"/>
    <w:rsid w:val="003D5FB3"/>
    <w:rsid w:val="003D6028"/>
    <w:rsid w:val="003D603D"/>
    <w:rsid w:val="003D61E7"/>
    <w:rsid w:val="003D6210"/>
    <w:rsid w:val="003D6226"/>
    <w:rsid w:val="003D6370"/>
    <w:rsid w:val="003D63A3"/>
    <w:rsid w:val="003D6574"/>
    <w:rsid w:val="003D66CF"/>
    <w:rsid w:val="003D6849"/>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1E"/>
    <w:rsid w:val="003D744C"/>
    <w:rsid w:val="003D74A6"/>
    <w:rsid w:val="003D74B8"/>
    <w:rsid w:val="003D74F0"/>
    <w:rsid w:val="003D75D5"/>
    <w:rsid w:val="003D7661"/>
    <w:rsid w:val="003D772B"/>
    <w:rsid w:val="003D7790"/>
    <w:rsid w:val="003D77DF"/>
    <w:rsid w:val="003D781E"/>
    <w:rsid w:val="003D78B2"/>
    <w:rsid w:val="003D799A"/>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89E"/>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2AA"/>
    <w:rsid w:val="003E2353"/>
    <w:rsid w:val="003E2428"/>
    <w:rsid w:val="003E249B"/>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424"/>
    <w:rsid w:val="003E3500"/>
    <w:rsid w:val="003E3523"/>
    <w:rsid w:val="003E3559"/>
    <w:rsid w:val="003E360C"/>
    <w:rsid w:val="003E363B"/>
    <w:rsid w:val="003E3695"/>
    <w:rsid w:val="003E36E2"/>
    <w:rsid w:val="003E374A"/>
    <w:rsid w:val="003E377C"/>
    <w:rsid w:val="003E3AC7"/>
    <w:rsid w:val="003E3B01"/>
    <w:rsid w:val="003E3B14"/>
    <w:rsid w:val="003E3C1D"/>
    <w:rsid w:val="003E3C41"/>
    <w:rsid w:val="003E3CE4"/>
    <w:rsid w:val="003E3CFB"/>
    <w:rsid w:val="003E3D45"/>
    <w:rsid w:val="003E3E15"/>
    <w:rsid w:val="003E3EAE"/>
    <w:rsid w:val="003E3F44"/>
    <w:rsid w:val="003E3F4A"/>
    <w:rsid w:val="003E3FAE"/>
    <w:rsid w:val="003E408D"/>
    <w:rsid w:val="003E40A0"/>
    <w:rsid w:val="003E4321"/>
    <w:rsid w:val="003E436B"/>
    <w:rsid w:val="003E43B7"/>
    <w:rsid w:val="003E43C3"/>
    <w:rsid w:val="003E43CD"/>
    <w:rsid w:val="003E4461"/>
    <w:rsid w:val="003E460A"/>
    <w:rsid w:val="003E461E"/>
    <w:rsid w:val="003E46CD"/>
    <w:rsid w:val="003E4709"/>
    <w:rsid w:val="003E47AF"/>
    <w:rsid w:val="003E490F"/>
    <w:rsid w:val="003E491A"/>
    <w:rsid w:val="003E4CE9"/>
    <w:rsid w:val="003E4CEC"/>
    <w:rsid w:val="003E4E9E"/>
    <w:rsid w:val="003E4F4F"/>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B56"/>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823"/>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533"/>
    <w:rsid w:val="003E7672"/>
    <w:rsid w:val="003E7692"/>
    <w:rsid w:val="003E76F3"/>
    <w:rsid w:val="003E7755"/>
    <w:rsid w:val="003E7939"/>
    <w:rsid w:val="003E7989"/>
    <w:rsid w:val="003E79DD"/>
    <w:rsid w:val="003E7A26"/>
    <w:rsid w:val="003E7A72"/>
    <w:rsid w:val="003E7B00"/>
    <w:rsid w:val="003E7BC7"/>
    <w:rsid w:val="003E7C14"/>
    <w:rsid w:val="003E7C60"/>
    <w:rsid w:val="003E7CAC"/>
    <w:rsid w:val="003E7D7E"/>
    <w:rsid w:val="003E7EFD"/>
    <w:rsid w:val="003E7F85"/>
    <w:rsid w:val="003F001A"/>
    <w:rsid w:val="003F0058"/>
    <w:rsid w:val="003F00DD"/>
    <w:rsid w:val="003F018D"/>
    <w:rsid w:val="003F0253"/>
    <w:rsid w:val="003F033A"/>
    <w:rsid w:val="003F03C8"/>
    <w:rsid w:val="003F04D8"/>
    <w:rsid w:val="003F04DE"/>
    <w:rsid w:val="003F0540"/>
    <w:rsid w:val="003F061C"/>
    <w:rsid w:val="003F0A31"/>
    <w:rsid w:val="003F0C94"/>
    <w:rsid w:val="003F0E32"/>
    <w:rsid w:val="003F0EBD"/>
    <w:rsid w:val="003F0F1B"/>
    <w:rsid w:val="003F0F24"/>
    <w:rsid w:val="003F0F31"/>
    <w:rsid w:val="003F0F56"/>
    <w:rsid w:val="003F1002"/>
    <w:rsid w:val="003F1039"/>
    <w:rsid w:val="003F11BF"/>
    <w:rsid w:val="003F11C0"/>
    <w:rsid w:val="003F1361"/>
    <w:rsid w:val="003F1452"/>
    <w:rsid w:val="003F14EB"/>
    <w:rsid w:val="003F157A"/>
    <w:rsid w:val="003F1724"/>
    <w:rsid w:val="003F188B"/>
    <w:rsid w:val="003F1998"/>
    <w:rsid w:val="003F19AD"/>
    <w:rsid w:val="003F1ABF"/>
    <w:rsid w:val="003F1AD3"/>
    <w:rsid w:val="003F1E6A"/>
    <w:rsid w:val="003F1EE8"/>
    <w:rsid w:val="003F1F12"/>
    <w:rsid w:val="003F1FA0"/>
    <w:rsid w:val="003F208D"/>
    <w:rsid w:val="003F2187"/>
    <w:rsid w:val="003F22EC"/>
    <w:rsid w:val="003F2333"/>
    <w:rsid w:val="003F2334"/>
    <w:rsid w:val="003F2768"/>
    <w:rsid w:val="003F277F"/>
    <w:rsid w:val="003F2801"/>
    <w:rsid w:val="003F2838"/>
    <w:rsid w:val="003F293F"/>
    <w:rsid w:val="003F29FC"/>
    <w:rsid w:val="003F2AC5"/>
    <w:rsid w:val="003F2B5E"/>
    <w:rsid w:val="003F2BE4"/>
    <w:rsid w:val="003F2CB9"/>
    <w:rsid w:val="003F2CE3"/>
    <w:rsid w:val="003F2DA0"/>
    <w:rsid w:val="003F2DB3"/>
    <w:rsid w:val="003F3262"/>
    <w:rsid w:val="003F33A5"/>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86D"/>
    <w:rsid w:val="003F499E"/>
    <w:rsid w:val="003F4A03"/>
    <w:rsid w:val="003F4AF6"/>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6C6"/>
    <w:rsid w:val="003F5742"/>
    <w:rsid w:val="003F57AC"/>
    <w:rsid w:val="003F57C3"/>
    <w:rsid w:val="003F57F0"/>
    <w:rsid w:val="003F586A"/>
    <w:rsid w:val="003F59A1"/>
    <w:rsid w:val="003F5A8B"/>
    <w:rsid w:val="003F5AB7"/>
    <w:rsid w:val="003F5ACE"/>
    <w:rsid w:val="003F5B35"/>
    <w:rsid w:val="003F5B54"/>
    <w:rsid w:val="003F5B84"/>
    <w:rsid w:val="003F5B91"/>
    <w:rsid w:val="003F5C0A"/>
    <w:rsid w:val="003F5C58"/>
    <w:rsid w:val="003F5CB1"/>
    <w:rsid w:val="003F5CFC"/>
    <w:rsid w:val="003F5D07"/>
    <w:rsid w:val="003F5D09"/>
    <w:rsid w:val="003F5E84"/>
    <w:rsid w:val="003F5F16"/>
    <w:rsid w:val="003F5F50"/>
    <w:rsid w:val="003F60A7"/>
    <w:rsid w:val="003F6146"/>
    <w:rsid w:val="003F62D3"/>
    <w:rsid w:val="003F63AA"/>
    <w:rsid w:val="003F65AB"/>
    <w:rsid w:val="003F65FD"/>
    <w:rsid w:val="003F6668"/>
    <w:rsid w:val="003F66DB"/>
    <w:rsid w:val="003F6799"/>
    <w:rsid w:val="003F67E8"/>
    <w:rsid w:val="003F68AE"/>
    <w:rsid w:val="003F68B0"/>
    <w:rsid w:val="003F69C3"/>
    <w:rsid w:val="003F69E6"/>
    <w:rsid w:val="003F6A5D"/>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97A"/>
    <w:rsid w:val="00401B7F"/>
    <w:rsid w:val="00401CE8"/>
    <w:rsid w:val="00401EF2"/>
    <w:rsid w:val="00401F14"/>
    <w:rsid w:val="00401F25"/>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1F9"/>
    <w:rsid w:val="0040339B"/>
    <w:rsid w:val="004033B9"/>
    <w:rsid w:val="004034BB"/>
    <w:rsid w:val="00403528"/>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66"/>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AE"/>
    <w:rsid w:val="00405AB6"/>
    <w:rsid w:val="00405B98"/>
    <w:rsid w:val="00405C2C"/>
    <w:rsid w:val="00405CB5"/>
    <w:rsid w:val="00405D40"/>
    <w:rsid w:val="00405D4C"/>
    <w:rsid w:val="00405FDF"/>
    <w:rsid w:val="00405FF9"/>
    <w:rsid w:val="0040602D"/>
    <w:rsid w:val="00406061"/>
    <w:rsid w:val="00406073"/>
    <w:rsid w:val="004060DF"/>
    <w:rsid w:val="00406135"/>
    <w:rsid w:val="00406176"/>
    <w:rsid w:val="00406210"/>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07FA3"/>
    <w:rsid w:val="00410070"/>
    <w:rsid w:val="00410091"/>
    <w:rsid w:val="0041022E"/>
    <w:rsid w:val="00410233"/>
    <w:rsid w:val="004102D6"/>
    <w:rsid w:val="004103B1"/>
    <w:rsid w:val="00410412"/>
    <w:rsid w:val="0041045D"/>
    <w:rsid w:val="004104D2"/>
    <w:rsid w:val="00410591"/>
    <w:rsid w:val="004107A0"/>
    <w:rsid w:val="004107C8"/>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8AB"/>
    <w:rsid w:val="00412998"/>
    <w:rsid w:val="004129C6"/>
    <w:rsid w:val="00412AA4"/>
    <w:rsid w:val="00412AE4"/>
    <w:rsid w:val="00412B65"/>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53C"/>
    <w:rsid w:val="00414609"/>
    <w:rsid w:val="004146C2"/>
    <w:rsid w:val="00414768"/>
    <w:rsid w:val="0041478F"/>
    <w:rsid w:val="004147D3"/>
    <w:rsid w:val="004147E4"/>
    <w:rsid w:val="0041491E"/>
    <w:rsid w:val="00414A24"/>
    <w:rsid w:val="00414A9A"/>
    <w:rsid w:val="00414ACA"/>
    <w:rsid w:val="00414CB8"/>
    <w:rsid w:val="00414CBD"/>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0B7"/>
    <w:rsid w:val="0042110F"/>
    <w:rsid w:val="00421297"/>
    <w:rsid w:val="0042142D"/>
    <w:rsid w:val="00421530"/>
    <w:rsid w:val="00421576"/>
    <w:rsid w:val="004216A2"/>
    <w:rsid w:val="004216E3"/>
    <w:rsid w:val="00421824"/>
    <w:rsid w:val="00421980"/>
    <w:rsid w:val="00421AB1"/>
    <w:rsid w:val="00421ADF"/>
    <w:rsid w:val="00421C22"/>
    <w:rsid w:val="00421C26"/>
    <w:rsid w:val="00421E49"/>
    <w:rsid w:val="00421E4E"/>
    <w:rsid w:val="00421E6A"/>
    <w:rsid w:val="00421F50"/>
    <w:rsid w:val="00421F6F"/>
    <w:rsid w:val="00421FF3"/>
    <w:rsid w:val="00422086"/>
    <w:rsid w:val="004220FA"/>
    <w:rsid w:val="00422123"/>
    <w:rsid w:val="004221F4"/>
    <w:rsid w:val="004222D6"/>
    <w:rsid w:val="00422342"/>
    <w:rsid w:val="00422447"/>
    <w:rsid w:val="004225EF"/>
    <w:rsid w:val="00422657"/>
    <w:rsid w:val="0042276F"/>
    <w:rsid w:val="00422828"/>
    <w:rsid w:val="0042284B"/>
    <w:rsid w:val="00422AF3"/>
    <w:rsid w:val="00422B13"/>
    <w:rsid w:val="00422D67"/>
    <w:rsid w:val="00422E33"/>
    <w:rsid w:val="00422F25"/>
    <w:rsid w:val="00422F35"/>
    <w:rsid w:val="00423015"/>
    <w:rsid w:val="004230B2"/>
    <w:rsid w:val="004230E8"/>
    <w:rsid w:val="0042313E"/>
    <w:rsid w:val="0042318D"/>
    <w:rsid w:val="004231EE"/>
    <w:rsid w:val="004232F2"/>
    <w:rsid w:val="004232FF"/>
    <w:rsid w:val="00423395"/>
    <w:rsid w:val="0042341C"/>
    <w:rsid w:val="0042342F"/>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3D5"/>
    <w:rsid w:val="0042444A"/>
    <w:rsid w:val="004244E2"/>
    <w:rsid w:val="004244E8"/>
    <w:rsid w:val="0042454A"/>
    <w:rsid w:val="00424574"/>
    <w:rsid w:val="004247A9"/>
    <w:rsid w:val="00424851"/>
    <w:rsid w:val="0042493C"/>
    <w:rsid w:val="00424960"/>
    <w:rsid w:val="00424A2B"/>
    <w:rsid w:val="00424A70"/>
    <w:rsid w:val="00424B19"/>
    <w:rsid w:val="00424B8B"/>
    <w:rsid w:val="00424C5D"/>
    <w:rsid w:val="00424DA5"/>
    <w:rsid w:val="00424EF5"/>
    <w:rsid w:val="00424F36"/>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0D8"/>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27E8E"/>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6D8"/>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C70"/>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E8"/>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CB"/>
    <w:rsid w:val="00435BE7"/>
    <w:rsid w:val="00435C2E"/>
    <w:rsid w:val="00435C30"/>
    <w:rsid w:val="00435C37"/>
    <w:rsid w:val="00435CCD"/>
    <w:rsid w:val="00435DAA"/>
    <w:rsid w:val="00435EB0"/>
    <w:rsid w:val="00435EEF"/>
    <w:rsid w:val="00435F07"/>
    <w:rsid w:val="00435F11"/>
    <w:rsid w:val="00436148"/>
    <w:rsid w:val="0043616C"/>
    <w:rsid w:val="00436198"/>
    <w:rsid w:val="00436212"/>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58"/>
    <w:rsid w:val="00436CAF"/>
    <w:rsid w:val="00436CB9"/>
    <w:rsid w:val="00436CF1"/>
    <w:rsid w:val="00436D7D"/>
    <w:rsid w:val="00436DEF"/>
    <w:rsid w:val="00436E21"/>
    <w:rsid w:val="00436EFA"/>
    <w:rsid w:val="00436F53"/>
    <w:rsid w:val="00436FAF"/>
    <w:rsid w:val="00436FC4"/>
    <w:rsid w:val="00437004"/>
    <w:rsid w:val="00437007"/>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B3C"/>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5C"/>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0AC"/>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4F75"/>
    <w:rsid w:val="004451AC"/>
    <w:rsid w:val="00445276"/>
    <w:rsid w:val="0044538B"/>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3BB"/>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273"/>
    <w:rsid w:val="004513A8"/>
    <w:rsid w:val="00451404"/>
    <w:rsid w:val="00451602"/>
    <w:rsid w:val="0045168B"/>
    <w:rsid w:val="0045172F"/>
    <w:rsid w:val="004518E9"/>
    <w:rsid w:val="00451923"/>
    <w:rsid w:val="00451A81"/>
    <w:rsid w:val="00451C6D"/>
    <w:rsid w:val="00451E26"/>
    <w:rsid w:val="00451E61"/>
    <w:rsid w:val="00451F3D"/>
    <w:rsid w:val="00451FF6"/>
    <w:rsid w:val="00452144"/>
    <w:rsid w:val="00452293"/>
    <w:rsid w:val="004522A7"/>
    <w:rsid w:val="004522E1"/>
    <w:rsid w:val="004524D2"/>
    <w:rsid w:val="00452500"/>
    <w:rsid w:val="00452541"/>
    <w:rsid w:val="004525D6"/>
    <w:rsid w:val="00452610"/>
    <w:rsid w:val="00452655"/>
    <w:rsid w:val="004526E4"/>
    <w:rsid w:val="00452722"/>
    <w:rsid w:val="00452876"/>
    <w:rsid w:val="0045293E"/>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52"/>
    <w:rsid w:val="00453C67"/>
    <w:rsid w:val="00453D44"/>
    <w:rsid w:val="00453DFF"/>
    <w:rsid w:val="0045417E"/>
    <w:rsid w:val="00454192"/>
    <w:rsid w:val="00454193"/>
    <w:rsid w:val="004541AF"/>
    <w:rsid w:val="00454339"/>
    <w:rsid w:val="0045434C"/>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DEA"/>
    <w:rsid w:val="00454E35"/>
    <w:rsid w:val="00454EAD"/>
    <w:rsid w:val="00454F99"/>
    <w:rsid w:val="0045500C"/>
    <w:rsid w:val="00455037"/>
    <w:rsid w:val="00455314"/>
    <w:rsid w:val="00455517"/>
    <w:rsid w:val="00455534"/>
    <w:rsid w:val="00455551"/>
    <w:rsid w:val="00455555"/>
    <w:rsid w:val="00455608"/>
    <w:rsid w:val="00455719"/>
    <w:rsid w:val="0045572B"/>
    <w:rsid w:val="00455844"/>
    <w:rsid w:val="0045585A"/>
    <w:rsid w:val="004558BE"/>
    <w:rsid w:val="0045599A"/>
    <w:rsid w:val="00455B01"/>
    <w:rsid w:val="00455C56"/>
    <w:rsid w:val="00455CD9"/>
    <w:rsid w:val="00455DAC"/>
    <w:rsid w:val="00455E04"/>
    <w:rsid w:val="00455E23"/>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02B"/>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4EF7"/>
    <w:rsid w:val="00465025"/>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4BB"/>
    <w:rsid w:val="0046770E"/>
    <w:rsid w:val="0046773A"/>
    <w:rsid w:val="004679C9"/>
    <w:rsid w:val="004679D4"/>
    <w:rsid w:val="00467A02"/>
    <w:rsid w:val="00467AA2"/>
    <w:rsid w:val="00467AAF"/>
    <w:rsid w:val="00467AFF"/>
    <w:rsid w:val="00467B44"/>
    <w:rsid w:val="00467BE3"/>
    <w:rsid w:val="00467BFA"/>
    <w:rsid w:val="00467C7F"/>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0FD6"/>
    <w:rsid w:val="00471099"/>
    <w:rsid w:val="004710AF"/>
    <w:rsid w:val="004710C0"/>
    <w:rsid w:val="004710D7"/>
    <w:rsid w:val="00471284"/>
    <w:rsid w:val="0047132C"/>
    <w:rsid w:val="00471352"/>
    <w:rsid w:val="00471381"/>
    <w:rsid w:val="004713A2"/>
    <w:rsid w:val="004713CC"/>
    <w:rsid w:val="0047143B"/>
    <w:rsid w:val="004714BB"/>
    <w:rsid w:val="00471614"/>
    <w:rsid w:val="004716A2"/>
    <w:rsid w:val="004716F5"/>
    <w:rsid w:val="004716F7"/>
    <w:rsid w:val="004717C0"/>
    <w:rsid w:val="004717E4"/>
    <w:rsid w:val="00471997"/>
    <w:rsid w:val="004719FB"/>
    <w:rsid w:val="00471A06"/>
    <w:rsid w:val="00471A38"/>
    <w:rsid w:val="00471AC5"/>
    <w:rsid w:val="00471C20"/>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678"/>
    <w:rsid w:val="00472789"/>
    <w:rsid w:val="0047285D"/>
    <w:rsid w:val="00472924"/>
    <w:rsid w:val="00472A90"/>
    <w:rsid w:val="00472AB7"/>
    <w:rsid w:val="00472BE3"/>
    <w:rsid w:val="00472CC5"/>
    <w:rsid w:val="00472D13"/>
    <w:rsid w:val="00472D66"/>
    <w:rsid w:val="00472D87"/>
    <w:rsid w:val="00472DB7"/>
    <w:rsid w:val="00472F51"/>
    <w:rsid w:val="00473206"/>
    <w:rsid w:val="00473214"/>
    <w:rsid w:val="0047329D"/>
    <w:rsid w:val="004734DE"/>
    <w:rsid w:val="004734EF"/>
    <w:rsid w:val="00473579"/>
    <w:rsid w:val="00473664"/>
    <w:rsid w:val="00473670"/>
    <w:rsid w:val="00473689"/>
    <w:rsid w:val="00473769"/>
    <w:rsid w:val="00473797"/>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7C"/>
    <w:rsid w:val="0047489F"/>
    <w:rsid w:val="004748AA"/>
    <w:rsid w:val="004748F5"/>
    <w:rsid w:val="00474A5D"/>
    <w:rsid w:val="00474B87"/>
    <w:rsid w:val="00474BA0"/>
    <w:rsid w:val="00474D5E"/>
    <w:rsid w:val="00474E4A"/>
    <w:rsid w:val="00474F04"/>
    <w:rsid w:val="00474F42"/>
    <w:rsid w:val="00474F4C"/>
    <w:rsid w:val="00475054"/>
    <w:rsid w:val="00475183"/>
    <w:rsid w:val="004752C8"/>
    <w:rsid w:val="004752E4"/>
    <w:rsid w:val="00475333"/>
    <w:rsid w:val="0047534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5A2"/>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77FB7"/>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6F8"/>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57"/>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0D"/>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46"/>
    <w:rsid w:val="00487263"/>
    <w:rsid w:val="004874BC"/>
    <w:rsid w:val="00487520"/>
    <w:rsid w:val="0048755E"/>
    <w:rsid w:val="004875A9"/>
    <w:rsid w:val="004879C2"/>
    <w:rsid w:val="004879DB"/>
    <w:rsid w:val="00487A36"/>
    <w:rsid w:val="00487A71"/>
    <w:rsid w:val="00487AFD"/>
    <w:rsid w:val="00487B9A"/>
    <w:rsid w:val="00487C82"/>
    <w:rsid w:val="00487E18"/>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4BE"/>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68"/>
    <w:rsid w:val="00494773"/>
    <w:rsid w:val="004948B3"/>
    <w:rsid w:val="00494ADB"/>
    <w:rsid w:val="00494B7E"/>
    <w:rsid w:val="00494B9D"/>
    <w:rsid w:val="00494C2E"/>
    <w:rsid w:val="00494CF8"/>
    <w:rsid w:val="00494D2A"/>
    <w:rsid w:val="00494E7F"/>
    <w:rsid w:val="00494EA6"/>
    <w:rsid w:val="00494ED1"/>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38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5"/>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6E"/>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93"/>
    <w:rsid w:val="004A2CBB"/>
    <w:rsid w:val="004A2CFE"/>
    <w:rsid w:val="004A2E94"/>
    <w:rsid w:val="004A2F3D"/>
    <w:rsid w:val="004A304E"/>
    <w:rsid w:val="004A3075"/>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9E2"/>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8BF"/>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A8"/>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40"/>
    <w:rsid w:val="004A6C67"/>
    <w:rsid w:val="004A6D25"/>
    <w:rsid w:val="004A6DA1"/>
    <w:rsid w:val="004A6DA2"/>
    <w:rsid w:val="004A6DB2"/>
    <w:rsid w:val="004A6DDA"/>
    <w:rsid w:val="004A6DE4"/>
    <w:rsid w:val="004A6EA3"/>
    <w:rsid w:val="004A6F0B"/>
    <w:rsid w:val="004A6F5A"/>
    <w:rsid w:val="004A6FA0"/>
    <w:rsid w:val="004A7093"/>
    <w:rsid w:val="004A715A"/>
    <w:rsid w:val="004A71C5"/>
    <w:rsid w:val="004A72AA"/>
    <w:rsid w:val="004A73D3"/>
    <w:rsid w:val="004A73E4"/>
    <w:rsid w:val="004A7484"/>
    <w:rsid w:val="004A749C"/>
    <w:rsid w:val="004A770E"/>
    <w:rsid w:val="004A7757"/>
    <w:rsid w:val="004A795F"/>
    <w:rsid w:val="004A7A93"/>
    <w:rsid w:val="004A7AF4"/>
    <w:rsid w:val="004A7B08"/>
    <w:rsid w:val="004A7C6B"/>
    <w:rsid w:val="004A7CF6"/>
    <w:rsid w:val="004A7E90"/>
    <w:rsid w:val="004A7EAB"/>
    <w:rsid w:val="004A7FDE"/>
    <w:rsid w:val="004B0213"/>
    <w:rsid w:val="004B0274"/>
    <w:rsid w:val="004B0294"/>
    <w:rsid w:val="004B033C"/>
    <w:rsid w:val="004B03C0"/>
    <w:rsid w:val="004B042A"/>
    <w:rsid w:val="004B0465"/>
    <w:rsid w:val="004B04AB"/>
    <w:rsid w:val="004B072A"/>
    <w:rsid w:val="004B072B"/>
    <w:rsid w:val="004B081A"/>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11"/>
    <w:rsid w:val="004B1A38"/>
    <w:rsid w:val="004B1B7A"/>
    <w:rsid w:val="004B1C2F"/>
    <w:rsid w:val="004B1D3E"/>
    <w:rsid w:val="004B1DA8"/>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2B"/>
    <w:rsid w:val="004B2A3C"/>
    <w:rsid w:val="004B2AAD"/>
    <w:rsid w:val="004B2B2E"/>
    <w:rsid w:val="004B2C92"/>
    <w:rsid w:val="004B2DD4"/>
    <w:rsid w:val="004B2E77"/>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7D"/>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1D3"/>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9C"/>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8C5"/>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27"/>
    <w:rsid w:val="004C25BA"/>
    <w:rsid w:val="004C2617"/>
    <w:rsid w:val="004C26DC"/>
    <w:rsid w:val="004C26DD"/>
    <w:rsid w:val="004C26E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87B"/>
    <w:rsid w:val="004C39EC"/>
    <w:rsid w:val="004C3A96"/>
    <w:rsid w:val="004C3B89"/>
    <w:rsid w:val="004C3BAF"/>
    <w:rsid w:val="004C3D05"/>
    <w:rsid w:val="004C3D25"/>
    <w:rsid w:val="004C3D32"/>
    <w:rsid w:val="004C3DC8"/>
    <w:rsid w:val="004C3DD5"/>
    <w:rsid w:val="004C3E35"/>
    <w:rsid w:val="004C3FC1"/>
    <w:rsid w:val="004C4042"/>
    <w:rsid w:val="004C4048"/>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76"/>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96E"/>
    <w:rsid w:val="004D0A34"/>
    <w:rsid w:val="004D0A90"/>
    <w:rsid w:val="004D0B58"/>
    <w:rsid w:val="004D0E70"/>
    <w:rsid w:val="004D0EBF"/>
    <w:rsid w:val="004D0EC0"/>
    <w:rsid w:val="004D0F31"/>
    <w:rsid w:val="004D0FEC"/>
    <w:rsid w:val="004D1046"/>
    <w:rsid w:val="004D106E"/>
    <w:rsid w:val="004D10D4"/>
    <w:rsid w:val="004D1202"/>
    <w:rsid w:val="004D12F2"/>
    <w:rsid w:val="004D12F5"/>
    <w:rsid w:val="004D160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1B"/>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3B1"/>
    <w:rsid w:val="004D340E"/>
    <w:rsid w:val="004D3432"/>
    <w:rsid w:val="004D34FC"/>
    <w:rsid w:val="004D373B"/>
    <w:rsid w:val="004D3754"/>
    <w:rsid w:val="004D376E"/>
    <w:rsid w:val="004D37CA"/>
    <w:rsid w:val="004D38DF"/>
    <w:rsid w:val="004D3953"/>
    <w:rsid w:val="004D395A"/>
    <w:rsid w:val="004D39F4"/>
    <w:rsid w:val="004D3A8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7B7"/>
    <w:rsid w:val="004D4A71"/>
    <w:rsid w:val="004D4B16"/>
    <w:rsid w:val="004D4BFC"/>
    <w:rsid w:val="004D4C3D"/>
    <w:rsid w:val="004D4C5B"/>
    <w:rsid w:val="004D4E73"/>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76"/>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0"/>
    <w:rsid w:val="004D789D"/>
    <w:rsid w:val="004D795E"/>
    <w:rsid w:val="004D7990"/>
    <w:rsid w:val="004D79AF"/>
    <w:rsid w:val="004D79B5"/>
    <w:rsid w:val="004D79FF"/>
    <w:rsid w:val="004D7B1F"/>
    <w:rsid w:val="004D7B4E"/>
    <w:rsid w:val="004D7DF5"/>
    <w:rsid w:val="004D7E0F"/>
    <w:rsid w:val="004D7F00"/>
    <w:rsid w:val="004D7F22"/>
    <w:rsid w:val="004D7F36"/>
    <w:rsid w:val="004D7FF2"/>
    <w:rsid w:val="004E002B"/>
    <w:rsid w:val="004E0093"/>
    <w:rsid w:val="004E01FC"/>
    <w:rsid w:val="004E02F7"/>
    <w:rsid w:val="004E045F"/>
    <w:rsid w:val="004E04F3"/>
    <w:rsid w:val="004E0541"/>
    <w:rsid w:val="004E05E5"/>
    <w:rsid w:val="004E05F8"/>
    <w:rsid w:val="004E0659"/>
    <w:rsid w:val="004E088E"/>
    <w:rsid w:val="004E0997"/>
    <w:rsid w:val="004E0A02"/>
    <w:rsid w:val="004E0A91"/>
    <w:rsid w:val="004E0AC6"/>
    <w:rsid w:val="004E0B63"/>
    <w:rsid w:val="004E0C4D"/>
    <w:rsid w:val="004E0C8F"/>
    <w:rsid w:val="004E0E3D"/>
    <w:rsid w:val="004E0EC9"/>
    <w:rsid w:val="004E0EDE"/>
    <w:rsid w:val="004E0F5A"/>
    <w:rsid w:val="004E10AA"/>
    <w:rsid w:val="004E1226"/>
    <w:rsid w:val="004E13AA"/>
    <w:rsid w:val="004E13CB"/>
    <w:rsid w:val="004E13EC"/>
    <w:rsid w:val="004E1478"/>
    <w:rsid w:val="004E155C"/>
    <w:rsid w:val="004E162E"/>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ABB"/>
    <w:rsid w:val="004E2BB4"/>
    <w:rsid w:val="004E2C01"/>
    <w:rsid w:val="004E2CC6"/>
    <w:rsid w:val="004E2D37"/>
    <w:rsid w:val="004E2D3B"/>
    <w:rsid w:val="004E2E32"/>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8D"/>
    <w:rsid w:val="004E3ECB"/>
    <w:rsid w:val="004E40A3"/>
    <w:rsid w:val="004E40A9"/>
    <w:rsid w:val="004E4144"/>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B6B"/>
    <w:rsid w:val="004E4C81"/>
    <w:rsid w:val="004E4DEC"/>
    <w:rsid w:val="004E4EB3"/>
    <w:rsid w:val="004E5056"/>
    <w:rsid w:val="004E5057"/>
    <w:rsid w:val="004E515C"/>
    <w:rsid w:val="004E5217"/>
    <w:rsid w:val="004E52BF"/>
    <w:rsid w:val="004E532C"/>
    <w:rsid w:val="004E5345"/>
    <w:rsid w:val="004E5373"/>
    <w:rsid w:val="004E542A"/>
    <w:rsid w:val="004E5442"/>
    <w:rsid w:val="004E5482"/>
    <w:rsid w:val="004E54CD"/>
    <w:rsid w:val="004E54EA"/>
    <w:rsid w:val="004E55D4"/>
    <w:rsid w:val="004E5652"/>
    <w:rsid w:val="004E569E"/>
    <w:rsid w:val="004E570B"/>
    <w:rsid w:val="004E588F"/>
    <w:rsid w:val="004E5917"/>
    <w:rsid w:val="004E5926"/>
    <w:rsid w:val="004E5CD3"/>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2C"/>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28"/>
    <w:rsid w:val="004F1295"/>
    <w:rsid w:val="004F12A7"/>
    <w:rsid w:val="004F12A8"/>
    <w:rsid w:val="004F1349"/>
    <w:rsid w:val="004F1411"/>
    <w:rsid w:val="004F1426"/>
    <w:rsid w:val="004F14C4"/>
    <w:rsid w:val="004F15D8"/>
    <w:rsid w:val="004F1706"/>
    <w:rsid w:val="004F1715"/>
    <w:rsid w:val="004F18E8"/>
    <w:rsid w:val="004F190E"/>
    <w:rsid w:val="004F1924"/>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3E"/>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383"/>
    <w:rsid w:val="004F34C1"/>
    <w:rsid w:val="004F36A4"/>
    <w:rsid w:val="004F36F8"/>
    <w:rsid w:val="004F381F"/>
    <w:rsid w:val="004F3947"/>
    <w:rsid w:val="004F3990"/>
    <w:rsid w:val="004F3B2E"/>
    <w:rsid w:val="004F3B45"/>
    <w:rsid w:val="004F3D5D"/>
    <w:rsid w:val="004F3E57"/>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0F"/>
    <w:rsid w:val="004F4C52"/>
    <w:rsid w:val="004F4D1F"/>
    <w:rsid w:val="004F4D2D"/>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7D"/>
    <w:rsid w:val="004F6EF3"/>
    <w:rsid w:val="004F7055"/>
    <w:rsid w:val="004F71F7"/>
    <w:rsid w:val="004F72AA"/>
    <w:rsid w:val="004F730D"/>
    <w:rsid w:val="004F7335"/>
    <w:rsid w:val="004F7349"/>
    <w:rsid w:val="004F7366"/>
    <w:rsid w:val="004F7460"/>
    <w:rsid w:val="004F7522"/>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EAF"/>
    <w:rsid w:val="004F7F0D"/>
    <w:rsid w:val="004F7F1B"/>
    <w:rsid w:val="00500027"/>
    <w:rsid w:val="00500044"/>
    <w:rsid w:val="00500061"/>
    <w:rsid w:val="005000ED"/>
    <w:rsid w:val="005001CB"/>
    <w:rsid w:val="00500307"/>
    <w:rsid w:val="00500415"/>
    <w:rsid w:val="0050085C"/>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4DD"/>
    <w:rsid w:val="00501512"/>
    <w:rsid w:val="00501982"/>
    <w:rsid w:val="005019C3"/>
    <w:rsid w:val="00501AD6"/>
    <w:rsid w:val="00501AFB"/>
    <w:rsid w:val="00501B15"/>
    <w:rsid w:val="00501B97"/>
    <w:rsid w:val="00501C0C"/>
    <w:rsid w:val="00501C32"/>
    <w:rsid w:val="00501DC1"/>
    <w:rsid w:val="00501DFC"/>
    <w:rsid w:val="00501E1D"/>
    <w:rsid w:val="00501ED4"/>
    <w:rsid w:val="00501F1D"/>
    <w:rsid w:val="00501F7F"/>
    <w:rsid w:val="00501FB1"/>
    <w:rsid w:val="005020FE"/>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8DB"/>
    <w:rsid w:val="00503A18"/>
    <w:rsid w:val="00503A54"/>
    <w:rsid w:val="00503AB4"/>
    <w:rsid w:val="00503AE9"/>
    <w:rsid w:val="00503BDF"/>
    <w:rsid w:val="00503C73"/>
    <w:rsid w:val="00503C8A"/>
    <w:rsid w:val="00503E9B"/>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1E4"/>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0D9"/>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63"/>
    <w:rsid w:val="00510797"/>
    <w:rsid w:val="005107D9"/>
    <w:rsid w:val="0051083F"/>
    <w:rsid w:val="0051085F"/>
    <w:rsid w:val="0051090E"/>
    <w:rsid w:val="0051092A"/>
    <w:rsid w:val="00510984"/>
    <w:rsid w:val="00510A0A"/>
    <w:rsid w:val="00510B34"/>
    <w:rsid w:val="00510B58"/>
    <w:rsid w:val="00510C0E"/>
    <w:rsid w:val="00510C2E"/>
    <w:rsid w:val="00510CAD"/>
    <w:rsid w:val="00510CFF"/>
    <w:rsid w:val="00510D24"/>
    <w:rsid w:val="00510D6C"/>
    <w:rsid w:val="00510D75"/>
    <w:rsid w:val="00510E26"/>
    <w:rsid w:val="00510F24"/>
    <w:rsid w:val="00510F8A"/>
    <w:rsid w:val="00511053"/>
    <w:rsid w:val="0051105E"/>
    <w:rsid w:val="005111EE"/>
    <w:rsid w:val="0051126E"/>
    <w:rsid w:val="00511295"/>
    <w:rsid w:val="005112F5"/>
    <w:rsid w:val="00511336"/>
    <w:rsid w:val="00511356"/>
    <w:rsid w:val="00511467"/>
    <w:rsid w:val="00511476"/>
    <w:rsid w:val="0051150D"/>
    <w:rsid w:val="005115B0"/>
    <w:rsid w:val="0051181E"/>
    <w:rsid w:val="00511843"/>
    <w:rsid w:val="00511867"/>
    <w:rsid w:val="005119FB"/>
    <w:rsid w:val="00511A16"/>
    <w:rsid w:val="00511A1A"/>
    <w:rsid w:val="00511A2C"/>
    <w:rsid w:val="00511AC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76"/>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34"/>
    <w:rsid w:val="00513F57"/>
    <w:rsid w:val="00514007"/>
    <w:rsid w:val="0051413D"/>
    <w:rsid w:val="0051414D"/>
    <w:rsid w:val="00514158"/>
    <w:rsid w:val="00514172"/>
    <w:rsid w:val="00514231"/>
    <w:rsid w:val="00514310"/>
    <w:rsid w:val="00514488"/>
    <w:rsid w:val="005144ED"/>
    <w:rsid w:val="005145FF"/>
    <w:rsid w:val="0051466A"/>
    <w:rsid w:val="00514671"/>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46D"/>
    <w:rsid w:val="00516590"/>
    <w:rsid w:val="00516936"/>
    <w:rsid w:val="005169DB"/>
    <w:rsid w:val="00516A27"/>
    <w:rsid w:val="00516AEF"/>
    <w:rsid w:val="00516B7D"/>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0D"/>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46B"/>
    <w:rsid w:val="00521480"/>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1C6"/>
    <w:rsid w:val="00522200"/>
    <w:rsid w:val="00522211"/>
    <w:rsid w:val="0052235C"/>
    <w:rsid w:val="0052238B"/>
    <w:rsid w:val="00522468"/>
    <w:rsid w:val="005224B5"/>
    <w:rsid w:val="005224F4"/>
    <w:rsid w:val="0052258B"/>
    <w:rsid w:val="005225F1"/>
    <w:rsid w:val="005226F7"/>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8A8"/>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85"/>
    <w:rsid w:val="00524B36"/>
    <w:rsid w:val="00524C29"/>
    <w:rsid w:val="00524D60"/>
    <w:rsid w:val="00524DF9"/>
    <w:rsid w:val="00524E10"/>
    <w:rsid w:val="00524E6C"/>
    <w:rsid w:val="00524ED6"/>
    <w:rsid w:val="00524F21"/>
    <w:rsid w:val="00524F87"/>
    <w:rsid w:val="00525037"/>
    <w:rsid w:val="00525089"/>
    <w:rsid w:val="00525194"/>
    <w:rsid w:val="005254B8"/>
    <w:rsid w:val="0052579C"/>
    <w:rsid w:val="005257CA"/>
    <w:rsid w:val="00525927"/>
    <w:rsid w:val="00525A07"/>
    <w:rsid w:val="00525D36"/>
    <w:rsid w:val="00525D7A"/>
    <w:rsid w:val="00525DCD"/>
    <w:rsid w:val="00525DF5"/>
    <w:rsid w:val="00525E74"/>
    <w:rsid w:val="00525F7C"/>
    <w:rsid w:val="00526012"/>
    <w:rsid w:val="0052613E"/>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1FF"/>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411"/>
    <w:rsid w:val="00533587"/>
    <w:rsid w:val="00533598"/>
    <w:rsid w:val="005335C1"/>
    <w:rsid w:val="005336F9"/>
    <w:rsid w:val="005337D3"/>
    <w:rsid w:val="00533860"/>
    <w:rsid w:val="005338A2"/>
    <w:rsid w:val="005338A5"/>
    <w:rsid w:val="005339BA"/>
    <w:rsid w:val="005339CA"/>
    <w:rsid w:val="005339E9"/>
    <w:rsid w:val="00533A57"/>
    <w:rsid w:val="00533C13"/>
    <w:rsid w:val="00533D21"/>
    <w:rsid w:val="00533DB6"/>
    <w:rsid w:val="00533DC9"/>
    <w:rsid w:val="00533DF5"/>
    <w:rsid w:val="00533E89"/>
    <w:rsid w:val="00533EE0"/>
    <w:rsid w:val="00533FDF"/>
    <w:rsid w:val="00533FF1"/>
    <w:rsid w:val="005340F8"/>
    <w:rsid w:val="00534126"/>
    <w:rsid w:val="00534139"/>
    <w:rsid w:val="005341D7"/>
    <w:rsid w:val="00534272"/>
    <w:rsid w:val="005342A0"/>
    <w:rsid w:val="005342F8"/>
    <w:rsid w:val="00534304"/>
    <w:rsid w:val="005345BD"/>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714"/>
    <w:rsid w:val="00536807"/>
    <w:rsid w:val="0053682E"/>
    <w:rsid w:val="00536883"/>
    <w:rsid w:val="005368A0"/>
    <w:rsid w:val="005368CA"/>
    <w:rsid w:val="00536A1F"/>
    <w:rsid w:val="00536D1A"/>
    <w:rsid w:val="00536DAB"/>
    <w:rsid w:val="00536E48"/>
    <w:rsid w:val="00536EB7"/>
    <w:rsid w:val="00537120"/>
    <w:rsid w:val="005371A4"/>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EB0"/>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27"/>
    <w:rsid w:val="00541E3D"/>
    <w:rsid w:val="00541FDA"/>
    <w:rsid w:val="00542054"/>
    <w:rsid w:val="0054211E"/>
    <w:rsid w:val="005421C9"/>
    <w:rsid w:val="00542200"/>
    <w:rsid w:val="00542209"/>
    <w:rsid w:val="00542233"/>
    <w:rsid w:val="00542297"/>
    <w:rsid w:val="00542316"/>
    <w:rsid w:val="005423DE"/>
    <w:rsid w:val="0054245E"/>
    <w:rsid w:val="005424A0"/>
    <w:rsid w:val="0054259D"/>
    <w:rsid w:val="00542620"/>
    <w:rsid w:val="00542839"/>
    <w:rsid w:val="00542A94"/>
    <w:rsid w:val="00542AB0"/>
    <w:rsid w:val="00542ACF"/>
    <w:rsid w:val="00542AFF"/>
    <w:rsid w:val="00542B81"/>
    <w:rsid w:val="00542BFC"/>
    <w:rsid w:val="00542CC5"/>
    <w:rsid w:val="00542CC9"/>
    <w:rsid w:val="00542D28"/>
    <w:rsid w:val="00542DD3"/>
    <w:rsid w:val="00542DDF"/>
    <w:rsid w:val="00542E5E"/>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8E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C2"/>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D3"/>
    <w:rsid w:val="005463E5"/>
    <w:rsid w:val="0054646F"/>
    <w:rsid w:val="00546872"/>
    <w:rsid w:val="00546897"/>
    <w:rsid w:val="00546ACE"/>
    <w:rsid w:val="00546B94"/>
    <w:rsid w:val="00546BDA"/>
    <w:rsid w:val="00546BF7"/>
    <w:rsid w:val="00546D38"/>
    <w:rsid w:val="00546D8B"/>
    <w:rsid w:val="00546DA8"/>
    <w:rsid w:val="00546EB0"/>
    <w:rsid w:val="00546EC6"/>
    <w:rsid w:val="00546FE0"/>
    <w:rsid w:val="00547066"/>
    <w:rsid w:val="00547112"/>
    <w:rsid w:val="0054715C"/>
    <w:rsid w:val="005471B1"/>
    <w:rsid w:val="005471B5"/>
    <w:rsid w:val="0054721C"/>
    <w:rsid w:val="00547253"/>
    <w:rsid w:val="0054728C"/>
    <w:rsid w:val="00547652"/>
    <w:rsid w:val="005478B7"/>
    <w:rsid w:val="005478C9"/>
    <w:rsid w:val="00547946"/>
    <w:rsid w:val="0054796A"/>
    <w:rsid w:val="00547973"/>
    <w:rsid w:val="005479BF"/>
    <w:rsid w:val="00547A7A"/>
    <w:rsid w:val="00547C4B"/>
    <w:rsid w:val="00547CAB"/>
    <w:rsid w:val="00547F7C"/>
    <w:rsid w:val="00550090"/>
    <w:rsid w:val="005500BE"/>
    <w:rsid w:val="005501F1"/>
    <w:rsid w:val="005501FC"/>
    <w:rsid w:val="005503AB"/>
    <w:rsid w:val="00550727"/>
    <w:rsid w:val="00550733"/>
    <w:rsid w:val="0055081D"/>
    <w:rsid w:val="00550920"/>
    <w:rsid w:val="005509BA"/>
    <w:rsid w:val="00550ACA"/>
    <w:rsid w:val="00550BD2"/>
    <w:rsid w:val="00550BE0"/>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9F"/>
    <w:rsid w:val="005522AE"/>
    <w:rsid w:val="00552603"/>
    <w:rsid w:val="0055289E"/>
    <w:rsid w:val="005529EF"/>
    <w:rsid w:val="00552A64"/>
    <w:rsid w:val="00552A94"/>
    <w:rsid w:val="00552AEC"/>
    <w:rsid w:val="00552B0A"/>
    <w:rsid w:val="00552C7B"/>
    <w:rsid w:val="00552D35"/>
    <w:rsid w:val="00552D77"/>
    <w:rsid w:val="00552E17"/>
    <w:rsid w:val="00552E56"/>
    <w:rsid w:val="00552E8C"/>
    <w:rsid w:val="00552EC3"/>
    <w:rsid w:val="00552EE6"/>
    <w:rsid w:val="00553065"/>
    <w:rsid w:val="005530D1"/>
    <w:rsid w:val="005530F1"/>
    <w:rsid w:val="00553117"/>
    <w:rsid w:val="0055320A"/>
    <w:rsid w:val="005532A1"/>
    <w:rsid w:val="005532AE"/>
    <w:rsid w:val="00553300"/>
    <w:rsid w:val="00553382"/>
    <w:rsid w:val="0055338A"/>
    <w:rsid w:val="005533CC"/>
    <w:rsid w:val="0055343C"/>
    <w:rsid w:val="0055343D"/>
    <w:rsid w:val="0055346D"/>
    <w:rsid w:val="005534B7"/>
    <w:rsid w:val="005534BD"/>
    <w:rsid w:val="005536BD"/>
    <w:rsid w:val="0055370C"/>
    <w:rsid w:val="00553739"/>
    <w:rsid w:val="00553788"/>
    <w:rsid w:val="005537A2"/>
    <w:rsid w:val="005537BC"/>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AA"/>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9A"/>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3BB"/>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60"/>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60"/>
    <w:rsid w:val="00560470"/>
    <w:rsid w:val="00560508"/>
    <w:rsid w:val="0056051E"/>
    <w:rsid w:val="005605D3"/>
    <w:rsid w:val="005606D7"/>
    <w:rsid w:val="00560736"/>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7D5"/>
    <w:rsid w:val="0056180B"/>
    <w:rsid w:val="00561842"/>
    <w:rsid w:val="005619AC"/>
    <w:rsid w:val="005619C8"/>
    <w:rsid w:val="00561A2F"/>
    <w:rsid w:val="00561B74"/>
    <w:rsid w:val="00561BB2"/>
    <w:rsid w:val="00561BEE"/>
    <w:rsid w:val="00561C39"/>
    <w:rsid w:val="00561CAF"/>
    <w:rsid w:val="00561D53"/>
    <w:rsid w:val="00561E2D"/>
    <w:rsid w:val="00561EBD"/>
    <w:rsid w:val="00561F95"/>
    <w:rsid w:val="00562000"/>
    <w:rsid w:val="005620B0"/>
    <w:rsid w:val="005621CC"/>
    <w:rsid w:val="005621D2"/>
    <w:rsid w:val="005622B0"/>
    <w:rsid w:val="00562351"/>
    <w:rsid w:val="00562363"/>
    <w:rsid w:val="00562486"/>
    <w:rsid w:val="00562713"/>
    <w:rsid w:val="00562768"/>
    <w:rsid w:val="00562839"/>
    <w:rsid w:val="00562855"/>
    <w:rsid w:val="005628E9"/>
    <w:rsid w:val="005628EA"/>
    <w:rsid w:val="005628F9"/>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55"/>
    <w:rsid w:val="005636B8"/>
    <w:rsid w:val="005636C0"/>
    <w:rsid w:val="00563726"/>
    <w:rsid w:val="00563731"/>
    <w:rsid w:val="0056373B"/>
    <w:rsid w:val="005637A1"/>
    <w:rsid w:val="00563801"/>
    <w:rsid w:val="00563818"/>
    <w:rsid w:val="0056399F"/>
    <w:rsid w:val="00563A2D"/>
    <w:rsid w:val="00563A71"/>
    <w:rsid w:val="00563A88"/>
    <w:rsid w:val="00563AAA"/>
    <w:rsid w:val="00563B0E"/>
    <w:rsid w:val="00563BEE"/>
    <w:rsid w:val="00563C23"/>
    <w:rsid w:val="00563CD5"/>
    <w:rsid w:val="00563D8C"/>
    <w:rsid w:val="00563E20"/>
    <w:rsid w:val="00564194"/>
    <w:rsid w:val="005643AC"/>
    <w:rsid w:val="005643F2"/>
    <w:rsid w:val="0056440A"/>
    <w:rsid w:val="00564431"/>
    <w:rsid w:val="005644B8"/>
    <w:rsid w:val="005644FC"/>
    <w:rsid w:val="0056458D"/>
    <w:rsid w:val="005645B4"/>
    <w:rsid w:val="0056483B"/>
    <w:rsid w:val="00564940"/>
    <w:rsid w:val="00564AC0"/>
    <w:rsid w:val="00564AC2"/>
    <w:rsid w:val="00564AEE"/>
    <w:rsid w:val="00564B47"/>
    <w:rsid w:val="00564C22"/>
    <w:rsid w:val="00564C51"/>
    <w:rsid w:val="00564CAE"/>
    <w:rsid w:val="00564DAD"/>
    <w:rsid w:val="00564E1B"/>
    <w:rsid w:val="00564E87"/>
    <w:rsid w:val="00564F53"/>
    <w:rsid w:val="00564FAC"/>
    <w:rsid w:val="00564FB0"/>
    <w:rsid w:val="005650BC"/>
    <w:rsid w:val="0056520A"/>
    <w:rsid w:val="00565229"/>
    <w:rsid w:val="0056523F"/>
    <w:rsid w:val="005652A4"/>
    <w:rsid w:val="005652A9"/>
    <w:rsid w:val="0056530C"/>
    <w:rsid w:val="00565333"/>
    <w:rsid w:val="00565699"/>
    <w:rsid w:val="005657A4"/>
    <w:rsid w:val="005657F5"/>
    <w:rsid w:val="00565A42"/>
    <w:rsid w:val="00565B1F"/>
    <w:rsid w:val="00565D09"/>
    <w:rsid w:val="00565D14"/>
    <w:rsid w:val="00565D3A"/>
    <w:rsid w:val="00565D85"/>
    <w:rsid w:val="00565DB5"/>
    <w:rsid w:val="005660CB"/>
    <w:rsid w:val="00566111"/>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6F4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3AD"/>
    <w:rsid w:val="005704D1"/>
    <w:rsid w:val="005704DC"/>
    <w:rsid w:val="00570563"/>
    <w:rsid w:val="00570593"/>
    <w:rsid w:val="005705C3"/>
    <w:rsid w:val="005706D8"/>
    <w:rsid w:val="00570762"/>
    <w:rsid w:val="005708C1"/>
    <w:rsid w:val="0057094C"/>
    <w:rsid w:val="00570A29"/>
    <w:rsid w:val="00570AA8"/>
    <w:rsid w:val="00570AC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1C"/>
    <w:rsid w:val="00571B75"/>
    <w:rsid w:val="00571B8B"/>
    <w:rsid w:val="00571BA2"/>
    <w:rsid w:val="00571BB2"/>
    <w:rsid w:val="00571C3D"/>
    <w:rsid w:val="00571DEC"/>
    <w:rsid w:val="00571F57"/>
    <w:rsid w:val="00571FA5"/>
    <w:rsid w:val="00571FE2"/>
    <w:rsid w:val="00572071"/>
    <w:rsid w:val="0057212B"/>
    <w:rsid w:val="0057216E"/>
    <w:rsid w:val="005721C5"/>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037"/>
    <w:rsid w:val="0057419E"/>
    <w:rsid w:val="0057423D"/>
    <w:rsid w:val="00574269"/>
    <w:rsid w:val="0057428D"/>
    <w:rsid w:val="005742CE"/>
    <w:rsid w:val="005743A3"/>
    <w:rsid w:val="00574434"/>
    <w:rsid w:val="005744BA"/>
    <w:rsid w:val="00574506"/>
    <w:rsid w:val="00574604"/>
    <w:rsid w:val="00574626"/>
    <w:rsid w:val="00574651"/>
    <w:rsid w:val="005746A9"/>
    <w:rsid w:val="005746F6"/>
    <w:rsid w:val="00574731"/>
    <w:rsid w:val="005748E5"/>
    <w:rsid w:val="00574977"/>
    <w:rsid w:val="00574979"/>
    <w:rsid w:val="00574A40"/>
    <w:rsid w:val="00574B05"/>
    <w:rsid w:val="00574C08"/>
    <w:rsid w:val="00574C18"/>
    <w:rsid w:val="00574C1E"/>
    <w:rsid w:val="00574C93"/>
    <w:rsid w:val="00574D0C"/>
    <w:rsid w:val="00574E6C"/>
    <w:rsid w:val="00574FA5"/>
    <w:rsid w:val="00574FD4"/>
    <w:rsid w:val="00575026"/>
    <w:rsid w:val="00575038"/>
    <w:rsid w:val="0057503F"/>
    <w:rsid w:val="00575053"/>
    <w:rsid w:val="005750BB"/>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7B8"/>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87D"/>
    <w:rsid w:val="00577B62"/>
    <w:rsid w:val="00577C45"/>
    <w:rsid w:val="00577E05"/>
    <w:rsid w:val="00577E21"/>
    <w:rsid w:val="00577F52"/>
    <w:rsid w:val="00577F76"/>
    <w:rsid w:val="00577FC7"/>
    <w:rsid w:val="0058014B"/>
    <w:rsid w:val="00580352"/>
    <w:rsid w:val="00580440"/>
    <w:rsid w:val="0058049B"/>
    <w:rsid w:val="005804E2"/>
    <w:rsid w:val="0058065A"/>
    <w:rsid w:val="00580694"/>
    <w:rsid w:val="00580769"/>
    <w:rsid w:val="0058080C"/>
    <w:rsid w:val="00580897"/>
    <w:rsid w:val="00580B03"/>
    <w:rsid w:val="00580B88"/>
    <w:rsid w:val="00580C3A"/>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967"/>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9E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4D1"/>
    <w:rsid w:val="00586508"/>
    <w:rsid w:val="005865F4"/>
    <w:rsid w:val="00586721"/>
    <w:rsid w:val="005867C9"/>
    <w:rsid w:val="0058697C"/>
    <w:rsid w:val="00586A33"/>
    <w:rsid w:val="00586A71"/>
    <w:rsid w:val="00586B6B"/>
    <w:rsid w:val="00586B9A"/>
    <w:rsid w:val="00586C6E"/>
    <w:rsid w:val="00586CF9"/>
    <w:rsid w:val="00586D67"/>
    <w:rsid w:val="00586DD1"/>
    <w:rsid w:val="00586E74"/>
    <w:rsid w:val="00586F1D"/>
    <w:rsid w:val="00586FDD"/>
    <w:rsid w:val="00587310"/>
    <w:rsid w:val="00587444"/>
    <w:rsid w:val="00587535"/>
    <w:rsid w:val="0058757F"/>
    <w:rsid w:val="00587622"/>
    <w:rsid w:val="005877A4"/>
    <w:rsid w:val="00587895"/>
    <w:rsid w:val="00587916"/>
    <w:rsid w:val="0058793C"/>
    <w:rsid w:val="00587A2F"/>
    <w:rsid w:val="00587A8D"/>
    <w:rsid w:val="00587AC4"/>
    <w:rsid w:val="00587B31"/>
    <w:rsid w:val="00587B7A"/>
    <w:rsid w:val="00587BE1"/>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9F7"/>
    <w:rsid w:val="00590BCC"/>
    <w:rsid w:val="00590C18"/>
    <w:rsid w:val="00590C7D"/>
    <w:rsid w:val="00590CCF"/>
    <w:rsid w:val="00590DD3"/>
    <w:rsid w:val="00591055"/>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1FA4"/>
    <w:rsid w:val="005920D3"/>
    <w:rsid w:val="0059222E"/>
    <w:rsid w:val="0059223D"/>
    <w:rsid w:val="00592444"/>
    <w:rsid w:val="005924B6"/>
    <w:rsid w:val="005924D4"/>
    <w:rsid w:val="0059256F"/>
    <w:rsid w:val="005925B2"/>
    <w:rsid w:val="005926A9"/>
    <w:rsid w:val="00592771"/>
    <w:rsid w:val="005929EE"/>
    <w:rsid w:val="00592A15"/>
    <w:rsid w:val="00592A48"/>
    <w:rsid w:val="00592A6D"/>
    <w:rsid w:val="00592B48"/>
    <w:rsid w:val="00592B51"/>
    <w:rsid w:val="00592C5E"/>
    <w:rsid w:val="00592E15"/>
    <w:rsid w:val="00592E53"/>
    <w:rsid w:val="00592F02"/>
    <w:rsid w:val="00592FA5"/>
    <w:rsid w:val="00592FF7"/>
    <w:rsid w:val="005930D4"/>
    <w:rsid w:val="0059321C"/>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F5"/>
    <w:rsid w:val="00593F4B"/>
    <w:rsid w:val="00593FB2"/>
    <w:rsid w:val="00594010"/>
    <w:rsid w:val="0059414A"/>
    <w:rsid w:val="005941FB"/>
    <w:rsid w:val="00594322"/>
    <w:rsid w:val="0059432B"/>
    <w:rsid w:val="00594373"/>
    <w:rsid w:val="00594481"/>
    <w:rsid w:val="005944DF"/>
    <w:rsid w:val="005945BB"/>
    <w:rsid w:val="0059463E"/>
    <w:rsid w:val="00594674"/>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64"/>
    <w:rsid w:val="00596587"/>
    <w:rsid w:val="00596791"/>
    <w:rsid w:val="005967EA"/>
    <w:rsid w:val="005968EB"/>
    <w:rsid w:val="00596AC8"/>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75"/>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D9A"/>
    <w:rsid w:val="00597E38"/>
    <w:rsid w:val="00597E3E"/>
    <w:rsid w:val="005A006B"/>
    <w:rsid w:val="005A00FC"/>
    <w:rsid w:val="005A0123"/>
    <w:rsid w:val="005A014E"/>
    <w:rsid w:val="005A01EE"/>
    <w:rsid w:val="005A0518"/>
    <w:rsid w:val="005A0634"/>
    <w:rsid w:val="005A0690"/>
    <w:rsid w:val="005A07AD"/>
    <w:rsid w:val="005A0955"/>
    <w:rsid w:val="005A09CA"/>
    <w:rsid w:val="005A0AB7"/>
    <w:rsid w:val="005A0AF2"/>
    <w:rsid w:val="005A0C65"/>
    <w:rsid w:val="005A0C8B"/>
    <w:rsid w:val="005A0CCD"/>
    <w:rsid w:val="005A0EDD"/>
    <w:rsid w:val="005A0F3A"/>
    <w:rsid w:val="005A0FA3"/>
    <w:rsid w:val="005A1021"/>
    <w:rsid w:val="005A115A"/>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18E"/>
    <w:rsid w:val="005A2280"/>
    <w:rsid w:val="005A2401"/>
    <w:rsid w:val="005A25D8"/>
    <w:rsid w:val="005A25F2"/>
    <w:rsid w:val="005A28A9"/>
    <w:rsid w:val="005A2949"/>
    <w:rsid w:val="005A295F"/>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3E7D"/>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49"/>
    <w:rsid w:val="005A5097"/>
    <w:rsid w:val="005A50AE"/>
    <w:rsid w:val="005A50F9"/>
    <w:rsid w:val="005A5226"/>
    <w:rsid w:val="005A531C"/>
    <w:rsid w:val="005A536C"/>
    <w:rsid w:val="005A556E"/>
    <w:rsid w:val="005A55C5"/>
    <w:rsid w:val="005A55F3"/>
    <w:rsid w:val="005A5602"/>
    <w:rsid w:val="005A57CC"/>
    <w:rsid w:val="005A587D"/>
    <w:rsid w:val="005A5A18"/>
    <w:rsid w:val="005A5A19"/>
    <w:rsid w:val="005A5A5B"/>
    <w:rsid w:val="005A5AEB"/>
    <w:rsid w:val="005A5C23"/>
    <w:rsid w:val="005A5C24"/>
    <w:rsid w:val="005A5CB7"/>
    <w:rsid w:val="005A5CBD"/>
    <w:rsid w:val="005A5D68"/>
    <w:rsid w:val="005A5E74"/>
    <w:rsid w:val="005A5EA1"/>
    <w:rsid w:val="005A604B"/>
    <w:rsid w:val="005A608D"/>
    <w:rsid w:val="005A60E1"/>
    <w:rsid w:val="005A6179"/>
    <w:rsid w:val="005A61F4"/>
    <w:rsid w:val="005A631A"/>
    <w:rsid w:val="005A632C"/>
    <w:rsid w:val="005A65AD"/>
    <w:rsid w:val="005A664A"/>
    <w:rsid w:val="005A6655"/>
    <w:rsid w:val="005A66FE"/>
    <w:rsid w:val="005A675C"/>
    <w:rsid w:val="005A67FA"/>
    <w:rsid w:val="005A68D1"/>
    <w:rsid w:val="005A6A34"/>
    <w:rsid w:val="005A6A88"/>
    <w:rsid w:val="005A6AE1"/>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B84"/>
    <w:rsid w:val="005B0CD6"/>
    <w:rsid w:val="005B0D30"/>
    <w:rsid w:val="005B0D44"/>
    <w:rsid w:val="005B0D7B"/>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725"/>
    <w:rsid w:val="005B183A"/>
    <w:rsid w:val="005B1A4D"/>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C7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B7C"/>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AF"/>
    <w:rsid w:val="005B61EE"/>
    <w:rsid w:val="005B61F1"/>
    <w:rsid w:val="005B6214"/>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5CA"/>
    <w:rsid w:val="005B7666"/>
    <w:rsid w:val="005B7756"/>
    <w:rsid w:val="005B77C2"/>
    <w:rsid w:val="005B7801"/>
    <w:rsid w:val="005B7839"/>
    <w:rsid w:val="005B789E"/>
    <w:rsid w:val="005B78A4"/>
    <w:rsid w:val="005B790C"/>
    <w:rsid w:val="005B79C9"/>
    <w:rsid w:val="005B7A27"/>
    <w:rsid w:val="005B7AA5"/>
    <w:rsid w:val="005B7CD8"/>
    <w:rsid w:val="005B7D0F"/>
    <w:rsid w:val="005B7EC8"/>
    <w:rsid w:val="005B7FB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0E"/>
    <w:rsid w:val="005C2911"/>
    <w:rsid w:val="005C2988"/>
    <w:rsid w:val="005C29D1"/>
    <w:rsid w:val="005C2B4C"/>
    <w:rsid w:val="005C2B84"/>
    <w:rsid w:val="005C2D07"/>
    <w:rsid w:val="005C2DAF"/>
    <w:rsid w:val="005C2DB4"/>
    <w:rsid w:val="005C2E09"/>
    <w:rsid w:val="005C2E83"/>
    <w:rsid w:val="005C2FD4"/>
    <w:rsid w:val="005C3082"/>
    <w:rsid w:val="005C312B"/>
    <w:rsid w:val="005C3272"/>
    <w:rsid w:val="005C3277"/>
    <w:rsid w:val="005C328E"/>
    <w:rsid w:val="005C3372"/>
    <w:rsid w:val="005C3486"/>
    <w:rsid w:val="005C34CD"/>
    <w:rsid w:val="005C3551"/>
    <w:rsid w:val="005C358D"/>
    <w:rsid w:val="005C35BD"/>
    <w:rsid w:val="005C3621"/>
    <w:rsid w:val="005C363D"/>
    <w:rsid w:val="005C36EC"/>
    <w:rsid w:val="005C373B"/>
    <w:rsid w:val="005C3903"/>
    <w:rsid w:val="005C3A9B"/>
    <w:rsid w:val="005C3B75"/>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735"/>
    <w:rsid w:val="005C489B"/>
    <w:rsid w:val="005C4931"/>
    <w:rsid w:val="005C4B7C"/>
    <w:rsid w:val="005C4DFE"/>
    <w:rsid w:val="005C4E68"/>
    <w:rsid w:val="005C4F06"/>
    <w:rsid w:val="005C5166"/>
    <w:rsid w:val="005C5295"/>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190"/>
    <w:rsid w:val="005C62C3"/>
    <w:rsid w:val="005C63AF"/>
    <w:rsid w:val="005C641B"/>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C35"/>
    <w:rsid w:val="005C6D20"/>
    <w:rsid w:val="005C6DFB"/>
    <w:rsid w:val="005C6E4E"/>
    <w:rsid w:val="005C6ED8"/>
    <w:rsid w:val="005C6F59"/>
    <w:rsid w:val="005C715E"/>
    <w:rsid w:val="005C71EE"/>
    <w:rsid w:val="005C71F1"/>
    <w:rsid w:val="005C72CB"/>
    <w:rsid w:val="005C7326"/>
    <w:rsid w:val="005C73F1"/>
    <w:rsid w:val="005C7536"/>
    <w:rsid w:val="005C75D0"/>
    <w:rsid w:val="005C7716"/>
    <w:rsid w:val="005C79A7"/>
    <w:rsid w:val="005C7AA2"/>
    <w:rsid w:val="005C7BB4"/>
    <w:rsid w:val="005C7C1B"/>
    <w:rsid w:val="005C7CA7"/>
    <w:rsid w:val="005C7CDF"/>
    <w:rsid w:val="005C7D3F"/>
    <w:rsid w:val="005C7D41"/>
    <w:rsid w:val="005C7F7C"/>
    <w:rsid w:val="005C7FB1"/>
    <w:rsid w:val="005D011F"/>
    <w:rsid w:val="005D0174"/>
    <w:rsid w:val="005D0268"/>
    <w:rsid w:val="005D03AC"/>
    <w:rsid w:val="005D0473"/>
    <w:rsid w:val="005D04BB"/>
    <w:rsid w:val="005D0627"/>
    <w:rsid w:val="005D0805"/>
    <w:rsid w:val="005D083D"/>
    <w:rsid w:val="005D0850"/>
    <w:rsid w:val="005D0855"/>
    <w:rsid w:val="005D0AF3"/>
    <w:rsid w:val="005D0B81"/>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5A"/>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609"/>
    <w:rsid w:val="005D2871"/>
    <w:rsid w:val="005D2A29"/>
    <w:rsid w:val="005D2A3D"/>
    <w:rsid w:val="005D2BD1"/>
    <w:rsid w:val="005D2BE3"/>
    <w:rsid w:val="005D2C90"/>
    <w:rsid w:val="005D2CE5"/>
    <w:rsid w:val="005D2D28"/>
    <w:rsid w:val="005D2DDD"/>
    <w:rsid w:val="005D2EBB"/>
    <w:rsid w:val="005D2ECD"/>
    <w:rsid w:val="005D30B1"/>
    <w:rsid w:val="005D30D4"/>
    <w:rsid w:val="005D3189"/>
    <w:rsid w:val="005D320F"/>
    <w:rsid w:val="005D3278"/>
    <w:rsid w:val="005D3281"/>
    <w:rsid w:val="005D32F9"/>
    <w:rsid w:val="005D334D"/>
    <w:rsid w:val="005D339D"/>
    <w:rsid w:val="005D34A8"/>
    <w:rsid w:val="005D34DC"/>
    <w:rsid w:val="005D3668"/>
    <w:rsid w:val="005D3695"/>
    <w:rsid w:val="005D36A9"/>
    <w:rsid w:val="005D36AF"/>
    <w:rsid w:val="005D3786"/>
    <w:rsid w:val="005D38F2"/>
    <w:rsid w:val="005D3ADE"/>
    <w:rsid w:val="005D3B58"/>
    <w:rsid w:val="005D3B76"/>
    <w:rsid w:val="005D3BB3"/>
    <w:rsid w:val="005D3BC8"/>
    <w:rsid w:val="005D3C43"/>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0D9"/>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8F2"/>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244"/>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69"/>
    <w:rsid w:val="005E0EBC"/>
    <w:rsid w:val="005E0F7D"/>
    <w:rsid w:val="005E1035"/>
    <w:rsid w:val="005E1163"/>
    <w:rsid w:val="005E1234"/>
    <w:rsid w:val="005E12A3"/>
    <w:rsid w:val="005E1467"/>
    <w:rsid w:val="005E1517"/>
    <w:rsid w:val="005E168B"/>
    <w:rsid w:val="005E17CE"/>
    <w:rsid w:val="005E1827"/>
    <w:rsid w:val="005E190A"/>
    <w:rsid w:val="005E194C"/>
    <w:rsid w:val="005E1A7C"/>
    <w:rsid w:val="005E1B63"/>
    <w:rsid w:val="005E1B6E"/>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3EF"/>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AAE"/>
    <w:rsid w:val="005E4B96"/>
    <w:rsid w:val="005E4CD5"/>
    <w:rsid w:val="005E4E1E"/>
    <w:rsid w:val="005E4F04"/>
    <w:rsid w:val="005E4F31"/>
    <w:rsid w:val="005E4FC6"/>
    <w:rsid w:val="005E517C"/>
    <w:rsid w:val="005E52F1"/>
    <w:rsid w:val="005E533F"/>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5E7B"/>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27"/>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CBA"/>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2D5"/>
    <w:rsid w:val="005F3437"/>
    <w:rsid w:val="005F344A"/>
    <w:rsid w:val="005F34CA"/>
    <w:rsid w:val="005F34F8"/>
    <w:rsid w:val="005F350D"/>
    <w:rsid w:val="005F3527"/>
    <w:rsid w:val="005F37CA"/>
    <w:rsid w:val="005F37EB"/>
    <w:rsid w:val="005F3938"/>
    <w:rsid w:val="005F39A8"/>
    <w:rsid w:val="005F3A3F"/>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991"/>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DC3"/>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0D"/>
    <w:rsid w:val="005F71D5"/>
    <w:rsid w:val="005F72A4"/>
    <w:rsid w:val="005F72D3"/>
    <w:rsid w:val="005F7334"/>
    <w:rsid w:val="005F738F"/>
    <w:rsid w:val="005F73D4"/>
    <w:rsid w:val="005F742F"/>
    <w:rsid w:val="005F752D"/>
    <w:rsid w:val="005F7533"/>
    <w:rsid w:val="005F7540"/>
    <w:rsid w:val="005F76D4"/>
    <w:rsid w:val="005F77F3"/>
    <w:rsid w:val="005F78AA"/>
    <w:rsid w:val="005F79E7"/>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089"/>
    <w:rsid w:val="006011DB"/>
    <w:rsid w:val="006012E4"/>
    <w:rsid w:val="00601388"/>
    <w:rsid w:val="006013EB"/>
    <w:rsid w:val="006014CD"/>
    <w:rsid w:val="006014EE"/>
    <w:rsid w:val="00601519"/>
    <w:rsid w:val="0060189B"/>
    <w:rsid w:val="00601A2C"/>
    <w:rsid w:val="00601A56"/>
    <w:rsid w:val="00601AAD"/>
    <w:rsid w:val="00601AFE"/>
    <w:rsid w:val="00601F2D"/>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A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DC4"/>
    <w:rsid w:val="00606E17"/>
    <w:rsid w:val="00606F12"/>
    <w:rsid w:val="006070E2"/>
    <w:rsid w:val="006070E3"/>
    <w:rsid w:val="006070E9"/>
    <w:rsid w:val="0060713B"/>
    <w:rsid w:val="00607171"/>
    <w:rsid w:val="006071A1"/>
    <w:rsid w:val="00607239"/>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6F"/>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4D"/>
    <w:rsid w:val="00612F96"/>
    <w:rsid w:val="0061302B"/>
    <w:rsid w:val="006130D5"/>
    <w:rsid w:val="00613100"/>
    <w:rsid w:val="00613137"/>
    <w:rsid w:val="00613238"/>
    <w:rsid w:val="006132F3"/>
    <w:rsid w:val="00613462"/>
    <w:rsid w:val="00613496"/>
    <w:rsid w:val="006134F7"/>
    <w:rsid w:val="00613575"/>
    <w:rsid w:val="006136ED"/>
    <w:rsid w:val="006137AB"/>
    <w:rsid w:val="00613847"/>
    <w:rsid w:val="00613873"/>
    <w:rsid w:val="00613879"/>
    <w:rsid w:val="00613899"/>
    <w:rsid w:val="006139C1"/>
    <w:rsid w:val="00613AEE"/>
    <w:rsid w:val="00613B8E"/>
    <w:rsid w:val="00613BDB"/>
    <w:rsid w:val="00613C77"/>
    <w:rsid w:val="00613D57"/>
    <w:rsid w:val="00613DC0"/>
    <w:rsid w:val="00613ECF"/>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44B"/>
    <w:rsid w:val="00615528"/>
    <w:rsid w:val="006155D9"/>
    <w:rsid w:val="00615671"/>
    <w:rsid w:val="00615773"/>
    <w:rsid w:val="006157BA"/>
    <w:rsid w:val="006158EE"/>
    <w:rsid w:val="00615911"/>
    <w:rsid w:val="00615991"/>
    <w:rsid w:val="006159F3"/>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81C"/>
    <w:rsid w:val="0061787A"/>
    <w:rsid w:val="00617933"/>
    <w:rsid w:val="00617A67"/>
    <w:rsid w:val="00617B09"/>
    <w:rsid w:val="00617B6A"/>
    <w:rsid w:val="00617C52"/>
    <w:rsid w:val="00617C54"/>
    <w:rsid w:val="00617C63"/>
    <w:rsid w:val="00617CDD"/>
    <w:rsid w:val="00617D85"/>
    <w:rsid w:val="00617DB4"/>
    <w:rsid w:val="00617DC6"/>
    <w:rsid w:val="00620035"/>
    <w:rsid w:val="00620139"/>
    <w:rsid w:val="006201D2"/>
    <w:rsid w:val="006203DB"/>
    <w:rsid w:val="00620558"/>
    <w:rsid w:val="006205DA"/>
    <w:rsid w:val="00620649"/>
    <w:rsid w:val="0062064E"/>
    <w:rsid w:val="0062071D"/>
    <w:rsid w:val="0062072A"/>
    <w:rsid w:val="00620899"/>
    <w:rsid w:val="006208F5"/>
    <w:rsid w:val="006208F8"/>
    <w:rsid w:val="00620960"/>
    <w:rsid w:val="00620A1B"/>
    <w:rsid w:val="00620ADB"/>
    <w:rsid w:val="00620B01"/>
    <w:rsid w:val="00620E5B"/>
    <w:rsid w:val="00620EC1"/>
    <w:rsid w:val="00621075"/>
    <w:rsid w:val="006210F8"/>
    <w:rsid w:val="00621110"/>
    <w:rsid w:val="006211D9"/>
    <w:rsid w:val="006212F2"/>
    <w:rsid w:val="00621373"/>
    <w:rsid w:val="006213B8"/>
    <w:rsid w:val="006213C4"/>
    <w:rsid w:val="0062149A"/>
    <w:rsid w:val="006215EC"/>
    <w:rsid w:val="00621664"/>
    <w:rsid w:val="006217CC"/>
    <w:rsid w:val="0062195D"/>
    <w:rsid w:val="0062197D"/>
    <w:rsid w:val="00621A24"/>
    <w:rsid w:val="00621B8F"/>
    <w:rsid w:val="00621BC1"/>
    <w:rsid w:val="00621C42"/>
    <w:rsid w:val="00621D89"/>
    <w:rsid w:val="00621F0A"/>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44"/>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4FE0"/>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58"/>
    <w:rsid w:val="006271B3"/>
    <w:rsid w:val="006271C5"/>
    <w:rsid w:val="006272E9"/>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22"/>
    <w:rsid w:val="00627D56"/>
    <w:rsid w:val="00627E51"/>
    <w:rsid w:val="00627EF4"/>
    <w:rsid w:val="00627F50"/>
    <w:rsid w:val="006301DA"/>
    <w:rsid w:val="006302DD"/>
    <w:rsid w:val="006302FE"/>
    <w:rsid w:val="0063046E"/>
    <w:rsid w:val="006305E4"/>
    <w:rsid w:val="006306AA"/>
    <w:rsid w:val="00630750"/>
    <w:rsid w:val="0063081B"/>
    <w:rsid w:val="00630860"/>
    <w:rsid w:val="006308A3"/>
    <w:rsid w:val="0063099C"/>
    <w:rsid w:val="00630BCE"/>
    <w:rsid w:val="00630BF9"/>
    <w:rsid w:val="00630C28"/>
    <w:rsid w:val="00630DBD"/>
    <w:rsid w:val="00630E36"/>
    <w:rsid w:val="00630F1B"/>
    <w:rsid w:val="00630F1D"/>
    <w:rsid w:val="00630F44"/>
    <w:rsid w:val="00630FA2"/>
    <w:rsid w:val="00630FBC"/>
    <w:rsid w:val="0063103C"/>
    <w:rsid w:val="006310BE"/>
    <w:rsid w:val="0063115C"/>
    <w:rsid w:val="0063116C"/>
    <w:rsid w:val="006311F4"/>
    <w:rsid w:val="006312C3"/>
    <w:rsid w:val="006312E7"/>
    <w:rsid w:val="00631330"/>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6F0"/>
    <w:rsid w:val="0063283E"/>
    <w:rsid w:val="006328D5"/>
    <w:rsid w:val="006328DB"/>
    <w:rsid w:val="00632A2E"/>
    <w:rsid w:val="00632A2F"/>
    <w:rsid w:val="00632B71"/>
    <w:rsid w:val="00632B82"/>
    <w:rsid w:val="00632CA2"/>
    <w:rsid w:val="00632CDF"/>
    <w:rsid w:val="00632EE4"/>
    <w:rsid w:val="006330AB"/>
    <w:rsid w:val="00633115"/>
    <w:rsid w:val="00633158"/>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2F3"/>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59"/>
    <w:rsid w:val="00634F85"/>
    <w:rsid w:val="00635257"/>
    <w:rsid w:val="006353B0"/>
    <w:rsid w:val="006355E3"/>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409"/>
    <w:rsid w:val="006365D7"/>
    <w:rsid w:val="00636655"/>
    <w:rsid w:val="0063668B"/>
    <w:rsid w:val="0063682D"/>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BA8"/>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C0"/>
    <w:rsid w:val="006405F8"/>
    <w:rsid w:val="006406FF"/>
    <w:rsid w:val="00640772"/>
    <w:rsid w:val="00640786"/>
    <w:rsid w:val="006407FA"/>
    <w:rsid w:val="006408BD"/>
    <w:rsid w:val="0064093D"/>
    <w:rsid w:val="006409C9"/>
    <w:rsid w:val="006409ED"/>
    <w:rsid w:val="00640C0E"/>
    <w:rsid w:val="00640CE2"/>
    <w:rsid w:val="00640CE4"/>
    <w:rsid w:val="00640D78"/>
    <w:rsid w:val="00640E9F"/>
    <w:rsid w:val="00640FEF"/>
    <w:rsid w:val="0064100A"/>
    <w:rsid w:val="006410CF"/>
    <w:rsid w:val="00641235"/>
    <w:rsid w:val="00641278"/>
    <w:rsid w:val="006412E1"/>
    <w:rsid w:val="00641316"/>
    <w:rsid w:val="00641547"/>
    <w:rsid w:val="006415A9"/>
    <w:rsid w:val="006415D0"/>
    <w:rsid w:val="0064166B"/>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15"/>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66D"/>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44"/>
    <w:rsid w:val="0064725A"/>
    <w:rsid w:val="006472D2"/>
    <w:rsid w:val="006473FC"/>
    <w:rsid w:val="00647481"/>
    <w:rsid w:val="00647543"/>
    <w:rsid w:val="006476D1"/>
    <w:rsid w:val="006477E0"/>
    <w:rsid w:val="006477EF"/>
    <w:rsid w:val="00647820"/>
    <w:rsid w:val="00647831"/>
    <w:rsid w:val="006478CF"/>
    <w:rsid w:val="00647A87"/>
    <w:rsid w:val="00647ACF"/>
    <w:rsid w:val="00647BAB"/>
    <w:rsid w:val="00647C8D"/>
    <w:rsid w:val="00647D3E"/>
    <w:rsid w:val="00647D76"/>
    <w:rsid w:val="00647D84"/>
    <w:rsid w:val="00647FBF"/>
    <w:rsid w:val="006501BF"/>
    <w:rsid w:val="006502DE"/>
    <w:rsid w:val="00650300"/>
    <w:rsid w:val="00650310"/>
    <w:rsid w:val="00650381"/>
    <w:rsid w:val="006503AC"/>
    <w:rsid w:val="006503CE"/>
    <w:rsid w:val="006505C1"/>
    <w:rsid w:val="00650655"/>
    <w:rsid w:val="006506FD"/>
    <w:rsid w:val="00650894"/>
    <w:rsid w:val="0065094B"/>
    <w:rsid w:val="00650971"/>
    <w:rsid w:val="006509A1"/>
    <w:rsid w:val="00650A7A"/>
    <w:rsid w:val="00650BAF"/>
    <w:rsid w:val="00650C2E"/>
    <w:rsid w:val="00650C2F"/>
    <w:rsid w:val="00650C57"/>
    <w:rsid w:val="00650C69"/>
    <w:rsid w:val="00650C82"/>
    <w:rsid w:val="00650CB3"/>
    <w:rsid w:val="00650E90"/>
    <w:rsid w:val="00650EEF"/>
    <w:rsid w:val="006510AB"/>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51"/>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11"/>
    <w:rsid w:val="00653AD8"/>
    <w:rsid w:val="00653B63"/>
    <w:rsid w:val="00653B75"/>
    <w:rsid w:val="00653BB1"/>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8E6"/>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2FB"/>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E8F"/>
    <w:rsid w:val="00660EBE"/>
    <w:rsid w:val="00660EE0"/>
    <w:rsid w:val="00660FE5"/>
    <w:rsid w:val="00661008"/>
    <w:rsid w:val="006610F7"/>
    <w:rsid w:val="00661128"/>
    <w:rsid w:val="00661140"/>
    <w:rsid w:val="00661282"/>
    <w:rsid w:val="006612B3"/>
    <w:rsid w:val="006613E7"/>
    <w:rsid w:val="00661534"/>
    <w:rsid w:val="006615F3"/>
    <w:rsid w:val="0066162E"/>
    <w:rsid w:val="00661798"/>
    <w:rsid w:val="006617C3"/>
    <w:rsid w:val="0066186F"/>
    <w:rsid w:val="006618CA"/>
    <w:rsid w:val="00661944"/>
    <w:rsid w:val="0066199D"/>
    <w:rsid w:val="00661A08"/>
    <w:rsid w:val="00661A8F"/>
    <w:rsid w:val="00661AC3"/>
    <w:rsid w:val="00661B79"/>
    <w:rsid w:val="00661CB7"/>
    <w:rsid w:val="00661CEB"/>
    <w:rsid w:val="00661DFC"/>
    <w:rsid w:val="00661EDC"/>
    <w:rsid w:val="00661EE8"/>
    <w:rsid w:val="00662083"/>
    <w:rsid w:val="006621F6"/>
    <w:rsid w:val="0066226A"/>
    <w:rsid w:val="0066239C"/>
    <w:rsid w:val="006624C9"/>
    <w:rsid w:val="006626E6"/>
    <w:rsid w:val="0066276A"/>
    <w:rsid w:val="0066283A"/>
    <w:rsid w:val="006628C1"/>
    <w:rsid w:val="006628E6"/>
    <w:rsid w:val="00662921"/>
    <w:rsid w:val="00662939"/>
    <w:rsid w:val="00662B15"/>
    <w:rsid w:val="00662B2C"/>
    <w:rsid w:val="00662C54"/>
    <w:rsid w:val="00662EB2"/>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1E7"/>
    <w:rsid w:val="0066636D"/>
    <w:rsid w:val="006663B5"/>
    <w:rsid w:val="00666454"/>
    <w:rsid w:val="006664DD"/>
    <w:rsid w:val="00666551"/>
    <w:rsid w:val="00666667"/>
    <w:rsid w:val="0066669D"/>
    <w:rsid w:val="00666735"/>
    <w:rsid w:val="0066689B"/>
    <w:rsid w:val="0066693E"/>
    <w:rsid w:val="006669C2"/>
    <w:rsid w:val="00666A10"/>
    <w:rsid w:val="00666BD1"/>
    <w:rsid w:val="00666CAD"/>
    <w:rsid w:val="00666CFC"/>
    <w:rsid w:val="00666DE1"/>
    <w:rsid w:val="00666E55"/>
    <w:rsid w:val="00666F3E"/>
    <w:rsid w:val="00666FFB"/>
    <w:rsid w:val="00667188"/>
    <w:rsid w:val="006671CC"/>
    <w:rsid w:val="0066721A"/>
    <w:rsid w:val="00667395"/>
    <w:rsid w:val="006673B9"/>
    <w:rsid w:val="006673BF"/>
    <w:rsid w:val="006673D5"/>
    <w:rsid w:val="0066754D"/>
    <w:rsid w:val="006675B9"/>
    <w:rsid w:val="006675C7"/>
    <w:rsid w:val="0066768A"/>
    <w:rsid w:val="006676B7"/>
    <w:rsid w:val="0066773C"/>
    <w:rsid w:val="0066776C"/>
    <w:rsid w:val="00667913"/>
    <w:rsid w:val="0066794C"/>
    <w:rsid w:val="006679AA"/>
    <w:rsid w:val="006679AB"/>
    <w:rsid w:val="00667B0F"/>
    <w:rsid w:val="00667C7C"/>
    <w:rsid w:val="00667DA7"/>
    <w:rsid w:val="00667F4C"/>
    <w:rsid w:val="0067010B"/>
    <w:rsid w:val="0067011C"/>
    <w:rsid w:val="006701A2"/>
    <w:rsid w:val="006701CD"/>
    <w:rsid w:val="0067020F"/>
    <w:rsid w:val="006702D4"/>
    <w:rsid w:val="006702ED"/>
    <w:rsid w:val="00670319"/>
    <w:rsid w:val="006704A5"/>
    <w:rsid w:val="006705BF"/>
    <w:rsid w:val="006707C9"/>
    <w:rsid w:val="0067081A"/>
    <w:rsid w:val="00670899"/>
    <w:rsid w:val="006709A2"/>
    <w:rsid w:val="00670A1E"/>
    <w:rsid w:val="00670B23"/>
    <w:rsid w:val="00670B8B"/>
    <w:rsid w:val="00670C16"/>
    <w:rsid w:val="00670C1B"/>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2FA8"/>
    <w:rsid w:val="0067304E"/>
    <w:rsid w:val="0067304F"/>
    <w:rsid w:val="006730FB"/>
    <w:rsid w:val="00673133"/>
    <w:rsid w:val="00673163"/>
    <w:rsid w:val="006732D6"/>
    <w:rsid w:val="0067332F"/>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1BB"/>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53"/>
    <w:rsid w:val="00674BDB"/>
    <w:rsid w:val="00674BF4"/>
    <w:rsid w:val="00674C11"/>
    <w:rsid w:val="00674C46"/>
    <w:rsid w:val="00674D85"/>
    <w:rsid w:val="00674D89"/>
    <w:rsid w:val="00674D93"/>
    <w:rsid w:val="00674DB7"/>
    <w:rsid w:val="00674E9D"/>
    <w:rsid w:val="00674FAC"/>
    <w:rsid w:val="0067509E"/>
    <w:rsid w:val="00675280"/>
    <w:rsid w:val="006754DB"/>
    <w:rsid w:val="0067550C"/>
    <w:rsid w:val="00675583"/>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0D"/>
    <w:rsid w:val="00676743"/>
    <w:rsid w:val="0067678F"/>
    <w:rsid w:val="006767B0"/>
    <w:rsid w:val="00676821"/>
    <w:rsid w:val="0067683F"/>
    <w:rsid w:val="006769B2"/>
    <w:rsid w:val="00676B04"/>
    <w:rsid w:val="00676B17"/>
    <w:rsid w:val="00676CBA"/>
    <w:rsid w:val="00676D68"/>
    <w:rsid w:val="00676E2C"/>
    <w:rsid w:val="00676E34"/>
    <w:rsid w:val="00676E40"/>
    <w:rsid w:val="00676E99"/>
    <w:rsid w:val="00676EA2"/>
    <w:rsid w:val="00676F55"/>
    <w:rsid w:val="00676FA3"/>
    <w:rsid w:val="00677023"/>
    <w:rsid w:val="006770C9"/>
    <w:rsid w:val="006770F7"/>
    <w:rsid w:val="006770F9"/>
    <w:rsid w:val="006771AC"/>
    <w:rsid w:val="006772AF"/>
    <w:rsid w:val="006772E0"/>
    <w:rsid w:val="006773BF"/>
    <w:rsid w:val="00677417"/>
    <w:rsid w:val="006775F3"/>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33"/>
    <w:rsid w:val="0068375C"/>
    <w:rsid w:val="006838D2"/>
    <w:rsid w:val="006838F9"/>
    <w:rsid w:val="00683AC7"/>
    <w:rsid w:val="00683AD1"/>
    <w:rsid w:val="00683B6E"/>
    <w:rsid w:val="00683C96"/>
    <w:rsid w:val="00683D31"/>
    <w:rsid w:val="00683EC2"/>
    <w:rsid w:val="00683F06"/>
    <w:rsid w:val="00683F4D"/>
    <w:rsid w:val="00683FD9"/>
    <w:rsid w:val="00684033"/>
    <w:rsid w:val="0068405A"/>
    <w:rsid w:val="006840C5"/>
    <w:rsid w:val="006840DF"/>
    <w:rsid w:val="0068421F"/>
    <w:rsid w:val="0068430B"/>
    <w:rsid w:val="006843CD"/>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A7"/>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CE"/>
    <w:rsid w:val="006867FC"/>
    <w:rsid w:val="00686853"/>
    <w:rsid w:val="006868D1"/>
    <w:rsid w:val="00686B0E"/>
    <w:rsid w:val="00686B21"/>
    <w:rsid w:val="00686B38"/>
    <w:rsid w:val="00686D3A"/>
    <w:rsid w:val="00686E2C"/>
    <w:rsid w:val="00686F13"/>
    <w:rsid w:val="00686FCB"/>
    <w:rsid w:val="00686FE2"/>
    <w:rsid w:val="00687013"/>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4"/>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398"/>
    <w:rsid w:val="006924B4"/>
    <w:rsid w:val="006924D5"/>
    <w:rsid w:val="006924F0"/>
    <w:rsid w:val="006926A7"/>
    <w:rsid w:val="006926EA"/>
    <w:rsid w:val="006927DA"/>
    <w:rsid w:val="00692833"/>
    <w:rsid w:val="00692848"/>
    <w:rsid w:val="00692909"/>
    <w:rsid w:val="00692A11"/>
    <w:rsid w:val="00692A18"/>
    <w:rsid w:val="00692A58"/>
    <w:rsid w:val="00692A7D"/>
    <w:rsid w:val="00692AC6"/>
    <w:rsid w:val="00692C1B"/>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51"/>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B73"/>
    <w:rsid w:val="00695C19"/>
    <w:rsid w:val="00695D2F"/>
    <w:rsid w:val="00695E96"/>
    <w:rsid w:val="00695F81"/>
    <w:rsid w:val="00695FE4"/>
    <w:rsid w:val="00696105"/>
    <w:rsid w:val="0069613A"/>
    <w:rsid w:val="0069614C"/>
    <w:rsid w:val="006961B2"/>
    <w:rsid w:val="00696260"/>
    <w:rsid w:val="0069635E"/>
    <w:rsid w:val="006963FD"/>
    <w:rsid w:val="006964F1"/>
    <w:rsid w:val="00696504"/>
    <w:rsid w:val="006965C3"/>
    <w:rsid w:val="006965D7"/>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E84"/>
    <w:rsid w:val="00696F4F"/>
    <w:rsid w:val="00696FEC"/>
    <w:rsid w:val="0069711E"/>
    <w:rsid w:val="00697126"/>
    <w:rsid w:val="00697156"/>
    <w:rsid w:val="006972DC"/>
    <w:rsid w:val="0069751E"/>
    <w:rsid w:val="0069765C"/>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07"/>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026"/>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4F8D"/>
    <w:rsid w:val="006A5067"/>
    <w:rsid w:val="006A50F3"/>
    <w:rsid w:val="006A519F"/>
    <w:rsid w:val="006A51F5"/>
    <w:rsid w:val="006A5270"/>
    <w:rsid w:val="006A52FE"/>
    <w:rsid w:val="006A5318"/>
    <w:rsid w:val="006A53DF"/>
    <w:rsid w:val="006A541A"/>
    <w:rsid w:val="006A5566"/>
    <w:rsid w:val="006A5571"/>
    <w:rsid w:val="006A55F2"/>
    <w:rsid w:val="006A574F"/>
    <w:rsid w:val="006A57F6"/>
    <w:rsid w:val="006A5886"/>
    <w:rsid w:val="006A58AA"/>
    <w:rsid w:val="006A58C3"/>
    <w:rsid w:val="006A595B"/>
    <w:rsid w:val="006A598F"/>
    <w:rsid w:val="006A59E4"/>
    <w:rsid w:val="006A5AEB"/>
    <w:rsid w:val="006A5AEE"/>
    <w:rsid w:val="006A5AFB"/>
    <w:rsid w:val="006A5BFE"/>
    <w:rsid w:val="006A5CC6"/>
    <w:rsid w:val="006A5F42"/>
    <w:rsid w:val="006A5F5B"/>
    <w:rsid w:val="006A6097"/>
    <w:rsid w:val="006A61A2"/>
    <w:rsid w:val="006A61ED"/>
    <w:rsid w:val="006A6232"/>
    <w:rsid w:val="006A626A"/>
    <w:rsid w:val="006A62B1"/>
    <w:rsid w:val="006A62D2"/>
    <w:rsid w:val="006A65F1"/>
    <w:rsid w:val="006A6667"/>
    <w:rsid w:val="006A66A2"/>
    <w:rsid w:val="006A66D6"/>
    <w:rsid w:val="006A6758"/>
    <w:rsid w:val="006A678A"/>
    <w:rsid w:val="006A67CF"/>
    <w:rsid w:val="006A67FC"/>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2E"/>
    <w:rsid w:val="006B02CF"/>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89"/>
    <w:rsid w:val="006B0FE9"/>
    <w:rsid w:val="006B1023"/>
    <w:rsid w:val="006B10BB"/>
    <w:rsid w:val="006B1187"/>
    <w:rsid w:val="006B1255"/>
    <w:rsid w:val="006B12B2"/>
    <w:rsid w:val="006B12D1"/>
    <w:rsid w:val="006B1439"/>
    <w:rsid w:val="006B1627"/>
    <w:rsid w:val="006B1642"/>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3A4"/>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662"/>
    <w:rsid w:val="006B374B"/>
    <w:rsid w:val="006B3761"/>
    <w:rsid w:val="006B38CE"/>
    <w:rsid w:val="006B3924"/>
    <w:rsid w:val="006B3977"/>
    <w:rsid w:val="006B39EC"/>
    <w:rsid w:val="006B3A3C"/>
    <w:rsid w:val="006B3A58"/>
    <w:rsid w:val="006B3A7C"/>
    <w:rsid w:val="006B3A7E"/>
    <w:rsid w:val="006B3B6E"/>
    <w:rsid w:val="006B3B8A"/>
    <w:rsid w:val="006B3C12"/>
    <w:rsid w:val="006B3CE6"/>
    <w:rsid w:val="006B3D5A"/>
    <w:rsid w:val="006B3E35"/>
    <w:rsid w:val="006B3EAE"/>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2F"/>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47"/>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458"/>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998"/>
    <w:rsid w:val="006C1A5A"/>
    <w:rsid w:val="006C1A7A"/>
    <w:rsid w:val="006C1B85"/>
    <w:rsid w:val="006C1B8B"/>
    <w:rsid w:val="006C1C6C"/>
    <w:rsid w:val="006C1C82"/>
    <w:rsid w:val="006C1CFC"/>
    <w:rsid w:val="006C1FE0"/>
    <w:rsid w:val="006C2043"/>
    <w:rsid w:val="006C205D"/>
    <w:rsid w:val="006C20FA"/>
    <w:rsid w:val="006C210B"/>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24"/>
    <w:rsid w:val="006C365F"/>
    <w:rsid w:val="006C376A"/>
    <w:rsid w:val="006C37B2"/>
    <w:rsid w:val="006C38FB"/>
    <w:rsid w:val="006C3913"/>
    <w:rsid w:val="006C39AB"/>
    <w:rsid w:val="006C3B0A"/>
    <w:rsid w:val="006C3BD3"/>
    <w:rsid w:val="006C3DAB"/>
    <w:rsid w:val="006C3DF1"/>
    <w:rsid w:val="006C3E26"/>
    <w:rsid w:val="006C3EE6"/>
    <w:rsid w:val="006C3F0B"/>
    <w:rsid w:val="006C40B1"/>
    <w:rsid w:val="006C4108"/>
    <w:rsid w:val="006C4211"/>
    <w:rsid w:val="006C42CE"/>
    <w:rsid w:val="006C42DB"/>
    <w:rsid w:val="006C440D"/>
    <w:rsid w:val="006C44B8"/>
    <w:rsid w:val="006C4616"/>
    <w:rsid w:val="006C47A9"/>
    <w:rsid w:val="006C47BB"/>
    <w:rsid w:val="006C4975"/>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322"/>
    <w:rsid w:val="006C54A9"/>
    <w:rsid w:val="006C54C8"/>
    <w:rsid w:val="006C54DB"/>
    <w:rsid w:val="006C55A2"/>
    <w:rsid w:val="006C55E1"/>
    <w:rsid w:val="006C5664"/>
    <w:rsid w:val="006C56FE"/>
    <w:rsid w:val="006C5719"/>
    <w:rsid w:val="006C572E"/>
    <w:rsid w:val="006C57CA"/>
    <w:rsid w:val="006C57F8"/>
    <w:rsid w:val="006C57FB"/>
    <w:rsid w:val="006C5968"/>
    <w:rsid w:val="006C5ADB"/>
    <w:rsid w:val="006C5BA0"/>
    <w:rsid w:val="006C5C3C"/>
    <w:rsid w:val="006C5D6A"/>
    <w:rsid w:val="006C5D78"/>
    <w:rsid w:val="006C5E21"/>
    <w:rsid w:val="006C5E80"/>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E63"/>
    <w:rsid w:val="006C6F5B"/>
    <w:rsid w:val="006C6FDB"/>
    <w:rsid w:val="006C7126"/>
    <w:rsid w:val="006C7131"/>
    <w:rsid w:val="006C7175"/>
    <w:rsid w:val="006C7295"/>
    <w:rsid w:val="006C72DD"/>
    <w:rsid w:val="006C7308"/>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8D"/>
    <w:rsid w:val="006D00A6"/>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C34"/>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10"/>
    <w:rsid w:val="006D3987"/>
    <w:rsid w:val="006D3A00"/>
    <w:rsid w:val="006D3B47"/>
    <w:rsid w:val="006D3C9E"/>
    <w:rsid w:val="006D3E90"/>
    <w:rsid w:val="006D3F34"/>
    <w:rsid w:val="006D402A"/>
    <w:rsid w:val="006D403B"/>
    <w:rsid w:val="006D40E9"/>
    <w:rsid w:val="006D414A"/>
    <w:rsid w:val="006D419D"/>
    <w:rsid w:val="006D41AE"/>
    <w:rsid w:val="006D4436"/>
    <w:rsid w:val="006D4483"/>
    <w:rsid w:val="006D4495"/>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04"/>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35B"/>
    <w:rsid w:val="006D5465"/>
    <w:rsid w:val="006D54EE"/>
    <w:rsid w:val="006D54F4"/>
    <w:rsid w:val="006D58AB"/>
    <w:rsid w:val="006D59B5"/>
    <w:rsid w:val="006D5AAC"/>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6FEB"/>
    <w:rsid w:val="006D7131"/>
    <w:rsid w:val="006D71A2"/>
    <w:rsid w:val="006D729F"/>
    <w:rsid w:val="006D7396"/>
    <w:rsid w:val="006D73DC"/>
    <w:rsid w:val="006D75AA"/>
    <w:rsid w:val="006D761F"/>
    <w:rsid w:val="006D79A2"/>
    <w:rsid w:val="006D7A31"/>
    <w:rsid w:val="006D7ADF"/>
    <w:rsid w:val="006D7AE7"/>
    <w:rsid w:val="006D7BA0"/>
    <w:rsid w:val="006D7C24"/>
    <w:rsid w:val="006D7C96"/>
    <w:rsid w:val="006D7CA9"/>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0C"/>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186"/>
    <w:rsid w:val="006E218B"/>
    <w:rsid w:val="006E2249"/>
    <w:rsid w:val="006E2377"/>
    <w:rsid w:val="006E2469"/>
    <w:rsid w:val="006E24BF"/>
    <w:rsid w:val="006E24C9"/>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30FE"/>
    <w:rsid w:val="006E31A4"/>
    <w:rsid w:val="006E3227"/>
    <w:rsid w:val="006E32BB"/>
    <w:rsid w:val="006E32C9"/>
    <w:rsid w:val="006E34D7"/>
    <w:rsid w:val="006E352D"/>
    <w:rsid w:val="006E3530"/>
    <w:rsid w:val="006E3543"/>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DA0"/>
    <w:rsid w:val="006E3DA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41"/>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1B"/>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05"/>
    <w:rsid w:val="006E71EA"/>
    <w:rsid w:val="006E722C"/>
    <w:rsid w:val="006E723F"/>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B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5B7"/>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88"/>
    <w:rsid w:val="006F309A"/>
    <w:rsid w:val="006F30D5"/>
    <w:rsid w:val="006F3116"/>
    <w:rsid w:val="006F31F8"/>
    <w:rsid w:val="006F31FD"/>
    <w:rsid w:val="006F3278"/>
    <w:rsid w:val="006F3457"/>
    <w:rsid w:val="006F34AE"/>
    <w:rsid w:val="006F353E"/>
    <w:rsid w:val="006F355E"/>
    <w:rsid w:val="006F3596"/>
    <w:rsid w:val="006F35D4"/>
    <w:rsid w:val="006F364E"/>
    <w:rsid w:val="006F3748"/>
    <w:rsid w:val="006F3BE2"/>
    <w:rsid w:val="006F3BEB"/>
    <w:rsid w:val="006F3C6F"/>
    <w:rsid w:val="006F3D3C"/>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3"/>
    <w:rsid w:val="006F4CB6"/>
    <w:rsid w:val="006F4E46"/>
    <w:rsid w:val="006F4EDC"/>
    <w:rsid w:val="006F4F53"/>
    <w:rsid w:val="006F4FCF"/>
    <w:rsid w:val="006F5234"/>
    <w:rsid w:val="006F527C"/>
    <w:rsid w:val="006F53A1"/>
    <w:rsid w:val="006F53E3"/>
    <w:rsid w:val="006F56C8"/>
    <w:rsid w:val="006F5872"/>
    <w:rsid w:val="006F5877"/>
    <w:rsid w:val="006F597B"/>
    <w:rsid w:val="006F59CB"/>
    <w:rsid w:val="006F5C00"/>
    <w:rsid w:val="006F5DF0"/>
    <w:rsid w:val="006F5DFC"/>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044"/>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0F2E"/>
    <w:rsid w:val="00701075"/>
    <w:rsid w:val="007012A1"/>
    <w:rsid w:val="007012EA"/>
    <w:rsid w:val="007013AB"/>
    <w:rsid w:val="00701410"/>
    <w:rsid w:val="0070155C"/>
    <w:rsid w:val="007015B4"/>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663"/>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3F"/>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31"/>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79D"/>
    <w:rsid w:val="007078FA"/>
    <w:rsid w:val="007079AA"/>
    <w:rsid w:val="007079C1"/>
    <w:rsid w:val="00707A88"/>
    <w:rsid w:val="00707AF7"/>
    <w:rsid w:val="00707B17"/>
    <w:rsid w:val="00707B49"/>
    <w:rsid w:val="00707EC7"/>
    <w:rsid w:val="0071015F"/>
    <w:rsid w:val="00710250"/>
    <w:rsid w:val="0071037D"/>
    <w:rsid w:val="0071051C"/>
    <w:rsid w:val="00710582"/>
    <w:rsid w:val="00710654"/>
    <w:rsid w:val="00710670"/>
    <w:rsid w:val="007107C5"/>
    <w:rsid w:val="007108E4"/>
    <w:rsid w:val="0071091A"/>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1B5"/>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07"/>
    <w:rsid w:val="00714D6F"/>
    <w:rsid w:val="00714DA8"/>
    <w:rsid w:val="00714DBD"/>
    <w:rsid w:val="00714DF1"/>
    <w:rsid w:val="00714E1E"/>
    <w:rsid w:val="00714E66"/>
    <w:rsid w:val="00714EAF"/>
    <w:rsid w:val="00714ECC"/>
    <w:rsid w:val="00714FE1"/>
    <w:rsid w:val="00715187"/>
    <w:rsid w:val="007151A3"/>
    <w:rsid w:val="0071520D"/>
    <w:rsid w:val="007152A2"/>
    <w:rsid w:val="00715373"/>
    <w:rsid w:val="007153B2"/>
    <w:rsid w:val="00715496"/>
    <w:rsid w:val="007154E1"/>
    <w:rsid w:val="00715560"/>
    <w:rsid w:val="007155F4"/>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5C"/>
    <w:rsid w:val="00715C78"/>
    <w:rsid w:val="00715CFB"/>
    <w:rsid w:val="00715E57"/>
    <w:rsid w:val="00715E64"/>
    <w:rsid w:val="00715E72"/>
    <w:rsid w:val="00715F30"/>
    <w:rsid w:val="00716120"/>
    <w:rsid w:val="007161CB"/>
    <w:rsid w:val="007161CE"/>
    <w:rsid w:val="007162AA"/>
    <w:rsid w:val="007162D5"/>
    <w:rsid w:val="00716384"/>
    <w:rsid w:val="00716448"/>
    <w:rsid w:val="00716521"/>
    <w:rsid w:val="0071658A"/>
    <w:rsid w:val="007165CC"/>
    <w:rsid w:val="007167FE"/>
    <w:rsid w:val="0071680A"/>
    <w:rsid w:val="00716833"/>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22"/>
    <w:rsid w:val="0072035A"/>
    <w:rsid w:val="0072040A"/>
    <w:rsid w:val="00720461"/>
    <w:rsid w:val="007204A1"/>
    <w:rsid w:val="00720644"/>
    <w:rsid w:val="007206D6"/>
    <w:rsid w:val="0072082D"/>
    <w:rsid w:val="00720919"/>
    <w:rsid w:val="0072093C"/>
    <w:rsid w:val="007209B1"/>
    <w:rsid w:val="00720AF7"/>
    <w:rsid w:val="00720B60"/>
    <w:rsid w:val="00720BC7"/>
    <w:rsid w:val="00720C15"/>
    <w:rsid w:val="00720D69"/>
    <w:rsid w:val="00720DBF"/>
    <w:rsid w:val="00720EF0"/>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D3"/>
    <w:rsid w:val="007231E5"/>
    <w:rsid w:val="0072337E"/>
    <w:rsid w:val="00723461"/>
    <w:rsid w:val="007234E5"/>
    <w:rsid w:val="00723540"/>
    <w:rsid w:val="00723587"/>
    <w:rsid w:val="007236CE"/>
    <w:rsid w:val="00723777"/>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996"/>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28"/>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3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1C"/>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8C8"/>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4B"/>
    <w:rsid w:val="00736EDC"/>
    <w:rsid w:val="00737001"/>
    <w:rsid w:val="0073727D"/>
    <w:rsid w:val="00737353"/>
    <w:rsid w:val="007373AB"/>
    <w:rsid w:val="007373CA"/>
    <w:rsid w:val="007373CE"/>
    <w:rsid w:val="0073745C"/>
    <w:rsid w:val="0073747E"/>
    <w:rsid w:val="00737651"/>
    <w:rsid w:val="007376E7"/>
    <w:rsid w:val="00737720"/>
    <w:rsid w:val="00737857"/>
    <w:rsid w:val="007378F5"/>
    <w:rsid w:val="007379B5"/>
    <w:rsid w:val="00737B2E"/>
    <w:rsid w:val="00737B43"/>
    <w:rsid w:val="00737B59"/>
    <w:rsid w:val="00737D3D"/>
    <w:rsid w:val="00737E28"/>
    <w:rsid w:val="0074001E"/>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66"/>
    <w:rsid w:val="007407D7"/>
    <w:rsid w:val="007407DA"/>
    <w:rsid w:val="007407DC"/>
    <w:rsid w:val="0074085E"/>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CB"/>
    <w:rsid w:val="00741AE4"/>
    <w:rsid w:val="00741AF8"/>
    <w:rsid w:val="00741B42"/>
    <w:rsid w:val="00741DC9"/>
    <w:rsid w:val="00741E08"/>
    <w:rsid w:val="00741E96"/>
    <w:rsid w:val="00741F20"/>
    <w:rsid w:val="00741F88"/>
    <w:rsid w:val="00741F8A"/>
    <w:rsid w:val="00741FF5"/>
    <w:rsid w:val="00742018"/>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16"/>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656"/>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307"/>
    <w:rsid w:val="00746573"/>
    <w:rsid w:val="007467E5"/>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6BC"/>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20"/>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2D2"/>
    <w:rsid w:val="00754432"/>
    <w:rsid w:val="00754518"/>
    <w:rsid w:val="007548A1"/>
    <w:rsid w:val="007548C7"/>
    <w:rsid w:val="007548D6"/>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23"/>
    <w:rsid w:val="00755C6B"/>
    <w:rsid w:val="00755CEA"/>
    <w:rsid w:val="00755D21"/>
    <w:rsid w:val="00755D39"/>
    <w:rsid w:val="00755E89"/>
    <w:rsid w:val="00755F05"/>
    <w:rsid w:val="00755F6C"/>
    <w:rsid w:val="00755FC8"/>
    <w:rsid w:val="00756029"/>
    <w:rsid w:val="007560B0"/>
    <w:rsid w:val="007560C1"/>
    <w:rsid w:val="007560CA"/>
    <w:rsid w:val="00756135"/>
    <w:rsid w:val="00756187"/>
    <w:rsid w:val="0075644D"/>
    <w:rsid w:val="007565A1"/>
    <w:rsid w:val="00756680"/>
    <w:rsid w:val="007566CA"/>
    <w:rsid w:val="00756724"/>
    <w:rsid w:val="0075672A"/>
    <w:rsid w:val="007567BE"/>
    <w:rsid w:val="007567BF"/>
    <w:rsid w:val="00756886"/>
    <w:rsid w:val="007568A0"/>
    <w:rsid w:val="007568B4"/>
    <w:rsid w:val="007568C8"/>
    <w:rsid w:val="007568F5"/>
    <w:rsid w:val="00756951"/>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6B6"/>
    <w:rsid w:val="007607F5"/>
    <w:rsid w:val="007609B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3EF"/>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DD4"/>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BF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581"/>
    <w:rsid w:val="007635ED"/>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E9E"/>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4A"/>
    <w:rsid w:val="00772472"/>
    <w:rsid w:val="007724AB"/>
    <w:rsid w:val="007725AE"/>
    <w:rsid w:val="0077274C"/>
    <w:rsid w:val="0077275E"/>
    <w:rsid w:val="007727D2"/>
    <w:rsid w:val="00772818"/>
    <w:rsid w:val="00772984"/>
    <w:rsid w:val="00772A3D"/>
    <w:rsid w:val="00772A60"/>
    <w:rsid w:val="00772B2F"/>
    <w:rsid w:val="00772C6E"/>
    <w:rsid w:val="00772D07"/>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1BC"/>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20"/>
    <w:rsid w:val="00775FA1"/>
    <w:rsid w:val="007760C6"/>
    <w:rsid w:val="00776174"/>
    <w:rsid w:val="00776214"/>
    <w:rsid w:val="007762CE"/>
    <w:rsid w:val="00776327"/>
    <w:rsid w:val="0077650A"/>
    <w:rsid w:val="0077654C"/>
    <w:rsid w:val="00776578"/>
    <w:rsid w:val="007765DE"/>
    <w:rsid w:val="00776628"/>
    <w:rsid w:val="007766A1"/>
    <w:rsid w:val="00776705"/>
    <w:rsid w:val="0077672D"/>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A82"/>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644"/>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D82"/>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80"/>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3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963"/>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64B"/>
    <w:rsid w:val="0078772C"/>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570"/>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8DC"/>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4C"/>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2BC"/>
    <w:rsid w:val="00795316"/>
    <w:rsid w:val="0079537B"/>
    <w:rsid w:val="0079558C"/>
    <w:rsid w:val="007957D8"/>
    <w:rsid w:val="0079584C"/>
    <w:rsid w:val="00795902"/>
    <w:rsid w:val="00795B0E"/>
    <w:rsid w:val="00795B53"/>
    <w:rsid w:val="00795BC9"/>
    <w:rsid w:val="00795BD4"/>
    <w:rsid w:val="00795BD9"/>
    <w:rsid w:val="00795C52"/>
    <w:rsid w:val="00795D2C"/>
    <w:rsid w:val="00795E6C"/>
    <w:rsid w:val="00795F05"/>
    <w:rsid w:val="00795F13"/>
    <w:rsid w:val="00795F6C"/>
    <w:rsid w:val="00796097"/>
    <w:rsid w:val="00796141"/>
    <w:rsid w:val="00796199"/>
    <w:rsid w:val="00796226"/>
    <w:rsid w:val="007962F6"/>
    <w:rsid w:val="00796393"/>
    <w:rsid w:val="007963E5"/>
    <w:rsid w:val="00796415"/>
    <w:rsid w:val="00796492"/>
    <w:rsid w:val="00796493"/>
    <w:rsid w:val="0079661A"/>
    <w:rsid w:val="007966AC"/>
    <w:rsid w:val="007966BE"/>
    <w:rsid w:val="007967A0"/>
    <w:rsid w:val="007967B4"/>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58"/>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2B"/>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661"/>
    <w:rsid w:val="007A380F"/>
    <w:rsid w:val="007A3875"/>
    <w:rsid w:val="007A39A5"/>
    <w:rsid w:val="007A39C5"/>
    <w:rsid w:val="007A39D8"/>
    <w:rsid w:val="007A3A16"/>
    <w:rsid w:val="007A3AB5"/>
    <w:rsid w:val="007A3ACB"/>
    <w:rsid w:val="007A3B03"/>
    <w:rsid w:val="007A3B38"/>
    <w:rsid w:val="007A3BD6"/>
    <w:rsid w:val="007A3C48"/>
    <w:rsid w:val="007A3CA1"/>
    <w:rsid w:val="007A3EDE"/>
    <w:rsid w:val="007A3F39"/>
    <w:rsid w:val="007A4002"/>
    <w:rsid w:val="007A421B"/>
    <w:rsid w:val="007A42A5"/>
    <w:rsid w:val="007A42F5"/>
    <w:rsid w:val="007A4310"/>
    <w:rsid w:val="007A4475"/>
    <w:rsid w:val="007A4483"/>
    <w:rsid w:val="007A45B9"/>
    <w:rsid w:val="007A462B"/>
    <w:rsid w:val="007A46B7"/>
    <w:rsid w:val="007A46DE"/>
    <w:rsid w:val="007A4721"/>
    <w:rsid w:val="007A4840"/>
    <w:rsid w:val="007A48BA"/>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3"/>
    <w:rsid w:val="007A59DB"/>
    <w:rsid w:val="007A5AC6"/>
    <w:rsid w:val="007A5ACD"/>
    <w:rsid w:val="007A5AF3"/>
    <w:rsid w:val="007A5BB9"/>
    <w:rsid w:val="007A5D64"/>
    <w:rsid w:val="007A5DC5"/>
    <w:rsid w:val="007A5DFD"/>
    <w:rsid w:val="007A6087"/>
    <w:rsid w:val="007A60B5"/>
    <w:rsid w:val="007A60BE"/>
    <w:rsid w:val="007A60E5"/>
    <w:rsid w:val="007A616B"/>
    <w:rsid w:val="007A62C1"/>
    <w:rsid w:val="007A63F5"/>
    <w:rsid w:val="007A6494"/>
    <w:rsid w:val="007A64A2"/>
    <w:rsid w:val="007A6511"/>
    <w:rsid w:val="007A672E"/>
    <w:rsid w:val="007A6829"/>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3"/>
    <w:rsid w:val="007B0E9C"/>
    <w:rsid w:val="007B0EB0"/>
    <w:rsid w:val="007B1182"/>
    <w:rsid w:val="007B12E8"/>
    <w:rsid w:val="007B137E"/>
    <w:rsid w:val="007B165B"/>
    <w:rsid w:val="007B1695"/>
    <w:rsid w:val="007B16A0"/>
    <w:rsid w:val="007B18E6"/>
    <w:rsid w:val="007B19BF"/>
    <w:rsid w:val="007B19ED"/>
    <w:rsid w:val="007B1A06"/>
    <w:rsid w:val="007B1A6C"/>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63B"/>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56D"/>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0EF"/>
    <w:rsid w:val="007B515F"/>
    <w:rsid w:val="007B52AE"/>
    <w:rsid w:val="007B5344"/>
    <w:rsid w:val="007B5345"/>
    <w:rsid w:val="007B5359"/>
    <w:rsid w:val="007B5362"/>
    <w:rsid w:val="007B5441"/>
    <w:rsid w:val="007B5447"/>
    <w:rsid w:val="007B5486"/>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DF"/>
    <w:rsid w:val="007B5DE2"/>
    <w:rsid w:val="007B6090"/>
    <w:rsid w:val="007B60E5"/>
    <w:rsid w:val="007B618A"/>
    <w:rsid w:val="007B61BA"/>
    <w:rsid w:val="007B62F2"/>
    <w:rsid w:val="007B6458"/>
    <w:rsid w:val="007B64B4"/>
    <w:rsid w:val="007B64DD"/>
    <w:rsid w:val="007B650B"/>
    <w:rsid w:val="007B6526"/>
    <w:rsid w:val="007B6650"/>
    <w:rsid w:val="007B666A"/>
    <w:rsid w:val="007B6680"/>
    <w:rsid w:val="007B6763"/>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79"/>
    <w:rsid w:val="007B71C4"/>
    <w:rsid w:val="007B72FD"/>
    <w:rsid w:val="007B7301"/>
    <w:rsid w:val="007B74D2"/>
    <w:rsid w:val="007B75C3"/>
    <w:rsid w:val="007B7626"/>
    <w:rsid w:val="007B7696"/>
    <w:rsid w:val="007B77A0"/>
    <w:rsid w:val="007B77E2"/>
    <w:rsid w:val="007B77F9"/>
    <w:rsid w:val="007B78A8"/>
    <w:rsid w:val="007B7956"/>
    <w:rsid w:val="007B7971"/>
    <w:rsid w:val="007B7A51"/>
    <w:rsid w:val="007B7C61"/>
    <w:rsid w:val="007B7CE8"/>
    <w:rsid w:val="007B7CF1"/>
    <w:rsid w:val="007B7D01"/>
    <w:rsid w:val="007B7D5E"/>
    <w:rsid w:val="007B7E2A"/>
    <w:rsid w:val="007B7EA0"/>
    <w:rsid w:val="007B7FD8"/>
    <w:rsid w:val="007C0116"/>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14C"/>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1AF"/>
    <w:rsid w:val="007C229A"/>
    <w:rsid w:val="007C22A5"/>
    <w:rsid w:val="007C22D1"/>
    <w:rsid w:val="007C22D9"/>
    <w:rsid w:val="007C234F"/>
    <w:rsid w:val="007C235E"/>
    <w:rsid w:val="007C247E"/>
    <w:rsid w:val="007C2502"/>
    <w:rsid w:val="007C2628"/>
    <w:rsid w:val="007C266C"/>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0F5"/>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EB3"/>
    <w:rsid w:val="007C4F46"/>
    <w:rsid w:val="007C51B9"/>
    <w:rsid w:val="007C51C5"/>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442"/>
    <w:rsid w:val="007C656C"/>
    <w:rsid w:val="007C6679"/>
    <w:rsid w:val="007C66D2"/>
    <w:rsid w:val="007C6776"/>
    <w:rsid w:val="007C6778"/>
    <w:rsid w:val="007C682E"/>
    <w:rsid w:val="007C6A48"/>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511"/>
    <w:rsid w:val="007C754D"/>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35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1E2"/>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37"/>
    <w:rsid w:val="007D3094"/>
    <w:rsid w:val="007D3119"/>
    <w:rsid w:val="007D320F"/>
    <w:rsid w:val="007D337A"/>
    <w:rsid w:val="007D3544"/>
    <w:rsid w:val="007D3584"/>
    <w:rsid w:val="007D3628"/>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30"/>
    <w:rsid w:val="007D406C"/>
    <w:rsid w:val="007D40EC"/>
    <w:rsid w:val="007D418A"/>
    <w:rsid w:val="007D42BC"/>
    <w:rsid w:val="007D42BD"/>
    <w:rsid w:val="007D42CF"/>
    <w:rsid w:val="007D4347"/>
    <w:rsid w:val="007D43B3"/>
    <w:rsid w:val="007D43EB"/>
    <w:rsid w:val="007D4481"/>
    <w:rsid w:val="007D4492"/>
    <w:rsid w:val="007D449F"/>
    <w:rsid w:val="007D47FE"/>
    <w:rsid w:val="007D4946"/>
    <w:rsid w:val="007D49B6"/>
    <w:rsid w:val="007D4AC9"/>
    <w:rsid w:val="007D4AE4"/>
    <w:rsid w:val="007D4D28"/>
    <w:rsid w:val="007D4DEE"/>
    <w:rsid w:val="007D4E7E"/>
    <w:rsid w:val="007D4E91"/>
    <w:rsid w:val="007D4ED0"/>
    <w:rsid w:val="007D51A8"/>
    <w:rsid w:val="007D51C4"/>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48"/>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14"/>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7D"/>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A1"/>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8AE"/>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CB5"/>
    <w:rsid w:val="007F0D5B"/>
    <w:rsid w:val="007F0D67"/>
    <w:rsid w:val="007F0DBD"/>
    <w:rsid w:val="007F0E73"/>
    <w:rsid w:val="007F0E7C"/>
    <w:rsid w:val="007F0F48"/>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2C"/>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BA2"/>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D1A"/>
    <w:rsid w:val="007F6F1D"/>
    <w:rsid w:val="007F6F27"/>
    <w:rsid w:val="007F7065"/>
    <w:rsid w:val="007F70CD"/>
    <w:rsid w:val="007F716B"/>
    <w:rsid w:val="007F71E3"/>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CF"/>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75"/>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B9D"/>
    <w:rsid w:val="00803C3A"/>
    <w:rsid w:val="00803C69"/>
    <w:rsid w:val="00803D3A"/>
    <w:rsid w:val="00803E1E"/>
    <w:rsid w:val="00803F2C"/>
    <w:rsid w:val="00803FC5"/>
    <w:rsid w:val="008040C1"/>
    <w:rsid w:val="008040F3"/>
    <w:rsid w:val="00804306"/>
    <w:rsid w:val="00804331"/>
    <w:rsid w:val="00804335"/>
    <w:rsid w:val="00804522"/>
    <w:rsid w:val="0080453B"/>
    <w:rsid w:val="00804633"/>
    <w:rsid w:val="00804882"/>
    <w:rsid w:val="008049D1"/>
    <w:rsid w:val="00804A82"/>
    <w:rsid w:val="00804B6E"/>
    <w:rsid w:val="00804BFF"/>
    <w:rsid w:val="00804C2A"/>
    <w:rsid w:val="00804C32"/>
    <w:rsid w:val="00804C94"/>
    <w:rsid w:val="00804CCC"/>
    <w:rsid w:val="00804D58"/>
    <w:rsid w:val="00804D6C"/>
    <w:rsid w:val="00804E6D"/>
    <w:rsid w:val="00804E88"/>
    <w:rsid w:val="00804EB0"/>
    <w:rsid w:val="00804F13"/>
    <w:rsid w:val="00804F48"/>
    <w:rsid w:val="00804F68"/>
    <w:rsid w:val="00804FD9"/>
    <w:rsid w:val="00805048"/>
    <w:rsid w:val="008050D4"/>
    <w:rsid w:val="00805171"/>
    <w:rsid w:val="0080518C"/>
    <w:rsid w:val="00805232"/>
    <w:rsid w:val="00805280"/>
    <w:rsid w:val="008052EF"/>
    <w:rsid w:val="00805300"/>
    <w:rsid w:val="00805365"/>
    <w:rsid w:val="00805541"/>
    <w:rsid w:val="008055A7"/>
    <w:rsid w:val="008055E7"/>
    <w:rsid w:val="008055EB"/>
    <w:rsid w:val="00805600"/>
    <w:rsid w:val="00805625"/>
    <w:rsid w:val="0080567E"/>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75"/>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DD0"/>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BE8"/>
    <w:rsid w:val="00807C85"/>
    <w:rsid w:val="00807D68"/>
    <w:rsid w:val="00807E26"/>
    <w:rsid w:val="00807E8B"/>
    <w:rsid w:val="00807ED5"/>
    <w:rsid w:val="00807F99"/>
    <w:rsid w:val="0081015D"/>
    <w:rsid w:val="00810208"/>
    <w:rsid w:val="008104D6"/>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4EC"/>
    <w:rsid w:val="00811666"/>
    <w:rsid w:val="00811723"/>
    <w:rsid w:val="0081172E"/>
    <w:rsid w:val="0081175C"/>
    <w:rsid w:val="008117A8"/>
    <w:rsid w:val="008117E6"/>
    <w:rsid w:val="008118F4"/>
    <w:rsid w:val="00811A0E"/>
    <w:rsid w:val="00811A8C"/>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DEC"/>
    <w:rsid w:val="00812E8F"/>
    <w:rsid w:val="00813135"/>
    <w:rsid w:val="00813152"/>
    <w:rsid w:val="008132CC"/>
    <w:rsid w:val="008133DE"/>
    <w:rsid w:val="0081340C"/>
    <w:rsid w:val="00813498"/>
    <w:rsid w:val="008134B4"/>
    <w:rsid w:val="008134B5"/>
    <w:rsid w:val="00813547"/>
    <w:rsid w:val="008135AB"/>
    <w:rsid w:val="00813693"/>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9D2"/>
    <w:rsid w:val="00815A64"/>
    <w:rsid w:val="00815AF2"/>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4C"/>
    <w:rsid w:val="008201E5"/>
    <w:rsid w:val="0082025D"/>
    <w:rsid w:val="008202B6"/>
    <w:rsid w:val="0082043F"/>
    <w:rsid w:val="00820575"/>
    <w:rsid w:val="008205E2"/>
    <w:rsid w:val="008207FF"/>
    <w:rsid w:val="008208F3"/>
    <w:rsid w:val="008208F7"/>
    <w:rsid w:val="00820986"/>
    <w:rsid w:val="008209E2"/>
    <w:rsid w:val="00820A1B"/>
    <w:rsid w:val="00820A30"/>
    <w:rsid w:val="00820A32"/>
    <w:rsid w:val="00820B1A"/>
    <w:rsid w:val="00820ECE"/>
    <w:rsid w:val="00820F16"/>
    <w:rsid w:val="0082100D"/>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6A"/>
    <w:rsid w:val="008226F1"/>
    <w:rsid w:val="0082277C"/>
    <w:rsid w:val="008227D5"/>
    <w:rsid w:val="0082280B"/>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575"/>
    <w:rsid w:val="00823689"/>
    <w:rsid w:val="00823699"/>
    <w:rsid w:val="008236E6"/>
    <w:rsid w:val="00823702"/>
    <w:rsid w:val="008237FB"/>
    <w:rsid w:val="00823924"/>
    <w:rsid w:val="008239FE"/>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4EF"/>
    <w:rsid w:val="0082555F"/>
    <w:rsid w:val="00825573"/>
    <w:rsid w:val="0082567D"/>
    <w:rsid w:val="00825686"/>
    <w:rsid w:val="0082568F"/>
    <w:rsid w:val="00825A1B"/>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DFA"/>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74"/>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38"/>
    <w:rsid w:val="0083057E"/>
    <w:rsid w:val="00830581"/>
    <w:rsid w:val="00830618"/>
    <w:rsid w:val="00830627"/>
    <w:rsid w:val="00830664"/>
    <w:rsid w:val="00830770"/>
    <w:rsid w:val="008307DB"/>
    <w:rsid w:val="008308B0"/>
    <w:rsid w:val="00830A33"/>
    <w:rsid w:val="00830AA8"/>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86"/>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36E"/>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2C5"/>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360"/>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66B"/>
    <w:rsid w:val="00837728"/>
    <w:rsid w:val="008377FD"/>
    <w:rsid w:val="00837812"/>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8"/>
    <w:rsid w:val="0084111A"/>
    <w:rsid w:val="00841251"/>
    <w:rsid w:val="0084132F"/>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85"/>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47"/>
    <w:rsid w:val="00843C61"/>
    <w:rsid w:val="00843CA5"/>
    <w:rsid w:val="00843D47"/>
    <w:rsid w:val="00843D7A"/>
    <w:rsid w:val="00843E37"/>
    <w:rsid w:val="00843E8E"/>
    <w:rsid w:val="00843FBA"/>
    <w:rsid w:val="00844151"/>
    <w:rsid w:val="008441A2"/>
    <w:rsid w:val="008441DF"/>
    <w:rsid w:val="008441FE"/>
    <w:rsid w:val="00844270"/>
    <w:rsid w:val="008442D7"/>
    <w:rsid w:val="00844322"/>
    <w:rsid w:val="008443B0"/>
    <w:rsid w:val="00844521"/>
    <w:rsid w:val="00844677"/>
    <w:rsid w:val="0084482F"/>
    <w:rsid w:val="008448F5"/>
    <w:rsid w:val="0084498A"/>
    <w:rsid w:val="0084498C"/>
    <w:rsid w:val="008449E6"/>
    <w:rsid w:val="00844B36"/>
    <w:rsid w:val="00844C3E"/>
    <w:rsid w:val="00844CA9"/>
    <w:rsid w:val="00844D6F"/>
    <w:rsid w:val="00844EF0"/>
    <w:rsid w:val="00844F99"/>
    <w:rsid w:val="00845067"/>
    <w:rsid w:val="00845166"/>
    <w:rsid w:val="00845186"/>
    <w:rsid w:val="0084521E"/>
    <w:rsid w:val="00845305"/>
    <w:rsid w:val="008453D9"/>
    <w:rsid w:val="008453DC"/>
    <w:rsid w:val="00845434"/>
    <w:rsid w:val="008454C8"/>
    <w:rsid w:val="00845573"/>
    <w:rsid w:val="0084574B"/>
    <w:rsid w:val="0084576A"/>
    <w:rsid w:val="00845864"/>
    <w:rsid w:val="00845A16"/>
    <w:rsid w:val="00845A7D"/>
    <w:rsid w:val="00845B48"/>
    <w:rsid w:val="00845B79"/>
    <w:rsid w:val="00845CAB"/>
    <w:rsid w:val="00845CEE"/>
    <w:rsid w:val="00845D14"/>
    <w:rsid w:val="0084601B"/>
    <w:rsid w:val="0084601D"/>
    <w:rsid w:val="00846084"/>
    <w:rsid w:val="008464A2"/>
    <w:rsid w:val="0084650C"/>
    <w:rsid w:val="00846687"/>
    <w:rsid w:val="008466ED"/>
    <w:rsid w:val="00846768"/>
    <w:rsid w:val="00846779"/>
    <w:rsid w:val="008467F9"/>
    <w:rsid w:val="00846A24"/>
    <w:rsid w:val="00846B35"/>
    <w:rsid w:val="00846B99"/>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AF1"/>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A8"/>
    <w:rsid w:val="00850DB3"/>
    <w:rsid w:val="00850EDE"/>
    <w:rsid w:val="00850FD7"/>
    <w:rsid w:val="00851090"/>
    <w:rsid w:val="008510A3"/>
    <w:rsid w:val="00851114"/>
    <w:rsid w:val="00851122"/>
    <w:rsid w:val="00851217"/>
    <w:rsid w:val="0085124D"/>
    <w:rsid w:val="008512BB"/>
    <w:rsid w:val="008512F5"/>
    <w:rsid w:val="00851303"/>
    <w:rsid w:val="008513AA"/>
    <w:rsid w:val="008513C3"/>
    <w:rsid w:val="0085141F"/>
    <w:rsid w:val="0085142F"/>
    <w:rsid w:val="008514F7"/>
    <w:rsid w:val="0085150A"/>
    <w:rsid w:val="008515DB"/>
    <w:rsid w:val="00851773"/>
    <w:rsid w:val="008517ED"/>
    <w:rsid w:val="0085181E"/>
    <w:rsid w:val="00851991"/>
    <w:rsid w:val="00851AB4"/>
    <w:rsid w:val="00851DE7"/>
    <w:rsid w:val="00851EF9"/>
    <w:rsid w:val="0085203A"/>
    <w:rsid w:val="008520F8"/>
    <w:rsid w:val="00852281"/>
    <w:rsid w:val="00852282"/>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293"/>
    <w:rsid w:val="008532B0"/>
    <w:rsid w:val="00853355"/>
    <w:rsid w:val="00853424"/>
    <w:rsid w:val="00853426"/>
    <w:rsid w:val="00853520"/>
    <w:rsid w:val="00853716"/>
    <w:rsid w:val="00853721"/>
    <w:rsid w:val="00853920"/>
    <w:rsid w:val="0085393A"/>
    <w:rsid w:val="008539A6"/>
    <w:rsid w:val="008539E7"/>
    <w:rsid w:val="00853ABD"/>
    <w:rsid w:val="00853AF1"/>
    <w:rsid w:val="00853BBD"/>
    <w:rsid w:val="00853C88"/>
    <w:rsid w:val="00853F07"/>
    <w:rsid w:val="00853F89"/>
    <w:rsid w:val="00854014"/>
    <w:rsid w:val="00854062"/>
    <w:rsid w:val="00854215"/>
    <w:rsid w:val="0085423F"/>
    <w:rsid w:val="00854287"/>
    <w:rsid w:val="008543FF"/>
    <w:rsid w:val="00854725"/>
    <w:rsid w:val="00854764"/>
    <w:rsid w:val="00854785"/>
    <w:rsid w:val="00854975"/>
    <w:rsid w:val="00854A09"/>
    <w:rsid w:val="00854A7B"/>
    <w:rsid w:val="00854BCD"/>
    <w:rsid w:val="00854D5E"/>
    <w:rsid w:val="00854E5E"/>
    <w:rsid w:val="00854E7E"/>
    <w:rsid w:val="00854EAE"/>
    <w:rsid w:val="00855002"/>
    <w:rsid w:val="008550C8"/>
    <w:rsid w:val="0085510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49"/>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0C"/>
    <w:rsid w:val="00860F10"/>
    <w:rsid w:val="00860F5E"/>
    <w:rsid w:val="00860F8B"/>
    <w:rsid w:val="00860F94"/>
    <w:rsid w:val="00860FA5"/>
    <w:rsid w:val="00860FE3"/>
    <w:rsid w:val="00861088"/>
    <w:rsid w:val="00861119"/>
    <w:rsid w:val="00861144"/>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89"/>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CF"/>
    <w:rsid w:val="008637F0"/>
    <w:rsid w:val="0086382E"/>
    <w:rsid w:val="008638A8"/>
    <w:rsid w:val="00863A92"/>
    <w:rsid w:val="00863B71"/>
    <w:rsid w:val="00863BCC"/>
    <w:rsid w:val="00863D22"/>
    <w:rsid w:val="00863DA3"/>
    <w:rsid w:val="00863E1F"/>
    <w:rsid w:val="00863E54"/>
    <w:rsid w:val="00863E62"/>
    <w:rsid w:val="00863EC0"/>
    <w:rsid w:val="00863F22"/>
    <w:rsid w:val="0086406A"/>
    <w:rsid w:val="008640B1"/>
    <w:rsid w:val="00864110"/>
    <w:rsid w:val="00864132"/>
    <w:rsid w:val="00864165"/>
    <w:rsid w:val="00864281"/>
    <w:rsid w:val="008642B4"/>
    <w:rsid w:val="00864324"/>
    <w:rsid w:val="00864348"/>
    <w:rsid w:val="008643CE"/>
    <w:rsid w:val="00864422"/>
    <w:rsid w:val="0086443A"/>
    <w:rsid w:val="0086456A"/>
    <w:rsid w:val="00864574"/>
    <w:rsid w:val="008645AA"/>
    <w:rsid w:val="008645DA"/>
    <w:rsid w:val="0086469D"/>
    <w:rsid w:val="00864711"/>
    <w:rsid w:val="00864A2D"/>
    <w:rsid w:val="00864A5C"/>
    <w:rsid w:val="00864CFF"/>
    <w:rsid w:val="00864E89"/>
    <w:rsid w:val="00864F62"/>
    <w:rsid w:val="00864FDF"/>
    <w:rsid w:val="00865127"/>
    <w:rsid w:val="00865202"/>
    <w:rsid w:val="0086520B"/>
    <w:rsid w:val="0086526F"/>
    <w:rsid w:val="008652C2"/>
    <w:rsid w:val="008652E8"/>
    <w:rsid w:val="00865496"/>
    <w:rsid w:val="008654E1"/>
    <w:rsid w:val="008655D1"/>
    <w:rsid w:val="0086582D"/>
    <w:rsid w:val="00865985"/>
    <w:rsid w:val="008659E9"/>
    <w:rsid w:val="00865BCF"/>
    <w:rsid w:val="00865C05"/>
    <w:rsid w:val="00865C6D"/>
    <w:rsid w:val="00865D55"/>
    <w:rsid w:val="00865D74"/>
    <w:rsid w:val="00865F77"/>
    <w:rsid w:val="00865F8A"/>
    <w:rsid w:val="00865FA1"/>
    <w:rsid w:val="00866068"/>
    <w:rsid w:val="00866099"/>
    <w:rsid w:val="008660A3"/>
    <w:rsid w:val="008660B0"/>
    <w:rsid w:val="00866109"/>
    <w:rsid w:val="0086614C"/>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1F1"/>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1A"/>
    <w:rsid w:val="00867FCF"/>
    <w:rsid w:val="0087000C"/>
    <w:rsid w:val="0087015C"/>
    <w:rsid w:val="008701C6"/>
    <w:rsid w:val="008701EA"/>
    <w:rsid w:val="008702C8"/>
    <w:rsid w:val="008703C9"/>
    <w:rsid w:val="0087054B"/>
    <w:rsid w:val="00870662"/>
    <w:rsid w:val="008706EC"/>
    <w:rsid w:val="0087076D"/>
    <w:rsid w:val="008708B9"/>
    <w:rsid w:val="008708E0"/>
    <w:rsid w:val="008708FC"/>
    <w:rsid w:val="00870901"/>
    <w:rsid w:val="00870995"/>
    <w:rsid w:val="00870A72"/>
    <w:rsid w:val="00870A7F"/>
    <w:rsid w:val="00870E66"/>
    <w:rsid w:val="00870FB8"/>
    <w:rsid w:val="00870FD6"/>
    <w:rsid w:val="00870FEA"/>
    <w:rsid w:val="0087103B"/>
    <w:rsid w:val="0087111A"/>
    <w:rsid w:val="00871148"/>
    <w:rsid w:val="0087130E"/>
    <w:rsid w:val="00871366"/>
    <w:rsid w:val="00871800"/>
    <w:rsid w:val="008718C8"/>
    <w:rsid w:val="008719F4"/>
    <w:rsid w:val="00871A25"/>
    <w:rsid w:val="00871B00"/>
    <w:rsid w:val="00871B24"/>
    <w:rsid w:val="00871C54"/>
    <w:rsid w:val="00871CA5"/>
    <w:rsid w:val="00871DDE"/>
    <w:rsid w:val="00871EEF"/>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685"/>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ADD"/>
    <w:rsid w:val="00874C56"/>
    <w:rsid w:val="00874FD7"/>
    <w:rsid w:val="00875063"/>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0A"/>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0AA"/>
    <w:rsid w:val="008801A2"/>
    <w:rsid w:val="00880256"/>
    <w:rsid w:val="0088028A"/>
    <w:rsid w:val="00880379"/>
    <w:rsid w:val="008804AF"/>
    <w:rsid w:val="00880542"/>
    <w:rsid w:val="0088058F"/>
    <w:rsid w:val="008805CA"/>
    <w:rsid w:val="0088067E"/>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677"/>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CF"/>
    <w:rsid w:val="008823F4"/>
    <w:rsid w:val="00882610"/>
    <w:rsid w:val="00882617"/>
    <w:rsid w:val="00882811"/>
    <w:rsid w:val="0088283E"/>
    <w:rsid w:val="008828AC"/>
    <w:rsid w:val="008828C2"/>
    <w:rsid w:val="0088294A"/>
    <w:rsid w:val="00882BD8"/>
    <w:rsid w:val="00882C34"/>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9EB"/>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1D"/>
    <w:rsid w:val="00884A45"/>
    <w:rsid w:val="00884A4F"/>
    <w:rsid w:val="00884A61"/>
    <w:rsid w:val="00884AC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E7"/>
    <w:rsid w:val="008859FA"/>
    <w:rsid w:val="00885C01"/>
    <w:rsid w:val="00885C50"/>
    <w:rsid w:val="00885EA6"/>
    <w:rsid w:val="00885F2F"/>
    <w:rsid w:val="00885F6D"/>
    <w:rsid w:val="00885FFF"/>
    <w:rsid w:val="0088602C"/>
    <w:rsid w:val="008861C0"/>
    <w:rsid w:val="008861ED"/>
    <w:rsid w:val="0088625F"/>
    <w:rsid w:val="0088629F"/>
    <w:rsid w:val="008862E4"/>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5D3"/>
    <w:rsid w:val="00887630"/>
    <w:rsid w:val="00887855"/>
    <w:rsid w:val="00887872"/>
    <w:rsid w:val="00887889"/>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56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06"/>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61A"/>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592"/>
    <w:rsid w:val="00894667"/>
    <w:rsid w:val="008946AF"/>
    <w:rsid w:val="008946CB"/>
    <w:rsid w:val="008947AE"/>
    <w:rsid w:val="00894809"/>
    <w:rsid w:val="0089486E"/>
    <w:rsid w:val="00894ACD"/>
    <w:rsid w:val="00894B83"/>
    <w:rsid w:val="00894BB6"/>
    <w:rsid w:val="00894C67"/>
    <w:rsid w:val="00894DB8"/>
    <w:rsid w:val="00894F42"/>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E82"/>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E8"/>
    <w:rsid w:val="008A0AF6"/>
    <w:rsid w:val="008A0BE4"/>
    <w:rsid w:val="008A0C24"/>
    <w:rsid w:val="008A0C4A"/>
    <w:rsid w:val="008A0D2A"/>
    <w:rsid w:val="008A10CB"/>
    <w:rsid w:val="008A10D7"/>
    <w:rsid w:val="008A11B2"/>
    <w:rsid w:val="008A1229"/>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38"/>
    <w:rsid w:val="008A2AC6"/>
    <w:rsid w:val="008A2B6D"/>
    <w:rsid w:val="008A2BE9"/>
    <w:rsid w:val="008A2BF5"/>
    <w:rsid w:val="008A2CD9"/>
    <w:rsid w:val="008A2CFA"/>
    <w:rsid w:val="008A2E04"/>
    <w:rsid w:val="008A2E1B"/>
    <w:rsid w:val="008A2F9F"/>
    <w:rsid w:val="008A302E"/>
    <w:rsid w:val="008A318B"/>
    <w:rsid w:val="008A31A0"/>
    <w:rsid w:val="008A31D1"/>
    <w:rsid w:val="008A340A"/>
    <w:rsid w:val="008A3554"/>
    <w:rsid w:val="008A3596"/>
    <w:rsid w:val="008A359C"/>
    <w:rsid w:val="008A35DA"/>
    <w:rsid w:val="008A3682"/>
    <w:rsid w:val="008A36C1"/>
    <w:rsid w:val="008A36CE"/>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5B"/>
    <w:rsid w:val="008A588D"/>
    <w:rsid w:val="008A5976"/>
    <w:rsid w:val="008A5A00"/>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0FF"/>
    <w:rsid w:val="008A7106"/>
    <w:rsid w:val="008A714F"/>
    <w:rsid w:val="008A719E"/>
    <w:rsid w:val="008A72C6"/>
    <w:rsid w:val="008A72CD"/>
    <w:rsid w:val="008A7341"/>
    <w:rsid w:val="008A7AD8"/>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BD9"/>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2F"/>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DA1"/>
    <w:rsid w:val="008B4E44"/>
    <w:rsid w:val="008B4F3B"/>
    <w:rsid w:val="008B4FBD"/>
    <w:rsid w:val="008B5021"/>
    <w:rsid w:val="008B50D6"/>
    <w:rsid w:val="008B50E9"/>
    <w:rsid w:val="008B5150"/>
    <w:rsid w:val="008B5153"/>
    <w:rsid w:val="008B51B1"/>
    <w:rsid w:val="008B51C7"/>
    <w:rsid w:val="008B520F"/>
    <w:rsid w:val="008B523D"/>
    <w:rsid w:val="008B5345"/>
    <w:rsid w:val="008B53EC"/>
    <w:rsid w:val="008B54B8"/>
    <w:rsid w:val="008B54CE"/>
    <w:rsid w:val="008B54DB"/>
    <w:rsid w:val="008B54DE"/>
    <w:rsid w:val="008B5517"/>
    <w:rsid w:val="008B553B"/>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1A2"/>
    <w:rsid w:val="008B625E"/>
    <w:rsid w:val="008B6386"/>
    <w:rsid w:val="008B6404"/>
    <w:rsid w:val="008B6562"/>
    <w:rsid w:val="008B65A6"/>
    <w:rsid w:val="008B663C"/>
    <w:rsid w:val="008B6759"/>
    <w:rsid w:val="008B6831"/>
    <w:rsid w:val="008B6874"/>
    <w:rsid w:val="008B695A"/>
    <w:rsid w:val="008B6A90"/>
    <w:rsid w:val="008B6B0B"/>
    <w:rsid w:val="008B6B3E"/>
    <w:rsid w:val="008B6C25"/>
    <w:rsid w:val="008B6C67"/>
    <w:rsid w:val="008B6C85"/>
    <w:rsid w:val="008B6CA8"/>
    <w:rsid w:val="008B6CF3"/>
    <w:rsid w:val="008B6D28"/>
    <w:rsid w:val="008B6D5C"/>
    <w:rsid w:val="008B6E04"/>
    <w:rsid w:val="008B6E54"/>
    <w:rsid w:val="008B6F73"/>
    <w:rsid w:val="008B7080"/>
    <w:rsid w:val="008B71E1"/>
    <w:rsid w:val="008B7283"/>
    <w:rsid w:val="008B72EF"/>
    <w:rsid w:val="008B72F4"/>
    <w:rsid w:val="008B732A"/>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71F"/>
    <w:rsid w:val="008C17C4"/>
    <w:rsid w:val="008C1805"/>
    <w:rsid w:val="008C1857"/>
    <w:rsid w:val="008C189B"/>
    <w:rsid w:val="008C18C8"/>
    <w:rsid w:val="008C1907"/>
    <w:rsid w:val="008C193A"/>
    <w:rsid w:val="008C1979"/>
    <w:rsid w:val="008C19A9"/>
    <w:rsid w:val="008C19BE"/>
    <w:rsid w:val="008C1A79"/>
    <w:rsid w:val="008C1B7E"/>
    <w:rsid w:val="008C1C76"/>
    <w:rsid w:val="008C1CEA"/>
    <w:rsid w:val="008C1D70"/>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2FE4"/>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7BC"/>
    <w:rsid w:val="008C586D"/>
    <w:rsid w:val="008C588E"/>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6C"/>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7E"/>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8E4"/>
    <w:rsid w:val="008D094D"/>
    <w:rsid w:val="008D0989"/>
    <w:rsid w:val="008D0A00"/>
    <w:rsid w:val="008D0B9E"/>
    <w:rsid w:val="008D0BC8"/>
    <w:rsid w:val="008D0E72"/>
    <w:rsid w:val="008D0EBE"/>
    <w:rsid w:val="008D0F2D"/>
    <w:rsid w:val="008D0F55"/>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B95"/>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2A"/>
    <w:rsid w:val="008D2BD1"/>
    <w:rsid w:val="008D2BF4"/>
    <w:rsid w:val="008D2BFB"/>
    <w:rsid w:val="008D2C34"/>
    <w:rsid w:val="008D2D63"/>
    <w:rsid w:val="008D2D80"/>
    <w:rsid w:val="008D2E89"/>
    <w:rsid w:val="008D2F35"/>
    <w:rsid w:val="008D2FC7"/>
    <w:rsid w:val="008D3037"/>
    <w:rsid w:val="008D30EC"/>
    <w:rsid w:val="008D31DE"/>
    <w:rsid w:val="008D3200"/>
    <w:rsid w:val="008D320B"/>
    <w:rsid w:val="008D338A"/>
    <w:rsid w:val="008D338B"/>
    <w:rsid w:val="008D33BE"/>
    <w:rsid w:val="008D3508"/>
    <w:rsid w:val="008D3529"/>
    <w:rsid w:val="008D3644"/>
    <w:rsid w:val="008D36AB"/>
    <w:rsid w:val="008D3731"/>
    <w:rsid w:val="008D3772"/>
    <w:rsid w:val="008D37EF"/>
    <w:rsid w:val="008D3840"/>
    <w:rsid w:val="008D3A0D"/>
    <w:rsid w:val="008D3A25"/>
    <w:rsid w:val="008D3B23"/>
    <w:rsid w:val="008D3BBB"/>
    <w:rsid w:val="008D3C3C"/>
    <w:rsid w:val="008D3C6C"/>
    <w:rsid w:val="008D3DDA"/>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2"/>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8FF"/>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7C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820"/>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331"/>
    <w:rsid w:val="008E3570"/>
    <w:rsid w:val="008E357F"/>
    <w:rsid w:val="008E36F7"/>
    <w:rsid w:val="008E3715"/>
    <w:rsid w:val="008E3786"/>
    <w:rsid w:val="008E37B1"/>
    <w:rsid w:val="008E3808"/>
    <w:rsid w:val="008E38A6"/>
    <w:rsid w:val="008E3969"/>
    <w:rsid w:val="008E39A7"/>
    <w:rsid w:val="008E3CDB"/>
    <w:rsid w:val="008E3DD8"/>
    <w:rsid w:val="008E3E00"/>
    <w:rsid w:val="008E3E0C"/>
    <w:rsid w:val="008E3F55"/>
    <w:rsid w:val="008E3FDE"/>
    <w:rsid w:val="008E4040"/>
    <w:rsid w:val="008E41BB"/>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88"/>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1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88"/>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29"/>
    <w:rsid w:val="008F1255"/>
    <w:rsid w:val="008F128C"/>
    <w:rsid w:val="008F15E0"/>
    <w:rsid w:val="008F161B"/>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DBE"/>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A88"/>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DD8"/>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EEB"/>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6CD"/>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A55"/>
    <w:rsid w:val="00905B63"/>
    <w:rsid w:val="00905BCB"/>
    <w:rsid w:val="00905C04"/>
    <w:rsid w:val="00905CB6"/>
    <w:rsid w:val="00905D5D"/>
    <w:rsid w:val="00905E6C"/>
    <w:rsid w:val="00905E93"/>
    <w:rsid w:val="00905F5E"/>
    <w:rsid w:val="00905F88"/>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6E6B"/>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5B"/>
    <w:rsid w:val="0091048F"/>
    <w:rsid w:val="0091054E"/>
    <w:rsid w:val="009107CD"/>
    <w:rsid w:val="009107E2"/>
    <w:rsid w:val="00910876"/>
    <w:rsid w:val="00910A89"/>
    <w:rsid w:val="00910B51"/>
    <w:rsid w:val="00910C7B"/>
    <w:rsid w:val="00910CC2"/>
    <w:rsid w:val="00910D17"/>
    <w:rsid w:val="00910D9A"/>
    <w:rsid w:val="00910DFD"/>
    <w:rsid w:val="00910F35"/>
    <w:rsid w:val="00911046"/>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BD6"/>
    <w:rsid w:val="00911D2F"/>
    <w:rsid w:val="00911D97"/>
    <w:rsid w:val="00911E94"/>
    <w:rsid w:val="00911F08"/>
    <w:rsid w:val="00911FDD"/>
    <w:rsid w:val="009120CA"/>
    <w:rsid w:val="00912128"/>
    <w:rsid w:val="00912169"/>
    <w:rsid w:val="00912176"/>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C"/>
    <w:rsid w:val="0091427F"/>
    <w:rsid w:val="00914303"/>
    <w:rsid w:val="0091439C"/>
    <w:rsid w:val="0091439E"/>
    <w:rsid w:val="009143CC"/>
    <w:rsid w:val="009144A7"/>
    <w:rsid w:val="00914554"/>
    <w:rsid w:val="009145B0"/>
    <w:rsid w:val="009145E4"/>
    <w:rsid w:val="0091460A"/>
    <w:rsid w:val="00914618"/>
    <w:rsid w:val="009146B1"/>
    <w:rsid w:val="0091471E"/>
    <w:rsid w:val="009147BF"/>
    <w:rsid w:val="009149F5"/>
    <w:rsid w:val="00914A0F"/>
    <w:rsid w:val="00914A25"/>
    <w:rsid w:val="00914AA6"/>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5C"/>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5A0"/>
    <w:rsid w:val="00917763"/>
    <w:rsid w:val="00917874"/>
    <w:rsid w:val="0091793F"/>
    <w:rsid w:val="00917A36"/>
    <w:rsid w:val="00917B08"/>
    <w:rsid w:val="00917C34"/>
    <w:rsid w:val="00917D3C"/>
    <w:rsid w:val="00917E89"/>
    <w:rsid w:val="00920053"/>
    <w:rsid w:val="009200CF"/>
    <w:rsid w:val="0092016E"/>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0FD1"/>
    <w:rsid w:val="0092119F"/>
    <w:rsid w:val="00921282"/>
    <w:rsid w:val="009212F7"/>
    <w:rsid w:val="0092139C"/>
    <w:rsid w:val="009213F4"/>
    <w:rsid w:val="009214C9"/>
    <w:rsid w:val="0092153E"/>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AFA"/>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B2F"/>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3F"/>
    <w:rsid w:val="00927AB6"/>
    <w:rsid w:val="00927B22"/>
    <w:rsid w:val="00927BCD"/>
    <w:rsid w:val="00927D02"/>
    <w:rsid w:val="00927D60"/>
    <w:rsid w:val="00927D9F"/>
    <w:rsid w:val="00927DD6"/>
    <w:rsid w:val="00927DE1"/>
    <w:rsid w:val="00927E80"/>
    <w:rsid w:val="00927EF3"/>
    <w:rsid w:val="00927F02"/>
    <w:rsid w:val="00927FFC"/>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1EF"/>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45"/>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58F"/>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DC6"/>
    <w:rsid w:val="00936E0D"/>
    <w:rsid w:val="00936EAA"/>
    <w:rsid w:val="00936F84"/>
    <w:rsid w:val="00936FE6"/>
    <w:rsid w:val="00937090"/>
    <w:rsid w:val="009370F6"/>
    <w:rsid w:val="00937197"/>
    <w:rsid w:val="009371E6"/>
    <w:rsid w:val="0093723B"/>
    <w:rsid w:val="0093724D"/>
    <w:rsid w:val="00937251"/>
    <w:rsid w:val="009372FB"/>
    <w:rsid w:val="00937334"/>
    <w:rsid w:val="0093741C"/>
    <w:rsid w:val="00937494"/>
    <w:rsid w:val="00937503"/>
    <w:rsid w:val="00937602"/>
    <w:rsid w:val="0093781B"/>
    <w:rsid w:val="0093785A"/>
    <w:rsid w:val="00937A94"/>
    <w:rsid w:val="00937B05"/>
    <w:rsid w:val="00937B20"/>
    <w:rsid w:val="00937CB3"/>
    <w:rsid w:val="00937CD2"/>
    <w:rsid w:val="00937CE3"/>
    <w:rsid w:val="00937D3A"/>
    <w:rsid w:val="00937F58"/>
    <w:rsid w:val="00937FAF"/>
    <w:rsid w:val="009400F2"/>
    <w:rsid w:val="009401DE"/>
    <w:rsid w:val="0094020C"/>
    <w:rsid w:val="009402BB"/>
    <w:rsid w:val="009402FB"/>
    <w:rsid w:val="0094036B"/>
    <w:rsid w:val="009403AE"/>
    <w:rsid w:val="009403BC"/>
    <w:rsid w:val="009403C9"/>
    <w:rsid w:val="009403E6"/>
    <w:rsid w:val="009405CF"/>
    <w:rsid w:val="009405E0"/>
    <w:rsid w:val="009407F4"/>
    <w:rsid w:val="0094089E"/>
    <w:rsid w:val="009408B0"/>
    <w:rsid w:val="00940A71"/>
    <w:rsid w:val="00940A8F"/>
    <w:rsid w:val="00940ACC"/>
    <w:rsid w:val="00940B3A"/>
    <w:rsid w:val="00940B54"/>
    <w:rsid w:val="00940B6D"/>
    <w:rsid w:val="00940CAF"/>
    <w:rsid w:val="00940CD1"/>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4F8"/>
    <w:rsid w:val="00941566"/>
    <w:rsid w:val="009415C2"/>
    <w:rsid w:val="009415C7"/>
    <w:rsid w:val="00941682"/>
    <w:rsid w:val="00941695"/>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452"/>
    <w:rsid w:val="009445C8"/>
    <w:rsid w:val="009446F2"/>
    <w:rsid w:val="009447F2"/>
    <w:rsid w:val="00944842"/>
    <w:rsid w:val="00944951"/>
    <w:rsid w:val="009449FE"/>
    <w:rsid w:val="00944B87"/>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33"/>
    <w:rsid w:val="0094658C"/>
    <w:rsid w:val="00946594"/>
    <w:rsid w:val="009466B6"/>
    <w:rsid w:val="0094670C"/>
    <w:rsid w:val="009467C4"/>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61"/>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32B"/>
    <w:rsid w:val="009523A0"/>
    <w:rsid w:val="009526FC"/>
    <w:rsid w:val="00952709"/>
    <w:rsid w:val="009527FC"/>
    <w:rsid w:val="009528AE"/>
    <w:rsid w:val="00952A21"/>
    <w:rsid w:val="00952B32"/>
    <w:rsid w:val="00952B58"/>
    <w:rsid w:val="00952BA7"/>
    <w:rsid w:val="00952C8A"/>
    <w:rsid w:val="00952DFD"/>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67"/>
    <w:rsid w:val="009535E2"/>
    <w:rsid w:val="00953662"/>
    <w:rsid w:val="009536AA"/>
    <w:rsid w:val="00953741"/>
    <w:rsid w:val="00953771"/>
    <w:rsid w:val="009537E2"/>
    <w:rsid w:val="00953CF6"/>
    <w:rsid w:val="00953E55"/>
    <w:rsid w:val="00953EED"/>
    <w:rsid w:val="009541DD"/>
    <w:rsid w:val="00954247"/>
    <w:rsid w:val="00954300"/>
    <w:rsid w:val="00954304"/>
    <w:rsid w:val="00954575"/>
    <w:rsid w:val="00954601"/>
    <w:rsid w:val="0095465B"/>
    <w:rsid w:val="009546DE"/>
    <w:rsid w:val="00954929"/>
    <w:rsid w:val="009549B4"/>
    <w:rsid w:val="00954A67"/>
    <w:rsid w:val="00954A75"/>
    <w:rsid w:val="00954AAA"/>
    <w:rsid w:val="00954BCE"/>
    <w:rsid w:val="00954C0D"/>
    <w:rsid w:val="00954D40"/>
    <w:rsid w:val="00954D6A"/>
    <w:rsid w:val="00954D9C"/>
    <w:rsid w:val="00954F05"/>
    <w:rsid w:val="00955070"/>
    <w:rsid w:val="00955096"/>
    <w:rsid w:val="00955188"/>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966"/>
    <w:rsid w:val="00957A6D"/>
    <w:rsid w:val="00957C07"/>
    <w:rsid w:val="00957C9C"/>
    <w:rsid w:val="00957CA9"/>
    <w:rsid w:val="00957D21"/>
    <w:rsid w:val="00957E0E"/>
    <w:rsid w:val="00957EEC"/>
    <w:rsid w:val="00957F5F"/>
    <w:rsid w:val="00957F6C"/>
    <w:rsid w:val="009600CF"/>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94"/>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7E"/>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3E9"/>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7B"/>
    <w:rsid w:val="00965227"/>
    <w:rsid w:val="00965333"/>
    <w:rsid w:val="0096535F"/>
    <w:rsid w:val="0096547E"/>
    <w:rsid w:val="009655A7"/>
    <w:rsid w:val="009655BA"/>
    <w:rsid w:val="009655CB"/>
    <w:rsid w:val="00965669"/>
    <w:rsid w:val="00965720"/>
    <w:rsid w:val="00965759"/>
    <w:rsid w:val="009657D4"/>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2B8"/>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48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3ED"/>
    <w:rsid w:val="009714E9"/>
    <w:rsid w:val="00971502"/>
    <w:rsid w:val="0097169F"/>
    <w:rsid w:val="00971903"/>
    <w:rsid w:val="009719BC"/>
    <w:rsid w:val="00971AFF"/>
    <w:rsid w:val="00971BCD"/>
    <w:rsid w:val="00971CFC"/>
    <w:rsid w:val="00971D06"/>
    <w:rsid w:val="00971D44"/>
    <w:rsid w:val="00971E11"/>
    <w:rsid w:val="00971E8C"/>
    <w:rsid w:val="00972115"/>
    <w:rsid w:val="0097228E"/>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9"/>
    <w:rsid w:val="00972D6F"/>
    <w:rsid w:val="00972DA2"/>
    <w:rsid w:val="00972DF7"/>
    <w:rsid w:val="00972F5C"/>
    <w:rsid w:val="009730D9"/>
    <w:rsid w:val="0097310D"/>
    <w:rsid w:val="0097323F"/>
    <w:rsid w:val="009732CB"/>
    <w:rsid w:val="009732E6"/>
    <w:rsid w:val="0097336C"/>
    <w:rsid w:val="009733DB"/>
    <w:rsid w:val="00973426"/>
    <w:rsid w:val="00973527"/>
    <w:rsid w:val="00973803"/>
    <w:rsid w:val="0097383E"/>
    <w:rsid w:val="00973982"/>
    <w:rsid w:val="00973990"/>
    <w:rsid w:val="00973A1E"/>
    <w:rsid w:val="00973A78"/>
    <w:rsid w:val="00973B97"/>
    <w:rsid w:val="00973BB3"/>
    <w:rsid w:val="00973BD5"/>
    <w:rsid w:val="00973C2B"/>
    <w:rsid w:val="00974017"/>
    <w:rsid w:val="00974035"/>
    <w:rsid w:val="009740C8"/>
    <w:rsid w:val="0097411F"/>
    <w:rsid w:val="00974252"/>
    <w:rsid w:val="009742E7"/>
    <w:rsid w:val="0097434F"/>
    <w:rsid w:val="009743DE"/>
    <w:rsid w:val="0097442C"/>
    <w:rsid w:val="00974440"/>
    <w:rsid w:val="00974441"/>
    <w:rsid w:val="00974453"/>
    <w:rsid w:val="009744AA"/>
    <w:rsid w:val="00974550"/>
    <w:rsid w:val="009745F8"/>
    <w:rsid w:val="00974743"/>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405"/>
    <w:rsid w:val="0097552C"/>
    <w:rsid w:val="009757EF"/>
    <w:rsid w:val="009757FB"/>
    <w:rsid w:val="009758B9"/>
    <w:rsid w:val="009758C8"/>
    <w:rsid w:val="00975A3D"/>
    <w:rsid w:val="00975BA1"/>
    <w:rsid w:val="00975C54"/>
    <w:rsid w:val="00975C60"/>
    <w:rsid w:val="00975EA6"/>
    <w:rsid w:val="00975F77"/>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7F"/>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3AD"/>
    <w:rsid w:val="00982449"/>
    <w:rsid w:val="00982482"/>
    <w:rsid w:val="009824DF"/>
    <w:rsid w:val="0098252A"/>
    <w:rsid w:val="0098252F"/>
    <w:rsid w:val="009825C2"/>
    <w:rsid w:val="009825CB"/>
    <w:rsid w:val="00982609"/>
    <w:rsid w:val="0098260B"/>
    <w:rsid w:val="009827A6"/>
    <w:rsid w:val="0098281C"/>
    <w:rsid w:val="00982828"/>
    <w:rsid w:val="00982941"/>
    <w:rsid w:val="0098294B"/>
    <w:rsid w:val="00982AA1"/>
    <w:rsid w:val="00982F75"/>
    <w:rsid w:val="00983001"/>
    <w:rsid w:val="00983047"/>
    <w:rsid w:val="00983074"/>
    <w:rsid w:val="00983371"/>
    <w:rsid w:val="009833CF"/>
    <w:rsid w:val="00983529"/>
    <w:rsid w:val="00983532"/>
    <w:rsid w:val="0098365F"/>
    <w:rsid w:val="00983720"/>
    <w:rsid w:val="00983843"/>
    <w:rsid w:val="0098390F"/>
    <w:rsid w:val="00983A6C"/>
    <w:rsid w:val="00983C83"/>
    <w:rsid w:val="00983CA3"/>
    <w:rsid w:val="00983CAB"/>
    <w:rsid w:val="00983E3D"/>
    <w:rsid w:val="00983E4C"/>
    <w:rsid w:val="00983E57"/>
    <w:rsid w:val="00983ED4"/>
    <w:rsid w:val="00983FF3"/>
    <w:rsid w:val="0098411F"/>
    <w:rsid w:val="00984308"/>
    <w:rsid w:val="00984317"/>
    <w:rsid w:val="00984413"/>
    <w:rsid w:val="00984449"/>
    <w:rsid w:val="009845C8"/>
    <w:rsid w:val="00984892"/>
    <w:rsid w:val="00984A2D"/>
    <w:rsid w:val="00984A3B"/>
    <w:rsid w:val="00984AA9"/>
    <w:rsid w:val="00984B68"/>
    <w:rsid w:val="00984C8B"/>
    <w:rsid w:val="00984D26"/>
    <w:rsid w:val="00984E67"/>
    <w:rsid w:val="00984EE9"/>
    <w:rsid w:val="00984FDC"/>
    <w:rsid w:val="009850C8"/>
    <w:rsid w:val="00985169"/>
    <w:rsid w:val="00985173"/>
    <w:rsid w:val="00985215"/>
    <w:rsid w:val="00985259"/>
    <w:rsid w:val="0098544A"/>
    <w:rsid w:val="00985566"/>
    <w:rsid w:val="009856D3"/>
    <w:rsid w:val="009857F8"/>
    <w:rsid w:val="00985833"/>
    <w:rsid w:val="00985927"/>
    <w:rsid w:val="0098599B"/>
    <w:rsid w:val="009859DD"/>
    <w:rsid w:val="00985A41"/>
    <w:rsid w:val="00985A59"/>
    <w:rsid w:val="00985A7F"/>
    <w:rsid w:val="00985A81"/>
    <w:rsid w:val="00985AB9"/>
    <w:rsid w:val="00985B24"/>
    <w:rsid w:val="00985B57"/>
    <w:rsid w:val="00985BBF"/>
    <w:rsid w:val="00985BF2"/>
    <w:rsid w:val="00985E32"/>
    <w:rsid w:val="00985E38"/>
    <w:rsid w:val="00985FA1"/>
    <w:rsid w:val="00986092"/>
    <w:rsid w:val="009860E2"/>
    <w:rsid w:val="00986199"/>
    <w:rsid w:val="009861BB"/>
    <w:rsid w:val="0098625E"/>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6F16"/>
    <w:rsid w:val="0098710B"/>
    <w:rsid w:val="009872BD"/>
    <w:rsid w:val="00987301"/>
    <w:rsid w:val="009873EA"/>
    <w:rsid w:val="00987437"/>
    <w:rsid w:val="00987501"/>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6CE"/>
    <w:rsid w:val="009917D5"/>
    <w:rsid w:val="00991802"/>
    <w:rsid w:val="0099185D"/>
    <w:rsid w:val="0099185F"/>
    <w:rsid w:val="009919BE"/>
    <w:rsid w:val="009919D1"/>
    <w:rsid w:val="00991A56"/>
    <w:rsid w:val="00991A7A"/>
    <w:rsid w:val="00991AD8"/>
    <w:rsid w:val="00991BBD"/>
    <w:rsid w:val="00991D33"/>
    <w:rsid w:val="00991D86"/>
    <w:rsid w:val="00991E2C"/>
    <w:rsid w:val="00991EFA"/>
    <w:rsid w:val="009921A4"/>
    <w:rsid w:val="00992253"/>
    <w:rsid w:val="00992268"/>
    <w:rsid w:val="00992488"/>
    <w:rsid w:val="00992555"/>
    <w:rsid w:val="009925B8"/>
    <w:rsid w:val="009926A9"/>
    <w:rsid w:val="009926E8"/>
    <w:rsid w:val="00992719"/>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BF"/>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3BD"/>
    <w:rsid w:val="00995401"/>
    <w:rsid w:val="00995420"/>
    <w:rsid w:val="00995481"/>
    <w:rsid w:val="0099550F"/>
    <w:rsid w:val="00995559"/>
    <w:rsid w:val="009955BD"/>
    <w:rsid w:val="00995638"/>
    <w:rsid w:val="0099578D"/>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2CD"/>
    <w:rsid w:val="0099740E"/>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D9A"/>
    <w:rsid w:val="00997DB3"/>
    <w:rsid w:val="00997DB9"/>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0CD"/>
    <w:rsid w:val="009A11C9"/>
    <w:rsid w:val="009A1201"/>
    <w:rsid w:val="009A1297"/>
    <w:rsid w:val="009A13F5"/>
    <w:rsid w:val="009A146F"/>
    <w:rsid w:val="009A1478"/>
    <w:rsid w:val="009A14F1"/>
    <w:rsid w:val="009A15DB"/>
    <w:rsid w:val="009A1652"/>
    <w:rsid w:val="009A16B3"/>
    <w:rsid w:val="009A1735"/>
    <w:rsid w:val="009A180F"/>
    <w:rsid w:val="009A1897"/>
    <w:rsid w:val="009A18C9"/>
    <w:rsid w:val="009A18E9"/>
    <w:rsid w:val="009A1985"/>
    <w:rsid w:val="009A1B0E"/>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C79"/>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82"/>
    <w:rsid w:val="009A60B5"/>
    <w:rsid w:val="009A623D"/>
    <w:rsid w:val="009A62DA"/>
    <w:rsid w:val="009A6355"/>
    <w:rsid w:val="009A641C"/>
    <w:rsid w:val="009A6525"/>
    <w:rsid w:val="009A659F"/>
    <w:rsid w:val="009A65D2"/>
    <w:rsid w:val="009A6615"/>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94F"/>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86C"/>
    <w:rsid w:val="009B299A"/>
    <w:rsid w:val="009B2A0C"/>
    <w:rsid w:val="009B2A27"/>
    <w:rsid w:val="009B2B62"/>
    <w:rsid w:val="009B2B95"/>
    <w:rsid w:val="009B2BB9"/>
    <w:rsid w:val="009B2BC5"/>
    <w:rsid w:val="009B2BCC"/>
    <w:rsid w:val="009B2C88"/>
    <w:rsid w:val="009B2E01"/>
    <w:rsid w:val="009B2E07"/>
    <w:rsid w:val="009B2F56"/>
    <w:rsid w:val="009B3014"/>
    <w:rsid w:val="009B3061"/>
    <w:rsid w:val="009B3202"/>
    <w:rsid w:val="009B3209"/>
    <w:rsid w:val="009B3475"/>
    <w:rsid w:val="009B349D"/>
    <w:rsid w:val="009B34B3"/>
    <w:rsid w:val="009B359A"/>
    <w:rsid w:val="009B3684"/>
    <w:rsid w:val="009B3697"/>
    <w:rsid w:val="009B36E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34"/>
    <w:rsid w:val="009B6244"/>
    <w:rsid w:val="009B628F"/>
    <w:rsid w:val="009B63DB"/>
    <w:rsid w:val="009B6462"/>
    <w:rsid w:val="009B650C"/>
    <w:rsid w:val="009B6580"/>
    <w:rsid w:val="009B65DB"/>
    <w:rsid w:val="009B6697"/>
    <w:rsid w:val="009B67B5"/>
    <w:rsid w:val="009B6893"/>
    <w:rsid w:val="009B6899"/>
    <w:rsid w:val="009B693E"/>
    <w:rsid w:val="009B6958"/>
    <w:rsid w:val="009B6A5A"/>
    <w:rsid w:val="009B6AE3"/>
    <w:rsid w:val="009B6B31"/>
    <w:rsid w:val="009B6B78"/>
    <w:rsid w:val="009B6C48"/>
    <w:rsid w:val="009B6D81"/>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EA7"/>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0F"/>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EC4"/>
    <w:rsid w:val="009C3F2A"/>
    <w:rsid w:val="009C3F4F"/>
    <w:rsid w:val="009C41C0"/>
    <w:rsid w:val="009C42A7"/>
    <w:rsid w:val="009C4386"/>
    <w:rsid w:val="009C4475"/>
    <w:rsid w:val="009C4502"/>
    <w:rsid w:val="009C4548"/>
    <w:rsid w:val="009C45FD"/>
    <w:rsid w:val="009C477F"/>
    <w:rsid w:val="009C4857"/>
    <w:rsid w:val="009C4899"/>
    <w:rsid w:val="009C49C7"/>
    <w:rsid w:val="009C49C9"/>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0D"/>
    <w:rsid w:val="009C72F6"/>
    <w:rsid w:val="009C738C"/>
    <w:rsid w:val="009C73EA"/>
    <w:rsid w:val="009C7434"/>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3D"/>
    <w:rsid w:val="009C7F6D"/>
    <w:rsid w:val="009D0006"/>
    <w:rsid w:val="009D011B"/>
    <w:rsid w:val="009D0173"/>
    <w:rsid w:val="009D02C9"/>
    <w:rsid w:val="009D031C"/>
    <w:rsid w:val="009D0320"/>
    <w:rsid w:val="009D063B"/>
    <w:rsid w:val="009D08CD"/>
    <w:rsid w:val="009D099B"/>
    <w:rsid w:val="009D09B7"/>
    <w:rsid w:val="009D0ADD"/>
    <w:rsid w:val="009D0BEC"/>
    <w:rsid w:val="009D0D3E"/>
    <w:rsid w:val="009D0D9B"/>
    <w:rsid w:val="009D0DA6"/>
    <w:rsid w:val="009D0F91"/>
    <w:rsid w:val="009D106C"/>
    <w:rsid w:val="009D126E"/>
    <w:rsid w:val="009D1271"/>
    <w:rsid w:val="009D1703"/>
    <w:rsid w:val="009D17A8"/>
    <w:rsid w:val="009D17C9"/>
    <w:rsid w:val="009D18DC"/>
    <w:rsid w:val="009D1A1F"/>
    <w:rsid w:val="009D1A35"/>
    <w:rsid w:val="009D1AE7"/>
    <w:rsid w:val="009D1B09"/>
    <w:rsid w:val="009D1B6C"/>
    <w:rsid w:val="009D1B99"/>
    <w:rsid w:val="009D1CE1"/>
    <w:rsid w:val="009D1F38"/>
    <w:rsid w:val="009D1F96"/>
    <w:rsid w:val="009D200F"/>
    <w:rsid w:val="009D20CD"/>
    <w:rsid w:val="009D2138"/>
    <w:rsid w:val="009D2194"/>
    <w:rsid w:val="009D2223"/>
    <w:rsid w:val="009D22D0"/>
    <w:rsid w:val="009D230A"/>
    <w:rsid w:val="009D2332"/>
    <w:rsid w:val="009D2396"/>
    <w:rsid w:val="009D23AB"/>
    <w:rsid w:val="009D23EF"/>
    <w:rsid w:val="009D2418"/>
    <w:rsid w:val="009D244F"/>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2E"/>
    <w:rsid w:val="009D3F9E"/>
    <w:rsid w:val="009D4158"/>
    <w:rsid w:val="009D419F"/>
    <w:rsid w:val="009D422B"/>
    <w:rsid w:val="009D4350"/>
    <w:rsid w:val="009D4354"/>
    <w:rsid w:val="009D439D"/>
    <w:rsid w:val="009D450E"/>
    <w:rsid w:val="009D4543"/>
    <w:rsid w:val="009D459A"/>
    <w:rsid w:val="009D45A8"/>
    <w:rsid w:val="009D4776"/>
    <w:rsid w:val="009D48E3"/>
    <w:rsid w:val="009D494E"/>
    <w:rsid w:val="009D499B"/>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0AE"/>
    <w:rsid w:val="009D7202"/>
    <w:rsid w:val="009D7230"/>
    <w:rsid w:val="009D72D7"/>
    <w:rsid w:val="009D7342"/>
    <w:rsid w:val="009D74AE"/>
    <w:rsid w:val="009D7625"/>
    <w:rsid w:val="009D77F1"/>
    <w:rsid w:val="009D7A2F"/>
    <w:rsid w:val="009D7AE1"/>
    <w:rsid w:val="009D7BD8"/>
    <w:rsid w:val="009D7C06"/>
    <w:rsid w:val="009E0006"/>
    <w:rsid w:val="009E02C1"/>
    <w:rsid w:val="009E03C2"/>
    <w:rsid w:val="009E0444"/>
    <w:rsid w:val="009E0477"/>
    <w:rsid w:val="009E051E"/>
    <w:rsid w:val="009E057E"/>
    <w:rsid w:val="009E0598"/>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DB"/>
    <w:rsid w:val="009E10EB"/>
    <w:rsid w:val="009E1166"/>
    <w:rsid w:val="009E1279"/>
    <w:rsid w:val="009E159A"/>
    <w:rsid w:val="009E15F6"/>
    <w:rsid w:val="009E168E"/>
    <w:rsid w:val="009E1792"/>
    <w:rsid w:val="009E1825"/>
    <w:rsid w:val="009E185D"/>
    <w:rsid w:val="009E1969"/>
    <w:rsid w:val="009E1A21"/>
    <w:rsid w:val="009E1AFC"/>
    <w:rsid w:val="009E1B4E"/>
    <w:rsid w:val="009E1BBA"/>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08"/>
    <w:rsid w:val="009E2352"/>
    <w:rsid w:val="009E259D"/>
    <w:rsid w:val="009E2645"/>
    <w:rsid w:val="009E2661"/>
    <w:rsid w:val="009E267E"/>
    <w:rsid w:val="009E26C2"/>
    <w:rsid w:val="009E26EF"/>
    <w:rsid w:val="009E27DF"/>
    <w:rsid w:val="009E2854"/>
    <w:rsid w:val="009E2AAF"/>
    <w:rsid w:val="009E2B92"/>
    <w:rsid w:val="009E2BE5"/>
    <w:rsid w:val="009E2C80"/>
    <w:rsid w:val="009E2CC0"/>
    <w:rsid w:val="009E2CEA"/>
    <w:rsid w:val="009E2DC8"/>
    <w:rsid w:val="009E2DD9"/>
    <w:rsid w:val="009E2F58"/>
    <w:rsid w:val="009E2FBE"/>
    <w:rsid w:val="009E3097"/>
    <w:rsid w:val="009E31D4"/>
    <w:rsid w:val="009E32C4"/>
    <w:rsid w:val="009E3476"/>
    <w:rsid w:val="009E348D"/>
    <w:rsid w:val="009E348F"/>
    <w:rsid w:val="009E34F3"/>
    <w:rsid w:val="009E354C"/>
    <w:rsid w:val="009E35AE"/>
    <w:rsid w:val="009E35E3"/>
    <w:rsid w:val="009E3793"/>
    <w:rsid w:val="009E39EB"/>
    <w:rsid w:val="009E3AA5"/>
    <w:rsid w:val="009E3AEF"/>
    <w:rsid w:val="009E3EB0"/>
    <w:rsid w:val="009E416A"/>
    <w:rsid w:val="009E429E"/>
    <w:rsid w:val="009E4571"/>
    <w:rsid w:val="009E45C9"/>
    <w:rsid w:val="009E4633"/>
    <w:rsid w:val="009E4680"/>
    <w:rsid w:val="009E4688"/>
    <w:rsid w:val="009E487A"/>
    <w:rsid w:val="009E4893"/>
    <w:rsid w:val="009E4A82"/>
    <w:rsid w:val="009E4B16"/>
    <w:rsid w:val="009E4B8A"/>
    <w:rsid w:val="009E4C0F"/>
    <w:rsid w:val="009E4C13"/>
    <w:rsid w:val="009E4D0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27"/>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73"/>
    <w:rsid w:val="009E7A94"/>
    <w:rsid w:val="009E7BEE"/>
    <w:rsid w:val="009E7C45"/>
    <w:rsid w:val="009E7C61"/>
    <w:rsid w:val="009E7C70"/>
    <w:rsid w:val="009E7D87"/>
    <w:rsid w:val="009E7E9D"/>
    <w:rsid w:val="009F007F"/>
    <w:rsid w:val="009F01B7"/>
    <w:rsid w:val="009F01DF"/>
    <w:rsid w:val="009F0335"/>
    <w:rsid w:val="009F04B1"/>
    <w:rsid w:val="009F04D0"/>
    <w:rsid w:val="009F057A"/>
    <w:rsid w:val="009F061E"/>
    <w:rsid w:val="009F065C"/>
    <w:rsid w:val="009F0775"/>
    <w:rsid w:val="009F07B5"/>
    <w:rsid w:val="009F0882"/>
    <w:rsid w:val="009F0901"/>
    <w:rsid w:val="009F09A9"/>
    <w:rsid w:val="009F09C2"/>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0ED1"/>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C33"/>
    <w:rsid w:val="009F2DE4"/>
    <w:rsid w:val="009F2F0F"/>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40"/>
    <w:rsid w:val="009F476A"/>
    <w:rsid w:val="009F4804"/>
    <w:rsid w:val="009F480C"/>
    <w:rsid w:val="009F4852"/>
    <w:rsid w:val="009F4881"/>
    <w:rsid w:val="009F4882"/>
    <w:rsid w:val="009F48AD"/>
    <w:rsid w:val="009F492E"/>
    <w:rsid w:val="009F497C"/>
    <w:rsid w:val="009F4A1B"/>
    <w:rsid w:val="009F4A54"/>
    <w:rsid w:val="009F4A55"/>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E51"/>
    <w:rsid w:val="009F5E8D"/>
    <w:rsid w:val="009F5E92"/>
    <w:rsid w:val="009F5ED9"/>
    <w:rsid w:val="009F5FC2"/>
    <w:rsid w:val="009F6116"/>
    <w:rsid w:val="009F61C0"/>
    <w:rsid w:val="009F61C8"/>
    <w:rsid w:val="009F6307"/>
    <w:rsid w:val="009F636E"/>
    <w:rsid w:val="009F6481"/>
    <w:rsid w:val="009F648D"/>
    <w:rsid w:val="009F6501"/>
    <w:rsid w:val="009F658C"/>
    <w:rsid w:val="009F6784"/>
    <w:rsid w:val="009F67F0"/>
    <w:rsid w:val="009F6805"/>
    <w:rsid w:val="009F6879"/>
    <w:rsid w:val="009F68B7"/>
    <w:rsid w:val="009F6931"/>
    <w:rsid w:val="009F6AEA"/>
    <w:rsid w:val="009F6DB8"/>
    <w:rsid w:val="009F6E56"/>
    <w:rsid w:val="009F6EA5"/>
    <w:rsid w:val="009F6F6F"/>
    <w:rsid w:val="009F6FF4"/>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49E"/>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04B"/>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09"/>
    <w:rsid w:val="00A1146A"/>
    <w:rsid w:val="00A11527"/>
    <w:rsid w:val="00A11632"/>
    <w:rsid w:val="00A11637"/>
    <w:rsid w:val="00A11675"/>
    <w:rsid w:val="00A116E7"/>
    <w:rsid w:val="00A11751"/>
    <w:rsid w:val="00A11953"/>
    <w:rsid w:val="00A11969"/>
    <w:rsid w:val="00A11AD7"/>
    <w:rsid w:val="00A11B29"/>
    <w:rsid w:val="00A11B78"/>
    <w:rsid w:val="00A11CEC"/>
    <w:rsid w:val="00A11DDA"/>
    <w:rsid w:val="00A11E1B"/>
    <w:rsid w:val="00A11E68"/>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CEF"/>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18"/>
    <w:rsid w:val="00A14593"/>
    <w:rsid w:val="00A145A6"/>
    <w:rsid w:val="00A145F4"/>
    <w:rsid w:val="00A14879"/>
    <w:rsid w:val="00A148C2"/>
    <w:rsid w:val="00A148E4"/>
    <w:rsid w:val="00A14958"/>
    <w:rsid w:val="00A14959"/>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AF"/>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24"/>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3F"/>
    <w:rsid w:val="00A20BEB"/>
    <w:rsid w:val="00A20C6A"/>
    <w:rsid w:val="00A20CA0"/>
    <w:rsid w:val="00A20D63"/>
    <w:rsid w:val="00A20E16"/>
    <w:rsid w:val="00A20FCC"/>
    <w:rsid w:val="00A2104F"/>
    <w:rsid w:val="00A211A1"/>
    <w:rsid w:val="00A21233"/>
    <w:rsid w:val="00A212A0"/>
    <w:rsid w:val="00A212F9"/>
    <w:rsid w:val="00A214A5"/>
    <w:rsid w:val="00A2167D"/>
    <w:rsid w:val="00A216CF"/>
    <w:rsid w:val="00A2172C"/>
    <w:rsid w:val="00A21808"/>
    <w:rsid w:val="00A21AA9"/>
    <w:rsid w:val="00A21B3A"/>
    <w:rsid w:val="00A21B87"/>
    <w:rsid w:val="00A21BD6"/>
    <w:rsid w:val="00A21D03"/>
    <w:rsid w:val="00A21DE0"/>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25"/>
    <w:rsid w:val="00A2607A"/>
    <w:rsid w:val="00A26115"/>
    <w:rsid w:val="00A26141"/>
    <w:rsid w:val="00A26267"/>
    <w:rsid w:val="00A263F3"/>
    <w:rsid w:val="00A2645C"/>
    <w:rsid w:val="00A26464"/>
    <w:rsid w:val="00A264C9"/>
    <w:rsid w:val="00A2654D"/>
    <w:rsid w:val="00A26556"/>
    <w:rsid w:val="00A265DD"/>
    <w:rsid w:val="00A266AA"/>
    <w:rsid w:val="00A26817"/>
    <w:rsid w:val="00A268D5"/>
    <w:rsid w:val="00A26942"/>
    <w:rsid w:val="00A26A39"/>
    <w:rsid w:val="00A26ACB"/>
    <w:rsid w:val="00A26C64"/>
    <w:rsid w:val="00A26C6F"/>
    <w:rsid w:val="00A26D20"/>
    <w:rsid w:val="00A26D95"/>
    <w:rsid w:val="00A26E12"/>
    <w:rsid w:val="00A26E8E"/>
    <w:rsid w:val="00A26EA1"/>
    <w:rsid w:val="00A26ED7"/>
    <w:rsid w:val="00A26EED"/>
    <w:rsid w:val="00A2709D"/>
    <w:rsid w:val="00A270B0"/>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B0"/>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784"/>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336"/>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19"/>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1D2"/>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E4A"/>
    <w:rsid w:val="00A40F00"/>
    <w:rsid w:val="00A4101B"/>
    <w:rsid w:val="00A4119F"/>
    <w:rsid w:val="00A411FB"/>
    <w:rsid w:val="00A4123A"/>
    <w:rsid w:val="00A41307"/>
    <w:rsid w:val="00A41328"/>
    <w:rsid w:val="00A41406"/>
    <w:rsid w:val="00A41469"/>
    <w:rsid w:val="00A4147B"/>
    <w:rsid w:val="00A41492"/>
    <w:rsid w:val="00A4150E"/>
    <w:rsid w:val="00A41544"/>
    <w:rsid w:val="00A41591"/>
    <w:rsid w:val="00A415DF"/>
    <w:rsid w:val="00A41788"/>
    <w:rsid w:val="00A418D5"/>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B80"/>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BDD"/>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B2"/>
    <w:rsid w:val="00A51EC8"/>
    <w:rsid w:val="00A51EF2"/>
    <w:rsid w:val="00A51F4F"/>
    <w:rsid w:val="00A52005"/>
    <w:rsid w:val="00A5206C"/>
    <w:rsid w:val="00A524EC"/>
    <w:rsid w:val="00A52521"/>
    <w:rsid w:val="00A5254B"/>
    <w:rsid w:val="00A525C4"/>
    <w:rsid w:val="00A5268A"/>
    <w:rsid w:val="00A527BC"/>
    <w:rsid w:val="00A528B6"/>
    <w:rsid w:val="00A528E3"/>
    <w:rsid w:val="00A528E5"/>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AA"/>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4F"/>
    <w:rsid w:val="00A54288"/>
    <w:rsid w:val="00A54301"/>
    <w:rsid w:val="00A545FB"/>
    <w:rsid w:val="00A546CE"/>
    <w:rsid w:val="00A5475A"/>
    <w:rsid w:val="00A547D4"/>
    <w:rsid w:val="00A5488B"/>
    <w:rsid w:val="00A54A57"/>
    <w:rsid w:val="00A54B10"/>
    <w:rsid w:val="00A54D0C"/>
    <w:rsid w:val="00A54D8B"/>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968"/>
    <w:rsid w:val="00A55ACB"/>
    <w:rsid w:val="00A55B28"/>
    <w:rsid w:val="00A55D0E"/>
    <w:rsid w:val="00A55EBA"/>
    <w:rsid w:val="00A55EEB"/>
    <w:rsid w:val="00A55EF2"/>
    <w:rsid w:val="00A55F02"/>
    <w:rsid w:val="00A55FD7"/>
    <w:rsid w:val="00A5605B"/>
    <w:rsid w:val="00A561E4"/>
    <w:rsid w:val="00A56201"/>
    <w:rsid w:val="00A56245"/>
    <w:rsid w:val="00A562F2"/>
    <w:rsid w:val="00A56338"/>
    <w:rsid w:val="00A5641F"/>
    <w:rsid w:val="00A564A8"/>
    <w:rsid w:val="00A564CA"/>
    <w:rsid w:val="00A564D9"/>
    <w:rsid w:val="00A568E0"/>
    <w:rsid w:val="00A56A9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01"/>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0D1D"/>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56"/>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8A9"/>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2D2"/>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A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EA4"/>
    <w:rsid w:val="00A65FCF"/>
    <w:rsid w:val="00A6621D"/>
    <w:rsid w:val="00A66240"/>
    <w:rsid w:val="00A6624E"/>
    <w:rsid w:val="00A6640A"/>
    <w:rsid w:val="00A6642A"/>
    <w:rsid w:val="00A66466"/>
    <w:rsid w:val="00A6648F"/>
    <w:rsid w:val="00A664EE"/>
    <w:rsid w:val="00A66759"/>
    <w:rsid w:val="00A66815"/>
    <w:rsid w:val="00A669B9"/>
    <w:rsid w:val="00A66A2E"/>
    <w:rsid w:val="00A66C21"/>
    <w:rsid w:val="00A66C4A"/>
    <w:rsid w:val="00A66EEF"/>
    <w:rsid w:val="00A66EF9"/>
    <w:rsid w:val="00A66FB4"/>
    <w:rsid w:val="00A6704A"/>
    <w:rsid w:val="00A670CA"/>
    <w:rsid w:val="00A671FE"/>
    <w:rsid w:val="00A67205"/>
    <w:rsid w:val="00A67256"/>
    <w:rsid w:val="00A6735B"/>
    <w:rsid w:val="00A674BA"/>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0FA2"/>
    <w:rsid w:val="00A711CA"/>
    <w:rsid w:val="00A711D2"/>
    <w:rsid w:val="00A711D7"/>
    <w:rsid w:val="00A7128C"/>
    <w:rsid w:val="00A712DD"/>
    <w:rsid w:val="00A712E0"/>
    <w:rsid w:val="00A7135F"/>
    <w:rsid w:val="00A7142A"/>
    <w:rsid w:val="00A71513"/>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4F"/>
    <w:rsid w:val="00A72E9A"/>
    <w:rsid w:val="00A72FD2"/>
    <w:rsid w:val="00A72FD9"/>
    <w:rsid w:val="00A730E1"/>
    <w:rsid w:val="00A730E9"/>
    <w:rsid w:val="00A731B8"/>
    <w:rsid w:val="00A731DE"/>
    <w:rsid w:val="00A733E1"/>
    <w:rsid w:val="00A73406"/>
    <w:rsid w:val="00A7348C"/>
    <w:rsid w:val="00A7349B"/>
    <w:rsid w:val="00A735A6"/>
    <w:rsid w:val="00A7372B"/>
    <w:rsid w:val="00A73753"/>
    <w:rsid w:val="00A737F0"/>
    <w:rsid w:val="00A738F2"/>
    <w:rsid w:val="00A7397A"/>
    <w:rsid w:val="00A73B57"/>
    <w:rsid w:val="00A73D28"/>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EC5"/>
    <w:rsid w:val="00A74F04"/>
    <w:rsid w:val="00A752D6"/>
    <w:rsid w:val="00A75426"/>
    <w:rsid w:val="00A7544F"/>
    <w:rsid w:val="00A754AE"/>
    <w:rsid w:val="00A754DF"/>
    <w:rsid w:val="00A754FF"/>
    <w:rsid w:val="00A75517"/>
    <w:rsid w:val="00A75590"/>
    <w:rsid w:val="00A75850"/>
    <w:rsid w:val="00A759EA"/>
    <w:rsid w:val="00A759ED"/>
    <w:rsid w:val="00A75A2E"/>
    <w:rsid w:val="00A75C64"/>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56E"/>
    <w:rsid w:val="00A806A0"/>
    <w:rsid w:val="00A8084C"/>
    <w:rsid w:val="00A80871"/>
    <w:rsid w:val="00A808B3"/>
    <w:rsid w:val="00A80958"/>
    <w:rsid w:val="00A80997"/>
    <w:rsid w:val="00A809D2"/>
    <w:rsid w:val="00A80A04"/>
    <w:rsid w:val="00A80A2A"/>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1E"/>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8D6"/>
    <w:rsid w:val="00A83983"/>
    <w:rsid w:val="00A839C1"/>
    <w:rsid w:val="00A839ED"/>
    <w:rsid w:val="00A83B33"/>
    <w:rsid w:val="00A83DA5"/>
    <w:rsid w:val="00A83F67"/>
    <w:rsid w:val="00A8400F"/>
    <w:rsid w:val="00A8406C"/>
    <w:rsid w:val="00A8419A"/>
    <w:rsid w:val="00A84257"/>
    <w:rsid w:val="00A842C0"/>
    <w:rsid w:val="00A84344"/>
    <w:rsid w:val="00A844D2"/>
    <w:rsid w:val="00A84506"/>
    <w:rsid w:val="00A84537"/>
    <w:rsid w:val="00A845CD"/>
    <w:rsid w:val="00A845D0"/>
    <w:rsid w:val="00A84628"/>
    <w:rsid w:val="00A84748"/>
    <w:rsid w:val="00A84784"/>
    <w:rsid w:val="00A847B8"/>
    <w:rsid w:val="00A84829"/>
    <w:rsid w:val="00A8494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46B"/>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DFF"/>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91"/>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AE8"/>
    <w:rsid w:val="00A87BC0"/>
    <w:rsid w:val="00A87CD1"/>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A51"/>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22"/>
    <w:rsid w:val="00A9269A"/>
    <w:rsid w:val="00A927B5"/>
    <w:rsid w:val="00A92875"/>
    <w:rsid w:val="00A928A5"/>
    <w:rsid w:val="00A92949"/>
    <w:rsid w:val="00A92AC2"/>
    <w:rsid w:val="00A92D19"/>
    <w:rsid w:val="00A92F45"/>
    <w:rsid w:val="00A931EC"/>
    <w:rsid w:val="00A9326F"/>
    <w:rsid w:val="00A93327"/>
    <w:rsid w:val="00A9332C"/>
    <w:rsid w:val="00A9333A"/>
    <w:rsid w:val="00A933A2"/>
    <w:rsid w:val="00A93670"/>
    <w:rsid w:val="00A9373C"/>
    <w:rsid w:val="00A93847"/>
    <w:rsid w:val="00A93871"/>
    <w:rsid w:val="00A93961"/>
    <w:rsid w:val="00A939A7"/>
    <w:rsid w:val="00A93CBA"/>
    <w:rsid w:val="00A93D73"/>
    <w:rsid w:val="00A93E7F"/>
    <w:rsid w:val="00A93FD7"/>
    <w:rsid w:val="00A9400C"/>
    <w:rsid w:val="00A941FF"/>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6B2"/>
    <w:rsid w:val="00A968A7"/>
    <w:rsid w:val="00A968ED"/>
    <w:rsid w:val="00A969B8"/>
    <w:rsid w:val="00A96A8D"/>
    <w:rsid w:val="00A96B4F"/>
    <w:rsid w:val="00A96E03"/>
    <w:rsid w:val="00A96E09"/>
    <w:rsid w:val="00A96E4C"/>
    <w:rsid w:val="00A96F93"/>
    <w:rsid w:val="00A97130"/>
    <w:rsid w:val="00A97190"/>
    <w:rsid w:val="00A97346"/>
    <w:rsid w:val="00A97347"/>
    <w:rsid w:val="00A9736D"/>
    <w:rsid w:val="00A97540"/>
    <w:rsid w:val="00A97544"/>
    <w:rsid w:val="00A97573"/>
    <w:rsid w:val="00A9769B"/>
    <w:rsid w:val="00A976E0"/>
    <w:rsid w:val="00A977B9"/>
    <w:rsid w:val="00A97805"/>
    <w:rsid w:val="00A97872"/>
    <w:rsid w:val="00A978A5"/>
    <w:rsid w:val="00A978D7"/>
    <w:rsid w:val="00A97946"/>
    <w:rsid w:val="00A97A07"/>
    <w:rsid w:val="00A97AC1"/>
    <w:rsid w:val="00A97B35"/>
    <w:rsid w:val="00A97D17"/>
    <w:rsid w:val="00A97D48"/>
    <w:rsid w:val="00A97D73"/>
    <w:rsid w:val="00A97DD2"/>
    <w:rsid w:val="00A97E12"/>
    <w:rsid w:val="00A97E17"/>
    <w:rsid w:val="00A97EAD"/>
    <w:rsid w:val="00A97ECB"/>
    <w:rsid w:val="00A97F80"/>
    <w:rsid w:val="00AA0044"/>
    <w:rsid w:val="00AA0081"/>
    <w:rsid w:val="00AA00CF"/>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59"/>
    <w:rsid w:val="00AA1384"/>
    <w:rsid w:val="00AA154F"/>
    <w:rsid w:val="00AA15AE"/>
    <w:rsid w:val="00AA15AF"/>
    <w:rsid w:val="00AA164A"/>
    <w:rsid w:val="00AA16A7"/>
    <w:rsid w:val="00AA16EC"/>
    <w:rsid w:val="00AA16F8"/>
    <w:rsid w:val="00AA1723"/>
    <w:rsid w:val="00AA1758"/>
    <w:rsid w:val="00AA17B2"/>
    <w:rsid w:val="00AA17D3"/>
    <w:rsid w:val="00AA19F7"/>
    <w:rsid w:val="00AA19FB"/>
    <w:rsid w:val="00AA1BDA"/>
    <w:rsid w:val="00AA1C93"/>
    <w:rsid w:val="00AA1CA3"/>
    <w:rsid w:val="00AA1D24"/>
    <w:rsid w:val="00AA1E3F"/>
    <w:rsid w:val="00AA1E4A"/>
    <w:rsid w:val="00AA1F72"/>
    <w:rsid w:val="00AA1F8E"/>
    <w:rsid w:val="00AA2010"/>
    <w:rsid w:val="00AA2081"/>
    <w:rsid w:val="00AA2121"/>
    <w:rsid w:val="00AA227B"/>
    <w:rsid w:val="00AA22B7"/>
    <w:rsid w:val="00AA22BE"/>
    <w:rsid w:val="00AA23E6"/>
    <w:rsid w:val="00AA23F0"/>
    <w:rsid w:val="00AA2457"/>
    <w:rsid w:val="00AA255A"/>
    <w:rsid w:val="00AA25B8"/>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0D"/>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10D"/>
    <w:rsid w:val="00AA6281"/>
    <w:rsid w:val="00AA62C6"/>
    <w:rsid w:val="00AA63D5"/>
    <w:rsid w:val="00AA640C"/>
    <w:rsid w:val="00AA6419"/>
    <w:rsid w:val="00AA650A"/>
    <w:rsid w:val="00AA653E"/>
    <w:rsid w:val="00AA65F1"/>
    <w:rsid w:val="00AA660F"/>
    <w:rsid w:val="00AA665A"/>
    <w:rsid w:val="00AA6754"/>
    <w:rsid w:val="00AA6767"/>
    <w:rsid w:val="00AA68D6"/>
    <w:rsid w:val="00AA6908"/>
    <w:rsid w:val="00AA69AA"/>
    <w:rsid w:val="00AA69C5"/>
    <w:rsid w:val="00AA6B85"/>
    <w:rsid w:val="00AA6B8D"/>
    <w:rsid w:val="00AA6C52"/>
    <w:rsid w:val="00AA6C85"/>
    <w:rsid w:val="00AA6D67"/>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89"/>
    <w:rsid w:val="00AB07AD"/>
    <w:rsid w:val="00AB08B8"/>
    <w:rsid w:val="00AB0919"/>
    <w:rsid w:val="00AB0940"/>
    <w:rsid w:val="00AB0963"/>
    <w:rsid w:val="00AB09FF"/>
    <w:rsid w:val="00AB0A46"/>
    <w:rsid w:val="00AB0A6D"/>
    <w:rsid w:val="00AB0ACA"/>
    <w:rsid w:val="00AB0B4F"/>
    <w:rsid w:val="00AB0B5E"/>
    <w:rsid w:val="00AB0DD2"/>
    <w:rsid w:val="00AB0EB5"/>
    <w:rsid w:val="00AB0EBD"/>
    <w:rsid w:val="00AB0F59"/>
    <w:rsid w:val="00AB1007"/>
    <w:rsid w:val="00AB1085"/>
    <w:rsid w:val="00AB1129"/>
    <w:rsid w:val="00AB1178"/>
    <w:rsid w:val="00AB11A7"/>
    <w:rsid w:val="00AB11D1"/>
    <w:rsid w:val="00AB1260"/>
    <w:rsid w:val="00AB12C6"/>
    <w:rsid w:val="00AB13B2"/>
    <w:rsid w:val="00AB149E"/>
    <w:rsid w:val="00AB14F6"/>
    <w:rsid w:val="00AB158B"/>
    <w:rsid w:val="00AB1734"/>
    <w:rsid w:val="00AB1767"/>
    <w:rsid w:val="00AB193E"/>
    <w:rsid w:val="00AB1A23"/>
    <w:rsid w:val="00AB1BC8"/>
    <w:rsid w:val="00AB1CA2"/>
    <w:rsid w:val="00AB1DEE"/>
    <w:rsid w:val="00AB1E0C"/>
    <w:rsid w:val="00AB1E25"/>
    <w:rsid w:val="00AB1F52"/>
    <w:rsid w:val="00AB1FDD"/>
    <w:rsid w:val="00AB210D"/>
    <w:rsid w:val="00AB21A5"/>
    <w:rsid w:val="00AB223E"/>
    <w:rsid w:val="00AB231B"/>
    <w:rsid w:val="00AB2406"/>
    <w:rsid w:val="00AB2462"/>
    <w:rsid w:val="00AB248B"/>
    <w:rsid w:val="00AB263B"/>
    <w:rsid w:val="00AB2691"/>
    <w:rsid w:val="00AB27FC"/>
    <w:rsid w:val="00AB283C"/>
    <w:rsid w:val="00AB2A52"/>
    <w:rsid w:val="00AB2A74"/>
    <w:rsid w:val="00AB2C97"/>
    <w:rsid w:val="00AB2D00"/>
    <w:rsid w:val="00AB2D87"/>
    <w:rsid w:val="00AB2EBE"/>
    <w:rsid w:val="00AB2F08"/>
    <w:rsid w:val="00AB2F5E"/>
    <w:rsid w:val="00AB2FB1"/>
    <w:rsid w:val="00AB2FBE"/>
    <w:rsid w:val="00AB300B"/>
    <w:rsid w:val="00AB309E"/>
    <w:rsid w:val="00AB30D3"/>
    <w:rsid w:val="00AB310C"/>
    <w:rsid w:val="00AB3115"/>
    <w:rsid w:val="00AB31C6"/>
    <w:rsid w:val="00AB3358"/>
    <w:rsid w:val="00AB33B5"/>
    <w:rsid w:val="00AB349A"/>
    <w:rsid w:val="00AB34D7"/>
    <w:rsid w:val="00AB3506"/>
    <w:rsid w:val="00AB351F"/>
    <w:rsid w:val="00AB3543"/>
    <w:rsid w:val="00AB35A6"/>
    <w:rsid w:val="00AB3631"/>
    <w:rsid w:val="00AB3648"/>
    <w:rsid w:val="00AB365F"/>
    <w:rsid w:val="00AB3668"/>
    <w:rsid w:val="00AB371A"/>
    <w:rsid w:val="00AB375F"/>
    <w:rsid w:val="00AB37AA"/>
    <w:rsid w:val="00AB38B4"/>
    <w:rsid w:val="00AB395B"/>
    <w:rsid w:val="00AB3A52"/>
    <w:rsid w:val="00AB3A83"/>
    <w:rsid w:val="00AB3AF4"/>
    <w:rsid w:val="00AB3C1D"/>
    <w:rsid w:val="00AB3C97"/>
    <w:rsid w:val="00AB3CAA"/>
    <w:rsid w:val="00AB3E80"/>
    <w:rsid w:val="00AB4087"/>
    <w:rsid w:val="00AB4171"/>
    <w:rsid w:val="00AB4562"/>
    <w:rsid w:val="00AB473D"/>
    <w:rsid w:val="00AB475C"/>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20"/>
    <w:rsid w:val="00AB518E"/>
    <w:rsid w:val="00AB51B4"/>
    <w:rsid w:val="00AB51C8"/>
    <w:rsid w:val="00AB5233"/>
    <w:rsid w:val="00AB53D2"/>
    <w:rsid w:val="00AB53F5"/>
    <w:rsid w:val="00AB540C"/>
    <w:rsid w:val="00AB559D"/>
    <w:rsid w:val="00AB55ED"/>
    <w:rsid w:val="00AB55FB"/>
    <w:rsid w:val="00AB55FE"/>
    <w:rsid w:val="00AB563B"/>
    <w:rsid w:val="00AB57D0"/>
    <w:rsid w:val="00AB580D"/>
    <w:rsid w:val="00AB5832"/>
    <w:rsid w:val="00AB583C"/>
    <w:rsid w:val="00AB59B2"/>
    <w:rsid w:val="00AB5B09"/>
    <w:rsid w:val="00AB5B1C"/>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06"/>
    <w:rsid w:val="00AB6FD3"/>
    <w:rsid w:val="00AB72B6"/>
    <w:rsid w:val="00AB73C1"/>
    <w:rsid w:val="00AB740D"/>
    <w:rsid w:val="00AB75EF"/>
    <w:rsid w:val="00AB763E"/>
    <w:rsid w:val="00AB76EC"/>
    <w:rsid w:val="00AB7706"/>
    <w:rsid w:val="00AB77BE"/>
    <w:rsid w:val="00AB784E"/>
    <w:rsid w:val="00AB7912"/>
    <w:rsid w:val="00AB79F1"/>
    <w:rsid w:val="00AB7A31"/>
    <w:rsid w:val="00AB7B42"/>
    <w:rsid w:val="00AB7C73"/>
    <w:rsid w:val="00AB7CF1"/>
    <w:rsid w:val="00AB7D0D"/>
    <w:rsid w:val="00AB7D73"/>
    <w:rsid w:val="00AB7D8E"/>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13"/>
    <w:rsid w:val="00AC0B7D"/>
    <w:rsid w:val="00AC0C4A"/>
    <w:rsid w:val="00AC0D5B"/>
    <w:rsid w:val="00AC0E5C"/>
    <w:rsid w:val="00AC0EA3"/>
    <w:rsid w:val="00AC0F86"/>
    <w:rsid w:val="00AC116B"/>
    <w:rsid w:val="00AC1234"/>
    <w:rsid w:val="00AC12D7"/>
    <w:rsid w:val="00AC1317"/>
    <w:rsid w:val="00AC134A"/>
    <w:rsid w:val="00AC13A8"/>
    <w:rsid w:val="00AC13FC"/>
    <w:rsid w:val="00AC1476"/>
    <w:rsid w:val="00AC173B"/>
    <w:rsid w:val="00AC176C"/>
    <w:rsid w:val="00AC1789"/>
    <w:rsid w:val="00AC17D6"/>
    <w:rsid w:val="00AC1B00"/>
    <w:rsid w:val="00AC1C32"/>
    <w:rsid w:val="00AC1C93"/>
    <w:rsid w:val="00AC1D32"/>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151"/>
    <w:rsid w:val="00AC4246"/>
    <w:rsid w:val="00AC42EF"/>
    <w:rsid w:val="00AC4304"/>
    <w:rsid w:val="00AC4337"/>
    <w:rsid w:val="00AC4543"/>
    <w:rsid w:val="00AC45A4"/>
    <w:rsid w:val="00AC461B"/>
    <w:rsid w:val="00AC46D5"/>
    <w:rsid w:val="00AC4709"/>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8B"/>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3A"/>
    <w:rsid w:val="00AC6AD1"/>
    <w:rsid w:val="00AC6B51"/>
    <w:rsid w:val="00AC6C83"/>
    <w:rsid w:val="00AC6E26"/>
    <w:rsid w:val="00AC6E5E"/>
    <w:rsid w:val="00AC6E88"/>
    <w:rsid w:val="00AC6EA9"/>
    <w:rsid w:val="00AC6EF9"/>
    <w:rsid w:val="00AC7025"/>
    <w:rsid w:val="00AC70A5"/>
    <w:rsid w:val="00AC70D1"/>
    <w:rsid w:val="00AC7109"/>
    <w:rsid w:val="00AC73B7"/>
    <w:rsid w:val="00AC74AA"/>
    <w:rsid w:val="00AC7503"/>
    <w:rsid w:val="00AC7562"/>
    <w:rsid w:val="00AC76C0"/>
    <w:rsid w:val="00AC779D"/>
    <w:rsid w:val="00AC78D6"/>
    <w:rsid w:val="00AC7935"/>
    <w:rsid w:val="00AC796B"/>
    <w:rsid w:val="00AC79B6"/>
    <w:rsid w:val="00AC79D9"/>
    <w:rsid w:val="00AC7AC3"/>
    <w:rsid w:val="00AC7BA8"/>
    <w:rsid w:val="00AC7D28"/>
    <w:rsid w:val="00AC7DBA"/>
    <w:rsid w:val="00AC7DE3"/>
    <w:rsid w:val="00AC7EB1"/>
    <w:rsid w:val="00AC7F13"/>
    <w:rsid w:val="00AD00BA"/>
    <w:rsid w:val="00AD0283"/>
    <w:rsid w:val="00AD0302"/>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586"/>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1F6"/>
    <w:rsid w:val="00AD322C"/>
    <w:rsid w:val="00AD32B1"/>
    <w:rsid w:val="00AD32FA"/>
    <w:rsid w:val="00AD33BE"/>
    <w:rsid w:val="00AD349E"/>
    <w:rsid w:val="00AD358B"/>
    <w:rsid w:val="00AD35ED"/>
    <w:rsid w:val="00AD3694"/>
    <w:rsid w:val="00AD369A"/>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5C"/>
    <w:rsid w:val="00AD4EB5"/>
    <w:rsid w:val="00AD4F31"/>
    <w:rsid w:val="00AD502A"/>
    <w:rsid w:val="00AD5072"/>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9C6"/>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73E"/>
    <w:rsid w:val="00AD7806"/>
    <w:rsid w:val="00AD7863"/>
    <w:rsid w:val="00AD7947"/>
    <w:rsid w:val="00AD79BF"/>
    <w:rsid w:val="00AD7AF7"/>
    <w:rsid w:val="00AD7BAA"/>
    <w:rsid w:val="00AD7BBB"/>
    <w:rsid w:val="00AD7BF7"/>
    <w:rsid w:val="00AD7C83"/>
    <w:rsid w:val="00AD7CF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2D2"/>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EFC"/>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3F2"/>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4F"/>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32"/>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191"/>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E25"/>
    <w:rsid w:val="00AF0FC3"/>
    <w:rsid w:val="00AF100C"/>
    <w:rsid w:val="00AF101D"/>
    <w:rsid w:val="00AF1128"/>
    <w:rsid w:val="00AF11AF"/>
    <w:rsid w:val="00AF1208"/>
    <w:rsid w:val="00AF12A6"/>
    <w:rsid w:val="00AF12A7"/>
    <w:rsid w:val="00AF1308"/>
    <w:rsid w:val="00AF1340"/>
    <w:rsid w:val="00AF135B"/>
    <w:rsid w:val="00AF1380"/>
    <w:rsid w:val="00AF143B"/>
    <w:rsid w:val="00AF145F"/>
    <w:rsid w:val="00AF1479"/>
    <w:rsid w:val="00AF15E4"/>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0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57E"/>
    <w:rsid w:val="00AF5669"/>
    <w:rsid w:val="00AF5702"/>
    <w:rsid w:val="00AF5723"/>
    <w:rsid w:val="00AF5742"/>
    <w:rsid w:val="00AF57A4"/>
    <w:rsid w:val="00AF57B2"/>
    <w:rsid w:val="00AF5861"/>
    <w:rsid w:val="00AF58AA"/>
    <w:rsid w:val="00AF592D"/>
    <w:rsid w:val="00AF597A"/>
    <w:rsid w:val="00AF5AF8"/>
    <w:rsid w:val="00AF5B2A"/>
    <w:rsid w:val="00AF5BEF"/>
    <w:rsid w:val="00AF5C18"/>
    <w:rsid w:val="00AF5C47"/>
    <w:rsid w:val="00AF5D0D"/>
    <w:rsid w:val="00AF5E74"/>
    <w:rsid w:val="00AF5E7D"/>
    <w:rsid w:val="00AF5EE1"/>
    <w:rsid w:val="00AF5F85"/>
    <w:rsid w:val="00AF6180"/>
    <w:rsid w:val="00AF63D3"/>
    <w:rsid w:val="00AF6575"/>
    <w:rsid w:val="00AF65D3"/>
    <w:rsid w:val="00AF66DB"/>
    <w:rsid w:val="00AF6723"/>
    <w:rsid w:val="00AF6739"/>
    <w:rsid w:val="00AF6783"/>
    <w:rsid w:val="00AF6786"/>
    <w:rsid w:val="00AF67E6"/>
    <w:rsid w:val="00AF6A23"/>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0C"/>
    <w:rsid w:val="00B000AB"/>
    <w:rsid w:val="00B00171"/>
    <w:rsid w:val="00B00180"/>
    <w:rsid w:val="00B001DE"/>
    <w:rsid w:val="00B0025D"/>
    <w:rsid w:val="00B002AC"/>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49"/>
    <w:rsid w:val="00B0157A"/>
    <w:rsid w:val="00B01592"/>
    <w:rsid w:val="00B015B5"/>
    <w:rsid w:val="00B0162B"/>
    <w:rsid w:val="00B016C5"/>
    <w:rsid w:val="00B01715"/>
    <w:rsid w:val="00B017BC"/>
    <w:rsid w:val="00B017E8"/>
    <w:rsid w:val="00B01872"/>
    <w:rsid w:val="00B0192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5F"/>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2D"/>
    <w:rsid w:val="00B03976"/>
    <w:rsid w:val="00B03A78"/>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321"/>
    <w:rsid w:val="00B05480"/>
    <w:rsid w:val="00B05683"/>
    <w:rsid w:val="00B057E5"/>
    <w:rsid w:val="00B05818"/>
    <w:rsid w:val="00B058AD"/>
    <w:rsid w:val="00B05924"/>
    <w:rsid w:val="00B05A6D"/>
    <w:rsid w:val="00B05AB5"/>
    <w:rsid w:val="00B05B53"/>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7EF"/>
    <w:rsid w:val="00B06820"/>
    <w:rsid w:val="00B069F8"/>
    <w:rsid w:val="00B06A65"/>
    <w:rsid w:val="00B06A7E"/>
    <w:rsid w:val="00B06A89"/>
    <w:rsid w:val="00B06B10"/>
    <w:rsid w:val="00B06B5A"/>
    <w:rsid w:val="00B06BDB"/>
    <w:rsid w:val="00B06DFC"/>
    <w:rsid w:val="00B06F4D"/>
    <w:rsid w:val="00B06FC7"/>
    <w:rsid w:val="00B06FD6"/>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79"/>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81"/>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10"/>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09E"/>
    <w:rsid w:val="00B1510C"/>
    <w:rsid w:val="00B154DE"/>
    <w:rsid w:val="00B1560D"/>
    <w:rsid w:val="00B15748"/>
    <w:rsid w:val="00B1580E"/>
    <w:rsid w:val="00B15834"/>
    <w:rsid w:val="00B15874"/>
    <w:rsid w:val="00B1596C"/>
    <w:rsid w:val="00B15ABB"/>
    <w:rsid w:val="00B15B5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E"/>
    <w:rsid w:val="00B16C3B"/>
    <w:rsid w:val="00B16CA8"/>
    <w:rsid w:val="00B16E1C"/>
    <w:rsid w:val="00B16E3C"/>
    <w:rsid w:val="00B170AD"/>
    <w:rsid w:val="00B17135"/>
    <w:rsid w:val="00B17166"/>
    <w:rsid w:val="00B1720C"/>
    <w:rsid w:val="00B1728C"/>
    <w:rsid w:val="00B1729D"/>
    <w:rsid w:val="00B173C7"/>
    <w:rsid w:val="00B17473"/>
    <w:rsid w:val="00B174AE"/>
    <w:rsid w:val="00B17569"/>
    <w:rsid w:val="00B17588"/>
    <w:rsid w:val="00B175FB"/>
    <w:rsid w:val="00B1768E"/>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A7"/>
    <w:rsid w:val="00B200D9"/>
    <w:rsid w:val="00B20159"/>
    <w:rsid w:val="00B2015C"/>
    <w:rsid w:val="00B2015F"/>
    <w:rsid w:val="00B2019C"/>
    <w:rsid w:val="00B20480"/>
    <w:rsid w:val="00B204D3"/>
    <w:rsid w:val="00B204F8"/>
    <w:rsid w:val="00B206FF"/>
    <w:rsid w:val="00B207C4"/>
    <w:rsid w:val="00B20979"/>
    <w:rsid w:val="00B20A58"/>
    <w:rsid w:val="00B20CE0"/>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B5F"/>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20"/>
    <w:rsid w:val="00B2378D"/>
    <w:rsid w:val="00B237D7"/>
    <w:rsid w:val="00B23942"/>
    <w:rsid w:val="00B23994"/>
    <w:rsid w:val="00B23B2C"/>
    <w:rsid w:val="00B23B9D"/>
    <w:rsid w:val="00B23BC3"/>
    <w:rsid w:val="00B23C05"/>
    <w:rsid w:val="00B23C29"/>
    <w:rsid w:val="00B23F60"/>
    <w:rsid w:val="00B23FA8"/>
    <w:rsid w:val="00B24005"/>
    <w:rsid w:val="00B2406B"/>
    <w:rsid w:val="00B2415D"/>
    <w:rsid w:val="00B241B3"/>
    <w:rsid w:val="00B24263"/>
    <w:rsid w:val="00B24351"/>
    <w:rsid w:val="00B2436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75E"/>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611"/>
    <w:rsid w:val="00B26838"/>
    <w:rsid w:val="00B2688C"/>
    <w:rsid w:val="00B26949"/>
    <w:rsid w:val="00B26961"/>
    <w:rsid w:val="00B269DC"/>
    <w:rsid w:val="00B26AC9"/>
    <w:rsid w:val="00B26B6D"/>
    <w:rsid w:val="00B26C08"/>
    <w:rsid w:val="00B26C3D"/>
    <w:rsid w:val="00B26CCD"/>
    <w:rsid w:val="00B26D01"/>
    <w:rsid w:val="00B26E9E"/>
    <w:rsid w:val="00B26EAF"/>
    <w:rsid w:val="00B26F0C"/>
    <w:rsid w:val="00B26F82"/>
    <w:rsid w:val="00B27191"/>
    <w:rsid w:val="00B27224"/>
    <w:rsid w:val="00B27268"/>
    <w:rsid w:val="00B2730F"/>
    <w:rsid w:val="00B2747B"/>
    <w:rsid w:val="00B274AD"/>
    <w:rsid w:val="00B275DB"/>
    <w:rsid w:val="00B27881"/>
    <w:rsid w:val="00B278A8"/>
    <w:rsid w:val="00B278FD"/>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2E1"/>
    <w:rsid w:val="00B3048E"/>
    <w:rsid w:val="00B3057F"/>
    <w:rsid w:val="00B305B6"/>
    <w:rsid w:val="00B3067F"/>
    <w:rsid w:val="00B3071F"/>
    <w:rsid w:val="00B30741"/>
    <w:rsid w:val="00B307B1"/>
    <w:rsid w:val="00B307BE"/>
    <w:rsid w:val="00B308A9"/>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EDE"/>
    <w:rsid w:val="00B31F4A"/>
    <w:rsid w:val="00B32013"/>
    <w:rsid w:val="00B32067"/>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C0"/>
    <w:rsid w:val="00B342E0"/>
    <w:rsid w:val="00B342EB"/>
    <w:rsid w:val="00B34348"/>
    <w:rsid w:val="00B344A2"/>
    <w:rsid w:val="00B344A6"/>
    <w:rsid w:val="00B345AA"/>
    <w:rsid w:val="00B34835"/>
    <w:rsid w:val="00B348E2"/>
    <w:rsid w:val="00B3497C"/>
    <w:rsid w:val="00B34A1E"/>
    <w:rsid w:val="00B34A64"/>
    <w:rsid w:val="00B34CCC"/>
    <w:rsid w:val="00B34CDD"/>
    <w:rsid w:val="00B34D05"/>
    <w:rsid w:val="00B34D11"/>
    <w:rsid w:val="00B34D1B"/>
    <w:rsid w:val="00B34E25"/>
    <w:rsid w:val="00B34EFF"/>
    <w:rsid w:val="00B34F76"/>
    <w:rsid w:val="00B35031"/>
    <w:rsid w:val="00B351A5"/>
    <w:rsid w:val="00B351F4"/>
    <w:rsid w:val="00B3520F"/>
    <w:rsid w:val="00B352D5"/>
    <w:rsid w:val="00B35468"/>
    <w:rsid w:val="00B35485"/>
    <w:rsid w:val="00B3550B"/>
    <w:rsid w:val="00B35563"/>
    <w:rsid w:val="00B355BC"/>
    <w:rsid w:val="00B35646"/>
    <w:rsid w:val="00B35749"/>
    <w:rsid w:val="00B358C9"/>
    <w:rsid w:val="00B35926"/>
    <w:rsid w:val="00B35B0C"/>
    <w:rsid w:val="00B35DD0"/>
    <w:rsid w:val="00B35EE7"/>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302"/>
    <w:rsid w:val="00B3733F"/>
    <w:rsid w:val="00B373A5"/>
    <w:rsid w:val="00B373AF"/>
    <w:rsid w:val="00B3776B"/>
    <w:rsid w:val="00B37987"/>
    <w:rsid w:val="00B37BB8"/>
    <w:rsid w:val="00B37C3B"/>
    <w:rsid w:val="00B37D0C"/>
    <w:rsid w:val="00B37D90"/>
    <w:rsid w:val="00B37DD6"/>
    <w:rsid w:val="00B37F20"/>
    <w:rsid w:val="00B37F3D"/>
    <w:rsid w:val="00B37FA1"/>
    <w:rsid w:val="00B40247"/>
    <w:rsid w:val="00B40290"/>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43"/>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068"/>
    <w:rsid w:val="00B430E7"/>
    <w:rsid w:val="00B43149"/>
    <w:rsid w:val="00B43205"/>
    <w:rsid w:val="00B4321E"/>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8A5"/>
    <w:rsid w:val="00B459A1"/>
    <w:rsid w:val="00B45B27"/>
    <w:rsid w:val="00B45D4B"/>
    <w:rsid w:val="00B45EB9"/>
    <w:rsid w:val="00B45EE2"/>
    <w:rsid w:val="00B45FFA"/>
    <w:rsid w:val="00B460F0"/>
    <w:rsid w:val="00B461BD"/>
    <w:rsid w:val="00B461F9"/>
    <w:rsid w:val="00B462A5"/>
    <w:rsid w:val="00B46342"/>
    <w:rsid w:val="00B46363"/>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0C"/>
    <w:rsid w:val="00B506AF"/>
    <w:rsid w:val="00B506EA"/>
    <w:rsid w:val="00B50702"/>
    <w:rsid w:val="00B50732"/>
    <w:rsid w:val="00B50924"/>
    <w:rsid w:val="00B50966"/>
    <w:rsid w:val="00B50BFD"/>
    <w:rsid w:val="00B50C16"/>
    <w:rsid w:val="00B50CA6"/>
    <w:rsid w:val="00B50CC4"/>
    <w:rsid w:val="00B50CD6"/>
    <w:rsid w:val="00B50D31"/>
    <w:rsid w:val="00B50D50"/>
    <w:rsid w:val="00B50E05"/>
    <w:rsid w:val="00B50E0E"/>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79"/>
    <w:rsid w:val="00B516C1"/>
    <w:rsid w:val="00B516EF"/>
    <w:rsid w:val="00B5189F"/>
    <w:rsid w:val="00B518B8"/>
    <w:rsid w:val="00B51A43"/>
    <w:rsid w:val="00B51AF1"/>
    <w:rsid w:val="00B51C6F"/>
    <w:rsid w:val="00B51C7E"/>
    <w:rsid w:val="00B51D0A"/>
    <w:rsid w:val="00B51D68"/>
    <w:rsid w:val="00B51E08"/>
    <w:rsid w:val="00B51E1B"/>
    <w:rsid w:val="00B51E5B"/>
    <w:rsid w:val="00B51EC7"/>
    <w:rsid w:val="00B51F4D"/>
    <w:rsid w:val="00B51FFA"/>
    <w:rsid w:val="00B52129"/>
    <w:rsid w:val="00B52187"/>
    <w:rsid w:val="00B5242F"/>
    <w:rsid w:val="00B527B7"/>
    <w:rsid w:val="00B527DE"/>
    <w:rsid w:val="00B52812"/>
    <w:rsid w:val="00B5282E"/>
    <w:rsid w:val="00B52832"/>
    <w:rsid w:val="00B52844"/>
    <w:rsid w:val="00B5284B"/>
    <w:rsid w:val="00B52885"/>
    <w:rsid w:val="00B52922"/>
    <w:rsid w:val="00B529FA"/>
    <w:rsid w:val="00B52BDE"/>
    <w:rsid w:val="00B52CA6"/>
    <w:rsid w:val="00B52CC8"/>
    <w:rsid w:val="00B52D2E"/>
    <w:rsid w:val="00B52D4A"/>
    <w:rsid w:val="00B52D91"/>
    <w:rsid w:val="00B52EA6"/>
    <w:rsid w:val="00B52FA6"/>
    <w:rsid w:val="00B53027"/>
    <w:rsid w:val="00B5307A"/>
    <w:rsid w:val="00B530C5"/>
    <w:rsid w:val="00B531C4"/>
    <w:rsid w:val="00B532FC"/>
    <w:rsid w:val="00B533D5"/>
    <w:rsid w:val="00B53433"/>
    <w:rsid w:val="00B534B6"/>
    <w:rsid w:val="00B53509"/>
    <w:rsid w:val="00B53555"/>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5AA"/>
    <w:rsid w:val="00B545F6"/>
    <w:rsid w:val="00B546FD"/>
    <w:rsid w:val="00B5476D"/>
    <w:rsid w:val="00B54787"/>
    <w:rsid w:val="00B547C4"/>
    <w:rsid w:val="00B547ED"/>
    <w:rsid w:val="00B5480C"/>
    <w:rsid w:val="00B54A0A"/>
    <w:rsid w:val="00B54BE8"/>
    <w:rsid w:val="00B54BF0"/>
    <w:rsid w:val="00B54CB6"/>
    <w:rsid w:val="00B54CD7"/>
    <w:rsid w:val="00B54DBA"/>
    <w:rsid w:val="00B54DFE"/>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2DD"/>
    <w:rsid w:val="00B56381"/>
    <w:rsid w:val="00B56439"/>
    <w:rsid w:val="00B56544"/>
    <w:rsid w:val="00B5655F"/>
    <w:rsid w:val="00B565B1"/>
    <w:rsid w:val="00B5668E"/>
    <w:rsid w:val="00B566E7"/>
    <w:rsid w:val="00B566F5"/>
    <w:rsid w:val="00B56803"/>
    <w:rsid w:val="00B568B5"/>
    <w:rsid w:val="00B56946"/>
    <w:rsid w:val="00B5694B"/>
    <w:rsid w:val="00B56B7D"/>
    <w:rsid w:val="00B56B8C"/>
    <w:rsid w:val="00B56C60"/>
    <w:rsid w:val="00B56CFD"/>
    <w:rsid w:val="00B56D04"/>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0E4F"/>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C2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2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0F"/>
    <w:rsid w:val="00B65991"/>
    <w:rsid w:val="00B65BCA"/>
    <w:rsid w:val="00B65C1B"/>
    <w:rsid w:val="00B65C7E"/>
    <w:rsid w:val="00B65C99"/>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405"/>
    <w:rsid w:val="00B675BB"/>
    <w:rsid w:val="00B6767D"/>
    <w:rsid w:val="00B67834"/>
    <w:rsid w:val="00B678F6"/>
    <w:rsid w:val="00B67915"/>
    <w:rsid w:val="00B6799F"/>
    <w:rsid w:val="00B67AEA"/>
    <w:rsid w:val="00B67B56"/>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08A"/>
    <w:rsid w:val="00B711B8"/>
    <w:rsid w:val="00B711C9"/>
    <w:rsid w:val="00B71387"/>
    <w:rsid w:val="00B71495"/>
    <w:rsid w:val="00B71511"/>
    <w:rsid w:val="00B71586"/>
    <w:rsid w:val="00B71626"/>
    <w:rsid w:val="00B7163A"/>
    <w:rsid w:val="00B71700"/>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4F"/>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47"/>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55"/>
    <w:rsid w:val="00B746DC"/>
    <w:rsid w:val="00B74725"/>
    <w:rsid w:val="00B747C7"/>
    <w:rsid w:val="00B748ED"/>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6E"/>
    <w:rsid w:val="00B756D9"/>
    <w:rsid w:val="00B75719"/>
    <w:rsid w:val="00B757C0"/>
    <w:rsid w:val="00B7591E"/>
    <w:rsid w:val="00B75C72"/>
    <w:rsid w:val="00B75F0B"/>
    <w:rsid w:val="00B7611B"/>
    <w:rsid w:val="00B762D4"/>
    <w:rsid w:val="00B7636D"/>
    <w:rsid w:val="00B763A6"/>
    <w:rsid w:val="00B763B5"/>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CA1"/>
    <w:rsid w:val="00B77D0C"/>
    <w:rsid w:val="00B77DF9"/>
    <w:rsid w:val="00B77EB2"/>
    <w:rsid w:val="00B77F1C"/>
    <w:rsid w:val="00B77F30"/>
    <w:rsid w:val="00B77F3D"/>
    <w:rsid w:val="00B77FA0"/>
    <w:rsid w:val="00B77FCB"/>
    <w:rsid w:val="00B80176"/>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AE8"/>
    <w:rsid w:val="00B82B12"/>
    <w:rsid w:val="00B82BEF"/>
    <w:rsid w:val="00B82C3C"/>
    <w:rsid w:val="00B82C69"/>
    <w:rsid w:val="00B82C80"/>
    <w:rsid w:val="00B82D1C"/>
    <w:rsid w:val="00B82D30"/>
    <w:rsid w:val="00B82D57"/>
    <w:rsid w:val="00B8303E"/>
    <w:rsid w:val="00B8305C"/>
    <w:rsid w:val="00B830DA"/>
    <w:rsid w:val="00B83158"/>
    <w:rsid w:val="00B83190"/>
    <w:rsid w:val="00B831B5"/>
    <w:rsid w:val="00B831D7"/>
    <w:rsid w:val="00B83237"/>
    <w:rsid w:val="00B83238"/>
    <w:rsid w:val="00B83272"/>
    <w:rsid w:val="00B83317"/>
    <w:rsid w:val="00B8337B"/>
    <w:rsid w:val="00B83476"/>
    <w:rsid w:val="00B834A9"/>
    <w:rsid w:val="00B834B3"/>
    <w:rsid w:val="00B8353A"/>
    <w:rsid w:val="00B835B1"/>
    <w:rsid w:val="00B8366F"/>
    <w:rsid w:val="00B8371B"/>
    <w:rsid w:val="00B83843"/>
    <w:rsid w:val="00B8386C"/>
    <w:rsid w:val="00B8389A"/>
    <w:rsid w:val="00B839DE"/>
    <w:rsid w:val="00B83A33"/>
    <w:rsid w:val="00B83ABB"/>
    <w:rsid w:val="00B83BCD"/>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69"/>
    <w:rsid w:val="00B84494"/>
    <w:rsid w:val="00B844A3"/>
    <w:rsid w:val="00B844D1"/>
    <w:rsid w:val="00B8455C"/>
    <w:rsid w:val="00B845FA"/>
    <w:rsid w:val="00B84604"/>
    <w:rsid w:val="00B84708"/>
    <w:rsid w:val="00B84713"/>
    <w:rsid w:val="00B8474E"/>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955"/>
    <w:rsid w:val="00B85A0D"/>
    <w:rsid w:val="00B85ACF"/>
    <w:rsid w:val="00B85B13"/>
    <w:rsid w:val="00B85D2A"/>
    <w:rsid w:val="00B85DB2"/>
    <w:rsid w:val="00B85DE3"/>
    <w:rsid w:val="00B85DE5"/>
    <w:rsid w:val="00B85EC4"/>
    <w:rsid w:val="00B85EC8"/>
    <w:rsid w:val="00B86212"/>
    <w:rsid w:val="00B862D4"/>
    <w:rsid w:val="00B862E3"/>
    <w:rsid w:val="00B8645D"/>
    <w:rsid w:val="00B86545"/>
    <w:rsid w:val="00B86589"/>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87FE4"/>
    <w:rsid w:val="00B90126"/>
    <w:rsid w:val="00B9024F"/>
    <w:rsid w:val="00B90421"/>
    <w:rsid w:val="00B904AA"/>
    <w:rsid w:val="00B90554"/>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BC"/>
    <w:rsid w:val="00B936EC"/>
    <w:rsid w:val="00B93706"/>
    <w:rsid w:val="00B9371C"/>
    <w:rsid w:val="00B93726"/>
    <w:rsid w:val="00B9385C"/>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68"/>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39D"/>
    <w:rsid w:val="00B9757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672"/>
    <w:rsid w:val="00BA27D3"/>
    <w:rsid w:val="00BA289E"/>
    <w:rsid w:val="00BA297E"/>
    <w:rsid w:val="00BA2B5B"/>
    <w:rsid w:val="00BA2BA4"/>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6"/>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6D"/>
    <w:rsid w:val="00BA3FA0"/>
    <w:rsid w:val="00BA3FEB"/>
    <w:rsid w:val="00BA4009"/>
    <w:rsid w:val="00BA409F"/>
    <w:rsid w:val="00BA40FD"/>
    <w:rsid w:val="00BA428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31"/>
    <w:rsid w:val="00BA5495"/>
    <w:rsid w:val="00BA54E5"/>
    <w:rsid w:val="00BA557C"/>
    <w:rsid w:val="00BA55C3"/>
    <w:rsid w:val="00BA563A"/>
    <w:rsid w:val="00BA56D8"/>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4FD"/>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AB"/>
    <w:rsid w:val="00BA70E5"/>
    <w:rsid w:val="00BA70ED"/>
    <w:rsid w:val="00BA7342"/>
    <w:rsid w:val="00BA743A"/>
    <w:rsid w:val="00BA753E"/>
    <w:rsid w:val="00BA7619"/>
    <w:rsid w:val="00BA778A"/>
    <w:rsid w:val="00BA782F"/>
    <w:rsid w:val="00BA7A7E"/>
    <w:rsid w:val="00BA7A83"/>
    <w:rsid w:val="00BA7B37"/>
    <w:rsid w:val="00BA7C4F"/>
    <w:rsid w:val="00BA7E45"/>
    <w:rsid w:val="00BA7F9D"/>
    <w:rsid w:val="00BA7FC3"/>
    <w:rsid w:val="00BB00BA"/>
    <w:rsid w:val="00BB00CC"/>
    <w:rsid w:val="00BB017B"/>
    <w:rsid w:val="00BB01C1"/>
    <w:rsid w:val="00BB02A6"/>
    <w:rsid w:val="00BB030A"/>
    <w:rsid w:val="00BB034F"/>
    <w:rsid w:val="00BB042E"/>
    <w:rsid w:val="00BB065F"/>
    <w:rsid w:val="00BB067C"/>
    <w:rsid w:val="00BB068E"/>
    <w:rsid w:val="00BB072A"/>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075"/>
    <w:rsid w:val="00BB22EE"/>
    <w:rsid w:val="00BB2451"/>
    <w:rsid w:val="00BB249D"/>
    <w:rsid w:val="00BB255D"/>
    <w:rsid w:val="00BB26AD"/>
    <w:rsid w:val="00BB276A"/>
    <w:rsid w:val="00BB281B"/>
    <w:rsid w:val="00BB295D"/>
    <w:rsid w:val="00BB29BF"/>
    <w:rsid w:val="00BB2ACC"/>
    <w:rsid w:val="00BB2CE2"/>
    <w:rsid w:val="00BB2F0C"/>
    <w:rsid w:val="00BB2F46"/>
    <w:rsid w:val="00BB30A3"/>
    <w:rsid w:val="00BB3163"/>
    <w:rsid w:val="00BB3379"/>
    <w:rsid w:val="00BB3387"/>
    <w:rsid w:val="00BB3691"/>
    <w:rsid w:val="00BB36E9"/>
    <w:rsid w:val="00BB3785"/>
    <w:rsid w:val="00BB383D"/>
    <w:rsid w:val="00BB385B"/>
    <w:rsid w:val="00BB386D"/>
    <w:rsid w:val="00BB3889"/>
    <w:rsid w:val="00BB38AD"/>
    <w:rsid w:val="00BB38CB"/>
    <w:rsid w:val="00BB3919"/>
    <w:rsid w:val="00BB3B14"/>
    <w:rsid w:val="00BB3B30"/>
    <w:rsid w:val="00BB3CA8"/>
    <w:rsid w:val="00BB3D45"/>
    <w:rsid w:val="00BB3DAA"/>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3EB"/>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EAC"/>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B9"/>
    <w:rsid w:val="00BB57CF"/>
    <w:rsid w:val="00BB5831"/>
    <w:rsid w:val="00BB5835"/>
    <w:rsid w:val="00BB584F"/>
    <w:rsid w:val="00BB5940"/>
    <w:rsid w:val="00BB5AD3"/>
    <w:rsid w:val="00BB5C31"/>
    <w:rsid w:val="00BB5C8A"/>
    <w:rsid w:val="00BB5D60"/>
    <w:rsid w:val="00BB5D61"/>
    <w:rsid w:val="00BB5D8D"/>
    <w:rsid w:val="00BB5F04"/>
    <w:rsid w:val="00BB5F44"/>
    <w:rsid w:val="00BB6191"/>
    <w:rsid w:val="00BB6230"/>
    <w:rsid w:val="00BB62A7"/>
    <w:rsid w:val="00BB634D"/>
    <w:rsid w:val="00BB6511"/>
    <w:rsid w:val="00BB657E"/>
    <w:rsid w:val="00BB65B9"/>
    <w:rsid w:val="00BB661A"/>
    <w:rsid w:val="00BB6662"/>
    <w:rsid w:val="00BB66C4"/>
    <w:rsid w:val="00BB6796"/>
    <w:rsid w:val="00BB6A49"/>
    <w:rsid w:val="00BB6AC1"/>
    <w:rsid w:val="00BB6B3B"/>
    <w:rsid w:val="00BB6C6F"/>
    <w:rsid w:val="00BB6CBF"/>
    <w:rsid w:val="00BB6CCF"/>
    <w:rsid w:val="00BB6CE7"/>
    <w:rsid w:val="00BB6D32"/>
    <w:rsid w:val="00BB6DF5"/>
    <w:rsid w:val="00BB6E5B"/>
    <w:rsid w:val="00BB6E7F"/>
    <w:rsid w:val="00BB6F86"/>
    <w:rsid w:val="00BB6F91"/>
    <w:rsid w:val="00BB6F9E"/>
    <w:rsid w:val="00BB6FB7"/>
    <w:rsid w:val="00BB70C1"/>
    <w:rsid w:val="00BB7212"/>
    <w:rsid w:val="00BB73A4"/>
    <w:rsid w:val="00BB7408"/>
    <w:rsid w:val="00BB749A"/>
    <w:rsid w:val="00BB74B1"/>
    <w:rsid w:val="00BB7750"/>
    <w:rsid w:val="00BB779C"/>
    <w:rsid w:val="00BB77F8"/>
    <w:rsid w:val="00BB7822"/>
    <w:rsid w:val="00BB7A9A"/>
    <w:rsid w:val="00BB7ABF"/>
    <w:rsid w:val="00BB7B10"/>
    <w:rsid w:val="00BB7B14"/>
    <w:rsid w:val="00BB7BDD"/>
    <w:rsid w:val="00BB7C61"/>
    <w:rsid w:val="00BB7C68"/>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0C0B"/>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80"/>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6"/>
    <w:rsid w:val="00BC38F9"/>
    <w:rsid w:val="00BC3A05"/>
    <w:rsid w:val="00BC3A31"/>
    <w:rsid w:val="00BC3A8E"/>
    <w:rsid w:val="00BC3AA7"/>
    <w:rsid w:val="00BC3C27"/>
    <w:rsid w:val="00BC3D81"/>
    <w:rsid w:val="00BC3DC6"/>
    <w:rsid w:val="00BC3DD5"/>
    <w:rsid w:val="00BC3E3E"/>
    <w:rsid w:val="00BC3E7C"/>
    <w:rsid w:val="00BC3EFD"/>
    <w:rsid w:val="00BC3F75"/>
    <w:rsid w:val="00BC4096"/>
    <w:rsid w:val="00BC40F2"/>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46"/>
    <w:rsid w:val="00BC4A74"/>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BA"/>
    <w:rsid w:val="00BC59E9"/>
    <w:rsid w:val="00BC5AD8"/>
    <w:rsid w:val="00BC5C2D"/>
    <w:rsid w:val="00BC5CE5"/>
    <w:rsid w:val="00BC5CE8"/>
    <w:rsid w:val="00BC5DA1"/>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3E"/>
    <w:rsid w:val="00BC6DAF"/>
    <w:rsid w:val="00BC6F35"/>
    <w:rsid w:val="00BC6F71"/>
    <w:rsid w:val="00BC6F77"/>
    <w:rsid w:val="00BC7133"/>
    <w:rsid w:val="00BC7159"/>
    <w:rsid w:val="00BC71BA"/>
    <w:rsid w:val="00BC726F"/>
    <w:rsid w:val="00BC728C"/>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C7FE0"/>
    <w:rsid w:val="00BD00E4"/>
    <w:rsid w:val="00BD0144"/>
    <w:rsid w:val="00BD015C"/>
    <w:rsid w:val="00BD0179"/>
    <w:rsid w:val="00BD01A6"/>
    <w:rsid w:val="00BD03C6"/>
    <w:rsid w:val="00BD04E1"/>
    <w:rsid w:val="00BD051A"/>
    <w:rsid w:val="00BD051F"/>
    <w:rsid w:val="00BD0548"/>
    <w:rsid w:val="00BD0565"/>
    <w:rsid w:val="00BD05A1"/>
    <w:rsid w:val="00BD07AB"/>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1F"/>
    <w:rsid w:val="00BD14DB"/>
    <w:rsid w:val="00BD14E1"/>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0FA"/>
    <w:rsid w:val="00BD21B8"/>
    <w:rsid w:val="00BD21BF"/>
    <w:rsid w:val="00BD228A"/>
    <w:rsid w:val="00BD23A0"/>
    <w:rsid w:val="00BD245E"/>
    <w:rsid w:val="00BD2483"/>
    <w:rsid w:val="00BD26E6"/>
    <w:rsid w:val="00BD2729"/>
    <w:rsid w:val="00BD2742"/>
    <w:rsid w:val="00BD281C"/>
    <w:rsid w:val="00BD28AB"/>
    <w:rsid w:val="00BD29AE"/>
    <w:rsid w:val="00BD29F9"/>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0EB"/>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0F5"/>
    <w:rsid w:val="00BD6140"/>
    <w:rsid w:val="00BD61B8"/>
    <w:rsid w:val="00BD63D9"/>
    <w:rsid w:val="00BD6506"/>
    <w:rsid w:val="00BD65CC"/>
    <w:rsid w:val="00BD65D3"/>
    <w:rsid w:val="00BD6677"/>
    <w:rsid w:val="00BD6686"/>
    <w:rsid w:val="00BD67DB"/>
    <w:rsid w:val="00BD67FB"/>
    <w:rsid w:val="00BD682A"/>
    <w:rsid w:val="00BD6834"/>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763"/>
    <w:rsid w:val="00BD7799"/>
    <w:rsid w:val="00BD78D2"/>
    <w:rsid w:val="00BD7B6B"/>
    <w:rsid w:val="00BD7B7D"/>
    <w:rsid w:val="00BD7BB7"/>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01"/>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38C"/>
    <w:rsid w:val="00BE2460"/>
    <w:rsid w:val="00BE2502"/>
    <w:rsid w:val="00BE2550"/>
    <w:rsid w:val="00BE25CD"/>
    <w:rsid w:val="00BE27DC"/>
    <w:rsid w:val="00BE2A04"/>
    <w:rsid w:val="00BE2AE1"/>
    <w:rsid w:val="00BE2B8C"/>
    <w:rsid w:val="00BE2E2F"/>
    <w:rsid w:val="00BE2E9B"/>
    <w:rsid w:val="00BE2F75"/>
    <w:rsid w:val="00BE2FB1"/>
    <w:rsid w:val="00BE300E"/>
    <w:rsid w:val="00BE307A"/>
    <w:rsid w:val="00BE30C9"/>
    <w:rsid w:val="00BE30DC"/>
    <w:rsid w:val="00BE311B"/>
    <w:rsid w:val="00BE33E3"/>
    <w:rsid w:val="00BE352E"/>
    <w:rsid w:val="00BE36C2"/>
    <w:rsid w:val="00BE3720"/>
    <w:rsid w:val="00BE3735"/>
    <w:rsid w:val="00BE378F"/>
    <w:rsid w:val="00BE3A15"/>
    <w:rsid w:val="00BE3B45"/>
    <w:rsid w:val="00BE3C25"/>
    <w:rsid w:val="00BE3CD8"/>
    <w:rsid w:val="00BE3D60"/>
    <w:rsid w:val="00BE3DA2"/>
    <w:rsid w:val="00BE3E77"/>
    <w:rsid w:val="00BE3EF5"/>
    <w:rsid w:val="00BE3F13"/>
    <w:rsid w:val="00BE3F26"/>
    <w:rsid w:val="00BE3F30"/>
    <w:rsid w:val="00BE40C2"/>
    <w:rsid w:val="00BE40E4"/>
    <w:rsid w:val="00BE4240"/>
    <w:rsid w:val="00BE4246"/>
    <w:rsid w:val="00BE426B"/>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4EFC"/>
    <w:rsid w:val="00BE53FC"/>
    <w:rsid w:val="00BE5423"/>
    <w:rsid w:val="00BE5639"/>
    <w:rsid w:val="00BE5717"/>
    <w:rsid w:val="00BE5871"/>
    <w:rsid w:val="00BE58DC"/>
    <w:rsid w:val="00BE5B78"/>
    <w:rsid w:val="00BE5BE0"/>
    <w:rsid w:val="00BE5BFD"/>
    <w:rsid w:val="00BE5C15"/>
    <w:rsid w:val="00BE5CA7"/>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33"/>
    <w:rsid w:val="00BE7AA6"/>
    <w:rsid w:val="00BE7AFB"/>
    <w:rsid w:val="00BE7BAA"/>
    <w:rsid w:val="00BE7BE4"/>
    <w:rsid w:val="00BE7C59"/>
    <w:rsid w:val="00BE7CA1"/>
    <w:rsid w:val="00BE7DFB"/>
    <w:rsid w:val="00BE7E22"/>
    <w:rsid w:val="00BE7E55"/>
    <w:rsid w:val="00BE7EEB"/>
    <w:rsid w:val="00BE7F89"/>
    <w:rsid w:val="00BF005C"/>
    <w:rsid w:val="00BF01B0"/>
    <w:rsid w:val="00BF0280"/>
    <w:rsid w:val="00BF02A5"/>
    <w:rsid w:val="00BF03C8"/>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05"/>
    <w:rsid w:val="00BF29A2"/>
    <w:rsid w:val="00BF2A9B"/>
    <w:rsid w:val="00BF2A9F"/>
    <w:rsid w:val="00BF2B32"/>
    <w:rsid w:val="00BF2BCD"/>
    <w:rsid w:val="00BF2C1E"/>
    <w:rsid w:val="00BF2C70"/>
    <w:rsid w:val="00BF2CE7"/>
    <w:rsid w:val="00BF2D83"/>
    <w:rsid w:val="00BF2D8B"/>
    <w:rsid w:val="00BF2DA9"/>
    <w:rsid w:val="00BF2E3E"/>
    <w:rsid w:val="00BF2EB5"/>
    <w:rsid w:val="00BF2F85"/>
    <w:rsid w:val="00BF305A"/>
    <w:rsid w:val="00BF3311"/>
    <w:rsid w:val="00BF344C"/>
    <w:rsid w:val="00BF34D3"/>
    <w:rsid w:val="00BF35DA"/>
    <w:rsid w:val="00BF3787"/>
    <w:rsid w:val="00BF3808"/>
    <w:rsid w:val="00BF390E"/>
    <w:rsid w:val="00BF39DD"/>
    <w:rsid w:val="00BF39FC"/>
    <w:rsid w:val="00BF3A0A"/>
    <w:rsid w:val="00BF3A7D"/>
    <w:rsid w:val="00BF3C13"/>
    <w:rsid w:val="00BF3CB3"/>
    <w:rsid w:val="00BF3D0C"/>
    <w:rsid w:val="00BF3D49"/>
    <w:rsid w:val="00BF3D6B"/>
    <w:rsid w:val="00BF3D7B"/>
    <w:rsid w:val="00BF3EFD"/>
    <w:rsid w:val="00BF40FB"/>
    <w:rsid w:val="00BF4101"/>
    <w:rsid w:val="00BF424D"/>
    <w:rsid w:val="00BF429E"/>
    <w:rsid w:val="00BF4359"/>
    <w:rsid w:val="00BF43E3"/>
    <w:rsid w:val="00BF43FE"/>
    <w:rsid w:val="00BF443B"/>
    <w:rsid w:val="00BF44DB"/>
    <w:rsid w:val="00BF4608"/>
    <w:rsid w:val="00BF4641"/>
    <w:rsid w:val="00BF4728"/>
    <w:rsid w:val="00BF487B"/>
    <w:rsid w:val="00BF4968"/>
    <w:rsid w:val="00BF4A15"/>
    <w:rsid w:val="00BF4B87"/>
    <w:rsid w:val="00BF4C5E"/>
    <w:rsid w:val="00BF4C5F"/>
    <w:rsid w:val="00BF4C6E"/>
    <w:rsid w:val="00BF4CE9"/>
    <w:rsid w:val="00BF4DF1"/>
    <w:rsid w:val="00BF4F86"/>
    <w:rsid w:val="00BF5065"/>
    <w:rsid w:val="00BF5158"/>
    <w:rsid w:val="00BF530B"/>
    <w:rsid w:val="00BF5389"/>
    <w:rsid w:val="00BF5444"/>
    <w:rsid w:val="00BF5553"/>
    <w:rsid w:val="00BF5734"/>
    <w:rsid w:val="00BF5820"/>
    <w:rsid w:val="00BF58C8"/>
    <w:rsid w:val="00BF58E4"/>
    <w:rsid w:val="00BF5AB1"/>
    <w:rsid w:val="00BF5AEC"/>
    <w:rsid w:val="00BF5B45"/>
    <w:rsid w:val="00BF5C34"/>
    <w:rsid w:val="00BF5C36"/>
    <w:rsid w:val="00BF5CC8"/>
    <w:rsid w:val="00BF5E51"/>
    <w:rsid w:val="00BF5E58"/>
    <w:rsid w:val="00BF6242"/>
    <w:rsid w:val="00BF6325"/>
    <w:rsid w:val="00BF6330"/>
    <w:rsid w:val="00BF63D3"/>
    <w:rsid w:val="00BF64F6"/>
    <w:rsid w:val="00BF658E"/>
    <w:rsid w:val="00BF65A1"/>
    <w:rsid w:val="00BF6660"/>
    <w:rsid w:val="00BF670F"/>
    <w:rsid w:val="00BF6873"/>
    <w:rsid w:val="00BF69A0"/>
    <w:rsid w:val="00BF69B3"/>
    <w:rsid w:val="00BF69C2"/>
    <w:rsid w:val="00BF69E8"/>
    <w:rsid w:val="00BF6A02"/>
    <w:rsid w:val="00BF6A67"/>
    <w:rsid w:val="00BF6B6E"/>
    <w:rsid w:val="00BF6BA9"/>
    <w:rsid w:val="00BF6C73"/>
    <w:rsid w:val="00BF6CBB"/>
    <w:rsid w:val="00BF6CEE"/>
    <w:rsid w:val="00BF6DAB"/>
    <w:rsid w:val="00BF6DAE"/>
    <w:rsid w:val="00BF6F05"/>
    <w:rsid w:val="00BF6F5D"/>
    <w:rsid w:val="00BF7014"/>
    <w:rsid w:val="00BF7049"/>
    <w:rsid w:val="00BF70C4"/>
    <w:rsid w:val="00BF71EA"/>
    <w:rsid w:val="00BF7273"/>
    <w:rsid w:val="00BF72F5"/>
    <w:rsid w:val="00BF74FF"/>
    <w:rsid w:val="00BF7533"/>
    <w:rsid w:val="00BF754F"/>
    <w:rsid w:val="00BF759F"/>
    <w:rsid w:val="00BF75D5"/>
    <w:rsid w:val="00BF75F5"/>
    <w:rsid w:val="00BF7686"/>
    <w:rsid w:val="00BF7692"/>
    <w:rsid w:val="00BF7893"/>
    <w:rsid w:val="00BF789E"/>
    <w:rsid w:val="00BF790B"/>
    <w:rsid w:val="00BF7983"/>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0"/>
    <w:rsid w:val="00C008D6"/>
    <w:rsid w:val="00C008DD"/>
    <w:rsid w:val="00C009BB"/>
    <w:rsid w:val="00C00BEC"/>
    <w:rsid w:val="00C00C64"/>
    <w:rsid w:val="00C00C95"/>
    <w:rsid w:val="00C00D01"/>
    <w:rsid w:val="00C00DD2"/>
    <w:rsid w:val="00C00FC8"/>
    <w:rsid w:val="00C01219"/>
    <w:rsid w:val="00C0125F"/>
    <w:rsid w:val="00C012F6"/>
    <w:rsid w:val="00C013B5"/>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CFD"/>
    <w:rsid w:val="00C02DA7"/>
    <w:rsid w:val="00C02DE2"/>
    <w:rsid w:val="00C02E84"/>
    <w:rsid w:val="00C02FA4"/>
    <w:rsid w:val="00C03098"/>
    <w:rsid w:val="00C031A7"/>
    <w:rsid w:val="00C031BB"/>
    <w:rsid w:val="00C031CF"/>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F0"/>
    <w:rsid w:val="00C05250"/>
    <w:rsid w:val="00C052E4"/>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98"/>
    <w:rsid w:val="00C065B7"/>
    <w:rsid w:val="00C06606"/>
    <w:rsid w:val="00C0660B"/>
    <w:rsid w:val="00C06682"/>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4A9"/>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B6"/>
    <w:rsid w:val="00C12AE1"/>
    <w:rsid w:val="00C12AE7"/>
    <w:rsid w:val="00C12AF2"/>
    <w:rsid w:val="00C12CE6"/>
    <w:rsid w:val="00C12D88"/>
    <w:rsid w:val="00C12DD0"/>
    <w:rsid w:val="00C12ED7"/>
    <w:rsid w:val="00C12FBC"/>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557"/>
    <w:rsid w:val="00C136C1"/>
    <w:rsid w:val="00C1378C"/>
    <w:rsid w:val="00C13798"/>
    <w:rsid w:val="00C139D5"/>
    <w:rsid w:val="00C139DE"/>
    <w:rsid w:val="00C13AA5"/>
    <w:rsid w:val="00C13B58"/>
    <w:rsid w:val="00C13BB6"/>
    <w:rsid w:val="00C13E98"/>
    <w:rsid w:val="00C13F05"/>
    <w:rsid w:val="00C14036"/>
    <w:rsid w:val="00C14117"/>
    <w:rsid w:val="00C1414F"/>
    <w:rsid w:val="00C14208"/>
    <w:rsid w:val="00C14340"/>
    <w:rsid w:val="00C1437A"/>
    <w:rsid w:val="00C143AA"/>
    <w:rsid w:val="00C143B8"/>
    <w:rsid w:val="00C1466F"/>
    <w:rsid w:val="00C14686"/>
    <w:rsid w:val="00C1476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69A"/>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814"/>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53C"/>
    <w:rsid w:val="00C236CE"/>
    <w:rsid w:val="00C23741"/>
    <w:rsid w:val="00C237E4"/>
    <w:rsid w:val="00C23A4C"/>
    <w:rsid w:val="00C23B44"/>
    <w:rsid w:val="00C23C79"/>
    <w:rsid w:val="00C23D87"/>
    <w:rsid w:val="00C23DAB"/>
    <w:rsid w:val="00C23E22"/>
    <w:rsid w:val="00C23F33"/>
    <w:rsid w:val="00C2403B"/>
    <w:rsid w:val="00C2412E"/>
    <w:rsid w:val="00C24164"/>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6EC"/>
    <w:rsid w:val="00C25769"/>
    <w:rsid w:val="00C257CA"/>
    <w:rsid w:val="00C257F4"/>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5FC"/>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7A"/>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75E"/>
    <w:rsid w:val="00C31888"/>
    <w:rsid w:val="00C31973"/>
    <w:rsid w:val="00C31BA8"/>
    <w:rsid w:val="00C31BFC"/>
    <w:rsid w:val="00C31C14"/>
    <w:rsid w:val="00C31C7B"/>
    <w:rsid w:val="00C31C8D"/>
    <w:rsid w:val="00C31C8E"/>
    <w:rsid w:val="00C31D3A"/>
    <w:rsid w:val="00C31E9F"/>
    <w:rsid w:val="00C32006"/>
    <w:rsid w:val="00C320B5"/>
    <w:rsid w:val="00C320E8"/>
    <w:rsid w:val="00C32183"/>
    <w:rsid w:val="00C321C8"/>
    <w:rsid w:val="00C321D5"/>
    <w:rsid w:val="00C321E7"/>
    <w:rsid w:val="00C3222A"/>
    <w:rsid w:val="00C324E3"/>
    <w:rsid w:val="00C3251C"/>
    <w:rsid w:val="00C32790"/>
    <w:rsid w:val="00C327E8"/>
    <w:rsid w:val="00C32879"/>
    <w:rsid w:val="00C328C4"/>
    <w:rsid w:val="00C328EA"/>
    <w:rsid w:val="00C32A06"/>
    <w:rsid w:val="00C32B84"/>
    <w:rsid w:val="00C32D04"/>
    <w:rsid w:val="00C32FEE"/>
    <w:rsid w:val="00C33149"/>
    <w:rsid w:val="00C33179"/>
    <w:rsid w:val="00C3318E"/>
    <w:rsid w:val="00C3336D"/>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0F6"/>
    <w:rsid w:val="00C34197"/>
    <w:rsid w:val="00C34199"/>
    <w:rsid w:val="00C341D4"/>
    <w:rsid w:val="00C341ED"/>
    <w:rsid w:val="00C34354"/>
    <w:rsid w:val="00C343DD"/>
    <w:rsid w:val="00C34603"/>
    <w:rsid w:val="00C34611"/>
    <w:rsid w:val="00C347D6"/>
    <w:rsid w:val="00C3486A"/>
    <w:rsid w:val="00C34894"/>
    <w:rsid w:val="00C349DF"/>
    <w:rsid w:val="00C34B71"/>
    <w:rsid w:val="00C34BA0"/>
    <w:rsid w:val="00C34C8B"/>
    <w:rsid w:val="00C34CB9"/>
    <w:rsid w:val="00C34CDE"/>
    <w:rsid w:val="00C34DCB"/>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6F"/>
    <w:rsid w:val="00C358F9"/>
    <w:rsid w:val="00C35BB3"/>
    <w:rsid w:val="00C35BC4"/>
    <w:rsid w:val="00C35BDB"/>
    <w:rsid w:val="00C35D38"/>
    <w:rsid w:val="00C35EC5"/>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6EA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3B"/>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4D1"/>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C0"/>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8D"/>
    <w:rsid w:val="00C432F0"/>
    <w:rsid w:val="00C4335A"/>
    <w:rsid w:val="00C43360"/>
    <w:rsid w:val="00C433B9"/>
    <w:rsid w:val="00C43458"/>
    <w:rsid w:val="00C43586"/>
    <w:rsid w:val="00C435FF"/>
    <w:rsid w:val="00C43841"/>
    <w:rsid w:val="00C43892"/>
    <w:rsid w:val="00C43A38"/>
    <w:rsid w:val="00C43AB4"/>
    <w:rsid w:val="00C43D14"/>
    <w:rsid w:val="00C43E47"/>
    <w:rsid w:val="00C43E4A"/>
    <w:rsid w:val="00C43EBE"/>
    <w:rsid w:val="00C43EE9"/>
    <w:rsid w:val="00C44039"/>
    <w:rsid w:val="00C4405F"/>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BD8"/>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38A"/>
    <w:rsid w:val="00C4754E"/>
    <w:rsid w:val="00C47682"/>
    <w:rsid w:val="00C47815"/>
    <w:rsid w:val="00C47817"/>
    <w:rsid w:val="00C47906"/>
    <w:rsid w:val="00C47987"/>
    <w:rsid w:val="00C479C8"/>
    <w:rsid w:val="00C47A88"/>
    <w:rsid w:val="00C47AF3"/>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50"/>
    <w:rsid w:val="00C51772"/>
    <w:rsid w:val="00C517F7"/>
    <w:rsid w:val="00C518DF"/>
    <w:rsid w:val="00C51A69"/>
    <w:rsid w:val="00C51AF5"/>
    <w:rsid w:val="00C51B73"/>
    <w:rsid w:val="00C51C61"/>
    <w:rsid w:val="00C51C67"/>
    <w:rsid w:val="00C51D47"/>
    <w:rsid w:val="00C51EA4"/>
    <w:rsid w:val="00C51EA5"/>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1A"/>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0C"/>
    <w:rsid w:val="00C5542F"/>
    <w:rsid w:val="00C557D5"/>
    <w:rsid w:val="00C55829"/>
    <w:rsid w:val="00C55849"/>
    <w:rsid w:val="00C55A89"/>
    <w:rsid w:val="00C55ADF"/>
    <w:rsid w:val="00C55B5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CCC"/>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64"/>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B1"/>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B4E"/>
    <w:rsid w:val="00C63C35"/>
    <w:rsid w:val="00C63E08"/>
    <w:rsid w:val="00C63E37"/>
    <w:rsid w:val="00C63E63"/>
    <w:rsid w:val="00C63E77"/>
    <w:rsid w:val="00C63FD4"/>
    <w:rsid w:val="00C6429E"/>
    <w:rsid w:val="00C643DC"/>
    <w:rsid w:val="00C6456E"/>
    <w:rsid w:val="00C645B7"/>
    <w:rsid w:val="00C645DB"/>
    <w:rsid w:val="00C64726"/>
    <w:rsid w:val="00C6483C"/>
    <w:rsid w:val="00C64845"/>
    <w:rsid w:val="00C64850"/>
    <w:rsid w:val="00C6491D"/>
    <w:rsid w:val="00C6498E"/>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2EB"/>
    <w:rsid w:val="00C65321"/>
    <w:rsid w:val="00C65345"/>
    <w:rsid w:val="00C6540F"/>
    <w:rsid w:val="00C6541B"/>
    <w:rsid w:val="00C6549B"/>
    <w:rsid w:val="00C6552C"/>
    <w:rsid w:val="00C657C8"/>
    <w:rsid w:val="00C65809"/>
    <w:rsid w:val="00C65A1E"/>
    <w:rsid w:val="00C65A35"/>
    <w:rsid w:val="00C65D2C"/>
    <w:rsid w:val="00C65E6A"/>
    <w:rsid w:val="00C65F90"/>
    <w:rsid w:val="00C66054"/>
    <w:rsid w:val="00C660E2"/>
    <w:rsid w:val="00C6611F"/>
    <w:rsid w:val="00C66139"/>
    <w:rsid w:val="00C66145"/>
    <w:rsid w:val="00C6619A"/>
    <w:rsid w:val="00C661E4"/>
    <w:rsid w:val="00C6630F"/>
    <w:rsid w:val="00C66361"/>
    <w:rsid w:val="00C66466"/>
    <w:rsid w:val="00C664EB"/>
    <w:rsid w:val="00C66538"/>
    <w:rsid w:val="00C66592"/>
    <w:rsid w:val="00C66598"/>
    <w:rsid w:val="00C666A9"/>
    <w:rsid w:val="00C66772"/>
    <w:rsid w:val="00C6679B"/>
    <w:rsid w:val="00C66840"/>
    <w:rsid w:val="00C66856"/>
    <w:rsid w:val="00C668C9"/>
    <w:rsid w:val="00C668F5"/>
    <w:rsid w:val="00C66932"/>
    <w:rsid w:val="00C66933"/>
    <w:rsid w:val="00C66A26"/>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084"/>
    <w:rsid w:val="00C70173"/>
    <w:rsid w:val="00C7022F"/>
    <w:rsid w:val="00C702FC"/>
    <w:rsid w:val="00C7036F"/>
    <w:rsid w:val="00C70477"/>
    <w:rsid w:val="00C70569"/>
    <w:rsid w:val="00C7056C"/>
    <w:rsid w:val="00C705C0"/>
    <w:rsid w:val="00C705F1"/>
    <w:rsid w:val="00C70618"/>
    <w:rsid w:val="00C708CD"/>
    <w:rsid w:val="00C70A68"/>
    <w:rsid w:val="00C70C67"/>
    <w:rsid w:val="00C70D6E"/>
    <w:rsid w:val="00C70DAC"/>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06"/>
    <w:rsid w:val="00C71F74"/>
    <w:rsid w:val="00C72216"/>
    <w:rsid w:val="00C72288"/>
    <w:rsid w:val="00C72409"/>
    <w:rsid w:val="00C7250A"/>
    <w:rsid w:val="00C72590"/>
    <w:rsid w:val="00C7260A"/>
    <w:rsid w:val="00C726EE"/>
    <w:rsid w:val="00C72775"/>
    <w:rsid w:val="00C727B8"/>
    <w:rsid w:val="00C7281D"/>
    <w:rsid w:val="00C7296F"/>
    <w:rsid w:val="00C72989"/>
    <w:rsid w:val="00C72AED"/>
    <w:rsid w:val="00C72B6E"/>
    <w:rsid w:val="00C72CA3"/>
    <w:rsid w:val="00C72D27"/>
    <w:rsid w:val="00C72F51"/>
    <w:rsid w:val="00C72F86"/>
    <w:rsid w:val="00C73167"/>
    <w:rsid w:val="00C73243"/>
    <w:rsid w:val="00C7332C"/>
    <w:rsid w:val="00C7337C"/>
    <w:rsid w:val="00C73601"/>
    <w:rsid w:val="00C73752"/>
    <w:rsid w:val="00C7375D"/>
    <w:rsid w:val="00C73852"/>
    <w:rsid w:val="00C73925"/>
    <w:rsid w:val="00C73948"/>
    <w:rsid w:val="00C73AC0"/>
    <w:rsid w:val="00C73B1A"/>
    <w:rsid w:val="00C73CAD"/>
    <w:rsid w:val="00C73CF3"/>
    <w:rsid w:val="00C73D15"/>
    <w:rsid w:val="00C73D22"/>
    <w:rsid w:val="00C73D63"/>
    <w:rsid w:val="00C73F2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800"/>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37A"/>
    <w:rsid w:val="00C764B6"/>
    <w:rsid w:val="00C765A8"/>
    <w:rsid w:val="00C765FF"/>
    <w:rsid w:val="00C7664D"/>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DC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691"/>
    <w:rsid w:val="00C81704"/>
    <w:rsid w:val="00C8177F"/>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1AE"/>
    <w:rsid w:val="00C8225A"/>
    <w:rsid w:val="00C8237F"/>
    <w:rsid w:val="00C8238B"/>
    <w:rsid w:val="00C82425"/>
    <w:rsid w:val="00C8253F"/>
    <w:rsid w:val="00C8270B"/>
    <w:rsid w:val="00C827F8"/>
    <w:rsid w:val="00C8281B"/>
    <w:rsid w:val="00C828BC"/>
    <w:rsid w:val="00C82982"/>
    <w:rsid w:val="00C82AF0"/>
    <w:rsid w:val="00C82B2D"/>
    <w:rsid w:val="00C82CE5"/>
    <w:rsid w:val="00C82CF1"/>
    <w:rsid w:val="00C82D21"/>
    <w:rsid w:val="00C82EAA"/>
    <w:rsid w:val="00C82F8B"/>
    <w:rsid w:val="00C82F90"/>
    <w:rsid w:val="00C82FDB"/>
    <w:rsid w:val="00C8300D"/>
    <w:rsid w:val="00C8303B"/>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1CB"/>
    <w:rsid w:val="00C84261"/>
    <w:rsid w:val="00C842B6"/>
    <w:rsid w:val="00C842DB"/>
    <w:rsid w:val="00C8432E"/>
    <w:rsid w:val="00C84344"/>
    <w:rsid w:val="00C8438C"/>
    <w:rsid w:val="00C84418"/>
    <w:rsid w:val="00C84465"/>
    <w:rsid w:val="00C844D8"/>
    <w:rsid w:val="00C845D3"/>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5B"/>
    <w:rsid w:val="00C869A3"/>
    <w:rsid w:val="00C86B91"/>
    <w:rsid w:val="00C86C11"/>
    <w:rsid w:val="00C86C75"/>
    <w:rsid w:val="00C86F39"/>
    <w:rsid w:val="00C87071"/>
    <w:rsid w:val="00C87119"/>
    <w:rsid w:val="00C87186"/>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DB3"/>
    <w:rsid w:val="00C90E80"/>
    <w:rsid w:val="00C90E87"/>
    <w:rsid w:val="00C90EEE"/>
    <w:rsid w:val="00C90F3E"/>
    <w:rsid w:val="00C90F7C"/>
    <w:rsid w:val="00C90FF5"/>
    <w:rsid w:val="00C91027"/>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549"/>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78F"/>
    <w:rsid w:val="00C94811"/>
    <w:rsid w:val="00C94937"/>
    <w:rsid w:val="00C94AA0"/>
    <w:rsid w:val="00C94BD1"/>
    <w:rsid w:val="00C94C40"/>
    <w:rsid w:val="00C94CDA"/>
    <w:rsid w:val="00C94DD4"/>
    <w:rsid w:val="00C94E83"/>
    <w:rsid w:val="00C9505B"/>
    <w:rsid w:val="00C9529A"/>
    <w:rsid w:val="00C95380"/>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35D"/>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26C"/>
    <w:rsid w:val="00C97301"/>
    <w:rsid w:val="00C9738E"/>
    <w:rsid w:val="00C973E6"/>
    <w:rsid w:val="00C97416"/>
    <w:rsid w:val="00C97616"/>
    <w:rsid w:val="00C976C5"/>
    <w:rsid w:val="00C976D0"/>
    <w:rsid w:val="00C977CE"/>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1D"/>
    <w:rsid w:val="00CA064F"/>
    <w:rsid w:val="00CA0678"/>
    <w:rsid w:val="00CA07A9"/>
    <w:rsid w:val="00CA0806"/>
    <w:rsid w:val="00CA08B4"/>
    <w:rsid w:val="00CA0A47"/>
    <w:rsid w:val="00CA0AA2"/>
    <w:rsid w:val="00CA0B26"/>
    <w:rsid w:val="00CA0BA1"/>
    <w:rsid w:val="00CA0BAC"/>
    <w:rsid w:val="00CA0C57"/>
    <w:rsid w:val="00CA0DA2"/>
    <w:rsid w:val="00CA0DB4"/>
    <w:rsid w:val="00CA0DD5"/>
    <w:rsid w:val="00CA0E1E"/>
    <w:rsid w:val="00CA0E98"/>
    <w:rsid w:val="00CA0F08"/>
    <w:rsid w:val="00CA0F34"/>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50"/>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6C6"/>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5B1"/>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B77"/>
    <w:rsid w:val="00CA7BE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2CD"/>
    <w:rsid w:val="00CB1412"/>
    <w:rsid w:val="00CB14C9"/>
    <w:rsid w:val="00CB1532"/>
    <w:rsid w:val="00CB163C"/>
    <w:rsid w:val="00CB1914"/>
    <w:rsid w:val="00CB19D5"/>
    <w:rsid w:val="00CB1A13"/>
    <w:rsid w:val="00CB1A31"/>
    <w:rsid w:val="00CB1A94"/>
    <w:rsid w:val="00CB1ACD"/>
    <w:rsid w:val="00CB1B5B"/>
    <w:rsid w:val="00CB1CD6"/>
    <w:rsid w:val="00CB1D3F"/>
    <w:rsid w:val="00CB1DC5"/>
    <w:rsid w:val="00CB1EB0"/>
    <w:rsid w:val="00CB1FAE"/>
    <w:rsid w:val="00CB206C"/>
    <w:rsid w:val="00CB20C0"/>
    <w:rsid w:val="00CB2174"/>
    <w:rsid w:val="00CB2199"/>
    <w:rsid w:val="00CB21C8"/>
    <w:rsid w:val="00CB2208"/>
    <w:rsid w:val="00CB225A"/>
    <w:rsid w:val="00CB2284"/>
    <w:rsid w:val="00CB22C8"/>
    <w:rsid w:val="00CB24F0"/>
    <w:rsid w:val="00CB253F"/>
    <w:rsid w:val="00CB2550"/>
    <w:rsid w:val="00CB2A2F"/>
    <w:rsid w:val="00CB2A5E"/>
    <w:rsid w:val="00CB2BD6"/>
    <w:rsid w:val="00CB2C6E"/>
    <w:rsid w:val="00CB2C72"/>
    <w:rsid w:val="00CB2D04"/>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85A"/>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4FA6"/>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88D"/>
    <w:rsid w:val="00CB5A9C"/>
    <w:rsid w:val="00CB5B90"/>
    <w:rsid w:val="00CB5C38"/>
    <w:rsid w:val="00CB5C50"/>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ACA"/>
    <w:rsid w:val="00CB6B02"/>
    <w:rsid w:val="00CB6C83"/>
    <w:rsid w:val="00CB6CA3"/>
    <w:rsid w:val="00CB6D7F"/>
    <w:rsid w:val="00CB700E"/>
    <w:rsid w:val="00CB7075"/>
    <w:rsid w:val="00CB7089"/>
    <w:rsid w:val="00CB7189"/>
    <w:rsid w:val="00CB71F7"/>
    <w:rsid w:val="00CB730C"/>
    <w:rsid w:val="00CB7323"/>
    <w:rsid w:val="00CB7331"/>
    <w:rsid w:val="00CB7360"/>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0E5D"/>
    <w:rsid w:val="00CC0F23"/>
    <w:rsid w:val="00CC102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CDE"/>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A1"/>
    <w:rsid w:val="00CC2CD2"/>
    <w:rsid w:val="00CC2D7F"/>
    <w:rsid w:val="00CC30D5"/>
    <w:rsid w:val="00CC3169"/>
    <w:rsid w:val="00CC3287"/>
    <w:rsid w:val="00CC32CA"/>
    <w:rsid w:val="00CC3357"/>
    <w:rsid w:val="00CC33DB"/>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72C"/>
    <w:rsid w:val="00CC5807"/>
    <w:rsid w:val="00CC589A"/>
    <w:rsid w:val="00CC58D5"/>
    <w:rsid w:val="00CC5934"/>
    <w:rsid w:val="00CC5939"/>
    <w:rsid w:val="00CC59AA"/>
    <w:rsid w:val="00CC59E1"/>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9BA"/>
    <w:rsid w:val="00CC6A6D"/>
    <w:rsid w:val="00CC6AA0"/>
    <w:rsid w:val="00CC6AE4"/>
    <w:rsid w:val="00CC6B36"/>
    <w:rsid w:val="00CC6B53"/>
    <w:rsid w:val="00CC6C26"/>
    <w:rsid w:val="00CC6CA1"/>
    <w:rsid w:val="00CC6D41"/>
    <w:rsid w:val="00CC6D47"/>
    <w:rsid w:val="00CC6D5A"/>
    <w:rsid w:val="00CC6D88"/>
    <w:rsid w:val="00CC7003"/>
    <w:rsid w:val="00CC701D"/>
    <w:rsid w:val="00CC7082"/>
    <w:rsid w:val="00CC7445"/>
    <w:rsid w:val="00CC74FD"/>
    <w:rsid w:val="00CC7577"/>
    <w:rsid w:val="00CC76FF"/>
    <w:rsid w:val="00CC7710"/>
    <w:rsid w:val="00CC77AB"/>
    <w:rsid w:val="00CC77B0"/>
    <w:rsid w:val="00CC787D"/>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DD"/>
    <w:rsid w:val="00CD07E0"/>
    <w:rsid w:val="00CD088A"/>
    <w:rsid w:val="00CD08CB"/>
    <w:rsid w:val="00CD096A"/>
    <w:rsid w:val="00CD09E3"/>
    <w:rsid w:val="00CD0CC8"/>
    <w:rsid w:val="00CD0CD8"/>
    <w:rsid w:val="00CD0CE0"/>
    <w:rsid w:val="00CD0DBC"/>
    <w:rsid w:val="00CD0DF3"/>
    <w:rsid w:val="00CD0F9D"/>
    <w:rsid w:val="00CD0FF6"/>
    <w:rsid w:val="00CD1090"/>
    <w:rsid w:val="00CD10D2"/>
    <w:rsid w:val="00CD1250"/>
    <w:rsid w:val="00CD1337"/>
    <w:rsid w:val="00CD1417"/>
    <w:rsid w:val="00CD1449"/>
    <w:rsid w:val="00CD1467"/>
    <w:rsid w:val="00CD1682"/>
    <w:rsid w:val="00CD17FE"/>
    <w:rsid w:val="00CD18F9"/>
    <w:rsid w:val="00CD1C6D"/>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BAB"/>
    <w:rsid w:val="00CD2C3F"/>
    <w:rsid w:val="00CD2D27"/>
    <w:rsid w:val="00CD30FB"/>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C46"/>
    <w:rsid w:val="00CD3D28"/>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8AC"/>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2D"/>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6E6"/>
    <w:rsid w:val="00CD777B"/>
    <w:rsid w:val="00CD7938"/>
    <w:rsid w:val="00CD79F2"/>
    <w:rsid w:val="00CD7A0D"/>
    <w:rsid w:val="00CD7B95"/>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1E0"/>
    <w:rsid w:val="00CE1310"/>
    <w:rsid w:val="00CE1320"/>
    <w:rsid w:val="00CE13B3"/>
    <w:rsid w:val="00CE14A6"/>
    <w:rsid w:val="00CE14BD"/>
    <w:rsid w:val="00CE15F2"/>
    <w:rsid w:val="00CE174B"/>
    <w:rsid w:val="00CE175B"/>
    <w:rsid w:val="00CE1766"/>
    <w:rsid w:val="00CE191A"/>
    <w:rsid w:val="00CE191D"/>
    <w:rsid w:val="00CE19A2"/>
    <w:rsid w:val="00CE1A57"/>
    <w:rsid w:val="00CE1C20"/>
    <w:rsid w:val="00CE1C97"/>
    <w:rsid w:val="00CE1D08"/>
    <w:rsid w:val="00CE1DBF"/>
    <w:rsid w:val="00CE1E1A"/>
    <w:rsid w:val="00CE1E4D"/>
    <w:rsid w:val="00CE1F65"/>
    <w:rsid w:val="00CE2022"/>
    <w:rsid w:val="00CE209E"/>
    <w:rsid w:val="00CE2101"/>
    <w:rsid w:val="00CE21A3"/>
    <w:rsid w:val="00CE2209"/>
    <w:rsid w:val="00CE2222"/>
    <w:rsid w:val="00CE2278"/>
    <w:rsid w:val="00CE23C0"/>
    <w:rsid w:val="00CE2412"/>
    <w:rsid w:val="00CE24B4"/>
    <w:rsid w:val="00CE2523"/>
    <w:rsid w:val="00CE2556"/>
    <w:rsid w:val="00CE2586"/>
    <w:rsid w:val="00CE25A7"/>
    <w:rsid w:val="00CE2602"/>
    <w:rsid w:val="00CE268C"/>
    <w:rsid w:val="00CE26D0"/>
    <w:rsid w:val="00CE2872"/>
    <w:rsid w:val="00CE2A72"/>
    <w:rsid w:val="00CE2A89"/>
    <w:rsid w:val="00CE2AD8"/>
    <w:rsid w:val="00CE2B1A"/>
    <w:rsid w:val="00CE2B23"/>
    <w:rsid w:val="00CE2C10"/>
    <w:rsid w:val="00CE2F31"/>
    <w:rsid w:val="00CE2F70"/>
    <w:rsid w:val="00CE2F91"/>
    <w:rsid w:val="00CE3118"/>
    <w:rsid w:val="00CE3271"/>
    <w:rsid w:val="00CE32EA"/>
    <w:rsid w:val="00CE32F3"/>
    <w:rsid w:val="00CE333C"/>
    <w:rsid w:val="00CE33ED"/>
    <w:rsid w:val="00CE342C"/>
    <w:rsid w:val="00CE34F2"/>
    <w:rsid w:val="00CE35FF"/>
    <w:rsid w:val="00CE3754"/>
    <w:rsid w:val="00CE3756"/>
    <w:rsid w:val="00CE37A4"/>
    <w:rsid w:val="00CE388F"/>
    <w:rsid w:val="00CE38FF"/>
    <w:rsid w:val="00CE3952"/>
    <w:rsid w:val="00CE3B44"/>
    <w:rsid w:val="00CE3BA9"/>
    <w:rsid w:val="00CE3C83"/>
    <w:rsid w:val="00CE3E1E"/>
    <w:rsid w:val="00CE3E59"/>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17"/>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C9D"/>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58"/>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69B"/>
    <w:rsid w:val="00CF1710"/>
    <w:rsid w:val="00CF1807"/>
    <w:rsid w:val="00CF1818"/>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4DC"/>
    <w:rsid w:val="00CF2506"/>
    <w:rsid w:val="00CF25A1"/>
    <w:rsid w:val="00CF25BC"/>
    <w:rsid w:val="00CF28C5"/>
    <w:rsid w:val="00CF2B12"/>
    <w:rsid w:val="00CF2B2D"/>
    <w:rsid w:val="00CF2BC1"/>
    <w:rsid w:val="00CF2DDD"/>
    <w:rsid w:val="00CF2F7E"/>
    <w:rsid w:val="00CF2FAF"/>
    <w:rsid w:val="00CF2FCA"/>
    <w:rsid w:val="00CF3030"/>
    <w:rsid w:val="00CF3047"/>
    <w:rsid w:val="00CF304B"/>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90"/>
    <w:rsid w:val="00CF3ECB"/>
    <w:rsid w:val="00CF3ECC"/>
    <w:rsid w:val="00CF3F14"/>
    <w:rsid w:val="00CF4077"/>
    <w:rsid w:val="00CF4122"/>
    <w:rsid w:val="00CF41C9"/>
    <w:rsid w:val="00CF4273"/>
    <w:rsid w:val="00CF43B7"/>
    <w:rsid w:val="00CF450A"/>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5D"/>
    <w:rsid w:val="00CF51AD"/>
    <w:rsid w:val="00CF520E"/>
    <w:rsid w:val="00CF526B"/>
    <w:rsid w:val="00CF5277"/>
    <w:rsid w:val="00CF5316"/>
    <w:rsid w:val="00CF5372"/>
    <w:rsid w:val="00CF53D0"/>
    <w:rsid w:val="00CF543D"/>
    <w:rsid w:val="00CF54DA"/>
    <w:rsid w:val="00CF54FA"/>
    <w:rsid w:val="00CF5512"/>
    <w:rsid w:val="00CF55BE"/>
    <w:rsid w:val="00CF5612"/>
    <w:rsid w:val="00CF572D"/>
    <w:rsid w:val="00CF576B"/>
    <w:rsid w:val="00CF5780"/>
    <w:rsid w:val="00CF5873"/>
    <w:rsid w:val="00CF5A3D"/>
    <w:rsid w:val="00CF5A42"/>
    <w:rsid w:val="00CF5ADE"/>
    <w:rsid w:val="00CF5BED"/>
    <w:rsid w:val="00CF5CBD"/>
    <w:rsid w:val="00CF5CC1"/>
    <w:rsid w:val="00CF5CFD"/>
    <w:rsid w:val="00CF5D08"/>
    <w:rsid w:val="00CF5D6B"/>
    <w:rsid w:val="00CF5DB9"/>
    <w:rsid w:val="00CF5E78"/>
    <w:rsid w:val="00CF6020"/>
    <w:rsid w:val="00CF61EC"/>
    <w:rsid w:val="00CF63CF"/>
    <w:rsid w:val="00CF6661"/>
    <w:rsid w:val="00CF6780"/>
    <w:rsid w:val="00CF6B24"/>
    <w:rsid w:val="00CF6BC9"/>
    <w:rsid w:val="00CF6C1C"/>
    <w:rsid w:val="00CF6C7B"/>
    <w:rsid w:val="00CF6CD5"/>
    <w:rsid w:val="00CF6D48"/>
    <w:rsid w:val="00CF6F67"/>
    <w:rsid w:val="00CF6F72"/>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493"/>
    <w:rsid w:val="00D00684"/>
    <w:rsid w:val="00D00714"/>
    <w:rsid w:val="00D00738"/>
    <w:rsid w:val="00D0075E"/>
    <w:rsid w:val="00D007F2"/>
    <w:rsid w:val="00D00815"/>
    <w:rsid w:val="00D00849"/>
    <w:rsid w:val="00D008A0"/>
    <w:rsid w:val="00D008B2"/>
    <w:rsid w:val="00D00A44"/>
    <w:rsid w:val="00D00AAD"/>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72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2F1"/>
    <w:rsid w:val="00D0433B"/>
    <w:rsid w:val="00D043C1"/>
    <w:rsid w:val="00D0450F"/>
    <w:rsid w:val="00D04516"/>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4C"/>
    <w:rsid w:val="00D0559E"/>
    <w:rsid w:val="00D055ED"/>
    <w:rsid w:val="00D056CB"/>
    <w:rsid w:val="00D057EC"/>
    <w:rsid w:val="00D0581F"/>
    <w:rsid w:val="00D059C3"/>
    <w:rsid w:val="00D05A64"/>
    <w:rsid w:val="00D05AD7"/>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7A4"/>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48"/>
    <w:rsid w:val="00D10D6F"/>
    <w:rsid w:val="00D10D8F"/>
    <w:rsid w:val="00D10E99"/>
    <w:rsid w:val="00D10F3F"/>
    <w:rsid w:val="00D10FB7"/>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65C"/>
    <w:rsid w:val="00D15812"/>
    <w:rsid w:val="00D15989"/>
    <w:rsid w:val="00D15A24"/>
    <w:rsid w:val="00D15A33"/>
    <w:rsid w:val="00D15AE1"/>
    <w:rsid w:val="00D15BA4"/>
    <w:rsid w:val="00D15C39"/>
    <w:rsid w:val="00D15C41"/>
    <w:rsid w:val="00D15CE1"/>
    <w:rsid w:val="00D15D31"/>
    <w:rsid w:val="00D15D61"/>
    <w:rsid w:val="00D15D92"/>
    <w:rsid w:val="00D15E3A"/>
    <w:rsid w:val="00D15F78"/>
    <w:rsid w:val="00D1631C"/>
    <w:rsid w:val="00D163C8"/>
    <w:rsid w:val="00D16430"/>
    <w:rsid w:val="00D1649D"/>
    <w:rsid w:val="00D16530"/>
    <w:rsid w:val="00D1653A"/>
    <w:rsid w:val="00D1655F"/>
    <w:rsid w:val="00D16598"/>
    <w:rsid w:val="00D1669E"/>
    <w:rsid w:val="00D166C2"/>
    <w:rsid w:val="00D166EE"/>
    <w:rsid w:val="00D1683E"/>
    <w:rsid w:val="00D1693A"/>
    <w:rsid w:val="00D16A52"/>
    <w:rsid w:val="00D16AE4"/>
    <w:rsid w:val="00D16B75"/>
    <w:rsid w:val="00D16C1A"/>
    <w:rsid w:val="00D16CCE"/>
    <w:rsid w:val="00D16D45"/>
    <w:rsid w:val="00D16D50"/>
    <w:rsid w:val="00D16E80"/>
    <w:rsid w:val="00D16EAA"/>
    <w:rsid w:val="00D16F23"/>
    <w:rsid w:val="00D17002"/>
    <w:rsid w:val="00D17033"/>
    <w:rsid w:val="00D170AD"/>
    <w:rsid w:val="00D171E5"/>
    <w:rsid w:val="00D172E9"/>
    <w:rsid w:val="00D17353"/>
    <w:rsid w:val="00D174B3"/>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4A6"/>
    <w:rsid w:val="00D206A1"/>
    <w:rsid w:val="00D206B4"/>
    <w:rsid w:val="00D20713"/>
    <w:rsid w:val="00D2079F"/>
    <w:rsid w:val="00D2097E"/>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1"/>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07"/>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34"/>
    <w:rsid w:val="00D23B8D"/>
    <w:rsid w:val="00D23BEE"/>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676"/>
    <w:rsid w:val="00D246BC"/>
    <w:rsid w:val="00D24797"/>
    <w:rsid w:val="00D247C5"/>
    <w:rsid w:val="00D247DA"/>
    <w:rsid w:val="00D2481D"/>
    <w:rsid w:val="00D248C3"/>
    <w:rsid w:val="00D248C7"/>
    <w:rsid w:val="00D24979"/>
    <w:rsid w:val="00D249FE"/>
    <w:rsid w:val="00D24A86"/>
    <w:rsid w:val="00D24B1E"/>
    <w:rsid w:val="00D24BA8"/>
    <w:rsid w:val="00D24D1E"/>
    <w:rsid w:val="00D24D4B"/>
    <w:rsid w:val="00D24D71"/>
    <w:rsid w:val="00D24DC4"/>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C88"/>
    <w:rsid w:val="00D25D14"/>
    <w:rsid w:val="00D25D8D"/>
    <w:rsid w:val="00D25F1B"/>
    <w:rsid w:val="00D25F91"/>
    <w:rsid w:val="00D25F93"/>
    <w:rsid w:val="00D260BF"/>
    <w:rsid w:val="00D260D8"/>
    <w:rsid w:val="00D2618B"/>
    <w:rsid w:val="00D2620C"/>
    <w:rsid w:val="00D26210"/>
    <w:rsid w:val="00D26211"/>
    <w:rsid w:val="00D26240"/>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A5"/>
    <w:rsid w:val="00D26DEC"/>
    <w:rsid w:val="00D26E7C"/>
    <w:rsid w:val="00D26E7E"/>
    <w:rsid w:val="00D26F7F"/>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83"/>
    <w:rsid w:val="00D30A9E"/>
    <w:rsid w:val="00D30B02"/>
    <w:rsid w:val="00D30BBF"/>
    <w:rsid w:val="00D30C3C"/>
    <w:rsid w:val="00D30CD9"/>
    <w:rsid w:val="00D30D09"/>
    <w:rsid w:val="00D30D77"/>
    <w:rsid w:val="00D30DCF"/>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99"/>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7D"/>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73"/>
    <w:rsid w:val="00D35892"/>
    <w:rsid w:val="00D358DD"/>
    <w:rsid w:val="00D3594D"/>
    <w:rsid w:val="00D35956"/>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1E"/>
    <w:rsid w:val="00D37BF4"/>
    <w:rsid w:val="00D37C18"/>
    <w:rsid w:val="00D37C2A"/>
    <w:rsid w:val="00D37D36"/>
    <w:rsid w:val="00D37D4B"/>
    <w:rsid w:val="00D37DC4"/>
    <w:rsid w:val="00D37E37"/>
    <w:rsid w:val="00D37F1E"/>
    <w:rsid w:val="00D37F97"/>
    <w:rsid w:val="00D401B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8C"/>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3E"/>
    <w:rsid w:val="00D41C62"/>
    <w:rsid w:val="00D41E61"/>
    <w:rsid w:val="00D41F72"/>
    <w:rsid w:val="00D42090"/>
    <w:rsid w:val="00D420A0"/>
    <w:rsid w:val="00D420BA"/>
    <w:rsid w:val="00D420D0"/>
    <w:rsid w:val="00D42105"/>
    <w:rsid w:val="00D422B1"/>
    <w:rsid w:val="00D42348"/>
    <w:rsid w:val="00D423B0"/>
    <w:rsid w:val="00D423E4"/>
    <w:rsid w:val="00D424BB"/>
    <w:rsid w:val="00D425EA"/>
    <w:rsid w:val="00D4261D"/>
    <w:rsid w:val="00D4278F"/>
    <w:rsid w:val="00D428F6"/>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68C"/>
    <w:rsid w:val="00D46703"/>
    <w:rsid w:val="00D4670D"/>
    <w:rsid w:val="00D4670F"/>
    <w:rsid w:val="00D4672B"/>
    <w:rsid w:val="00D467F7"/>
    <w:rsid w:val="00D46865"/>
    <w:rsid w:val="00D46874"/>
    <w:rsid w:val="00D468F5"/>
    <w:rsid w:val="00D4691D"/>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84D"/>
    <w:rsid w:val="00D47873"/>
    <w:rsid w:val="00D47915"/>
    <w:rsid w:val="00D47954"/>
    <w:rsid w:val="00D47BE2"/>
    <w:rsid w:val="00D47BE4"/>
    <w:rsid w:val="00D47C5B"/>
    <w:rsid w:val="00D47D37"/>
    <w:rsid w:val="00D47E07"/>
    <w:rsid w:val="00D47E2B"/>
    <w:rsid w:val="00D47E43"/>
    <w:rsid w:val="00D50092"/>
    <w:rsid w:val="00D500DA"/>
    <w:rsid w:val="00D5028D"/>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03"/>
    <w:rsid w:val="00D50AA8"/>
    <w:rsid w:val="00D50B0D"/>
    <w:rsid w:val="00D50B58"/>
    <w:rsid w:val="00D50BF6"/>
    <w:rsid w:val="00D50C30"/>
    <w:rsid w:val="00D50C6D"/>
    <w:rsid w:val="00D50CFC"/>
    <w:rsid w:val="00D50E89"/>
    <w:rsid w:val="00D510FE"/>
    <w:rsid w:val="00D5113D"/>
    <w:rsid w:val="00D511C6"/>
    <w:rsid w:val="00D51290"/>
    <w:rsid w:val="00D512E4"/>
    <w:rsid w:val="00D512F6"/>
    <w:rsid w:val="00D51302"/>
    <w:rsid w:val="00D51334"/>
    <w:rsid w:val="00D51343"/>
    <w:rsid w:val="00D51430"/>
    <w:rsid w:val="00D514D4"/>
    <w:rsid w:val="00D514DC"/>
    <w:rsid w:val="00D51503"/>
    <w:rsid w:val="00D51569"/>
    <w:rsid w:val="00D516F9"/>
    <w:rsid w:val="00D51701"/>
    <w:rsid w:val="00D5177F"/>
    <w:rsid w:val="00D517E2"/>
    <w:rsid w:val="00D51819"/>
    <w:rsid w:val="00D51888"/>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127"/>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A44"/>
    <w:rsid w:val="00D54B02"/>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B3"/>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307"/>
    <w:rsid w:val="00D56421"/>
    <w:rsid w:val="00D56620"/>
    <w:rsid w:val="00D56630"/>
    <w:rsid w:val="00D56820"/>
    <w:rsid w:val="00D568E1"/>
    <w:rsid w:val="00D568EA"/>
    <w:rsid w:val="00D569B6"/>
    <w:rsid w:val="00D56B2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0F8"/>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04"/>
    <w:rsid w:val="00D60C43"/>
    <w:rsid w:val="00D60DE2"/>
    <w:rsid w:val="00D60EA3"/>
    <w:rsid w:val="00D60EDD"/>
    <w:rsid w:val="00D60F30"/>
    <w:rsid w:val="00D60F61"/>
    <w:rsid w:val="00D61089"/>
    <w:rsid w:val="00D61184"/>
    <w:rsid w:val="00D611E2"/>
    <w:rsid w:val="00D612CD"/>
    <w:rsid w:val="00D61456"/>
    <w:rsid w:val="00D61687"/>
    <w:rsid w:val="00D61766"/>
    <w:rsid w:val="00D6176D"/>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5EF"/>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6EA"/>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38A"/>
    <w:rsid w:val="00D65415"/>
    <w:rsid w:val="00D6545A"/>
    <w:rsid w:val="00D65477"/>
    <w:rsid w:val="00D65578"/>
    <w:rsid w:val="00D655E2"/>
    <w:rsid w:val="00D65868"/>
    <w:rsid w:val="00D65B1C"/>
    <w:rsid w:val="00D65B32"/>
    <w:rsid w:val="00D65C23"/>
    <w:rsid w:val="00D65C5F"/>
    <w:rsid w:val="00D65CC5"/>
    <w:rsid w:val="00D65D1F"/>
    <w:rsid w:val="00D65E14"/>
    <w:rsid w:val="00D65E1B"/>
    <w:rsid w:val="00D65E30"/>
    <w:rsid w:val="00D65E57"/>
    <w:rsid w:val="00D65E7D"/>
    <w:rsid w:val="00D6606D"/>
    <w:rsid w:val="00D66088"/>
    <w:rsid w:val="00D66287"/>
    <w:rsid w:val="00D662A2"/>
    <w:rsid w:val="00D6630E"/>
    <w:rsid w:val="00D6647F"/>
    <w:rsid w:val="00D66591"/>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67EC3"/>
    <w:rsid w:val="00D700D5"/>
    <w:rsid w:val="00D701ED"/>
    <w:rsid w:val="00D705D0"/>
    <w:rsid w:val="00D707C6"/>
    <w:rsid w:val="00D7085F"/>
    <w:rsid w:val="00D7086E"/>
    <w:rsid w:val="00D708EE"/>
    <w:rsid w:val="00D7099C"/>
    <w:rsid w:val="00D709D1"/>
    <w:rsid w:val="00D70A83"/>
    <w:rsid w:val="00D70ABC"/>
    <w:rsid w:val="00D70BA6"/>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D62"/>
    <w:rsid w:val="00D71E06"/>
    <w:rsid w:val="00D71E18"/>
    <w:rsid w:val="00D71E31"/>
    <w:rsid w:val="00D71ECC"/>
    <w:rsid w:val="00D71EE2"/>
    <w:rsid w:val="00D72015"/>
    <w:rsid w:val="00D72047"/>
    <w:rsid w:val="00D72119"/>
    <w:rsid w:val="00D72259"/>
    <w:rsid w:val="00D72301"/>
    <w:rsid w:val="00D72303"/>
    <w:rsid w:val="00D725AF"/>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CEC"/>
    <w:rsid w:val="00D74D0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5"/>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EB7"/>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95"/>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3FA"/>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36"/>
    <w:rsid w:val="00D842D1"/>
    <w:rsid w:val="00D8437F"/>
    <w:rsid w:val="00D843AD"/>
    <w:rsid w:val="00D843D6"/>
    <w:rsid w:val="00D846F0"/>
    <w:rsid w:val="00D847D1"/>
    <w:rsid w:val="00D84878"/>
    <w:rsid w:val="00D848A3"/>
    <w:rsid w:val="00D84AAB"/>
    <w:rsid w:val="00D84ACA"/>
    <w:rsid w:val="00D84B57"/>
    <w:rsid w:val="00D84B5F"/>
    <w:rsid w:val="00D84B76"/>
    <w:rsid w:val="00D84B84"/>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2"/>
    <w:rsid w:val="00D85F85"/>
    <w:rsid w:val="00D85FDC"/>
    <w:rsid w:val="00D8625B"/>
    <w:rsid w:val="00D86452"/>
    <w:rsid w:val="00D86585"/>
    <w:rsid w:val="00D865CE"/>
    <w:rsid w:val="00D865FC"/>
    <w:rsid w:val="00D86843"/>
    <w:rsid w:val="00D86846"/>
    <w:rsid w:val="00D8686C"/>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1B"/>
    <w:rsid w:val="00D9066E"/>
    <w:rsid w:val="00D90905"/>
    <w:rsid w:val="00D90A61"/>
    <w:rsid w:val="00D90AC8"/>
    <w:rsid w:val="00D90AE4"/>
    <w:rsid w:val="00D90B3A"/>
    <w:rsid w:val="00D90B95"/>
    <w:rsid w:val="00D90C84"/>
    <w:rsid w:val="00D90D28"/>
    <w:rsid w:val="00D90D72"/>
    <w:rsid w:val="00D90E48"/>
    <w:rsid w:val="00D90F11"/>
    <w:rsid w:val="00D910B3"/>
    <w:rsid w:val="00D910E4"/>
    <w:rsid w:val="00D91276"/>
    <w:rsid w:val="00D912F2"/>
    <w:rsid w:val="00D9136A"/>
    <w:rsid w:val="00D91496"/>
    <w:rsid w:val="00D9154F"/>
    <w:rsid w:val="00D915AC"/>
    <w:rsid w:val="00D91674"/>
    <w:rsid w:val="00D9168A"/>
    <w:rsid w:val="00D917EF"/>
    <w:rsid w:val="00D9188D"/>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737"/>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A75"/>
    <w:rsid w:val="00D93B73"/>
    <w:rsid w:val="00D93B80"/>
    <w:rsid w:val="00D93BEE"/>
    <w:rsid w:val="00D93C4C"/>
    <w:rsid w:val="00D93DC8"/>
    <w:rsid w:val="00D940F4"/>
    <w:rsid w:val="00D9429E"/>
    <w:rsid w:val="00D942DE"/>
    <w:rsid w:val="00D946BA"/>
    <w:rsid w:val="00D94727"/>
    <w:rsid w:val="00D9485F"/>
    <w:rsid w:val="00D94980"/>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9EE"/>
    <w:rsid w:val="00D95A2E"/>
    <w:rsid w:val="00D95A48"/>
    <w:rsid w:val="00D95A86"/>
    <w:rsid w:val="00D95A9E"/>
    <w:rsid w:val="00D95ACA"/>
    <w:rsid w:val="00D95B6F"/>
    <w:rsid w:val="00D95C6A"/>
    <w:rsid w:val="00D95D3F"/>
    <w:rsid w:val="00D95D96"/>
    <w:rsid w:val="00D95EA1"/>
    <w:rsid w:val="00D95EA8"/>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57"/>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845"/>
    <w:rsid w:val="00DA293D"/>
    <w:rsid w:val="00DA2A19"/>
    <w:rsid w:val="00DA2A1D"/>
    <w:rsid w:val="00DA2A63"/>
    <w:rsid w:val="00DA2A6E"/>
    <w:rsid w:val="00DA2ACB"/>
    <w:rsid w:val="00DA2AD6"/>
    <w:rsid w:val="00DA2C30"/>
    <w:rsid w:val="00DA2C7E"/>
    <w:rsid w:val="00DA2CB0"/>
    <w:rsid w:val="00DA2EAB"/>
    <w:rsid w:val="00DA2F78"/>
    <w:rsid w:val="00DA2F97"/>
    <w:rsid w:val="00DA3081"/>
    <w:rsid w:val="00DA30ED"/>
    <w:rsid w:val="00DA30F6"/>
    <w:rsid w:val="00DA3156"/>
    <w:rsid w:val="00DA31AC"/>
    <w:rsid w:val="00DA31CA"/>
    <w:rsid w:val="00DA3254"/>
    <w:rsid w:val="00DA32EB"/>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3FE6"/>
    <w:rsid w:val="00DA40D7"/>
    <w:rsid w:val="00DA40DD"/>
    <w:rsid w:val="00DA41EA"/>
    <w:rsid w:val="00DA4285"/>
    <w:rsid w:val="00DA4410"/>
    <w:rsid w:val="00DA4423"/>
    <w:rsid w:val="00DA44B7"/>
    <w:rsid w:val="00DA4535"/>
    <w:rsid w:val="00DA457A"/>
    <w:rsid w:val="00DA463C"/>
    <w:rsid w:val="00DA4746"/>
    <w:rsid w:val="00DA4750"/>
    <w:rsid w:val="00DA4816"/>
    <w:rsid w:val="00DA4850"/>
    <w:rsid w:val="00DA48F6"/>
    <w:rsid w:val="00DA4AFD"/>
    <w:rsid w:val="00DA4B37"/>
    <w:rsid w:val="00DA4BA0"/>
    <w:rsid w:val="00DA4CE5"/>
    <w:rsid w:val="00DA4CF7"/>
    <w:rsid w:val="00DA4DDE"/>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9A7"/>
    <w:rsid w:val="00DA5A0D"/>
    <w:rsid w:val="00DA5C99"/>
    <w:rsid w:val="00DA5D31"/>
    <w:rsid w:val="00DA5D5B"/>
    <w:rsid w:val="00DA5E50"/>
    <w:rsid w:val="00DA5F19"/>
    <w:rsid w:val="00DA611F"/>
    <w:rsid w:val="00DA6208"/>
    <w:rsid w:val="00DA62B2"/>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75"/>
    <w:rsid w:val="00DB00DC"/>
    <w:rsid w:val="00DB00F4"/>
    <w:rsid w:val="00DB01FC"/>
    <w:rsid w:val="00DB0268"/>
    <w:rsid w:val="00DB02F8"/>
    <w:rsid w:val="00DB0384"/>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5B"/>
    <w:rsid w:val="00DB0FFE"/>
    <w:rsid w:val="00DB1051"/>
    <w:rsid w:val="00DB10A4"/>
    <w:rsid w:val="00DB10D3"/>
    <w:rsid w:val="00DB112C"/>
    <w:rsid w:val="00DB11F9"/>
    <w:rsid w:val="00DB1305"/>
    <w:rsid w:val="00DB1495"/>
    <w:rsid w:val="00DB150C"/>
    <w:rsid w:val="00DB152E"/>
    <w:rsid w:val="00DB15F3"/>
    <w:rsid w:val="00DB1621"/>
    <w:rsid w:val="00DB16DE"/>
    <w:rsid w:val="00DB1721"/>
    <w:rsid w:val="00DB192A"/>
    <w:rsid w:val="00DB19CE"/>
    <w:rsid w:val="00DB19E3"/>
    <w:rsid w:val="00DB1A06"/>
    <w:rsid w:val="00DB1A70"/>
    <w:rsid w:val="00DB1A7D"/>
    <w:rsid w:val="00DB1AF9"/>
    <w:rsid w:val="00DB1B2E"/>
    <w:rsid w:val="00DB1D36"/>
    <w:rsid w:val="00DB1D62"/>
    <w:rsid w:val="00DB1E60"/>
    <w:rsid w:val="00DB1F38"/>
    <w:rsid w:val="00DB1FA1"/>
    <w:rsid w:val="00DB1FC8"/>
    <w:rsid w:val="00DB201F"/>
    <w:rsid w:val="00DB210A"/>
    <w:rsid w:val="00DB2167"/>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512"/>
    <w:rsid w:val="00DB3646"/>
    <w:rsid w:val="00DB3667"/>
    <w:rsid w:val="00DB371B"/>
    <w:rsid w:val="00DB3863"/>
    <w:rsid w:val="00DB3973"/>
    <w:rsid w:val="00DB39C3"/>
    <w:rsid w:val="00DB39D0"/>
    <w:rsid w:val="00DB3B00"/>
    <w:rsid w:val="00DB3B55"/>
    <w:rsid w:val="00DB3C2A"/>
    <w:rsid w:val="00DB4003"/>
    <w:rsid w:val="00DB40EB"/>
    <w:rsid w:val="00DB41CB"/>
    <w:rsid w:val="00DB41F4"/>
    <w:rsid w:val="00DB4334"/>
    <w:rsid w:val="00DB455A"/>
    <w:rsid w:val="00DB45AF"/>
    <w:rsid w:val="00DB45CA"/>
    <w:rsid w:val="00DB4675"/>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11"/>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1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DC2"/>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A2"/>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00"/>
    <w:rsid w:val="00DC2A1E"/>
    <w:rsid w:val="00DC2A2C"/>
    <w:rsid w:val="00DC2A36"/>
    <w:rsid w:val="00DC2AAB"/>
    <w:rsid w:val="00DC2AF7"/>
    <w:rsid w:val="00DC2B90"/>
    <w:rsid w:val="00DC2CE4"/>
    <w:rsid w:val="00DC2D94"/>
    <w:rsid w:val="00DC2E07"/>
    <w:rsid w:val="00DC2E6A"/>
    <w:rsid w:val="00DC2E7C"/>
    <w:rsid w:val="00DC312B"/>
    <w:rsid w:val="00DC313E"/>
    <w:rsid w:val="00DC32C1"/>
    <w:rsid w:val="00DC32E7"/>
    <w:rsid w:val="00DC33F5"/>
    <w:rsid w:val="00DC344D"/>
    <w:rsid w:val="00DC34F4"/>
    <w:rsid w:val="00DC3504"/>
    <w:rsid w:val="00DC3569"/>
    <w:rsid w:val="00DC35A2"/>
    <w:rsid w:val="00DC37CA"/>
    <w:rsid w:val="00DC37F6"/>
    <w:rsid w:val="00DC388D"/>
    <w:rsid w:val="00DC396D"/>
    <w:rsid w:val="00DC3A08"/>
    <w:rsid w:val="00DC3A25"/>
    <w:rsid w:val="00DC3A87"/>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6F6"/>
    <w:rsid w:val="00DC47E5"/>
    <w:rsid w:val="00DC4842"/>
    <w:rsid w:val="00DC486C"/>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168"/>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82"/>
    <w:rsid w:val="00DC7BC5"/>
    <w:rsid w:val="00DC7D31"/>
    <w:rsid w:val="00DC7E71"/>
    <w:rsid w:val="00DC7E93"/>
    <w:rsid w:val="00DC7FFC"/>
    <w:rsid w:val="00DD004E"/>
    <w:rsid w:val="00DD008E"/>
    <w:rsid w:val="00DD00D6"/>
    <w:rsid w:val="00DD01EE"/>
    <w:rsid w:val="00DD022F"/>
    <w:rsid w:val="00DD0314"/>
    <w:rsid w:val="00DD0334"/>
    <w:rsid w:val="00DD050D"/>
    <w:rsid w:val="00DD0675"/>
    <w:rsid w:val="00DD0767"/>
    <w:rsid w:val="00DD0772"/>
    <w:rsid w:val="00DD07BB"/>
    <w:rsid w:val="00DD07C3"/>
    <w:rsid w:val="00DD089A"/>
    <w:rsid w:val="00DD0977"/>
    <w:rsid w:val="00DD0A1B"/>
    <w:rsid w:val="00DD0B9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DEF"/>
    <w:rsid w:val="00DD1EDD"/>
    <w:rsid w:val="00DD1F05"/>
    <w:rsid w:val="00DD1F7B"/>
    <w:rsid w:val="00DD21BF"/>
    <w:rsid w:val="00DD2229"/>
    <w:rsid w:val="00DD227F"/>
    <w:rsid w:val="00DD229C"/>
    <w:rsid w:val="00DD22AD"/>
    <w:rsid w:val="00DD23EC"/>
    <w:rsid w:val="00DD2479"/>
    <w:rsid w:val="00DD254C"/>
    <w:rsid w:val="00DD25D1"/>
    <w:rsid w:val="00DD2662"/>
    <w:rsid w:val="00DD2737"/>
    <w:rsid w:val="00DD27B8"/>
    <w:rsid w:val="00DD29C0"/>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15E"/>
    <w:rsid w:val="00DD323E"/>
    <w:rsid w:val="00DD3427"/>
    <w:rsid w:val="00DD3491"/>
    <w:rsid w:val="00DD34F7"/>
    <w:rsid w:val="00DD34FD"/>
    <w:rsid w:val="00DD3509"/>
    <w:rsid w:val="00DD360E"/>
    <w:rsid w:val="00DD3956"/>
    <w:rsid w:val="00DD39AF"/>
    <w:rsid w:val="00DD3A15"/>
    <w:rsid w:val="00DD3C51"/>
    <w:rsid w:val="00DD3E85"/>
    <w:rsid w:val="00DD3EC2"/>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C4A"/>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9B"/>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82"/>
    <w:rsid w:val="00DD7DE0"/>
    <w:rsid w:val="00DD7E71"/>
    <w:rsid w:val="00DD7E79"/>
    <w:rsid w:val="00DD7EBF"/>
    <w:rsid w:val="00DD7F43"/>
    <w:rsid w:val="00DE005F"/>
    <w:rsid w:val="00DE00D2"/>
    <w:rsid w:val="00DE012B"/>
    <w:rsid w:val="00DE013E"/>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75"/>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4FE9"/>
    <w:rsid w:val="00DE5296"/>
    <w:rsid w:val="00DE52AB"/>
    <w:rsid w:val="00DE5492"/>
    <w:rsid w:val="00DE551D"/>
    <w:rsid w:val="00DE5655"/>
    <w:rsid w:val="00DE567D"/>
    <w:rsid w:val="00DE56E6"/>
    <w:rsid w:val="00DE5723"/>
    <w:rsid w:val="00DE5765"/>
    <w:rsid w:val="00DE57E0"/>
    <w:rsid w:val="00DE580E"/>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1F"/>
    <w:rsid w:val="00DE7CFA"/>
    <w:rsid w:val="00DE7DCF"/>
    <w:rsid w:val="00DE7DE6"/>
    <w:rsid w:val="00DE7E2E"/>
    <w:rsid w:val="00DE7E7F"/>
    <w:rsid w:val="00DE7F01"/>
    <w:rsid w:val="00DE7FC0"/>
    <w:rsid w:val="00DF00E2"/>
    <w:rsid w:val="00DF016C"/>
    <w:rsid w:val="00DF0171"/>
    <w:rsid w:val="00DF01D8"/>
    <w:rsid w:val="00DF030C"/>
    <w:rsid w:val="00DF036E"/>
    <w:rsid w:val="00DF03DA"/>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30"/>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EED"/>
    <w:rsid w:val="00DF1F7A"/>
    <w:rsid w:val="00DF1F88"/>
    <w:rsid w:val="00DF20B2"/>
    <w:rsid w:val="00DF21F5"/>
    <w:rsid w:val="00DF2266"/>
    <w:rsid w:val="00DF22C1"/>
    <w:rsid w:val="00DF22EA"/>
    <w:rsid w:val="00DF23DE"/>
    <w:rsid w:val="00DF24A2"/>
    <w:rsid w:val="00DF250D"/>
    <w:rsid w:val="00DF252B"/>
    <w:rsid w:val="00DF2564"/>
    <w:rsid w:val="00DF258E"/>
    <w:rsid w:val="00DF25B6"/>
    <w:rsid w:val="00DF269F"/>
    <w:rsid w:val="00DF28E7"/>
    <w:rsid w:val="00DF2944"/>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7B"/>
    <w:rsid w:val="00DF38E9"/>
    <w:rsid w:val="00DF3936"/>
    <w:rsid w:val="00DF3967"/>
    <w:rsid w:val="00DF39C9"/>
    <w:rsid w:val="00DF39FD"/>
    <w:rsid w:val="00DF3A1B"/>
    <w:rsid w:val="00DF3A66"/>
    <w:rsid w:val="00DF3A9E"/>
    <w:rsid w:val="00DF3A9F"/>
    <w:rsid w:val="00DF3AA2"/>
    <w:rsid w:val="00DF3ABA"/>
    <w:rsid w:val="00DF3CA6"/>
    <w:rsid w:val="00DF3CA7"/>
    <w:rsid w:val="00DF3D0D"/>
    <w:rsid w:val="00DF3DC6"/>
    <w:rsid w:val="00DF3EE3"/>
    <w:rsid w:val="00DF3F2D"/>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CC"/>
    <w:rsid w:val="00DF51FD"/>
    <w:rsid w:val="00DF5270"/>
    <w:rsid w:val="00DF52A8"/>
    <w:rsid w:val="00DF52D4"/>
    <w:rsid w:val="00DF53CB"/>
    <w:rsid w:val="00DF5458"/>
    <w:rsid w:val="00DF572E"/>
    <w:rsid w:val="00DF57E5"/>
    <w:rsid w:val="00DF5826"/>
    <w:rsid w:val="00DF5901"/>
    <w:rsid w:val="00DF5982"/>
    <w:rsid w:val="00DF598D"/>
    <w:rsid w:val="00DF5A21"/>
    <w:rsid w:val="00DF5A34"/>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B1"/>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A95"/>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AA0"/>
    <w:rsid w:val="00DF7B04"/>
    <w:rsid w:val="00DF7B93"/>
    <w:rsid w:val="00DF7D0F"/>
    <w:rsid w:val="00DF7E09"/>
    <w:rsid w:val="00DF7E25"/>
    <w:rsid w:val="00DF7E6D"/>
    <w:rsid w:val="00DF7EBE"/>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63"/>
    <w:rsid w:val="00E013AA"/>
    <w:rsid w:val="00E0141F"/>
    <w:rsid w:val="00E01465"/>
    <w:rsid w:val="00E01482"/>
    <w:rsid w:val="00E015BC"/>
    <w:rsid w:val="00E01646"/>
    <w:rsid w:val="00E01668"/>
    <w:rsid w:val="00E018A1"/>
    <w:rsid w:val="00E018AF"/>
    <w:rsid w:val="00E0195C"/>
    <w:rsid w:val="00E0196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2DAB"/>
    <w:rsid w:val="00E03200"/>
    <w:rsid w:val="00E03496"/>
    <w:rsid w:val="00E03535"/>
    <w:rsid w:val="00E0357C"/>
    <w:rsid w:val="00E035FB"/>
    <w:rsid w:val="00E03660"/>
    <w:rsid w:val="00E03714"/>
    <w:rsid w:val="00E0372C"/>
    <w:rsid w:val="00E0375A"/>
    <w:rsid w:val="00E03833"/>
    <w:rsid w:val="00E0384C"/>
    <w:rsid w:val="00E039FB"/>
    <w:rsid w:val="00E03A1D"/>
    <w:rsid w:val="00E03AF4"/>
    <w:rsid w:val="00E03B80"/>
    <w:rsid w:val="00E03BEB"/>
    <w:rsid w:val="00E03C7E"/>
    <w:rsid w:val="00E03C81"/>
    <w:rsid w:val="00E03CBD"/>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BA2"/>
    <w:rsid w:val="00E04C54"/>
    <w:rsid w:val="00E04CA6"/>
    <w:rsid w:val="00E04CC3"/>
    <w:rsid w:val="00E04CEA"/>
    <w:rsid w:val="00E04D00"/>
    <w:rsid w:val="00E04D7F"/>
    <w:rsid w:val="00E04DC4"/>
    <w:rsid w:val="00E04E4D"/>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D62"/>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C8B"/>
    <w:rsid w:val="00E10DB1"/>
    <w:rsid w:val="00E10EF0"/>
    <w:rsid w:val="00E1101B"/>
    <w:rsid w:val="00E1107A"/>
    <w:rsid w:val="00E110BD"/>
    <w:rsid w:val="00E110E1"/>
    <w:rsid w:val="00E113A1"/>
    <w:rsid w:val="00E1142E"/>
    <w:rsid w:val="00E11431"/>
    <w:rsid w:val="00E11499"/>
    <w:rsid w:val="00E11506"/>
    <w:rsid w:val="00E1155F"/>
    <w:rsid w:val="00E11644"/>
    <w:rsid w:val="00E116A3"/>
    <w:rsid w:val="00E11730"/>
    <w:rsid w:val="00E117F9"/>
    <w:rsid w:val="00E1187B"/>
    <w:rsid w:val="00E1196E"/>
    <w:rsid w:val="00E11A53"/>
    <w:rsid w:val="00E11A5F"/>
    <w:rsid w:val="00E11AAA"/>
    <w:rsid w:val="00E11AFB"/>
    <w:rsid w:val="00E11B60"/>
    <w:rsid w:val="00E11B97"/>
    <w:rsid w:val="00E11B9D"/>
    <w:rsid w:val="00E11CDB"/>
    <w:rsid w:val="00E11DA3"/>
    <w:rsid w:val="00E11DE3"/>
    <w:rsid w:val="00E11EB3"/>
    <w:rsid w:val="00E11F52"/>
    <w:rsid w:val="00E12019"/>
    <w:rsid w:val="00E1212E"/>
    <w:rsid w:val="00E121DC"/>
    <w:rsid w:val="00E121FE"/>
    <w:rsid w:val="00E122F4"/>
    <w:rsid w:val="00E1269C"/>
    <w:rsid w:val="00E126B0"/>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7B"/>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8A"/>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A4D"/>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9E2"/>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8F4"/>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712"/>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EAB"/>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14"/>
    <w:rsid w:val="00E24A24"/>
    <w:rsid w:val="00E24A55"/>
    <w:rsid w:val="00E24A9E"/>
    <w:rsid w:val="00E24AC2"/>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0FC"/>
    <w:rsid w:val="00E2619C"/>
    <w:rsid w:val="00E261BB"/>
    <w:rsid w:val="00E261DE"/>
    <w:rsid w:val="00E261EA"/>
    <w:rsid w:val="00E262A4"/>
    <w:rsid w:val="00E2630A"/>
    <w:rsid w:val="00E26519"/>
    <w:rsid w:val="00E26554"/>
    <w:rsid w:val="00E265EC"/>
    <w:rsid w:val="00E266E4"/>
    <w:rsid w:val="00E26793"/>
    <w:rsid w:val="00E2679B"/>
    <w:rsid w:val="00E267FF"/>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9D7"/>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DED"/>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9D"/>
    <w:rsid w:val="00E338B0"/>
    <w:rsid w:val="00E338CD"/>
    <w:rsid w:val="00E33A76"/>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BD"/>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290"/>
    <w:rsid w:val="00E36375"/>
    <w:rsid w:val="00E36455"/>
    <w:rsid w:val="00E36503"/>
    <w:rsid w:val="00E365C0"/>
    <w:rsid w:val="00E3668C"/>
    <w:rsid w:val="00E36716"/>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20"/>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42"/>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4E9"/>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3FC"/>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32"/>
    <w:rsid w:val="00E47568"/>
    <w:rsid w:val="00E4764B"/>
    <w:rsid w:val="00E476D9"/>
    <w:rsid w:val="00E47736"/>
    <w:rsid w:val="00E47751"/>
    <w:rsid w:val="00E477FF"/>
    <w:rsid w:val="00E4780A"/>
    <w:rsid w:val="00E4796F"/>
    <w:rsid w:val="00E479D0"/>
    <w:rsid w:val="00E47A2B"/>
    <w:rsid w:val="00E47A41"/>
    <w:rsid w:val="00E47D7D"/>
    <w:rsid w:val="00E47E75"/>
    <w:rsid w:val="00E47EF7"/>
    <w:rsid w:val="00E50004"/>
    <w:rsid w:val="00E5002D"/>
    <w:rsid w:val="00E5008D"/>
    <w:rsid w:val="00E50122"/>
    <w:rsid w:val="00E50139"/>
    <w:rsid w:val="00E5019D"/>
    <w:rsid w:val="00E50222"/>
    <w:rsid w:val="00E5039A"/>
    <w:rsid w:val="00E503B2"/>
    <w:rsid w:val="00E5046C"/>
    <w:rsid w:val="00E5046F"/>
    <w:rsid w:val="00E50668"/>
    <w:rsid w:val="00E506DB"/>
    <w:rsid w:val="00E5071D"/>
    <w:rsid w:val="00E5072A"/>
    <w:rsid w:val="00E50834"/>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A86"/>
    <w:rsid w:val="00E52B22"/>
    <w:rsid w:val="00E52B7C"/>
    <w:rsid w:val="00E52D58"/>
    <w:rsid w:val="00E52EC4"/>
    <w:rsid w:val="00E52F36"/>
    <w:rsid w:val="00E52F91"/>
    <w:rsid w:val="00E52FF0"/>
    <w:rsid w:val="00E530AF"/>
    <w:rsid w:val="00E5311F"/>
    <w:rsid w:val="00E53163"/>
    <w:rsid w:val="00E53166"/>
    <w:rsid w:val="00E53167"/>
    <w:rsid w:val="00E531F8"/>
    <w:rsid w:val="00E53323"/>
    <w:rsid w:val="00E53354"/>
    <w:rsid w:val="00E533E4"/>
    <w:rsid w:val="00E534B0"/>
    <w:rsid w:val="00E53590"/>
    <w:rsid w:val="00E53591"/>
    <w:rsid w:val="00E5368C"/>
    <w:rsid w:val="00E536B3"/>
    <w:rsid w:val="00E536D5"/>
    <w:rsid w:val="00E53869"/>
    <w:rsid w:val="00E5395B"/>
    <w:rsid w:val="00E53C27"/>
    <w:rsid w:val="00E53D61"/>
    <w:rsid w:val="00E53D86"/>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717"/>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B71"/>
    <w:rsid w:val="00E55BAF"/>
    <w:rsid w:val="00E55C43"/>
    <w:rsid w:val="00E55C47"/>
    <w:rsid w:val="00E55CFB"/>
    <w:rsid w:val="00E55DA8"/>
    <w:rsid w:val="00E55ED4"/>
    <w:rsid w:val="00E55EE2"/>
    <w:rsid w:val="00E55FCA"/>
    <w:rsid w:val="00E56060"/>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01"/>
    <w:rsid w:val="00E57370"/>
    <w:rsid w:val="00E574DF"/>
    <w:rsid w:val="00E574E8"/>
    <w:rsid w:val="00E574ED"/>
    <w:rsid w:val="00E57511"/>
    <w:rsid w:val="00E57590"/>
    <w:rsid w:val="00E57642"/>
    <w:rsid w:val="00E577C9"/>
    <w:rsid w:val="00E57896"/>
    <w:rsid w:val="00E57902"/>
    <w:rsid w:val="00E57909"/>
    <w:rsid w:val="00E57955"/>
    <w:rsid w:val="00E579C4"/>
    <w:rsid w:val="00E57B0D"/>
    <w:rsid w:val="00E57C07"/>
    <w:rsid w:val="00E57C0E"/>
    <w:rsid w:val="00E57C2D"/>
    <w:rsid w:val="00E57D79"/>
    <w:rsid w:val="00E57EDF"/>
    <w:rsid w:val="00E601B5"/>
    <w:rsid w:val="00E602B7"/>
    <w:rsid w:val="00E60378"/>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8D1"/>
    <w:rsid w:val="00E61A1A"/>
    <w:rsid w:val="00E61A1D"/>
    <w:rsid w:val="00E61A51"/>
    <w:rsid w:val="00E61AD4"/>
    <w:rsid w:val="00E61BB7"/>
    <w:rsid w:val="00E61D69"/>
    <w:rsid w:val="00E61EDA"/>
    <w:rsid w:val="00E62013"/>
    <w:rsid w:val="00E6204F"/>
    <w:rsid w:val="00E6211D"/>
    <w:rsid w:val="00E6213C"/>
    <w:rsid w:val="00E62264"/>
    <w:rsid w:val="00E622E3"/>
    <w:rsid w:val="00E6232E"/>
    <w:rsid w:val="00E6236E"/>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AF"/>
    <w:rsid w:val="00E62CF9"/>
    <w:rsid w:val="00E62D4A"/>
    <w:rsid w:val="00E62E39"/>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18D"/>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A5B"/>
    <w:rsid w:val="00E64CD2"/>
    <w:rsid w:val="00E64D30"/>
    <w:rsid w:val="00E64E94"/>
    <w:rsid w:val="00E64F35"/>
    <w:rsid w:val="00E64F49"/>
    <w:rsid w:val="00E64FC3"/>
    <w:rsid w:val="00E64FD6"/>
    <w:rsid w:val="00E64FE4"/>
    <w:rsid w:val="00E65042"/>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602A"/>
    <w:rsid w:val="00E660E8"/>
    <w:rsid w:val="00E66368"/>
    <w:rsid w:val="00E66372"/>
    <w:rsid w:val="00E66379"/>
    <w:rsid w:val="00E664D5"/>
    <w:rsid w:val="00E668F2"/>
    <w:rsid w:val="00E668F7"/>
    <w:rsid w:val="00E66A8C"/>
    <w:rsid w:val="00E66A98"/>
    <w:rsid w:val="00E66B26"/>
    <w:rsid w:val="00E66C39"/>
    <w:rsid w:val="00E66C5A"/>
    <w:rsid w:val="00E66C73"/>
    <w:rsid w:val="00E66C89"/>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4E"/>
    <w:rsid w:val="00E701D2"/>
    <w:rsid w:val="00E701E2"/>
    <w:rsid w:val="00E702AE"/>
    <w:rsid w:val="00E7039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DD2"/>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C98"/>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24B"/>
    <w:rsid w:val="00E7436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8B2"/>
    <w:rsid w:val="00E75A77"/>
    <w:rsid w:val="00E75B9E"/>
    <w:rsid w:val="00E75BC4"/>
    <w:rsid w:val="00E75C86"/>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DA9"/>
    <w:rsid w:val="00E81F1D"/>
    <w:rsid w:val="00E82049"/>
    <w:rsid w:val="00E820DE"/>
    <w:rsid w:val="00E823A4"/>
    <w:rsid w:val="00E82659"/>
    <w:rsid w:val="00E8268D"/>
    <w:rsid w:val="00E82705"/>
    <w:rsid w:val="00E8283F"/>
    <w:rsid w:val="00E82862"/>
    <w:rsid w:val="00E82891"/>
    <w:rsid w:val="00E82892"/>
    <w:rsid w:val="00E82937"/>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32"/>
    <w:rsid w:val="00E839C4"/>
    <w:rsid w:val="00E83A2F"/>
    <w:rsid w:val="00E83B41"/>
    <w:rsid w:val="00E83B89"/>
    <w:rsid w:val="00E83DD5"/>
    <w:rsid w:val="00E83E43"/>
    <w:rsid w:val="00E83EE4"/>
    <w:rsid w:val="00E83EF6"/>
    <w:rsid w:val="00E8401A"/>
    <w:rsid w:val="00E8414E"/>
    <w:rsid w:val="00E8417A"/>
    <w:rsid w:val="00E842B6"/>
    <w:rsid w:val="00E8432A"/>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9C7"/>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25D"/>
    <w:rsid w:val="00E90308"/>
    <w:rsid w:val="00E90589"/>
    <w:rsid w:val="00E906A0"/>
    <w:rsid w:val="00E907D0"/>
    <w:rsid w:val="00E907E3"/>
    <w:rsid w:val="00E90821"/>
    <w:rsid w:val="00E90A1E"/>
    <w:rsid w:val="00E90A3B"/>
    <w:rsid w:val="00E90A6C"/>
    <w:rsid w:val="00E90B39"/>
    <w:rsid w:val="00E90BFD"/>
    <w:rsid w:val="00E90C33"/>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25"/>
    <w:rsid w:val="00E91D38"/>
    <w:rsid w:val="00E91DA0"/>
    <w:rsid w:val="00E91E6E"/>
    <w:rsid w:val="00E91E9E"/>
    <w:rsid w:val="00E91EF2"/>
    <w:rsid w:val="00E92034"/>
    <w:rsid w:val="00E92038"/>
    <w:rsid w:val="00E92058"/>
    <w:rsid w:val="00E92482"/>
    <w:rsid w:val="00E92640"/>
    <w:rsid w:val="00E92800"/>
    <w:rsid w:val="00E9280A"/>
    <w:rsid w:val="00E9286D"/>
    <w:rsid w:val="00E9297F"/>
    <w:rsid w:val="00E92A80"/>
    <w:rsid w:val="00E92F1D"/>
    <w:rsid w:val="00E9308A"/>
    <w:rsid w:val="00E931F8"/>
    <w:rsid w:val="00E9324B"/>
    <w:rsid w:val="00E932F6"/>
    <w:rsid w:val="00E93349"/>
    <w:rsid w:val="00E93443"/>
    <w:rsid w:val="00E934CA"/>
    <w:rsid w:val="00E9351F"/>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9FE"/>
    <w:rsid w:val="00E95AFC"/>
    <w:rsid w:val="00E95B1C"/>
    <w:rsid w:val="00E95C74"/>
    <w:rsid w:val="00E95C8B"/>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F8"/>
    <w:rsid w:val="00E96B14"/>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AAF"/>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0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77A"/>
    <w:rsid w:val="00EA1830"/>
    <w:rsid w:val="00EA1860"/>
    <w:rsid w:val="00EA1967"/>
    <w:rsid w:val="00EA1A34"/>
    <w:rsid w:val="00EA1BA9"/>
    <w:rsid w:val="00EA1E4C"/>
    <w:rsid w:val="00EA1E6F"/>
    <w:rsid w:val="00EA1E72"/>
    <w:rsid w:val="00EA1ED9"/>
    <w:rsid w:val="00EA1FEA"/>
    <w:rsid w:val="00EA1FF5"/>
    <w:rsid w:val="00EA1FFD"/>
    <w:rsid w:val="00EA2014"/>
    <w:rsid w:val="00EA2056"/>
    <w:rsid w:val="00EA20F1"/>
    <w:rsid w:val="00EA211D"/>
    <w:rsid w:val="00EA21F3"/>
    <w:rsid w:val="00EA2218"/>
    <w:rsid w:val="00EA2433"/>
    <w:rsid w:val="00EA25C6"/>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EF6"/>
    <w:rsid w:val="00EA2F00"/>
    <w:rsid w:val="00EA2F25"/>
    <w:rsid w:val="00EA2F26"/>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6BF"/>
    <w:rsid w:val="00EA371F"/>
    <w:rsid w:val="00EA377C"/>
    <w:rsid w:val="00EA384B"/>
    <w:rsid w:val="00EA3893"/>
    <w:rsid w:val="00EA38B7"/>
    <w:rsid w:val="00EA38F0"/>
    <w:rsid w:val="00EA3901"/>
    <w:rsid w:val="00EA39CD"/>
    <w:rsid w:val="00EA3A14"/>
    <w:rsid w:val="00EA3A31"/>
    <w:rsid w:val="00EA3A52"/>
    <w:rsid w:val="00EA3BDB"/>
    <w:rsid w:val="00EA3C4F"/>
    <w:rsid w:val="00EA3CE7"/>
    <w:rsid w:val="00EA3E0F"/>
    <w:rsid w:val="00EA3EEB"/>
    <w:rsid w:val="00EA3FD9"/>
    <w:rsid w:val="00EA410B"/>
    <w:rsid w:val="00EA4140"/>
    <w:rsid w:val="00EA417A"/>
    <w:rsid w:val="00EA41F7"/>
    <w:rsid w:val="00EA42D7"/>
    <w:rsid w:val="00EA4327"/>
    <w:rsid w:val="00EA43C5"/>
    <w:rsid w:val="00EA4506"/>
    <w:rsid w:val="00EA4574"/>
    <w:rsid w:val="00EA4666"/>
    <w:rsid w:val="00EA467A"/>
    <w:rsid w:val="00EA4687"/>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9D"/>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7B"/>
    <w:rsid w:val="00EA66EE"/>
    <w:rsid w:val="00EA67B0"/>
    <w:rsid w:val="00EA68FA"/>
    <w:rsid w:val="00EA6AE1"/>
    <w:rsid w:val="00EA6B20"/>
    <w:rsid w:val="00EA6B2A"/>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7EC"/>
    <w:rsid w:val="00EB093C"/>
    <w:rsid w:val="00EB0987"/>
    <w:rsid w:val="00EB09FB"/>
    <w:rsid w:val="00EB0A03"/>
    <w:rsid w:val="00EB0A9A"/>
    <w:rsid w:val="00EB0B7D"/>
    <w:rsid w:val="00EB0C3B"/>
    <w:rsid w:val="00EB0CCA"/>
    <w:rsid w:val="00EB0E3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3F05"/>
    <w:rsid w:val="00EB4025"/>
    <w:rsid w:val="00EB40E0"/>
    <w:rsid w:val="00EB418D"/>
    <w:rsid w:val="00EB4249"/>
    <w:rsid w:val="00EB4329"/>
    <w:rsid w:val="00EB4360"/>
    <w:rsid w:val="00EB44DD"/>
    <w:rsid w:val="00EB458F"/>
    <w:rsid w:val="00EB4590"/>
    <w:rsid w:val="00EB46CD"/>
    <w:rsid w:val="00EB47AD"/>
    <w:rsid w:val="00EB47CD"/>
    <w:rsid w:val="00EB484E"/>
    <w:rsid w:val="00EB4875"/>
    <w:rsid w:val="00EB4976"/>
    <w:rsid w:val="00EB49B9"/>
    <w:rsid w:val="00EB4A70"/>
    <w:rsid w:val="00EB4AC9"/>
    <w:rsid w:val="00EB4AFA"/>
    <w:rsid w:val="00EB4D51"/>
    <w:rsid w:val="00EB4D66"/>
    <w:rsid w:val="00EB4D83"/>
    <w:rsid w:val="00EB4E35"/>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F6A"/>
    <w:rsid w:val="00EB5FD5"/>
    <w:rsid w:val="00EB6020"/>
    <w:rsid w:val="00EB621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34"/>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407"/>
    <w:rsid w:val="00EC15DC"/>
    <w:rsid w:val="00EC1816"/>
    <w:rsid w:val="00EC190A"/>
    <w:rsid w:val="00EC1997"/>
    <w:rsid w:val="00EC1A67"/>
    <w:rsid w:val="00EC1BF2"/>
    <w:rsid w:val="00EC1C1C"/>
    <w:rsid w:val="00EC1D40"/>
    <w:rsid w:val="00EC1D42"/>
    <w:rsid w:val="00EC1E0D"/>
    <w:rsid w:val="00EC1E82"/>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EF4"/>
    <w:rsid w:val="00EC2F23"/>
    <w:rsid w:val="00EC2FD9"/>
    <w:rsid w:val="00EC310E"/>
    <w:rsid w:val="00EC322A"/>
    <w:rsid w:val="00EC3276"/>
    <w:rsid w:val="00EC3529"/>
    <w:rsid w:val="00EC35B5"/>
    <w:rsid w:val="00EC362C"/>
    <w:rsid w:val="00EC37C1"/>
    <w:rsid w:val="00EC37C3"/>
    <w:rsid w:val="00EC38D9"/>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EFD"/>
    <w:rsid w:val="00EC4F00"/>
    <w:rsid w:val="00EC4F45"/>
    <w:rsid w:val="00EC5038"/>
    <w:rsid w:val="00EC5094"/>
    <w:rsid w:val="00EC50DF"/>
    <w:rsid w:val="00EC5169"/>
    <w:rsid w:val="00EC51CE"/>
    <w:rsid w:val="00EC5270"/>
    <w:rsid w:val="00EC5369"/>
    <w:rsid w:val="00EC5438"/>
    <w:rsid w:val="00EC55E3"/>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DD"/>
    <w:rsid w:val="00EC67F1"/>
    <w:rsid w:val="00EC689C"/>
    <w:rsid w:val="00EC69D7"/>
    <w:rsid w:val="00EC6B3E"/>
    <w:rsid w:val="00EC6C0F"/>
    <w:rsid w:val="00EC6CD0"/>
    <w:rsid w:val="00EC6D17"/>
    <w:rsid w:val="00EC6D32"/>
    <w:rsid w:val="00EC6E2F"/>
    <w:rsid w:val="00EC6E30"/>
    <w:rsid w:val="00EC6EF2"/>
    <w:rsid w:val="00EC6F7F"/>
    <w:rsid w:val="00EC6FF0"/>
    <w:rsid w:val="00EC7082"/>
    <w:rsid w:val="00EC710D"/>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33"/>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847"/>
    <w:rsid w:val="00ED29F1"/>
    <w:rsid w:val="00ED2BD7"/>
    <w:rsid w:val="00ED2D6D"/>
    <w:rsid w:val="00ED2D9D"/>
    <w:rsid w:val="00ED2DD9"/>
    <w:rsid w:val="00ED2FD6"/>
    <w:rsid w:val="00ED3004"/>
    <w:rsid w:val="00ED31F3"/>
    <w:rsid w:val="00ED33BF"/>
    <w:rsid w:val="00ED33D9"/>
    <w:rsid w:val="00ED36EF"/>
    <w:rsid w:val="00ED37A8"/>
    <w:rsid w:val="00ED37D2"/>
    <w:rsid w:val="00ED3829"/>
    <w:rsid w:val="00ED3847"/>
    <w:rsid w:val="00ED3A3E"/>
    <w:rsid w:val="00ED3A49"/>
    <w:rsid w:val="00ED3AAC"/>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92D"/>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7C"/>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0BC"/>
    <w:rsid w:val="00ED711B"/>
    <w:rsid w:val="00ED712F"/>
    <w:rsid w:val="00ED7207"/>
    <w:rsid w:val="00ED7259"/>
    <w:rsid w:val="00ED7276"/>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52C"/>
    <w:rsid w:val="00EE074B"/>
    <w:rsid w:val="00EE07A6"/>
    <w:rsid w:val="00EE08A1"/>
    <w:rsid w:val="00EE091F"/>
    <w:rsid w:val="00EE0922"/>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0F9"/>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49"/>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5"/>
    <w:rsid w:val="00EE4B6D"/>
    <w:rsid w:val="00EE4C9D"/>
    <w:rsid w:val="00EE4CF1"/>
    <w:rsid w:val="00EE4E8B"/>
    <w:rsid w:val="00EE4FB8"/>
    <w:rsid w:val="00EE5377"/>
    <w:rsid w:val="00EE53A3"/>
    <w:rsid w:val="00EE542D"/>
    <w:rsid w:val="00EE549B"/>
    <w:rsid w:val="00EE5574"/>
    <w:rsid w:val="00EE55BB"/>
    <w:rsid w:val="00EE55EC"/>
    <w:rsid w:val="00EE5729"/>
    <w:rsid w:val="00EE57F4"/>
    <w:rsid w:val="00EE5880"/>
    <w:rsid w:val="00EE5882"/>
    <w:rsid w:val="00EE5AF7"/>
    <w:rsid w:val="00EE5BB3"/>
    <w:rsid w:val="00EE5C95"/>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6F"/>
    <w:rsid w:val="00EF19A0"/>
    <w:rsid w:val="00EF1B20"/>
    <w:rsid w:val="00EF1CDF"/>
    <w:rsid w:val="00EF1CE5"/>
    <w:rsid w:val="00EF1CF0"/>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51"/>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EB2"/>
    <w:rsid w:val="00EF2FB2"/>
    <w:rsid w:val="00EF303B"/>
    <w:rsid w:val="00EF30C9"/>
    <w:rsid w:val="00EF312B"/>
    <w:rsid w:val="00EF312F"/>
    <w:rsid w:val="00EF321B"/>
    <w:rsid w:val="00EF3234"/>
    <w:rsid w:val="00EF3242"/>
    <w:rsid w:val="00EF3298"/>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4B"/>
    <w:rsid w:val="00EF4357"/>
    <w:rsid w:val="00EF43B8"/>
    <w:rsid w:val="00EF43DD"/>
    <w:rsid w:val="00EF43FC"/>
    <w:rsid w:val="00EF441A"/>
    <w:rsid w:val="00EF4447"/>
    <w:rsid w:val="00EF4516"/>
    <w:rsid w:val="00EF4683"/>
    <w:rsid w:val="00EF485B"/>
    <w:rsid w:val="00EF4959"/>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3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6B4"/>
    <w:rsid w:val="00EF7969"/>
    <w:rsid w:val="00EF79FD"/>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0F"/>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0F8"/>
    <w:rsid w:val="00F01146"/>
    <w:rsid w:val="00F011C8"/>
    <w:rsid w:val="00F01246"/>
    <w:rsid w:val="00F0127A"/>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AD0"/>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49"/>
    <w:rsid w:val="00F053CF"/>
    <w:rsid w:val="00F05400"/>
    <w:rsid w:val="00F05475"/>
    <w:rsid w:val="00F054AE"/>
    <w:rsid w:val="00F055AC"/>
    <w:rsid w:val="00F05651"/>
    <w:rsid w:val="00F056B6"/>
    <w:rsid w:val="00F057E9"/>
    <w:rsid w:val="00F05948"/>
    <w:rsid w:val="00F059A0"/>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30"/>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91"/>
    <w:rsid w:val="00F077E0"/>
    <w:rsid w:val="00F07996"/>
    <w:rsid w:val="00F079AF"/>
    <w:rsid w:val="00F079F0"/>
    <w:rsid w:val="00F07A95"/>
    <w:rsid w:val="00F07ACA"/>
    <w:rsid w:val="00F07ACD"/>
    <w:rsid w:val="00F07CE2"/>
    <w:rsid w:val="00F07D12"/>
    <w:rsid w:val="00F07E8C"/>
    <w:rsid w:val="00F07F38"/>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87"/>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72"/>
    <w:rsid w:val="00F113E0"/>
    <w:rsid w:val="00F11434"/>
    <w:rsid w:val="00F1149F"/>
    <w:rsid w:val="00F116BC"/>
    <w:rsid w:val="00F11792"/>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25E"/>
    <w:rsid w:val="00F123A2"/>
    <w:rsid w:val="00F124EF"/>
    <w:rsid w:val="00F1259A"/>
    <w:rsid w:val="00F1260D"/>
    <w:rsid w:val="00F127E1"/>
    <w:rsid w:val="00F127EE"/>
    <w:rsid w:val="00F12964"/>
    <w:rsid w:val="00F12AEE"/>
    <w:rsid w:val="00F12B1B"/>
    <w:rsid w:val="00F12C26"/>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E29"/>
    <w:rsid w:val="00F15E4F"/>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6F5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C9E"/>
    <w:rsid w:val="00F17D92"/>
    <w:rsid w:val="00F17E40"/>
    <w:rsid w:val="00F17E4C"/>
    <w:rsid w:val="00F17E6F"/>
    <w:rsid w:val="00F17F37"/>
    <w:rsid w:val="00F200B1"/>
    <w:rsid w:val="00F2017E"/>
    <w:rsid w:val="00F2020B"/>
    <w:rsid w:val="00F20249"/>
    <w:rsid w:val="00F20332"/>
    <w:rsid w:val="00F20355"/>
    <w:rsid w:val="00F20392"/>
    <w:rsid w:val="00F20456"/>
    <w:rsid w:val="00F204A9"/>
    <w:rsid w:val="00F204D7"/>
    <w:rsid w:val="00F2052C"/>
    <w:rsid w:val="00F206AD"/>
    <w:rsid w:val="00F206C7"/>
    <w:rsid w:val="00F2077F"/>
    <w:rsid w:val="00F207AA"/>
    <w:rsid w:val="00F20801"/>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A66"/>
    <w:rsid w:val="00F21C41"/>
    <w:rsid w:val="00F21E2A"/>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D6E"/>
    <w:rsid w:val="00F22E06"/>
    <w:rsid w:val="00F22EF1"/>
    <w:rsid w:val="00F22F1D"/>
    <w:rsid w:val="00F22FDB"/>
    <w:rsid w:val="00F23001"/>
    <w:rsid w:val="00F23016"/>
    <w:rsid w:val="00F23038"/>
    <w:rsid w:val="00F2305E"/>
    <w:rsid w:val="00F230F4"/>
    <w:rsid w:val="00F2313B"/>
    <w:rsid w:val="00F234D7"/>
    <w:rsid w:val="00F23586"/>
    <w:rsid w:val="00F235BC"/>
    <w:rsid w:val="00F235EE"/>
    <w:rsid w:val="00F23681"/>
    <w:rsid w:val="00F23792"/>
    <w:rsid w:val="00F23A1C"/>
    <w:rsid w:val="00F23B99"/>
    <w:rsid w:val="00F23C3E"/>
    <w:rsid w:val="00F23C80"/>
    <w:rsid w:val="00F23D44"/>
    <w:rsid w:val="00F23D75"/>
    <w:rsid w:val="00F23DFF"/>
    <w:rsid w:val="00F23E47"/>
    <w:rsid w:val="00F23EB7"/>
    <w:rsid w:val="00F23EE0"/>
    <w:rsid w:val="00F23F11"/>
    <w:rsid w:val="00F23F92"/>
    <w:rsid w:val="00F24036"/>
    <w:rsid w:val="00F2411B"/>
    <w:rsid w:val="00F2412C"/>
    <w:rsid w:val="00F24131"/>
    <w:rsid w:val="00F2421D"/>
    <w:rsid w:val="00F24422"/>
    <w:rsid w:val="00F244A8"/>
    <w:rsid w:val="00F2454D"/>
    <w:rsid w:val="00F245E0"/>
    <w:rsid w:val="00F245F3"/>
    <w:rsid w:val="00F245FF"/>
    <w:rsid w:val="00F24733"/>
    <w:rsid w:val="00F2485C"/>
    <w:rsid w:val="00F248BA"/>
    <w:rsid w:val="00F2491A"/>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4F28"/>
    <w:rsid w:val="00F25081"/>
    <w:rsid w:val="00F250FD"/>
    <w:rsid w:val="00F251AC"/>
    <w:rsid w:val="00F25228"/>
    <w:rsid w:val="00F25375"/>
    <w:rsid w:val="00F253C1"/>
    <w:rsid w:val="00F25420"/>
    <w:rsid w:val="00F25492"/>
    <w:rsid w:val="00F254C2"/>
    <w:rsid w:val="00F25516"/>
    <w:rsid w:val="00F2556B"/>
    <w:rsid w:val="00F255B2"/>
    <w:rsid w:val="00F255B9"/>
    <w:rsid w:val="00F256A8"/>
    <w:rsid w:val="00F25720"/>
    <w:rsid w:val="00F257A4"/>
    <w:rsid w:val="00F25835"/>
    <w:rsid w:val="00F258CC"/>
    <w:rsid w:val="00F25981"/>
    <w:rsid w:val="00F259BE"/>
    <w:rsid w:val="00F259D2"/>
    <w:rsid w:val="00F25ACE"/>
    <w:rsid w:val="00F25B89"/>
    <w:rsid w:val="00F25B9F"/>
    <w:rsid w:val="00F25BD0"/>
    <w:rsid w:val="00F25BFC"/>
    <w:rsid w:val="00F25E8C"/>
    <w:rsid w:val="00F25EA1"/>
    <w:rsid w:val="00F25F83"/>
    <w:rsid w:val="00F260DF"/>
    <w:rsid w:val="00F26160"/>
    <w:rsid w:val="00F26181"/>
    <w:rsid w:val="00F261F5"/>
    <w:rsid w:val="00F262A9"/>
    <w:rsid w:val="00F262E1"/>
    <w:rsid w:val="00F26371"/>
    <w:rsid w:val="00F2638A"/>
    <w:rsid w:val="00F26399"/>
    <w:rsid w:val="00F263F1"/>
    <w:rsid w:val="00F2653D"/>
    <w:rsid w:val="00F26583"/>
    <w:rsid w:val="00F26904"/>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8B3"/>
    <w:rsid w:val="00F30936"/>
    <w:rsid w:val="00F30AC9"/>
    <w:rsid w:val="00F30ADC"/>
    <w:rsid w:val="00F30B71"/>
    <w:rsid w:val="00F30BF4"/>
    <w:rsid w:val="00F30C83"/>
    <w:rsid w:val="00F30CD5"/>
    <w:rsid w:val="00F30D75"/>
    <w:rsid w:val="00F30E8F"/>
    <w:rsid w:val="00F30ECE"/>
    <w:rsid w:val="00F30FFA"/>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7C2"/>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21"/>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3DD"/>
    <w:rsid w:val="00F36403"/>
    <w:rsid w:val="00F36436"/>
    <w:rsid w:val="00F3647E"/>
    <w:rsid w:val="00F3666E"/>
    <w:rsid w:val="00F366F6"/>
    <w:rsid w:val="00F36706"/>
    <w:rsid w:val="00F36852"/>
    <w:rsid w:val="00F3689E"/>
    <w:rsid w:val="00F368A1"/>
    <w:rsid w:val="00F369AD"/>
    <w:rsid w:val="00F369AF"/>
    <w:rsid w:val="00F36A62"/>
    <w:rsid w:val="00F36B70"/>
    <w:rsid w:val="00F36CE9"/>
    <w:rsid w:val="00F36D0E"/>
    <w:rsid w:val="00F36DF0"/>
    <w:rsid w:val="00F36DFF"/>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0C5"/>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47"/>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06"/>
    <w:rsid w:val="00F454CF"/>
    <w:rsid w:val="00F456E5"/>
    <w:rsid w:val="00F45816"/>
    <w:rsid w:val="00F4583D"/>
    <w:rsid w:val="00F45866"/>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7B"/>
    <w:rsid w:val="00F474E7"/>
    <w:rsid w:val="00F47533"/>
    <w:rsid w:val="00F475AB"/>
    <w:rsid w:val="00F476B9"/>
    <w:rsid w:val="00F476DA"/>
    <w:rsid w:val="00F478B6"/>
    <w:rsid w:val="00F479E2"/>
    <w:rsid w:val="00F47A62"/>
    <w:rsid w:val="00F47DA0"/>
    <w:rsid w:val="00F47E40"/>
    <w:rsid w:val="00F50102"/>
    <w:rsid w:val="00F5013D"/>
    <w:rsid w:val="00F50160"/>
    <w:rsid w:val="00F50391"/>
    <w:rsid w:val="00F503A6"/>
    <w:rsid w:val="00F503CD"/>
    <w:rsid w:val="00F5056D"/>
    <w:rsid w:val="00F5057B"/>
    <w:rsid w:val="00F5064F"/>
    <w:rsid w:val="00F50798"/>
    <w:rsid w:val="00F507F1"/>
    <w:rsid w:val="00F50813"/>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0A"/>
    <w:rsid w:val="00F5116B"/>
    <w:rsid w:val="00F511DA"/>
    <w:rsid w:val="00F5124C"/>
    <w:rsid w:val="00F5125E"/>
    <w:rsid w:val="00F5132B"/>
    <w:rsid w:val="00F51372"/>
    <w:rsid w:val="00F51447"/>
    <w:rsid w:val="00F51470"/>
    <w:rsid w:val="00F51504"/>
    <w:rsid w:val="00F51578"/>
    <w:rsid w:val="00F515C3"/>
    <w:rsid w:val="00F5178F"/>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33"/>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A1"/>
    <w:rsid w:val="00F55AD6"/>
    <w:rsid w:val="00F55B21"/>
    <w:rsid w:val="00F55B7B"/>
    <w:rsid w:val="00F55C0E"/>
    <w:rsid w:val="00F55C9F"/>
    <w:rsid w:val="00F55CB8"/>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72"/>
    <w:rsid w:val="00F56BD0"/>
    <w:rsid w:val="00F56C85"/>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766"/>
    <w:rsid w:val="00F57914"/>
    <w:rsid w:val="00F57917"/>
    <w:rsid w:val="00F57A88"/>
    <w:rsid w:val="00F57BEE"/>
    <w:rsid w:val="00F57CCB"/>
    <w:rsid w:val="00F57D88"/>
    <w:rsid w:val="00F57F95"/>
    <w:rsid w:val="00F60184"/>
    <w:rsid w:val="00F601FD"/>
    <w:rsid w:val="00F6026F"/>
    <w:rsid w:val="00F60294"/>
    <w:rsid w:val="00F6032A"/>
    <w:rsid w:val="00F60341"/>
    <w:rsid w:val="00F603CC"/>
    <w:rsid w:val="00F604F2"/>
    <w:rsid w:val="00F60506"/>
    <w:rsid w:val="00F6057A"/>
    <w:rsid w:val="00F6059D"/>
    <w:rsid w:val="00F60664"/>
    <w:rsid w:val="00F60743"/>
    <w:rsid w:val="00F60784"/>
    <w:rsid w:val="00F608E1"/>
    <w:rsid w:val="00F60B81"/>
    <w:rsid w:val="00F60B93"/>
    <w:rsid w:val="00F60BCB"/>
    <w:rsid w:val="00F60BDC"/>
    <w:rsid w:val="00F60CD6"/>
    <w:rsid w:val="00F60FED"/>
    <w:rsid w:val="00F610B7"/>
    <w:rsid w:val="00F611FD"/>
    <w:rsid w:val="00F614A2"/>
    <w:rsid w:val="00F61588"/>
    <w:rsid w:val="00F6160D"/>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8D0"/>
    <w:rsid w:val="00F629C8"/>
    <w:rsid w:val="00F629D1"/>
    <w:rsid w:val="00F62AAE"/>
    <w:rsid w:val="00F62B48"/>
    <w:rsid w:val="00F62D6E"/>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03"/>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03"/>
    <w:rsid w:val="00F67556"/>
    <w:rsid w:val="00F6759F"/>
    <w:rsid w:val="00F675C9"/>
    <w:rsid w:val="00F67613"/>
    <w:rsid w:val="00F6764D"/>
    <w:rsid w:val="00F676F9"/>
    <w:rsid w:val="00F67910"/>
    <w:rsid w:val="00F679A3"/>
    <w:rsid w:val="00F679B1"/>
    <w:rsid w:val="00F67AE1"/>
    <w:rsid w:val="00F67AF0"/>
    <w:rsid w:val="00F67B2B"/>
    <w:rsid w:val="00F67B4F"/>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84A"/>
    <w:rsid w:val="00F7093A"/>
    <w:rsid w:val="00F70A9C"/>
    <w:rsid w:val="00F70C2B"/>
    <w:rsid w:val="00F70F64"/>
    <w:rsid w:val="00F70FA7"/>
    <w:rsid w:val="00F7112E"/>
    <w:rsid w:val="00F7115F"/>
    <w:rsid w:val="00F71162"/>
    <w:rsid w:val="00F71250"/>
    <w:rsid w:val="00F7128F"/>
    <w:rsid w:val="00F7130D"/>
    <w:rsid w:val="00F71379"/>
    <w:rsid w:val="00F714FA"/>
    <w:rsid w:val="00F7151F"/>
    <w:rsid w:val="00F7155D"/>
    <w:rsid w:val="00F715CD"/>
    <w:rsid w:val="00F716FF"/>
    <w:rsid w:val="00F71818"/>
    <w:rsid w:val="00F71904"/>
    <w:rsid w:val="00F71908"/>
    <w:rsid w:val="00F719C6"/>
    <w:rsid w:val="00F719F1"/>
    <w:rsid w:val="00F71A17"/>
    <w:rsid w:val="00F71A52"/>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1C1"/>
    <w:rsid w:val="00F7345A"/>
    <w:rsid w:val="00F734DB"/>
    <w:rsid w:val="00F73565"/>
    <w:rsid w:val="00F735C7"/>
    <w:rsid w:val="00F735F8"/>
    <w:rsid w:val="00F7372D"/>
    <w:rsid w:val="00F73753"/>
    <w:rsid w:val="00F73869"/>
    <w:rsid w:val="00F7389F"/>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0DF"/>
    <w:rsid w:val="00F75243"/>
    <w:rsid w:val="00F75283"/>
    <w:rsid w:val="00F752B6"/>
    <w:rsid w:val="00F75393"/>
    <w:rsid w:val="00F7547F"/>
    <w:rsid w:val="00F754BE"/>
    <w:rsid w:val="00F755A7"/>
    <w:rsid w:val="00F755BD"/>
    <w:rsid w:val="00F7564F"/>
    <w:rsid w:val="00F75690"/>
    <w:rsid w:val="00F756DE"/>
    <w:rsid w:val="00F75750"/>
    <w:rsid w:val="00F757B9"/>
    <w:rsid w:val="00F757C3"/>
    <w:rsid w:val="00F75828"/>
    <w:rsid w:val="00F75938"/>
    <w:rsid w:val="00F75A21"/>
    <w:rsid w:val="00F75A4F"/>
    <w:rsid w:val="00F75A8A"/>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67"/>
    <w:rsid w:val="00F81486"/>
    <w:rsid w:val="00F8160B"/>
    <w:rsid w:val="00F8169F"/>
    <w:rsid w:val="00F81708"/>
    <w:rsid w:val="00F8173E"/>
    <w:rsid w:val="00F81781"/>
    <w:rsid w:val="00F81871"/>
    <w:rsid w:val="00F81879"/>
    <w:rsid w:val="00F81885"/>
    <w:rsid w:val="00F8196D"/>
    <w:rsid w:val="00F81A7D"/>
    <w:rsid w:val="00F81A9A"/>
    <w:rsid w:val="00F81B29"/>
    <w:rsid w:val="00F81C3C"/>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30D9"/>
    <w:rsid w:val="00F8313C"/>
    <w:rsid w:val="00F831A1"/>
    <w:rsid w:val="00F83248"/>
    <w:rsid w:val="00F8347D"/>
    <w:rsid w:val="00F8355D"/>
    <w:rsid w:val="00F835ED"/>
    <w:rsid w:val="00F8364C"/>
    <w:rsid w:val="00F836B9"/>
    <w:rsid w:val="00F839A0"/>
    <w:rsid w:val="00F83B03"/>
    <w:rsid w:val="00F83C34"/>
    <w:rsid w:val="00F83C8F"/>
    <w:rsid w:val="00F83D8F"/>
    <w:rsid w:val="00F83E86"/>
    <w:rsid w:val="00F83FAF"/>
    <w:rsid w:val="00F8405B"/>
    <w:rsid w:val="00F84198"/>
    <w:rsid w:val="00F84276"/>
    <w:rsid w:val="00F842F8"/>
    <w:rsid w:val="00F8436D"/>
    <w:rsid w:val="00F84379"/>
    <w:rsid w:val="00F84419"/>
    <w:rsid w:val="00F844FF"/>
    <w:rsid w:val="00F84509"/>
    <w:rsid w:val="00F8452D"/>
    <w:rsid w:val="00F8457E"/>
    <w:rsid w:val="00F84636"/>
    <w:rsid w:val="00F84649"/>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4AD"/>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175"/>
    <w:rsid w:val="00F8628F"/>
    <w:rsid w:val="00F8631E"/>
    <w:rsid w:val="00F863C0"/>
    <w:rsid w:val="00F863C2"/>
    <w:rsid w:val="00F864DB"/>
    <w:rsid w:val="00F86560"/>
    <w:rsid w:val="00F865C1"/>
    <w:rsid w:val="00F8662F"/>
    <w:rsid w:val="00F8664E"/>
    <w:rsid w:val="00F8666D"/>
    <w:rsid w:val="00F867C9"/>
    <w:rsid w:val="00F86916"/>
    <w:rsid w:val="00F86ABC"/>
    <w:rsid w:val="00F86B85"/>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9A8"/>
    <w:rsid w:val="00F87A18"/>
    <w:rsid w:val="00F87AC0"/>
    <w:rsid w:val="00F87B0A"/>
    <w:rsid w:val="00F87B63"/>
    <w:rsid w:val="00F87C4C"/>
    <w:rsid w:val="00F87CD5"/>
    <w:rsid w:val="00F87D7D"/>
    <w:rsid w:val="00F87D87"/>
    <w:rsid w:val="00F87E79"/>
    <w:rsid w:val="00F87F67"/>
    <w:rsid w:val="00F90190"/>
    <w:rsid w:val="00F901CC"/>
    <w:rsid w:val="00F902FF"/>
    <w:rsid w:val="00F90356"/>
    <w:rsid w:val="00F9060E"/>
    <w:rsid w:val="00F9074F"/>
    <w:rsid w:val="00F90755"/>
    <w:rsid w:val="00F907C8"/>
    <w:rsid w:val="00F90831"/>
    <w:rsid w:val="00F908AA"/>
    <w:rsid w:val="00F9091F"/>
    <w:rsid w:val="00F90A0C"/>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A37"/>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9F1"/>
    <w:rsid w:val="00F97A1E"/>
    <w:rsid w:val="00F97B1E"/>
    <w:rsid w:val="00F97B26"/>
    <w:rsid w:val="00F97C22"/>
    <w:rsid w:val="00F97C7E"/>
    <w:rsid w:val="00F97DB8"/>
    <w:rsid w:val="00F97FF3"/>
    <w:rsid w:val="00FA009A"/>
    <w:rsid w:val="00FA00DE"/>
    <w:rsid w:val="00FA016A"/>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1B"/>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73E"/>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E0"/>
    <w:rsid w:val="00FA41F8"/>
    <w:rsid w:val="00FA4436"/>
    <w:rsid w:val="00FA4501"/>
    <w:rsid w:val="00FA450F"/>
    <w:rsid w:val="00FA4510"/>
    <w:rsid w:val="00FA4521"/>
    <w:rsid w:val="00FA4565"/>
    <w:rsid w:val="00FA45A2"/>
    <w:rsid w:val="00FA45C1"/>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3F"/>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A5B"/>
    <w:rsid w:val="00FB0AE8"/>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611"/>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10"/>
    <w:rsid w:val="00FB3994"/>
    <w:rsid w:val="00FB3AB7"/>
    <w:rsid w:val="00FB3B93"/>
    <w:rsid w:val="00FB3C5A"/>
    <w:rsid w:val="00FB3D6C"/>
    <w:rsid w:val="00FB3DC8"/>
    <w:rsid w:val="00FB3E2D"/>
    <w:rsid w:val="00FB3E51"/>
    <w:rsid w:val="00FB3E5F"/>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ACC"/>
    <w:rsid w:val="00FB5BC6"/>
    <w:rsid w:val="00FB5CA5"/>
    <w:rsid w:val="00FB5D08"/>
    <w:rsid w:val="00FB5D18"/>
    <w:rsid w:val="00FB5DF6"/>
    <w:rsid w:val="00FB5E52"/>
    <w:rsid w:val="00FB5FC0"/>
    <w:rsid w:val="00FB607B"/>
    <w:rsid w:val="00FB609C"/>
    <w:rsid w:val="00FB60AD"/>
    <w:rsid w:val="00FB60E4"/>
    <w:rsid w:val="00FB6177"/>
    <w:rsid w:val="00FB6188"/>
    <w:rsid w:val="00FB646F"/>
    <w:rsid w:val="00FB666D"/>
    <w:rsid w:val="00FB6741"/>
    <w:rsid w:val="00FB6853"/>
    <w:rsid w:val="00FB688D"/>
    <w:rsid w:val="00FB694E"/>
    <w:rsid w:val="00FB69FF"/>
    <w:rsid w:val="00FB6B17"/>
    <w:rsid w:val="00FB6B74"/>
    <w:rsid w:val="00FB6C55"/>
    <w:rsid w:val="00FB6D25"/>
    <w:rsid w:val="00FB6DD1"/>
    <w:rsid w:val="00FB6E1F"/>
    <w:rsid w:val="00FB6ED2"/>
    <w:rsid w:val="00FB6F8D"/>
    <w:rsid w:val="00FB7115"/>
    <w:rsid w:val="00FB711A"/>
    <w:rsid w:val="00FB713F"/>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9B4"/>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D8B"/>
    <w:rsid w:val="00FC3EAD"/>
    <w:rsid w:val="00FC3F6C"/>
    <w:rsid w:val="00FC4019"/>
    <w:rsid w:val="00FC4037"/>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34"/>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4A"/>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829"/>
    <w:rsid w:val="00FD08B8"/>
    <w:rsid w:val="00FD0911"/>
    <w:rsid w:val="00FD0AA9"/>
    <w:rsid w:val="00FD0C39"/>
    <w:rsid w:val="00FD0C66"/>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0FC"/>
    <w:rsid w:val="00FD2144"/>
    <w:rsid w:val="00FD2272"/>
    <w:rsid w:val="00FD23AB"/>
    <w:rsid w:val="00FD23B9"/>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B66"/>
    <w:rsid w:val="00FD4C36"/>
    <w:rsid w:val="00FD4F8A"/>
    <w:rsid w:val="00FD5086"/>
    <w:rsid w:val="00FD50B9"/>
    <w:rsid w:val="00FD50EF"/>
    <w:rsid w:val="00FD5144"/>
    <w:rsid w:val="00FD5202"/>
    <w:rsid w:val="00FD525B"/>
    <w:rsid w:val="00FD52C5"/>
    <w:rsid w:val="00FD5326"/>
    <w:rsid w:val="00FD535D"/>
    <w:rsid w:val="00FD5364"/>
    <w:rsid w:val="00FD5383"/>
    <w:rsid w:val="00FD54F2"/>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CB0"/>
    <w:rsid w:val="00FD5DC4"/>
    <w:rsid w:val="00FD5FEA"/>
    <w:rsid w:val="00FD61CD"/>
    <w:rsid w:val="00FD62D1"/>
    <w:rsid w:val="00FD6303"/>
    <w:rsid w:val="00FD63AC"/>
    <w:rsid w:val="00FD63E4"/>
    <w:rsid w:val="00FD6503"/>
    <w:rsid w:val="00FD65B9"/>
    <w:rsid w:val="00FD66FA"/>
    <w:rsid w:val="00FD67F4"/>
    <w:rsid w:val="00FD68F9"/>
    <w:rsid w:val="00FD6906"/>
    <w:rsid w:val="00FD69F6"/>
    <w:rsid w:val="00FD6AA6"/>
    <w:rsid w:val="00FD6C91"/>
    <w:rsid w:val="00FD6D96"/>
    <w:rsid w:val="00FD6D99"/>
    <w:rsid w:val="00FD6E3A"/>
    <w:rsid w:val="00FD6F41"/>
    <w:rsid w:val="00FD7054"/>
    <w:rsid w:val="00FD750F"/>
    <w:rsid w:val="00FD7520"/>
    <w:rsid w:val="00FD75B0"/>
    <w:rsid w:val="00FD76A6"/>
    <w:rsid w:val="00FD76F0"/>
    <w:rsid w:val="00FD777F"/>
    <w:rsid w:val="00FD7926"/>
    <w:rsid w:val="00FD7A32"/>
    <w:rsid w:val="00FD7AB7"/>
    <w:rsid w:val="00FD7AE2"/>
    <w:rsid w:val="00FD7C08"/>
    <w:rsid w:val="00FD7C1D"/>
    <w:rsid w:val="00FD7CF3"/>
    <w:rsid w:val="00FD7DC2"/>
    <w:rsid w:val="00FD7F06"/>
    <w:rsid w:val="00FD7F49"/>
    <w:rsid w:val="00FE0071"/>
    <w:rsid w:val="00FE0157"/>
    <w:rsid w:val="00FE0266"/>
    <w:rsid w:val="00FE0271"/>
    <w:rsid w:val="00FE0315"/>
    <w:rsid w:val="00FE0516"/>
    <w:rsid w:val="00FE05E2"/>
    <w:rsid w:val="00FE0624"/>
    <w:rsid w:val="00FE07D8"/>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9C"/>
    <w:rsid w:val="00FE35EF"/>
    <w:rsid w:val="00FE3636"/>
    <w:rsid w:val="00FE36F1"/>
    <w:rsid w:val="00FE374C"/>
    <w:rsid w:val="00FE3799"/>
    <w:rsid w:val="00FE37D9"/>
    <w:rsid w:val="00FE387B"/>
    <w:rsid w:val="00FE3900"/>
    <w:rsid w:val="00FE3A27"/>
    <w:rsid w:val="00FE3BC1"/>
    <w:rsid w:val="00FE3C95"/>
    <w:rsid w:val="00FE3CCF"/>
    <w:rsid w:val="00FE3E6D"/>
    <w:rsid w:val="00FE3E89"/>
    <w:rsid w:val="00FE3F0D"/>
    <w:rsid w:val="00FE409A"/>
    <w:rsid w:val="00FE4297"/>
    <w:rsid w:val="00FE43F1"/>
    <w:rsid w:val="00FE4409"/>
    <w:rsid w:val="00FE440A"/>
    <w:rsid w:val="00FE448C"/>
    <w:rsid w:val="00FE44EF"/>
    <w:rsid w:val="00FE451E"/>
    <w:rsid w:val="00FE46FB"/>
    <w:rsid w:val="00FE4762"/>
    <w:rsid w:val="00FE4798"/>
    <w:rsid w:val="00FE4862"/>
    <w:rsid w:val="00FE4880"/>
    <w:rsid w:val="00FE48E1"/>
    <w:rsid w:val="00FE495B"/>
    <w:rsid w:val="00FE495E"/>
    <w:rsid w:val="00FE497A"/>
    <w:rsid w:val="00FE49F4"/>
    <w:rsid w:val="00FE4BB6"/>
    <w:rsid w:val="00FE4BF4"/>
    <w:rsid w:val="00FE4C14"/>
    <w:rsid w:val="00FE4CA0"/>
    <w:rsid w:val="00FE4CE2"/>
    <w:rsid w:val="00FE4CFC"/>
    <w:rsid w:val="00FE4E53"/>
    <w:rsid w:val="00FE4E91"/>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D27"/>
    <w:rsid w:val="00FE5DED"/>
    <w:rsid w:val="00FE5E03"/>
    <w:rsid w:val="00FE5E55"/>
    <w:rsid w:val="00FE5E87"/>
    <w:rsid w:val="00FE60BA"/>
    <w:rsid w:val="00FE6189"/>
    <w:rsid w:val="00FE61EA"/>
    <w:rsid w:val="00FE6228"/>
    <w:rsid w:val="00FE62C4"/>
    <w:rsid w:val="00FE6339"/>
    <w:rsid w:val="00FE6367"/>
    <w:rsid w:val="00FE63B2"/>
    <w:rsid w:val="00FE63ED"/>
    <w:rsid w:val="00FE65A0"/>
    <w:rsid w:val="00FE6646"/>
    <w:rsid w:val="00FE6661"/>
    <w:rsid w:val="00FE66B5"/>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28"/>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AD7"/>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4D2"/>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82"/>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DBA"/>
    <w:rsid w:val="00FF2F82"/>
    <w:rsid w:val="00FF2F8F"/>
    <w:rsid w:val="00FF2FEB"/>
    <w:rsid w:val="00FF309E"/>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40"/>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E7"/>
    <w:rsid w:val="00FF45F9"/>
    <w:rsid w:val="00FF4617"/>
    <w:rsid w:val="00FF463E"/>
    <w:rsid w:val="00FF4698"/>
    <w:rsid w:val="00FF4769"/>
    <w:rsid w:val="00FF47DD"/>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0A"/>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AC9"/>
    <w:rsid w:val="00FF6B68"/>
    <w:rsid w:val="00FF6B7A"/>
    <w:rsid w:val="00FF6C9D"/>
    <w:rsid w:val="00FF6D81"/>
    <w:rsid w:val="00FF6E30"/>
    <w:rsid w:val="00FF6E99"/>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A88"/>
    <w:pPr>
      <w:spacing w:before="100" w:beforeAutospacing="1" w:after="100" w:afterAutospacing="1" w:line="240" w:lineRule="auto"/>
    </w:pPr>
    <w:rPr>
      <w:rFonts w:eastAsia="Times New Roman"/>
      <w:bCs w:val="0"/>
      <w:smallCaps w:val="0"/>
      <w:lang w:eastAsia="ru-RU"/>
    </w:rPr>
  </w:style>
  <w:style w:type="character" w:styleId="a4">
    <w:name w:val="Strong"/>
    <w:basedOn w:val="a0"/>
    <w:uiPriority w:val="22"/>
    <w:qFormat/>
    <w:rsid w:val="008F5A88"/>
    <w:rPr>
      <w:b/>
      <w:bCs/>
    </w:rPr>
  </w:style>
  <w:style w:type="paragraph" w:styleId="a5">
    <w:name w:val="Balloon Text"/>
    <w:basedOn w:val="a"/>
    <w:link w:val="a6"/>
    <w:uiPriority w:val="99"/>
    <w:semiHidden/>
    <w:unhideWhenUsed/>
    <w:rsid w:val="008F5A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5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709062">
      <w:bodyDiv w:val="1"/>
      <w:marLeft w:val="0"/>
      <w:marRight w:val="0"/>
      <w:marTop w:val="0"/>
      <w:marBottom w:val="0"/>
      <w:divBdr>
        <w:top w:val="none" w:sz="0" w:space="0" w:color="auto"/>
        <w:left w:val="none" w:sz="0" w:space="0" w:color="auto"/>
        <w:bottom w:val="none" w:sz="0" w:space="0" w:color="auto"/>
        <w:right w:val="none" w:sz="0" w:space="0" w:color="auto"/>
      </w:divBdr>
      <w:divsChild>
        <w:div w:id="155541396">
          <w:marLeft w:val="0"/>
          <w:marRight w:val="0"/>
          <w:marTop w:val="0"/>
          <w:marBottom w:val="0"/>
          <w:divBdr>
            <w:top w:val="none" w:sz="0" w:space="0" w:color="auto"/>
            <w:left w:val="none" w:sz="0" w:space="0" w:color="auto"/>
            <w:bottom w:val="none" w:sz="0" w:space="0" w:color="auto"/>
            <w:right w:val="none" w:sz="0" w:space="0" w:color="auto"/>
          </w:divBdr>
          <w:divsChild>
            <w:div w:id="1454715696">
              <w:marLeft w:val="0"/>
              <w:marRight w:val="0"/>
              <w:marTop w:val="0"/>
              <w:marBottom w:val="0"/>
              <w:divBdr>
                <w:top w:val="none" w:sz="0" w:space="0" w:color="auto"/>
                <w:left w:val="none" w:sz="0" w:space="0" w:color="auto"/>
                <w:bottom w:val="none" w:sz="0" w:space="0" w:color="auto"/>
                <w:right w:val="none" w:sz="0" w:space="0" w:color="auto"/>
              </w:divBdr>
            </w:div>
            <w:div w:id="1349595903">
              <w:marLeft w:val="0"/>
              <w:marRight w:val="0"/>
              <w:marTop w:val="0"/>
              <w:marBottom w:val="0"/>
              <w:divBdr>
                <w:top w:val="none" w:sz="0" w:space="0" w:color="auto"/>
                <w:left w:val="none" w:sz="0" w:space="0" w:color="auto"/>
                <w:bottom w:val="none" w:sz="0" w:space="0" w:color="auto"/>
                <w:right w:val="none" w:sz="0" w:space="0" w:color="auto"/>
              </w:divBdr>
            </w:div>
            <w:div w:id="1765683926">
              <w:marLeft w:val="0"/>
              <w:marRight w:val="0"/>
              <w:marTop w:val="0"/>
              <w:marBottom w:val="0"/>
              <w:divBdr>
                <w:top w:val="none" w:sz="0" w:space="0" w:color="auto"/>
                <w:left w:val="none" w:sz="0" w:space="0" w:color="auto"/>
                <w:bottom w:val="none" w:sz="0" w:space="0" w:color="auto"/>
                <w:right w:val="none" w:sz="0" w:space="0" w:color="auto"/>
              </w:divBdr>
            </w:div>
            <w:div w:id="1103067157">
              <w:marLeft w:val="0"/>
              <w:marRight w:val="0"/>
              <w:marTop w:val="0"/>
              <w:marBottom w:val="0"/>
              <w:divBdr>
                <w:top w:val="none" w:sz="0" w:space="0" w:color="auto"/>
                <w:left w:val="none" w:sz="0" w:space="0" w:color="auto"/>
                <w:bottom w:val="none" w:sz="0" w:space="0" w:color="auto"/>
                <w:right w:val="none" w:sz="0" w:space="0" w:color="auto"/>
              </w:divBdr>
            </w:div>
            <w:div w:id="1524397261">
              <w:marLeft w:val="0"/>
              <w:marRight w:val="0"/>
              <w:marTop w:val="0"/>
              <w:marBottom w:val="0"/>
              <w:divBdr>
                <w:top w:val="none" w:sz="0" w:space="0" w:color="auto"/>
                <w:left w:val="none" w:sz="0" w:space="0" w:color="auto"/>
                <w:bottom w:val="none" w:sz="0" w:space="0" w:color="auto"/>
                <w:right w:val="none" w:sz="0" w:space="0" w:color="auto"/>
              </w:divBdr>
            </w:div>
            <w:div w:id="421728297">
              <w:marLeft w:val="0"/>
              <w:marRight w:val="0"/>
              <w:marTop w:val="0"/>
              <w:marBottom w:val="0"/>
              <w:divBdr>
                <w:top w:val="none" w:sz="0" w:space="0" w:color="auto"/>
                <w:left w:val="none" w:sz="0" w:space="0" w:color="auto"/>
                <w:bottom w:val="none" w:sz="0" w:space="0" w:color="auto"/>
                <w:right w:val="none" w:sz="0" w:space="0" w:color="auto"/>
              </w:divBdr>
              <w:divsChild>
                <w:div w:id="1581139353">
                  <w:marLeft w:val="0"/>
                  <w:marRight w:val="0"/>
                  <w:marTop w:val="0"/>
                  <w:marBottom w:val="0"/>
                  <w:divBdr>
                    <w:top w:val="none" w:sz="0" w:space="0" w:color="auto"/>
                    <w:left w:val="none" w:sz="0" w:space="0" w:color="auto"/>
                    <w:bottom w:val="none" w:sz="0" w:space="0" w:color="auto"/>
                    <w:right w:val="none" w:sz="0" w:space="0" w:color="auto"/>
                  </w:divBdr>
                  <w:divsChild>
                    <w:div w:id="191234434">
                      <w:marLeft w:val="0"/>
                      <w:marRight w:val="0"/>
                      <w:marTop w:val="0"/>
                      <w:marBottom w:val="0"/>
                      <w:divBdr>
                        <w:top w:val="none" w:sz="0" w:space="0" w:color="auto"/>
                        <w:left w:val="none" w:sz="0" w:space="0" w:color="auto"/>
                        <w:bottom w:val="none" w:sz="0" w:space="0" w:color="auto"/>
                        <w:right w:val="none" w:sz="0" w:space="0" w:color="auto"/>
                      </w:divBdr>
                      <w:divsChild>
                        <w:div w:id="1524056869">
                          <w:marLeft w:val="0"/>
                          <w:marRight w:val="0"/>
                          <w:marTop w:val="0"/>
                          <w:marBottom w:val="0"/>
                          <w:divBdr>
                            <w:top w:val="none" w:sz="0" w:space="0" w:color="auto"/>
                            <w:left w:val="none" w:sz="0" w:space="0" w:color="auto"/>
                            <w:bottom w:val="none" w:sz="0" w:space="0" w:color="auto"/>
                            <w:right w:val="none" w:sz="0" w:space="0" w:color="auto"/>
                          </w:divBdr>
                          <w:divsChild>
                            <w:div w:id="1717198300">
                              <w:marLeft w:val="0"/>
                              <w:marRight w:val="0"/>
                              <w:marTop w:val="0"/>
                              <w:marBottom w:val="0"/>
                              <w:divBdr>
                                <w:top w:val="none" w:sz="0" w:space="0" w:color="auto"/>
                                <w:left w:val="none" w:sz="0" w:space="0" w:color="auto"/>
                                <w:bottom w:val="none" w:sz="0" w:space="0" w:color="auto"/>
                                <w:right w:val="none" w:sz="0" w:space="0" w:color="auto"/>
                              </w:divBdr>
                              <w:divsChild>
                                <w:div w:id="2137526029">
                                  <w:marLeft w:val="0"/>
                                  <w:marRight w:val="0"/>
                                  <w:marTop w:val="0"/>
                                  <w:marBottom w:val="0"/>
                                  <w:divBdr>
                                    <w:top w:val="none" w:sz="0" w:space="0" w:color="auto"/>
                                    <w:left w:val="none" w:sz="0" w:space="0" w:color="auto"/>
                                    <w:bottom w:val="none" w:sz="0" w:space="0" w:color="auto"/>
                                    <w:right w:val="none" w:sz="0" w:space="0" w:color="auto"/>
                                  </w:divBdr>
                                  <w:divsChild>
                                    <w:div w:id="1505895199">
                                      <w:marLeft w:val="0"/>
                                      <w:marRight w:val="0"/>
                                      <w:marTop w:val="0"/>
                                      <w:marBottom w:val="0"/>
                                      <w:divBdr>
                                        <w:top w:val="none" w:sz="0" w:space="0" w:color="auto"/>
                                        <w:left w:val="none" w:sz="0" w:space="0" w:color="auto"/>
                                        <w:bottom w:val="none" w:sz="0" w:space="0" w:color="auto"/>
                                        <w:right w:val="none" w:sz="0" w:space="0" w:color="auto"/>
                                      </w:divBdr>
                                      <w:divsChild>
                                        <w:div w:id="1127889730">
                                          <w:marLeft w:val="0"/>
                                          <w:marRight w:val="0"/>
                                          <w:marTop w:val="0"/>
                                          <w:marBottom w:val="0"/>
                                          <w:divBdr>
                                            <w:top w:val="none" w:sz="0" w:space="0" w:color="auto"/>
                                            <w:left w:val="none" w:sz="0" w:space="0" w:color="auto"/>
                                            <w:bottom w:val="none" w:sz="0" w:space="0" w:color="auto"/>
                                            <w:right w:val="none" w:sz="0" w:space="0" w:color="auto"/>
                                          </w:divBdr>
                                          <w:divsChild>
                                            <w:div w:id="548344658">
                                              <w:marLeft w:val="0"/>
                                              <w:marRight w:val="0"/>
                                              <w:marTop w:val="0"/>
                                              <w:marBottom w:val="0"/>
                                              <w:divBdr>
                                                <w:top w:val="none" w:sz="0" w:space="0" w:color="auto"/>
                                                <w:left w:val="none" w:sz="0" w:space="0" w:color="auto"/>
                                                <w:bottom w:val="none" w:sz="0" w:space="0" w:color="auto"/>
                                                <w:right w:val="none" w:sz="0" w:space="0" w:color="auto"/>
                                              </w:divBdr>
                                              <w:divsChild>
                                                <w:div w:id="1280183935">
                                                  <w:marLeft w:val="0"/>
                                                  <w:marRight w:val="0"/>
                                                  <w:marTop w:val="0"/>
                                                  <w:marBottom w:val="0"/>
                                                  <w:divBdr>
                                                    <w:top w:val="none" w:sz="0" w:space="0" w:color="auto"/>
                                                    <w:left w:val="none" w:sz="0" w:space="0" w:color="auto"/>
                                                    <w:bottom w:val="none" w:sz="0" w:space="0" w:color="auto"/>
                                                    <w:right w:val="none" w:sz="0" w:space="0" w:color="auto"/>
                                                  </w:divBdr>
                                                  <w:divsChild>
                                                    <w:div w:id="86850100">
                                                      <w:marLeft w:val="0"/>
                                                      <w:marRight w:val="0"/>
                                                      <w:marTop w:val="0"/>
                                                      <w:marBottom w:val="0"/>
                                                      <w:divBdr>
                                                        <w:top w:val="none" w:sz="0" w:space="0" w:color="auto"/>
                                                        <w:left w:val="none" w:sz="0" w:space="0" w:color="auto"/>
                                                        <w:bottom w:val="none" w:sz="0" w:space="0" w:color="auto"/>
                                                        <w:right w:val="none" w:sz="0" w:space="0" w:color="auto"/>
                                                      </w:divBdr>
                                                    </w:div>
                                                    <w:div w:id="18022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940036">
              <w:marLeft w:val="0"/>
              <w:marRight w:val="0"/>
              <w:marTop w:val="0"/>
              <w:marBottom w:val="0"/>
              <w:divBdr>
                <w:top w:val="none" w:sz="0" w:space="0" w:color="auto"/>
                <w:left w:val="none" w:sz="0" w:space="0" w:color="auto"/>
                <w:bottom w:val="none" w:sz="0" w:space="0" w:color="auto"/>
                <w:right w:val="none" w:sz="0" w:space="0" w:color="auto"/>
              </w:divBdr>
              <w:divsChild>
                <w:div w:id="1019769712">
                  <w:marLeft w:val="0"/>
                  <w:marRight w:val="0"/>
                  <w:marTop w:val="0"/>
                  <w:marBottom w:val="0"/>
                  <w:divBdr>
                    <w:top w:val="none" w:sz="0" w:space="0" w:color="auto"/>
                    <w:left w:val="none" w:sz="0" w:space="0" w:color="auto"/>
                    <w:bottom w:val="none" w:sz="0" w:space="0" w:color="auto"/>
                    <w:right w:val="none" w:sz="0" w:space="0" w:color="auto"/>
                  </w:divBdr>
                  <w:divsChild>
                    <w:div w:id="220674023">
                      <w:marLeft w:val="0"/>
                      <w:marRight w:val="0"/>
                      <w:marTop w:val="0"/>
                      <w:marBottom w:val="0"/>
                      <w:divBdr>
                        <w:top w:val="none" w:sz="0" w:space="0" w:color="auto"/>
                        <w:left w:val="none" w:sz="0" w:space="0" w:color="auto"/>
                        <w:bottom w:val="none" w:sz="0" w:space="0" w:color="auto"/>
                        <w:right w:val="none" w:sz="0" w:space="0" w:color="auto"/>
                      </w:divBdr>
                      <w:divsChild>
                        <w:div w:id="705444802">
                          <w:marLeft w:val="0"/>
                          <w:marRight w:val="0"/>
                          <w:marTop w:val="0"/>
                          <w:marBottom w:val="0"/>
                          <w:divBdr>
                            <w:top w:val="none" w:sz="0" w:space="0" w:color="auto"/>
                            <w:left w:val="none" w:sz="0" w:space="0" w:color="auto"/>
                            <w:bottom w:val="none" w:sz="0" w:space="0" w:color="auto"/>
                            <w:right w:val="none" w:sz="0" w:space="0" w:color="auto"/>
                          </w:divBdr>
                          <w:divsChild>
                            <w:div w:id="774519653">
                              <w:marLeft w:val="0"/>
                              <w:marRight w:val="0"/>
                              <w:marTop w:val="0"/>
                              <w:marBottom w:val="0"/>
                              <w:divBdr>
                                <w:top w:val="none" w:sz="0" w:space="0" w:color="auto"/>
                                <w:left w:val="none" w:sz="0" w:space="0" w:color="auto"/>
                                <w:bottom w:val="none" w:sz="0" w:space="0" w:color="auto"/>
                                <w:right w:val="none" w:sz="0" w:space="0" w:color="auto"/>
                              </w:divBdr>
                              <w:divsChild>
                                <w:div w:id="1680933529">
                                  <w:marLeft w:val="0"/>
                                  <w:marRight w:val="0"/>
                                  <w:marTop w:val="0"/>
                                  <w:marBottom w:val="0"/>
                                  <w:divBdr>
                                    <w:top w:val="none" w:sz="0" w:space="0" w:color="auto"/>
                                    <w:left w:val="none" w:sz="0" w:space="0" w:color="auto"/>
                                    <w:bottom w:val="none" w:sz="0" w:space="0" w:color="auto"/>
                                    <w:right w:val="none" w:sz="0" w:space="0" w:color="auto"/>
                                  </w:divBdr>
                                  <w:divsChild>
                                    <w:div w:id="1157915297">
                                      <w:marLeft w:val="0"/>
                                      <w:marRight w:val="0"/>
                                      <w:marTop w:val="0"/>
                                      <w:marBottom w:val="0"/>
                                      <w:divBdr>
                                        <w:top w:val="none" w:sz="0" w:space="0" w:color="auto"/>
                                        <w:left w:val="none" w:sz="0" w:space="0" w:color="auto"/>
                                        <w:bottom w:val="none" w:sz="0" w:space="0" w:color="auto"/>
                                        <w:right w:val="none" w:sz="0" w:space="0" w:color="auto"/>
                                      </w:divBdr>
                                      <w:divsChild>
                                        <w:div w:id="1103647141">
                                          <w:marLeft w:val="0"/>
                                          <w:marRight w:val="0"/>
                                          <w:marTop w:val="0"/>
                                          <w:marBottom w:val="0"/>
                                          <w:divBdr>
                                            <w:top w:val="none" w:sz="0" w:space="0" w:color="auto"/>
                                            <w:left w:val="none" w:sz="0" w:space="0" w:color="auto"/>
                                            <w:bottom w:val="none" w:sz="0" w:space="0" w:color="auto"/>
                                            <w:right w:val="none" w:sz="0" w:space="0" w:color="auto"/>
                                          </w:divBdr>
                                          <w:divsChild>
                                            <w:div w:id="377899525">
                                              <w:marLeft w:val="0"/>
                                              <w:marRight w:val="0"/>
                                              <w:marTop w:val="0"/>
                                              <w:marBottom w:val="0"/>
                                              <w:divBdr>
                                                <w:top w:val="none" w:sz="0" w:space="0" w:color="auto"/>
                                                <w:left w:val="none" w:sz="0" w:space="0" w:color="auto"/>
                                                <w:bottom w:val="none" w:sz="0" w:space="0" w:color="auto"/>
                                                <w:right w:val="none" w:sz="0" w:space="0" w:color="auto"/>
                                              </w:divBdr>
                                              <w:divsChild>
                                                <w:div w:id="1179007057">
                                                  <w:marLeft w:val="0"/>
                                                  <w:marRight w:val="0"/>
                                                  <w:marTop w:val="0"/>
                                                  <w:marBottom w:val="0"/>
                                                  <w:divBdr>
                                                    <w:top w:val="none" w:sz="0" w:space="0" w:color="auto"/>
                                                    <w:left w:val="none" w:sz="0" w:space="0" w:color="auto"/>
                                                    <w:bottom w:val="none" w:sz="0" w:space="0" w:color="auto"/>
                                                    <w:right w:val="none" w:sz="0" w:space="0" w:color="auto"/>
                                                  </w:divBdr>
                                                  <w:divsChild>
                                                    <w:div w:id="1855069688">
                                                      <w:marLeft w:val="0"/>
                                                      <w:marRight w:val="0"/>
                                                      <w:marTop w:val="0"/>
                                                      <w:marBottom w:val="0"/>
                                                      <w:divBdr>
                                                        <w:top w:val="none" w:sz="0" w:space="0" w:color="auto"/>
                                                        <w:left w:val="none" w:sz="0" w:space="0" w:color="auto"/>
                                                        <w:bottom w:val="none" w:sz="0" w:space="0" w:color="auto"/>
                                                        <w:right w:val="none" w:sz="0" w:space="0" w:color="auto"/>
                                                      </w:divBdr>
                                                      <w:divsChild>
                                                        <w:div w:id="14620800">
                                                          <w:marLeft w:val="0"/>
                                                          <w:marRight w:val="0"/>
                                                          <w:marTop w:val="0"/>
                                                          <w:marBottom w:val="0"/>
                                                          <w:divBdr>
                                                            <w:top w:val="none" w:sz="0" w:space="0" w:color="auto"/>
                                                            <w:left w:val="none" w:sz="0" w:space="0" w:color="auto"/>
                                                            <w:bottom w:val="none" w:sz="0" w:space="0" w:color="auto"/>
                                                            <w:right w:val="none" w:sz="0" w:space="0" w:color="auto"/>
                                                          </w:divBdr>
                                                          <w:divsChild>
                                                            <w:div w:id="1092505352">
                                                              <w:marLeft w:val="0"/>
                                                              <w:marRight w:val="0"/>
                                                              <w:marTop w:val="0"/>
                                                              <w:marBottom w:val="0"/>
                                                              <w:divBdr>
                                                                <w:top w:val="none" w:sz="0" w:space="0" w:color="auto"/>
                                                                <w:left w:val="none" w:sz="0" w:space="0" w:color="auto"/>
                                                                <w:bottom w:val="none" w:sz="0" w:space="0" w:color="auto"/>
                                                                <w:right w:val="none" w:sz="0" w:space="0" w:color="auto"/>
                                                              </w:divBdr>
                                                              <w:divsChild>
                                                                <w:div w:id="2018579325">
                                                                  <w:marLeft w:val="0"/>
                                                                  <w:marRight w:val="0"/>
                                                                  <w:marTop w:val="0"/>
                                                                  <w:marBottom w:val="0"/>
                                                                  <w:divBdr>
                                                                    <w:top w:val="none" w:sz="0" w:space="0" w:color="auto"/>
                                                                    <w:left w:val="none" w:sz="0" w:space="0" w:color="auto"/>
                                                                    <w:bottom w:val="none" w:sz="0" w:space="0" w:color="auto"/>
                                                                    <w:right w:val="none" w:sz="0" w:space="0" w:color="auto"/>
                                                                  </w:divBdr>
                                                                  <w:divsChild>
                                                                    <w:div w:id="51273247">
                                                                      <w:marLeft w:val="0"/>
                                                                      <w:marRight w:val="0"/>
                                                                      <w:marTop w:val="0"/>
                                                                      <w:marBottom w:val="0"/>
                                                                      <w:divBdr>
                                                                        <w:top w:val="none" w:sz="0" w:space="0" w:color="auto"/>
                                                                        <w:left w:val="none" w:sz="0" w:space="0" w:color="auto"/>
                                                                        <w:bottom w:val="none" w:sz="0" w:space="0" w:color="auto"/>
                                                                        <w:right w:val="none" w:sz="0" w:space="0" w:color="auto"/>
                                                                      </w:divBdr>
                                                                      <w:divsChild>
                                                                        <w:div w:id="1738631102">
                                                                          <w:marLeft w:val="0"/>
                                                                          <w:marRight w:val="0"/>
                                                                          <w:marTop w:val="0"/>
                                                                          <w:marBottom w:val="0"/>
                                                                          <w:divBdr>
                                                                            <w:top w:val="none" w:sz="0" w:space="0" w:color="auto"/>
                                                                            <w:left w:val="none" w:sz="0" w:space="0" w:color="auto"/>
                                                                            <w:bottom w:val="none" w:sz="0" w:space="0" w:color="auto"/>
                                                                            <w:right w:val="none" w:sz="0" w:space="0" w:color="auto"/>
                                                                          </w:divBdr>
                                                                          <w:divsChild>
                                                                            <w:div w:id="1599362310">
                                                                              <w:marLeft w:val="0"/>
                                                                              <w:marRight w:val="0"/>
                                                                              <w:marTop w:val="0"/>
                                                                              <w:marBottom w:val="0"/>
                                                                              <w:divBdr>
                                                                                <w:top w:val="none" w:sz="0" w:space="0" w:color="auto"/>
                                                                                <w:left w:val="none" w:sz="0" w:space="0" w:color="auto"/>
                                                                                <w:bottom w:val="none" w:sz="0" w:space="0" w:color="auto"/>
                                                                                <w:right w:val="none" w:sz="0" w:space="0" w:color="auto"/>
                                                                              </w:divBdr>
                                                                              <w:divsChild>
                                                                                <w:div w:id="2067604582">
                                                                                  <w:marLeft w:val="0"/>
                                                                                  <w:marRight w:val="0"/>
                                                                                  <w:marTop w:val="0"/>
                                                                                  <w:marBottom w:val="0"/>
                                                                                  <w:divBdr>
                                                                                    <w:top w:val="none" w:sz="0" w:space="0" w:color="auto"/>
                                                                                    <w:left w:val="none" w:sz="0" w:space="0" w:color="auto"/>
                                                                                    <w:bottom w:val="none" w:sz="0" w:space="0" w:color="auto"/>
                                                                                    <w:right w:val="none" w:sz="0" w:space="0" w:color="auto"/>
                                                                                  </w:divBdr>
                                                                                  <w:divsChild>
                                                                                    <w:div w:id="2016765759">
                                                                                      <w:marLeft w:val="0"/>
                                                                                      <w:marRight w:val="0"/>
                                                                                      <w:marTop w:val="0"/>
                                                                                      <w:marBottom w:val="0"/>
                                                                                      <w:divBdr>
                                                                                        <w:top w:val="none" w:sz="0" w:space="0" w:color="auto"/>
                                                                                        <w:left w:val="none" w:sz="0" w:space="0" w:color="auto"/>
                                                                                        <w:bottom w:val="none" w:sz="0" w:space="0" w:color="auto"/>
                                                                                        <w:right w:val="none" w:sz="0" w:space="0" w:color="auto"/>
                                                                                      </w:divBdr>
                                                                                      <w:divsChild>
                                                                                        <w:div w:id="1015569504">
                                                                                          <w:marLeft w:val="0"/>
                                                                                          <w:marRight w:val="0"/>
                                                                                          <w:marTop w:val="0"/>
                                                                                          <w:marBottom w:val="0"/>
                                                                                          <w:divBdr>
                                                                                            <w:top w:val="none" w:sz="0" w:space="0" w:color="auto"/>
                                                                                            <w:left w:val="none" w:sz="0" w:space="0" w:color="auto"/>
                                                                                            <w:bottom w:val="none" w:sz="0" w:space="0" w:color="auto"/>
                                                                                            <w:right w:val="none" w:sz="0" w:space="0" w:color="auto"/>
                                                                                          </w:divBdr>
                                                                                          <w:divsChild>
                                                                                            <w:div w:id="1858428306">
                                                                                              <w:marLeft w:val="0"/>
                                                                                              <w:marRight w:val="0"/>
                                                                                              <w:marTop w:val="0"/>
                                                                                              <w:marBottom w:val="0"/>
                                                                                              <w:divBdr>
                                                                                                <w:top w:val="none" w:sz="0" w:space="0" w:color="auto"/>
                                                                                                <w:left w:val="none" w:sz="0" w:space="0" w:color="auto"/>
                                                                                                <w:bottom w:val="none" w:sz="0" w:space="0" w:color="auto"/>
                                                                                                <w:right w:val="none" w:sz="0" w:space="0" w:color="auto"/>
                                                                                              </w:divBdr>
                                                                                              <w:divsChild>
                                                                                                <w:div w:id="278805838">
                                                                                                  <w:marLeft w:val="0"/>
                                                                                                  <w:marRight w:val="0"/>
                                                                                                  <w:marTop w:val="0"/>
                                                                                                  <w:marBottom w:val="0"/>
                                                                                                  <w:divBdr>
                                                                                                    <w:top w:val="none" w:sz="0" w:space="0" w:color="auto"/>
                                                                                                    <w:left w:val="none" w:sz="0" w:space="0" w:color="auto"/>
                                                                                                    <w:bottom w:val="none" w:sz="0" w:space="0" w:color="auto"/>
                                                                                                    <w:right w:val="none" w:sz="0" w:space="0" w:color="auto"/>
                                                                                                  </w:divBdr>
                                                                                                  <w:divsChild>
                                                                                                    <w:div w:id="106852974">
                                                                                                      <w:marLeft w:val="0"/>
                                                                                                      <w:marRight w:val="0"/>
                                                                                                      <w:marTop w:val="0"/>
                                                                                                      <w:marBottom w:val="0"/>
                                                                                                      <w:divBdr>
                                                                                                        <w:top w:val="none" w:sz="0" w:space="0" w:color="auto"/>
                                                                                                        <w:left w:val="none" w:sz="0" w:space="0" w:color="auto"/>
                                                                                                        <w:bottom w:val="none" w:sz="0" w:space="0" w:color="auto"/>
                                                                                                        <w:right w:val="none" w:sz="0" w:space="0" w:color="auto"/>
                                                                                                      </w:divBdr>
                                                                                                      <w:divsChild>
                                                                                                        <w:div w:id="20525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595920">
              <w:marLeft w:val="0"/>
              <w:marRight w:val="0"/>
              <w:marTop w:val="0"/>
              <w:marBottom w:val="0"/>
              <w:divBdr>
                <w:top w:val="none" w:sz="0" w:space="0" w:color="auto"/>
                <w:left w:val="none" w:sz="0" w:space="0" w:color="auto"/>
                <w:bottom w:val="none" w:sz="0" w:space="0" w:color="auto"/>
                <w:right w:val="none" w:sz="0" w:space="0" w:color="auto"/>
              </w:divBdr>
              <w:divsChild>
                <w:div w:id="2073381732">
                  <w:marLeft w:val="0"/>
                  <w:marRight w:val="0"/>
                  <w:marTop w:val="0"/>
                  <w:marBottom w:val="0"/>
                  <w:divBdr>
                    <w:top w:val="none" w:sz="0" w:space="0" w:color="auto"/>
                    <w:left w:val="none" w:sz="0" w:space="0" w:color="auto"/>
                    <w:bottom w:val="none" w:sz="0" w:space="0" w:color="auto"/>
                    <w:right w:val="none" w:sz="0" w:space="0" w:color="auto"/>
                  </w:divBdr>
                  <w:divsChild>
                    <w:div w:id="1242061957">
                      <w:marLeft w:val="0"/>
                      <w:marRight w:val="0"/>
                      <w:marTop w:val="0"/>
                      <w:marBottom w:val="0"/>
                      <w:divBdr>
                        <w:top w:val="none" w:sz="0" w:space="0" w:color="auto"/>
                        <w:left w:val="none" w:sz="0" w:space="0" w:color="auto"/>
                        <w:bottom w:val="none" w:sz="0" w:space="0" w:color="auto"/>
                        <w:right w:val="none" w:sz="0" w:space="0" w:color="auto"/>
                      </w:divBdr>
                      <w:divsChild>
                        <w:div w:id="57048648">
                          <w:marLeft w:val="0"/>
                          <w:marRight w:val="0"/>
                          <w:marTop w:val="0"/>
                          <w:marBottom w:val="0"/>
                          <w:divBdr>
                            <w:top w:val="none" w:sz="0" w:space="0" w:color="auto"/>
                            <w:left w:val="none" w:sz="0" w:space="0" w:color="auto"/>
                            <w:bottom w:val="none" w:sz="0" w:space="0" w:color="auto"/>
                            <w:right w:val="none" w:sz="0" w:space="0" w:color="auto"/>
                          </w:divBdr>
                          <w:divsChild>
                            <w:div w:id="102039705">
                              <w:marLeft w:val="0"/>
                              <w:marRight w:val="0"/>
                              <w:marTop w:val="0"/>
                              <w:marBottom w:val="0"/>
                              <w:divBdr>
                                <w:top w:val="none" w:sz="0" w:space="0" w:color="auto"/>
                                <w:left w:val="none" w:sz="0" w:space="0" w:color="auto"/>
                                <w:bottom w:val="none" w:sz="0" w:space="0" w:color="auto"/>
                                <w:right w:val="none" w:sz="0" w:space="0" w:color="auto"/>
                              </w:divBdr>
                              <w:divsChild>
                                <w:div w:id="380445542">
                                  <w:marLeft w:val="0"/>
                                  <w:marRight w:val="0"/>
                                  <w:marTop w:val="0"/>
                                  <w:marBottom w:val="0"/>
                                  <w:divBdr>
                                    <w:top w:val="none" w:sz="0" w:space="0" w:color="auto"/>
                                    <w:left w:val="none" w:sz="0" w:space="0" w:color="auto"/>
                                    <w:bottom w:val="none" w:sz="0" w:space="0" w:color="auto"/>
                                    <w:right w:val="none" w:sz="0" w:space="0" w:color="auto"/>
                                  </w:divBdr>
                                  <w:divsChild>
                                    <w:div w:id="272248022">
                                      <w:marLeft w:val="0"/>
                                      <w:marRight w:val="0"/>
                                      <w:marTop w:val="0"/>
                                      <w:marBottom w:val="0"/>
                                      <w:divBdr>
                                        <w:top w:val="none" w:sz="0" w:space="0" w:color="auto"/>
                                        <w:left w:val="none" w:sz="0" w:space="0" w:color="auto"/>
                                        <w:bottom w:val="none" w:sz="0" w:space="0" w:color="auto"/>
                                        <w:right w:val="none" w:sz="0" w:space="0" w:color="auto"/>
                                      </w:divBdr>
                                      <w:divsChild>
                                        <w:div w:id="1535073974">
                                          <w:marLeft w:val="0"/>
                                          <w:marRight w:val="0"/>
                                          <w:marTop w:val="0"/>
                                          <w:marBottom w:val="0"/>
                                          <w:divBdr>
                                            <w:top w:val="none" w:sz="0" w:space="0" w:color="auto"/>
                                            <w:left w:val="none" w:sz="0" w:space="0" w:color="auto"/>
                                            <w:bottom w:val="none" w:sz="0" w:space="0" w:color="auto"/>
                                            <w:right w:val="none" w:sz="0" w:space="0" w:color="auto"/>
                                          </w:divBdr>
                                          <w:divsChild>
                                            <w:div w:id="404492101">
                                              <w:marLeft w:val="0"/>
                                              <w:marRight w:val="0"/>
                                              <w:marTop w:val="0"/>
                                              <w:marBottom w:val="0"/>
                                              <w:divBdr>
                                                <w:top w:val="none" w:sz="0" w:space="0" w:color="auto"/>
                                                <w:left w:val="none" w:sz="0" w:space="0" w:color="auto"/>
                                                <w:bottom w:val="none" w:sz="0" w:space="0" w:color="auto"/>
                                                <w:right w:val="none" w:sz="0" w:space="0" w:color="auto"/>
                                              </w:divBdr>
                                              <w:divsChild>
                                                <w:div w:id="1948390495">
                                                  <w:marLeft w:val="0"/>
                                                  <w:marRight w:val="0"/>
                                                  <w:marTop w:val="0"/>
                                                  <w:marBottom w:val="0"/>
                                                  <w:divBdr>
                                                    <w:top w:val="none" w:sz="0" w:space="0" w:color="auto"/>
                                                    <w:left w:val="none" w:sz="0" w:space="0" w:color="auto"/>
                                                    <w:bottom w:val="none" w:sz="0" w:space="0" w:color="auto"/>
                                                    <w:right w:val="none" w:sz="0" w:space="0" w:color="auto"/>
                                                  </w:divBdr>
                                                  <w:divsChild>
                                                    <w:div w:id="189152910">
                                                      <w:marLeft w:val="0"/>
                                                      <w:marRight w:val="0"/>
                                                      <w:marTop w:val="0"/>
                                                      <w:marBottom w:val="0"/>
                                                      <w:divBdr>
                                                        <w:top w:val="none" w:sz="0" w:space="0" w:color="auto"/>
                                                        <w:left w:val="none" w:sz="0" w:space="0" w:color="auto"/>
                                                        <w:bottom w:val="none" w:sz="0" w:space="0" w:color="auto"/>
                                                        <w:right w:val="none" w:sz="0" w:space="0" w:color="auto"/>
                                                      </w:divBdr>
                                                      <w:divsChild>
                                                        <w:div w:id="190457692">
                                                          <w:marLeft w:val="0"/>
                                                          <w:marRight w:val="0"/>
                                                          <w:marTop w:val="0"/>
                                                          <w:marBottom w:val="0"/>
                                                          <w:divBdr>
                                                            <w:top w:val="none" w:sz="0" w:space="0" w:color="auto"/>
                                                            <w:left w:val="none" w:sz="0" w:space="0" w:color="auto"/>
                                                            <w:bottom w:val="none" w:sz="0" w:space="0" w:color="auto"/>
                                                            <w:right w:val="none" w:sz="0" w:space="0" w:color="auto"/>
                                                          </w:divBdr>
                                                          <w:divsChild>
                                                            <w:div w:id="1058360809">
                                                              <w:marLeft w:val="0"/>
                                                              <w:marRight w:val="0"/>
                                                              <w:marTop w:val="0"/>
                                                              <w:marBottom w:val="0"/>
                                                              <w:divBdr>
                                                                <w:top w:val="none" w:sz="0" w:space="0" w:color="auto"/>
                                                                <w:left w:val="none" w:sz="0" w:space="0" w:color="auto"/>
                                                                <w:bottom w:val="none" w:sz="0" w:space="0" w:color="auto"/>
                                                                <w:right w:val="none" w:sz="0" w:space="0" w:color="auto"/>
                                                              </w:divBdr>
                                                              <w:divsChild>
                                                                <w:div w:id="670063297">
                                                                  <w:marLeft w:val="0"/>
                                                                  <w:marRight w:val="0"/>
                                                                  <w:marTop w:val="0"/>
                                                                  <w:marBottom w:val="0"/>
                                                                  <w:divBdr>
                                                                    <w:top w:val="none" w:sz="0" w:space="0" w:color="auto"/>
                                                                    <w:left w:val="none" w:sz="0" w:space="0" w:color="auto"/>
                                                                    <w:bottom w:val="none" w:sz="0" w:space="0" w:color="auto"/>
                                                                    <w:right w:val="none" w:sz="0" w:space="0" w:color="auto"/>
                                                                  </w:divBdr>
                                                                  <w:divsChild>
                                                                    <w:div w:id="345593623">
                                                                      <w:marLeft w:val="0"/>
                                                                      <w:marRight w:val="0"/>
                                                                      <w:marTop w:val="0"/>
                                                                      <w:marBottom w:val="0"/>
                                                                      <w:divBdr>
                                                                        <w:top w:val="none" w:sz="0" w:space="0" w:color="auto"/>
                                                                        <w:left w:val="none" w:sz="0" w:space="0" w:color="auto"/>
                                                                        <w:bottom w:val="none" w:sz="0" w:space="0" w:color="auto"/>
                                                                        <w:right w:val="none" w:sz="0" w:space="0" w:color="auto"/>
                                                                      </w:divBdr>
                                                                      <w:divsChild>
                                                                        <w:div w:id="890968009">
                                                                          <w:marLeft w:val="0"/>
                                                                          <w:marRight w:val="0"/>
                                                                          <w:marTop w:val="0"/>
                                                                          <w:marBottom w:val="0"/>
                                                                          <w:divBdr>
                                                                            <w:top w:val="none" w:sz="0" w:space="0" w:color="auto"/>
                                                                            <w:left w:val="none" w:sz="0" w:space="0" w:color="auto"/>
                                                                            <w:bottom w:val="none" w:sz="0" w:space="0" w:color="auto"/>
                                                                            <w:right w:val="none" w:sz="0" w:space="0" w:color="auto"/>
                                                                          </w:divBdr>
                                                                          <w:divsChild>
                                                                            <w:div w:id="615059251">
                                                                              <w:marLeft w:val="0"/>
                                                                              <w:marRight w:val="0"/>
                                                                              <w:marTop w:val="0"/>
                                                                              <w:marBottom w:val="0"/>
                                                                              <w:divBdr>
                                                                                <w:top w:val="none" w:sz="0" w:space="0" w:color="auto"/>
                                                                                <w:left w:val="none" w:sz="0" w:space="0" w:color="auto"/>
                                                                                <w:bottom w:val="none" w:sz="0" w:space="0" w:color="auto"/>
                                                                                <w:right w:val="none" w:sz="0" w:space="0" w:color="auto"/>
                                                                              </w:divBdr>
                                                                              <w:divsChild>
                                                                                <w:div w:id="1271743527">
                                                                                  <w:marLeft w:val="0"/>
                                                                                  <w:marRight w:val="0"/>
                                                                                  <w:marTop w:val="0"/>
                                                                                  <w:marBottom w:val="0"/>
                                                                                  <w:divBdr>
                                                                                    <w:top w:val="none" w:sz="0" w:space="0" w:color="auto"/>
                                                                                    <w:left w:val="none" w:sz="0" w:space="0" w:color="auto"/>
                                                                                    <w:bottom w:val="none" w:sz="0" w:space="0" w:color="auto"/>
                                                                                    <w:right w:val="none" w:sz="0" w:space="0" w:color="auto"/>
                                                                                  </w:divBdr>
                                                                                  <w:divsChild>
                                                                                    <w:div w:id="618146394">
                                                                                      <w:marLeft w:val="0"/>
                                                                                      <w:marRight w:val="0"/>
                                                                                      <w:marTop w:val="0"/>
                                                                                      <w:marBottom w:val="0"/>
                                                                                      <w:divBdr>
                                                                                        <w:top w:val="none" w:sz="0" w:space="0" w:color="auto"/>
                                                                                        <w:left w:val="none" w:sz="0" w:space="0" w:color="auto"/>
                                                                                        <w:bottom w:val="none" w:sz="0" w:space="0" w:color="auto"/>
                                                                                        <w:right w:val="none" w:sz="0" w:space="0" w:color="auto"/>
                                                                                      </w:divBdr>
                                                                                      <w:divsChild>
                                                                                        <w:div w:id="514274552">
                                                                                          <w:marLeft w:val="0"/>
                                                                                          <w:marRight w:val="0"/>
                                                                                          <w:marTop w:val="0"/>
                                                                                          <w:marBottom w:val="0"/>
                                                                                          <w:divBdr>
                                                                                            <w:top w:val="none" w:sz="0" w:space="0" w:color="auto"/>
                                                                                            <w:left w:val="none" w:sz="0" w:space="0" w:color="auto"/>
                                                                                            <w:bottom w:val="none" w:sz="0" w:space="0" w:color="auto"/>
                                                                                            <w:right w:val="none" w:sz="0" w:space="0" w:color="auto"/>
                                                                                          </w:divBdr>
                                                                                          <w:divsChild>
                                                                                            <w:div w:id="773404990">
                                                                                              <w:marLeft w:val="0"/>
                                                                                              <w:marRight w:val="0"/>
                                                                                              <w:marTop w:val="0"/>
                                                                                              <w:marBottom w:val="0"/>
                                                                                              <w:divBdr>
                                                                                                <w:top w:val="none" w:sz="0" w:space="0" w:color="auto"/>
                                                                                                <w:left w:val="none" w:sz="0" w:space="0" w:color="auto"/>
                                                                                                <w:bottom w:val="none" w:sz="0" w:space="0" w:color="auto"/>
                                                                                                <w:right w:val="none" w:sz="0" w:space="0" w:color="auto"/>
                                                                                              </w:divBdr>
                                                                                              <w:divsChild>
                                                                                                <w:div w:id="547887120">
                                                                                                  <w:marLeft w:val="0"/>
                                                                                                  <w:marRight w:val="0"/>
                                                                                                  <w:marTop w:val="0"/>
                                                                                                  <w:marBottom w:val="0"/>
                                                                                                  <w:divBdr>
                                                                                                    <w:top w:val="none" w:sz="0" w:space="0" w:color="auto"/>
                                                                                                    <w:left w:val="none" w:sz="0" w:space="0" w:color="auto"/>
                                                                                                    <w:bottom w:val="none" w:sz="0" w:space="0" w:color="auto"/>
                                                                                                    <w:right w:val="none" w:sz="0" w:space="0" w:color="auto"/>
                                                                                                  </w:divBdr>
                                                                                                  <w:divsChild>
                                                                                                    <w:div w:id="450824323">
                                                                                                      <w:marLeft w:val="0"/>
                                                                                                      <w:marRight w:val="0"/>
                                                                                                      <w:marTop w:val="0"/>
                                                                                                      <w:marBottom w:val="0"/>
                                                                                                      <w:divBdr>
                                                                                                        <w:top w:val="none" w:sz="0" w:space="0" w:color="auto"/>
                                                                                                        <w:left w:val="none" w:sz="0" w:space="0" w:color="auto"/>
                                                                                                        <w:bottom w:val="none" w:sz="0" w:space="0" w:color="auto"/>
                                                                                                        <w:right w:val="none" w:sz="0" w:space="0" w:color="auto"/>
                                                                                                      </w:divBdr>
                                                                                                      <w:divsChild>
                                                                                                        <w:div w:id="765199571">
                                                                                                          <w:marLeft w:val="0"/>
                                                                                                          <w:marRight w:val="0"/>
                                                                                                          <w:marTop w:val="0"/>
                                                                                                          <w:marBottom w:val="0"/>
                                                                                                          <w:divBdr>
                                                                                                            <w:top w:val="none" w:sz="0" w:space="0" w:color="auto"/>
                                                                                                            <w:left w:val="none" w:sz="0" w:space="0" w:color="auto"/>
                                                                                                            <w:bottom w:val="none" w:sz="0" w:space="0" w:color="auto"/>
                                                                                                            <w:right w:val="none" w:sz="0" w:space="0" w:color="auto"/>
                                                                                                          </w:divBdr>
                                                                                                          <w:divsChild>
                                                                                                            <w:div w:id="1935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5551061">
                                                  <w:marLeft w:val="0"/>
                                                  <w:marRight w:val="0"/>
                                                  <w:marTop w:val="0"/>
                                                  <w:marBottom w:val="0"/>
                                                  <w:divBdr>
                                                    <w:top w:val="none" w:sz="0" w:space="0" w:color="auto"/>
                                                    <w:left w:val="none" w:sz="0" w:space="0" w:color="auto"/>
                                                    <w:bottom w:val="none" w:sz="0" w:space="0" w:color="auto"/>
                                                    <w:right w:val="none" w:sz="0" w:space="0" w:color="auto"/>
                                                  </w:divBdr>
                                                  <w:divsChild>
                                                    <w:div w:id="1795900443">
                                                      <w:marLeft w:val="0"/>
                                                      <w:marRight w:val="0"/>
                                                      <w:marTop w:val="0"/>
                                                      <w:marBottom w:val="0"/>
                                                      <w:divBdr>
                                                        <w:top w:val="none" w:sz="0" w:space="0" w:color="auto"/>
                                                        <w:left w:val="none" w:sz="0" w:space="0" w:color="auto"/>
                                                        <w:bottom w:val="none" w:sz="0" w:space="0" w:color="auto"/>
                                                        <w:right w:val="none" w:sz="0" w:space="0" w:color="auto"/>
                                                      </w:divBdr>
                                                      <w:divsChild>
                                                        <w:div w:id="180166180">
                                                          <w:marLeft w:val="0"/>
                                                          <w:marRight w:val="0"/>
                                                          <w:marTop w:val="0"/>
                                                          <w:marBottom w:val="0"/>
                                                          <w:divBdr>
                                                            <w:top w:val="none" w:sz="0" w:space="0" w:color="auto"/>
                                                            <w:left w:val="none" w:sz="0" w:space="0" w:color="auto"/>
                                                            <w:bottom w:val="none" w:sz="0" w:space="0" w:color="auto"/>
                                                            <w:right w:val="none" w:sz="0" w:space="0" w:color="auto"/>
                                                          </w:divBdr>
                                                          <w:divsChild>
                                                            <w:div w:id="531696404">
                                                              <w:marLeft w:val="0"/>
                                                              <w:marRight w:val="0"/>
                                                              <w:marTop w:val="0"/>
                                                              <w:marBottom w:val="0"/>
                                                              <w:divBdr>
                                                                <w:top w:val="none" w:sz="0" w:space="0" w:color="auto"/>
                                                                <w:left w:val="none" w:sz="0" w:space="0" w:color="auto"/>
                                                                <w:bottom w:val="none" w:sz="0" w:space="0" w:color="auto"/>
                                                                <w:right w:val="none" w:sz="0" w:space="0" w:color="auto"/>
                                                              </w:divBdr>
                                                              <w:divsChild>
                                                                <w:div w:id="1786193667">
                                                                  <w:marLeft w:val="0"/>
                                                                  <w:marRight w:val="0"/>
                                                                  <w:marTop w:val="0"/>
                                                                  <w:marBottom w:val="0"/>
                                                                  <w:divBdr>
                                                                    <w:top w:val="none" w:sz="0" w:space="0" w:color="auto"/>
                                                                    <w:left w:val="none" w:sz="0" w:space="0" w:color="auto"/>
                                                                    <w:bottom w:val="none" w:sz="0" w:space="0" w:color="auto"/>
                                                                    <w:right w:val="none" w:sz="0" w:space="0" w:color="auto"/>
                                                                  </w:divBdr>
                                                                  <w:divsChild>
                                                                    <w:div w:id="696276670">
                                                                      <w:marLeft w:val="0"/>
                                                                      <w:marRight w:val="0"/>
                                                                      <w:marTop w:val="0"/>
                                                                      <w:marBottom w:val="0"/>
                                                                      <w:divBdr>
                                                                        <w:top w:val="none" w:sz="0" w:space="0" w:color="auto"/>
                                                                        <w:left w:val="none" w:sz="0" w:space="0" w:color="auto"/>
                                                                        <w:bottom w:val="none" w:sz="0" w:space="0" w:color="auto"/>
                                                                        <w:right w:val="none" w:sz="0" w:space="0" w:color="auto"/>
                                                                      </w:divBdr>
                                                                      <w:divsChild>
                                                                        <w:div w:id="2125538214">
                                                                          <w:marLeft w:val="0"/>
                                                                          <w:marRight w:val="0"/>
                                                                          <w:marTop w:val="0"/>
                                                                          <w:marBottom w:val="0"/>
                                                                          <w:divBdr>
                                                                            <w:top w:val="none" w:sz="0" w:space="0" w:color="auto"/>
                                                                            <w:left w:val="none" w:sz="0" w:space="0" w:color="auto"/>
                                                                            <w:bottom w:val="none" w:sz="0" w:space="0" w:color="auto"/>
                                                                            <w:right w:val="none" w:sz="0" w:space="0" w:color="auto"/>
                                                                          </w:divBdr>
                                                                          <w:divsChild>
                                                                            <w:div w:id="1337924203">
                                                                              <w:marLeft w:val="0"/>
                                                                              <w:marRight w:val="0"/>
                                                                              <w:marTop w:val="0"/>
                                                                              <w:marBottom w:val="0"/>
                                                                              <w:divBdr>
                                                                                <w:top w:val="none" w:sz="0" w:space="0" w:color="auto"/>
                                                                                <w:left w:val="none" w:sz="0" w:space="0" w:color="auto"/>
                                                                                <w:bottom w:val="none" w:sz="0" w:space="0" w:color="auto"/>
                                                                                <w:right w:val="none" w:sz="0" w:space="0" w:color="auto"/>
                                                                              </w:divBdr>
                                                                              <w:divsChild>
                                                                                <w:div w:id="787166534">
                                                                                  <w:marLeft w:val="0"/>
                                                                                  <w:marRight w:val="0"/>
                                                                                  <w:marTop w:val="0"/>
                                                                                  <w:marBottom w:val="0"/>
                                                                                  <w:divBdr>
                                                                                    <w:top w:val="none" w:sz="0" w:space="0" w:color="auto"/>
                                                                                    <w:left w:val="none" w:sz="0" w:space="0" w:color="auto"/>
                                                                                    <w:bottom w:val="none" w:sz="0" w:space="0" w:color="auto"/>
                                                                                    <w:right w:val="none" w:sz="0" w:space="0" w:color="auto"/>
                                                                                  </w:divBdr>
                                                                                  <w:divsChild>
                                                                                    <w:div w:id="1493333378">
                                                                                      <w:marLeft w:val="0"/>
                                                                                      <w:marRight w:val="0"/>
                                                                                      <w:marTop w:val="0"/>
                                                                                      <w:marBottom w:val="0"/>
                                                                                      <w:divBdr>
                                                                                        <w:top w:val="none" w:sz="0" w:space="0" w:color="auto"/>
                                                                                        <w:left w:val="none" w:sz="0" w:space="0" w:color="auto"/>
                                                                                        <w:bottom w:val="none" w:sz="0" w:space="0" w:color="auto"/>
                                                                                        <w:right w:val="none" w:sz="0" w:space="0" w:color="auto"/>
                                                                                      </w:divBdr>
                                                                                      <w:divsChild>
                                                                                        <w:div w:id="527645402">
                                                                                          <w:marLeft w:val="0"/>
                                                                                          <w:marRight w:val="0"/>
                                                                                          <w:marTop w:val="0"/>
                                                                                          <w:marBottom w:val="0"/>
                                                                                          <w:divBdr>
                                                                                            <w:top w:val="none" w:sz="0" w:space="0" w:color="auto"/>
                                                                                            <w:left w:val="none" w:sz="0" w:space="0" w:color="auto"/>
                                                                                            <w:bottom w:val="none" w:sz="0" w:space="0" w:color="auto"/>
                                                                                            <w:right w:val="none" w:sz="0" w:space="0" w:color="auto"/>
                                                                                          </w:divBdr>
                                                                                          <w:divsChild>
                                                                                            <w:div w:id="1076167481">
                                                                                              <w:marLeft w:val="0"/>
                                                                                              <w:marRight w:val="0"/>
                                                                                              <w:marTop w:val="0"/>
                                                                                              <w:marBottom w:val="0"/>
                                                                                              <w:divBdr>
                                                                                                <w:top w:val="none" w:sz="0" w:space="0" w:color="auto"/>
                                                                                                <w:left w:val="none" w:sz="0" w:space="0" w:color="auto"/>
                                                                                                <w:bottom w:val="none" w:sz="0" w:space="0" w:color="auto"/>
                                                                                                <w:right w:val="none" w:sz="0" w:space="0" w:color="auto"/>
                                                                                              </w:divBdr>
                                                                                              <w:divsChild>
                                                                                                <w:div w:id="1028721910">
                                                                                                  <w:marLeft w:val="0"/>
                                                                                                  <w:marRight w:val="0"/>
                                                                                                  <w:marTop w:val="0"/>
                                                                                                  <w:marBottom w:val="0"/>
                                                                                                  <w:divBdr>
                                                                                                    <w:top w:val="none" w:sz="0" w:space="0" w:color="auto"/>
                                                                                                    <w:left w:val="none" w:sz="0" w:space="0" w:color="auto"/>
                                                                                                    <w:bottom w:val="none" w:sz="0" w:space="0" w:color="auto"/>
                                                                                                    <w:right w:val="none" w:sz="0" w:space="0" w:color="auto"/>
                                                                                                  </w:divBdr>
                                                                                                  <w:divsChild>
                                                                                                    <w:div w:id="1180848852">
                                                                                                      <w:marLeft w:val="0"/>
                                                                                                      <w:marRight w:val="0"/>
                                                                                                      <w:marTop w:val="0"/>
                                                                                                      <w:marBottom w:val="0"/>
                                                                                                      <w:divBdr>
                                                                                                        <w:top w:val="none" w:sz="0" w:space="0" w:color="auto"/>
                                                                                                        <w:left w:val="none" w:sz="0" w:space="0" w:color="auto"/>
                                                                                                        <w:bottom w:val="none" w:sz="0" w:space="0" w:color="auto"/>
                                                                                                        <w:right w:val="none" w:sz="0" w:space="0" w:color="auto"/>
                                                                                                      </w:divBdr>
                                                                                                      <w:divsChild>
                                                                                                        <w:div w:id="1483086338">
                                                                                                          <w:marLeft w:val="0"/>
                                                                                                          <w:marRight w:val="0"/>
                                                                                                          <w:marTop w:val="0"/>
                                                                                                          <w:marBottom w:val="0"/>
                                                                                                          <w:divBdr>
                                                                                                            <w:top w:val="none" w:sz="0" w:space="0" w:color="auto"/>
                                                                                                            <w:left w:val="none" w:sz="0" w:space="0" w:color="auto"/>
                                                                                                            <w:bottom w:val="none" w:sz="0" w:space="0" w:color="auto"/>
                                                                                                            <w:right w:val="none" w:sz="0" w:space="0" w:color="auto"/>
                                                                                                          </w:divBdr>
                                                                                                          <w:divsChild>
                                                                                                            <w:div w:id="472450038">
                                                                                                              <w:marLeft w:val="0"/>
                                                                                                              <w:marRight w:val="0"/>
                                                                                                              <w:marTop w:val="0"/>
                                                                                                              <w:marBottom w:val="0"/>
                                                                                                              <w:divBdr>
                                                                                                                <w:top w:val="none" w:sz="0" w:space="0" w:color="auto"/>
                                                                                                                <w:left w:val="none" w:sz="0" w:space="0" w:color="auto"/>
                                                                                                                <w:bottom w:val="none" w:sz="0" w:space="0" w:color="auto"/>
                                                                                                                <w:right w:val="none" w:sz="0" w:space="0" w:color="auto"/>
                                                                                                              </w:divBdr>
                                                                                                            </w:div>
                                                                                                            <w:div w:id="229773290">
                                                                                                              <w:marLeft w:val="0"/>
                                                                                                              <w:marRight w:val="0"/>
                                                                                                              <w:marTop w:val="0"/>
                                                                                                              <w:marBottom w:val="0"/>
                                                                                                              <w:divBdr>
                                                                                                                <w:top w:val="none" w:sz="0" w:space="0" w:color="auto"/>
                                                                                                                <w:left w:val="none" w:sz="0" w:space="0" w:color="auto"/>
                                                                                                                <w:bottom w:val="none" w:sz="0" w:space="0" w:color="auto"/>
                                                                                                                <w:right w:val="none" w:sz="0" w:space="0" w:color="auto"/>
                                                                                                              </w:divBdr>
                                                                                                            </w:div>
                                                                                                            <w:div w:id="98261836">
                                                                                                              <w:marLeft w:val="0"/>
                                                                                                              <w:marRight w:val="0"/>
                                                                                                              <w:marTop w:val="0"/>
                                                                                                              <w:marBottom w:val="0"/>
                                                                                                              <w:divBdr>
                                                                                                                <w:top w:val="none" w:sz="0" w:space="0" w:color="auto"/>
                                                                                                                <w:left w:val="none" w:sz="0" w:space="0" w:color="auto"/>
                                                                                                                <w:bottom w:val="none" w:sz="0" w:space="0" w:color="auto"/>
                                                                                                                <w:right w:val="none" w:sz="0" w:space="0" w:color="auto"/>
                                                                                                              </w:divBdr>
                                                                                                            </w:div>
                                                                                                            <w:div w:id="485902900">
                                                                                                              <w:marLeft w:val="0"/>
                                                                                                              <w:marRight w:val="0"/>
                                                                                                              <w:marTop w:val="0"/>
                                                                                                              <w:marBottom w:val="0"/>
                                                                                                              <w:divBdr>
                                                                                                                <w:top w:val="none" w:sz="0" w:space="0" w:color="auto"/>
                                                                                                                <w:left w:val="none" w:sz="0" w:space="0" w:color="auto"/>
                                                                                                                <w:bottom w:val="none" w:sz="0" w:space="0" w:color="auto"/>
                                                                                                                <w:right w:val="none" w:sz="0" w:space="0" w:color="auto"/>
                                                                                                              </w:divBdr>
                                                                                                            </w:div>
                                                                                                            <w:div w:id="1167794545">
                                                                                                              <w:marLeft w:val="0"/>
                                                                                                              <w:marRight w:val="0"/>
                                                                                                              <w:marTop w:val="0"/>
                                                                                                              <w:marBottom w:val="0"/>
                                                                                                              <w:divBdr>
                                                                                                                <w:top w:val="none" w:sz="0" w:space="0" w:color="auto"/>
                                                                                                                <w:left w:val="none" w:sz="0" w:space="0" w:color="auto"/>
                                                                                                                <w:bottom w:val="none" w:sz="0" w:space="0" w:color="auto"/>
                                                                                                                <w:right w:val="none" w:sz="0" w:space="0" w:color="auto"/>
                                                                                                              </w:divBdr>
                                                                                                            </w:div>
                                                                                                            <w:div w:id="2009095911">
                                                                                                              <w:marLeft w:val="0"/>
                                                                                                              <w:marRight w:val="0"/>
                                                                                                              <w:marTop w:val="0"/>
                                                                                                              <w:marBottom w:val="0"/>
                                                                                                              <w:divBdr>
                                                                                                                <w:top w:val="none" w:sz="0" w:space="0" w:color="auto"/>
                                                                                                                <w:left w:val="none" w:sz="0" w:space="0" w:color="auto"/>
                                                                                                                <w:bottom w:val="none" w:sz="0" w:space="0" w:color="auto"/>
                                                                                                                <w:right w:val="none" w:sz="0" w:space="0" w:color="auto"/>
                                                                                                              </w:divBdr>
                                                                                                            </w:div>
                                                                                                            <w:div w:id="1596788596">
                                                                                                              <w:marLeft w:val="0"/>
                                                                                                              <w:marRight w:val="0"/>
                                                                                                              <w:marTop w:val="0"/>
                                                                                                              <w:marBottom w:val="0"/>
                                                                                                              <w:divBdr>
                                                                                                                <w:top w:val="none" w:sz="0" w:space="0" w:color="auto"/>
                                                                                                                <w:left w:val="none" w:sz="0" w:space="0" w:color="auto"/>
                                                                                                                <w:bottom w:val="none" w:sz="0" w:space="0" w:color="auto"/>
                                                                                                                <w:right w:val="none" w:sz="0" w:space="0" w:color="auto"/>
                                                                                                              </w:divBdr>
                                                                                                            </w:div>
                                                                                                            <w:div w:id="1778022996">
                                                                                                              <w:marLeft w:val="0"/>
                                                                                                              <w:marRight w:val="0"/>
                                                                                                              <w:marTop w:val="0"/>
                                                                                                              <w:marBottom w:val="0"/>
                                                                                                              <w:divBdr>
                                                                                                                <w:top w:val="none" w:sz="0" w:space="0" w:color="auto"/>
                                                                                                                <w:left w:val="none" w:sz="0" w:space="0" w:color="auto"/>
                                                                                                                <w:bottom w:val="none" w:sz="0" w:space="0" w:color="auto"/>
                                                                                                                <w:right w:val="none" w:sz="0" w:space="0" w:color="auto"/>
                                                                                                              </w:divBdr>
                                                                                                            </w:div>
                                                                                                            <w:div w:id="308487556">
                                                                                                              <w:marLeft w:val="0"/>
                                                                                                              <w:marRight w:val="0"/>
                                                                                                              <w:marTop w:val="0"/>
                                                                                                              <w:marBottom w:val="0"/>
                                                                                                              <w:divBdr>
                                                                                                                <w:top w:val="none" w:sz="0" w:space="0" w:color="auto"/>
                                                                                                                <w:left w:val="none" w:sz="0" w:space="0" w:color="auto"/>
                                                                                                                <w:bottom w:val="none" w:sz="0" w:space="0" w:color="auto"/>
                                                                                                                <w:right w:val="none" w:sz="0" w:space="0" w:color="auto"/>
                                                                                                              </w:divBdr>
                                                                                                            </w:div>
                                                                                                            <w:div w:id="1264416464">
                                                                                                              <w:marLeft w:val="0"/>
                                                                                                              <w:marRight w:val="0"/>
                                                                                                              <w:marTop w:val="0"/>
                                                                                                              <w:marBottom w:val="0"/>
                                                                                                              <w:divBdr>
                                                                                                                <w:top w:val="none" w:sz="0" w:space="0" w:color="auto"/>
                                                                                                                <w:left w:val="none" w:sz="0" w:space="0" w:color="auto"/>
                                                                                                                <w:bottom w:val="none" w:sz="0" w:space="0" w:color="auto"/>
                                                                                                                <w:right w:val="none" w:sz="0" w:space="0" w:color="auto"/>
                                                                                                              </w:divBdr>
                                                                                                            </w:div>
                                                                                                            <w:div w:id="688875490">
                                                                                                              <w:marLeft w:val="0"/>
                                                                                                              <w:marRight w:val="0"/>
                                                                                                              <w:marTop w:val="0"/>
                                                                                                              <w:marBottom w:val="0"/>
                                                                                                              <w:divBdr>
                                                                                                                <w:top w:val="none" w:sz="0" w:space="0" w:color="auto"/>
                                                                                                                <w:left w:val="none" w:sz="0" w:space="0" w:color="auto"/>
                                                                                                                <w:bottom w:val="none" w:sz="0" w:space="0" w:color="auto"/>
                                                                                                                <w:right w:val="none" w:sz="0" w:space="0" w:color="auto"/>
                                                                                                              </w:divBdr>
                                                                                                            </w:div>
                                                                                                            <w:div w:id="1672751585">
                                                                                                              <w:marLeft w:val="0"/>
                                                                                                              <w:marRight w:val="0"/>
                                                                                                              <w:marTop w:val="0"/>
                                                                                                              <w:marBottom w:val="0"/>
                                                                                                              <w:divBdr>
                                                                                                                <w:top w:val="none" w:sz="0" w:space="0" w:color="auto"/>
                                                                                                                <w:left w:val="none" w:sz="0" w:space="0" w:color="auto"/>
                                                                                                                <w:bottom w:val="none" w:sz="0" w:space="0" w:color="auto"/>
                                                                                                                <w:right w:val="none" w:sz="0" w:space="0" w:color="auto"/>
                                                                                                              </w:divBdr>
                                                                                                            </w:div>
                                                                                                            <w:div w:id="844518530">
                                                                                                              <w:marLeft w:val="0"/>
                                                                                                              <w:marRight w:val="0"/>
                                                                                                              <w:marTop w:val="0"/>
                                                                                                              <w:marBottom w:val="0"/>
                                                                                                              <w:divBdr>
                                                                                                                <w:top w:val="none" w:sz="0" w:space="0" w:color="auto"/>
                                                                                                                <w:left w:val="none" w:sz="0" w:space="0" w:color="auto"/>
                                                                                                                <w:bottom w:val="none" w:sz="0" w:space="0" w:color="auto"/>
                                                                                                                <w:right w:val="none" w:sz="0" w:space="0" w:color="auto"/>
                                                                                                              </w:divBdr>
                                                                                                            </w:div>
                                                                                                            <w:div w:id="433138659">
                                                                                                              <w:marLeft w:val="0"/>
                                                                                                              <w:marRight w:val="0"/>
                                                                                                              <w:marTop w:val="0"/>
                                                                                                              <w:marBottom w:val="0"/>
                                                                                                              <w:divBdr>
                                                                                                                <w:top w:val="none" w:sz="0" w:space="0" w:color="auto"/>
                                                                                                                <w:left w:val="none" w:sz="0" w:space="0" w:color="auto"/>
                                                                                                                <w:bottom w:val="none" w:sz="0" w:space="0" w:color="auto"/>
                                                                                                                <w:right w:val="none" w:sz="0" w:space="0" w:color="auto"/>
                                                                                                              </w:divBdr>
                                                                                                            </w:div>
                                                                                                            <w:div w:id="1061486663">
                                                                                                              <w:marLeft w:val="0"/>
                                                                                                              <w:marRight w:val="0"/>
                                                                                                              <w:marTop w:val="0"/>
                                                                                                              <w:marBottom w:val="0"/>
                                                                                                              <w:divBdr>
                                                                                                                <w:top w:val="none" w:sz="0" w:space="0" w:color="auto"/>
                                                                                                                <w:left w:val="none" w:sz="0" w:space="0" w:color="auto"/>
                                                                                                                <w:bottom w:val="none" w:sz="0" w:space="0" w:color="auto"/>
                                                                                                                <w:right w:val="none" w:sz="0" w:space="0" w:color="auto"/>
                                                                                                              </w:divBdr>
                                                                                                            </w:div>
                                                                                                            <w:div w:id="10085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666138">
                                                                  <w:marLeft w:val="0"/>
                                                                  <w:marRight w:val="0"/>
                                                                  <w:marTop w:val="0"/>
                                                                  <w:marBottom w:val="0"/>
                                                                  <w:divBdr>
                                                                    <w:top w:val="none" w:sz="0" w:space="0" w:color="auto"/>
                                                                    <w:left w:val="none" w:sz="0" w:space="0" w:color="auto"/>
                                                                    <w:bottom w:val="none" w:sz="0" w:space="0" w:color="auto"/>
                                                                    <w:right w:val="none" w:sz="0" w:space="0" w:color="auto"/>
                                                                  </w:divBdr>
                                                                </w:div>
                                                                <w:div w:id="17099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0211992">
              <w:marLeft w:val="0"/>
              <w:marRight w:val="0"/>
              <w:marTop w:val="0"/>
              <w:marBottom w:val="0"/>
              <w:divBdr>
                <w:top w:val="none" w:sz="0" w:space="0" w:color="auto"/>
                <w:left w:val="none" w:sz="0" w:space="0" w:color="auto"/>
                <w:bottom w:val="none" w:sz="0" w:space="0" w:color="auto"/>
                <w:right w:val="none" w:sz="0" w:space="0" w:color="auto"/>
              </w:divBdr>
              <w:divsChild>
                <w:div w:id="1244298367">
                  <w:marLeft w:val="0"/>
                  <w:marRight w:val="0"/>
                  <w:marTop w:val="0"/>
                  <w:marBottom w:val="0"/>
                  <w:divBdr>
                    <w:top w:val="none" w:sz="0" w:space="0" w:color="auto"/>
                    <w:left w:val="none" w:sz="0" w:space="0" w:color="auto"/>
                    <w:bottom w:val="none" w:sz="0" w:space="0" w:color="auto"/>
                    <w:right w:val="none" w:sz="0" w:space="0" w:color="auto"/>
                  </w:divBdr>
                  <w:divsChild>
                    <w:div w:id="23213862">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sChild>
                            <w:div w:id="2031107605">
                              <w:marLeft w:val="0"/>
                              <w:marRight w:val="0"/>
                              <w:marTop w:val="0"/>
                              <w:marBottom w:val="0"/>
                              <w:divBdr>
                                <w:top w:val="none" w:sz="0" w:space="0" w:color="auto"/>
                                <w:left w:val="none" w:sz="0" w:space="0" w:color="auto"/>
                                <w:bottom w:val="none" w:sz="0" w:space="0" w:color="auto"/>
                                <w:right w:val="none" w:sz="0" w:space="0" w:color="auto"/>
                              </w:divBdr>
                              <w:divsChild>
                                <w:div w:id="1639719668">
                                  <w:marLeft w:val="0"/>
                                  <w:marRight w:val="0"/>
                                  <w:marTop w:val="0"/>
                                  <w:marBottom w:val="0"/>
                                  <w:divBdr>
                                    <w:top w:val="none" w:sz="0" w:space="0" w:color="auto"/>
                                    <w:left w:val="none" w:sz="0" w:space="0" w:color="auto"/>
                                    <w:bottom w:val="none" w:sz="0" w:space="0" w:color="auto"/>
                                    <w:right w:val="none" w:sz="0" w:space="0" w:color="auto"/>
                                  </w:divBdr>
                                  <w:divsChild>
                                    <w:div w:id="1924338472">
                                      <w:marLeft w:val="0"/>
                                      <w:marRight w:val="0"/>
                                      <w:marTop w:val="0"/>
                                      <w:marBottom w:val="0"/>
                                      <w:divBdr>
                                        <w:top w:val="none" w:sz="0" w:space="0" w:color="auto"/>
                                        <w:left w:val="none" w:sz="0" w:space="0" w:color="auto"/>
                                        <w:bottom w:val="none" w:sz="0" w:space="0" w:color="auto"/>
                                        <w:right w:val="none" w:sz="0" w:space="0" w:color="auto"/>
                                      </w:divBdr>
                                      <w:divsChild>
                                        <w:div w:id="199049540">
                                          <w:marLeft w:val="0"/>
                                          <w:marRight w:val="0"/>
                                          <w:marTop w:val="0"/>
                                          <w:marBottom w:val="0"/>
                                          <w:divBdr>
                                            <w:top w:val="none" w:sz="0" w:space="0" w:color="auto"/>
                                            <w:left w:val="none" w:sz="0" w:space="0" w:color="auto"/>
                                            <w:bottom w:val="none" w:sz="0" w:space="0" w:color="auto"/>
                                            <w:right w:val="none" w:sz="0" w:space="0" w:color="auto"/>
                                          </w:divBdr>
                                          <w:divsChild>
                                            <w:div w:id="460660838">
                                              <w:marLeft w:val="0"/>
                                              <w:marRight w:val="0"/>
                                              <w:marTop w:val="0"/>
                                              <w:marBottom w:val="0"/>
                                              <w:divBdr>
                                                <w:top w:val="none" w:sz="0" w:space="0" w:color="auto"/>
                                                <w:left w:val="none" w:sz="0" w:space="0" w:color="auto"/>
                                                <w:bottom w:val="none" w:sz="0" w:space="0" w:color="auto"/>
                                                <w:right w:val="none" w:sz="0" w:space="0" w:color="auto"/>
                                              </w:divBdr>
                                              <w:divsChild>
                                                <w:div w:id="1309282659">
                                                  <w:marLeft w:val="0"/>
                                                  <w:marRight w:val="0"/>
                                                  <w:marTop w:val="0"/>
                                                  <w:marBottom w:val="0"/>
                                                  <w:divBdr>
                                                    <w:top w:val="none" w:sz="0" w:space="0" w:color="auto"/>
                                                    <w:left w:val="none" w:sz="0" w:space="0" w:color="auto"/>
                                                    <w:bottom w:val="none" w:sz="0" w:space="0" w:color="auto"/>
                                                    <w:right w:val="none" w:sz="0" w:space="0" w:color="auto"/>
                                                  </w:divBdr>
                                                  <w:divsChild>
                                                    <w:div w:id="1767995239">
                                                      <w:marLeft w:val="0"/>
                                                      <w:marRight w:val="0"/>
                                                      <w:marTop w:val="0"/>
                                                      <w:marBottom w:val="0"/>
                                                      <w:divBdr>
                                                        <w:top w:val="none" w:sz="0" w:space="0" w:color="auto"/>
                                                        <w:left w:val="none" w:sz="0" w:space="0" w:color="auto"/>
                                                        <w:bottom w:val="none" w:sz="0" w:space="0" w:color="auto"/>
                                                        <w:right w:val="none" w:sz="0" w:space="0" w:color="auto"/>
                                                      </w:divBdr>
                                                      <w:divsChild>
                                                        <w:div w:id="1524173037">
                                                          <w:marLeft w:val="0"/>
                                                          <w:marRight w:val="0"/>
                                                          <w:marTop w:val="0"/>
                                                          <w:marBottom w:val="0"/>
                                                          <w:divBdr>
                                                            <w:top w:val="none" w:sz="0" w:space="0" w:color="auto"/>
                                                            <w:left w:val="none" w:sz="0" w:space="0" w:color="auto"/>
                                                            <w:bottom w:val="none" w:sz="0" w:space="0" w:color="auto"/>
                                                            <w:right w:val="none" w:sz="0" w:space="0" w:color="auto"/>
                                                          </w:divBdr>
                                                          <w:divsChild>
                                                            <w:div w:id="1340158231">
                                                              <w:marLeft w:val="0"/>
                                                              <w:marRight w:val="0"/>
                                                              <w:marTop w:val="0"/>
                                                              <w:marBottom w:val="0"/>
                                                              <w:divBdr>
                                                                <w:top w:val="none" w:sz="0" w:space="0" w:color="auto"/>
                                                                <w:left w:val="none" w:sz="0" w:space="0" w:color="auto"/>
                                                                <w:bottom w:val="none" w:sz="0" w:space="0" w:color="auto"/>
                                                                <w:right w:val="none" w:sz="0" w:space="0" w:color="auto"/>
                                                              </w:divBdr>
                                                              <w:divsChild>
                                                                <w:div w:id="43138053">
                                                                  <w:marLeft w:val="0"/>
                                                                  <w:marRight w:val="0"/>
                                                                  <w:marTop w:val="0"/>
                                                                  <w:marBottom w:val="0"/>
                                                                  <w:divBdr>
                                                                    <w:top w:val="none" w:sz="0" w:space="0" w:color="auto"/>
                                                                    <w:left w:val="none" w:sz="0" w:space="0" w:color="auto"/>
                                                                    <w:bottom w:val="none" w:sz="0" w:space="0" w:color="auto"/>
                                                                    <w:right w:val="none" w:sz="0" w:space="0" w:color="auto"/>
                                                                  </w:divBdr>
                                                                </w:div>
                                                                <w:div w:id="901906939">
                                                                  <w:marLeft w:val="0"/>
                                                                  <w:marRight w:val="0"/>
                                                                  <w:marTop w:val="0"/>
                                                                  <w:marBottom w:val="0"/>
                                                                  <w:divBdr>
                                                                    <w:top w:val="none" w:sz="0" w:space="0" w:color="auto"/>
                                                                    <w:left w:val="none" w:sz="0" w:space="0" w:color="auto"/>
                                                                    <w:bottom w:val="none" w:sz="0" w:space="0" w:color="auto"/>
                                                                    <w:right w:val="none" w:sz="0" w:space="0" w:color="auto"/>
                                                                  </w:divBdr>
                                                                </w:div>
                                                                <w:div w:id="1913813571">
                                                                  <w:marLeft w:val="0"/>
                                                                  <w:marRight w:val="0"/>
                                                                  <w:marTop w:val="0"/>
                                                                  <w:marBottom w:val="0"/>
                                                                  <w:divBdr>
                                                                    <w:top w:val="none" w:sz="0" w:space="0" w:color="auto"/>
                                                                    <w:left w:val="none" w:sz="0" w:space="0" w:color="auto"/>
                                                                    <w:bottom w:val="none" w:sz="0" w:space="0" w:color="auto"/>
                                                                    <w:right w:val="none" w:sz="0" w:space="0" w:color="auto"/>
                                                                  </w:divBdr>
                                                                </w:div>
                                                                <w:div w:id="272565268">
                                                                  <w:marLeft w:val="0"/>
                                                                  <w:marRight w:val="0"/>
                                                                  <w:marTop w:val="0"/>
                                                                  <w:marBottom w:val="0"/>
                                                                  <w:divBdr>
                                                                    <w:top w:val="none" w:sz="0" w:space="0" w:color="auto"/>
                                                                    <w:left w:val="none" w:sz="0" w:space="0" w:color="auto"/>
                                                                    <w:bottom w:val="none" w:sz="0" w:space="0" w:color="auto"/>
                                                                    <w:right w:val="none" w:sz="0" w:space="0" w:color="auto"/>
                                                                  </w:divBdr>
                                                                </w:div>
                                                                <w:div w:id="1936547279">
                                                                  <w:marLeft w:val="0"/>
                                                                  <w:marRight w:val="0"/>
                                                                  <w:marTop w:val="0"/>
                                                                  <w:marBottom w:val="0"/>
                                                                  <w:divBdr>
                                                                    <w:top w:val="none" w:sz="0" w:space="0" w:color="auto"/>
                                                                    <w:left w:val="none" w:sz="0" w:space="0" w:color="auto"/>
                                                                    <w:bottom w:val="none" w:sz="0" w:space="0" w:color="auto"/>
                                                                    <w:right w:val="none" w:sz="0" w:space="0" w:color="auto"/>
                                                                  </w:divBdr>
                                                                </w:div>
                                                                <w:div w:id="1619526424">
                                                                  <w:marLeft w:val="0"/>
                                                                  <w:marRight w:val="0"/>
                                                                  <w:marTop w:val="0"/>
                                                                  <w:marBottom w:val="0"/>
                                                                  <w:divBdr>
                                                                    <w:top w:val="none" w:sz="0" w:space="0" w:color="auto"/>
                                                                    <w:left w:val="none" w:sz="0" w:space="0" w:color="auto"/>
                                                                    <w:bottom w:val="none" w:sz="0" w:space="0" w:color="auto"/>
                                                                    <w:right w:val="none" w:sz="0" w:space="0" w:color="auto"/>
                                                                  </w:divBdr>
                                                                </w:div>
                                                                <w:div w:id="640576768">
                                                                  <w:marLeft w:val="0"/>
                                                                  <w:marRight w:val="0"/>
                                                                  <w:marTop w:val="0"/>
                                                                  <w:marBottom w:val="0"/>
                                                                  <w:divBdr>
                                                                    <w:top w:val="none" w:sz="0" w:space="0" w:color="auto"/>
                                                                    <w:left w:val="none" w:sz="0" w:space="0" w:color="auto"/>
                                                                    <w:bottom w:val="none" w:sz="0" w:space="0" w:color="auto"/>
                                                                    <w:right w:val="none" w:sz="0" w:space="0" w:color="auto"/>
                                                                  </w:divBdr>
                                                                </w:div>
                                                                <w:div w:id="941183786">
                                                                  <w:marLeft w:val="0"/>
                                                                  <w:marRight w:val="0"/>
                                                                  <w:marTop w:val="0"/>
                                                                  <w:marBottom w:val="0"/>
                                                                  <w:divBdr>
                                                                    <w:top w:val="none" w:sz="0" w:space="0" w:color="auto"/>
                                                                    <w:left w:val="none" w:sz="0" w:space="0" w:color="auto"/>
                                                                    <w:bottom w:val="none" w:sz="0" w:space="0" w:color="auto"/>
                                                                    <w:right w:val="none" w:sz="0" w:space="0" w:color="auto"/>
                                                                  </w:divBdr>
                                                                </w:div>
                                                                <w:div w:id="140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781598">
          <w:marLeft w:val="0"/>
          <w:marRight w:val="0"/>
          <w:marTop w:val="0"/>
          <w:marBottom w:val="0"/>
          <w:divBdr>
            <w:top w:val="none" w:sz="0" w:space="0" w:color="auto"/>
            <w:left w:val="none" w:sz="0" w:space="0" w:color="auto"/>
            <w:bottom w:val="none" w:sz="0" w:space="0" w:color="auto"/>
            <w:right w:val="none" w:sz="0" w:space="0" w:color="auto"/>
          </w:divBdr>
          <w:divsChild>
            <w:div w:id="1316686068">
              <w:marLeft w:val="0"/>
              <w:marRight w:val="0"/>
              <w:marTop w:val="0"/>
              <w:marBottom w:val="0"/>
              <w:divBdr>
                <w:top w:val="none" w:sz="0" w:space="0" w:color="auto"/>
                <w:left w:val="none" w:sz="0" w:space="0" w:color="auto"/>
                <w:bottom w:val="none" w:sz="0" w:space="0" w:color="auto"/>
                <w:right w:val="none" w:sz="0" w:space="0" w:color="auto"/>
              </w:divBdr>
              <w:divsChild>
                <w:div w:id="544634991">
                  <w:marLeft w:val="0"/>
                  <w:marRight w:val="0"/>
                  <w:marTop w:val="0"/>
                  <w:marBottom w:val="0"/>
                  <w:divBdr>
                    <w:top w:val="none" w:sz="0" w:space="0" w:color="auto"/>
                    <w:left w:val="none" w:sz="0" w:space="0" w:color="auto"/>
                    <w:bottom w:val="none" w:sz="0" w:space="0" w:color="auto"/>
                    <w:right w:val="none" w:sz="0" w:space="0" w:color="auto"/>
                  </w:divBdr>
                  <w:divsChild>
                    <w:div w:id="2116174893">
                      <w:marLeft w:val="0"/>
                      <w:marRight w:val="0"/>
                      <w:marTop w:val="0"/>
                      <w:marBottom w:val="0"/>
                      <w:divBdr>
                        <w:top w:val="none" w:sz="0" w:space="0" w:color="auto"/>
                        <w:left w:val="none" w:sz="0" w:space="0" w:color="auto"/>
                        <w:bottom w:val="none" w:sz="0" w:space="0" w:color="auto"/>
                        <w:right w:val="none" w:sz="0" w:space="0" w:color="auto"/>
                      </w:divBdr>
                      <w:divsChild>
                        <w:div w:id="1147362901">
                          <w:marLeft w:val="0"/>
                          <w:marRight w:val="0"/>
                          <w:marTop w:val="0"/>
                          <w:marBottom w:val="0"/>
                          <w:divBdr>
                            <w:top w:val="none" w:sz="0" w:space="0" w:color="auto"/>
                            <w:left w:val="none" w:sz="0" w:space="0" w:color="auto"/>
                            <w:bottom w:val="none" w:sz="0" w:space="0" w:color="auto"/>
                            <w:right w:val="none" w:sz="0" w:space="0" w:color="auto"/>
                          </w:divBdr>
                          <w:divsChild>
                            <w:div w:id="1888487766">
                              <w:marLeft w:val="0"/>
                              <w:marRight w:val="0"/>
                              <w:marTop w:val="0"/>
                              <w:marBottom w:val="0"/>
                              <w:divBdr>
                                <w:top w:val="none" w:sz="0" w:space="0" w:color="auto"/>
                                <w:left w:val="none" w:sz="0" w:space="0" w:color="auto"/>
                                <w:bottom w:val="none" w:sz="0" w:space="0" w:color="auto"/>
                                <w:right w:val="none" w:sz="0" w:space="0" w:color="auto"/>
                              </w:divBdr>
                              <w:divsChild>
                                <w:div w:id="480654666">
                                  <w:marLeft w:val="0"/>
                                  <w:marRight w:val="0"/>
                                  <w:marTop w:val="0"/>
                                  <w:marBottom w:val="0"/>
                                  <w:divBdr>
                                    <w:top w:val="none" w:sz="0" w:space="0" w:color="auto"/>
                                    <w:left w:val="none" w:sz="0" w:space="0" w:color="auto"/>
                                    <w:bottom w:val="none" w:sz="0" w:space="0" w:color="auto"/>
                                    <w:right w:val="none" w:sz="0" w:space="0" w:color="auto"/>
                                  </w:divBdr>
                                  <w:divsChild>
                                    <w:div w:id="226108022">
                                      <w:marLeft w:val="0"/>
                                      <w:marRight w:val="0"/>
                                      <w:marTop w:val="0"/>
                                      <w:marBottom w:val="0"/>
                                      <w:divBdr>
                                        <w:top w:val="none" w:sz="0" w:space="0" w:color="auto"/>
                                        <w:left w:val="none" w:sz="0" w:space="0" w:color="auto"/>
                                        <w:bottom w:val="none" w:sz="0" w:space="0" w:color="auto"/>
                                        <w:right w:val="none" w:sz="0" w:space="0" w:color="auto"/>
                                      </w:divBdr>
                                      <w:divsChild>
                                        <w:div w:id="501509531">
                                          <w:marLeft w:val="0"/>
                                          <w:marRight w:val="0"/>
                                          <w:marTop w:val="0"/>
                                          <w:marBottom w:val="0"/>
                                          <w:divBdr>
                                            <w:top w:val="none" w:sz="0" w:space="0" w:color="auto"/>
                                            <w:left w:val="none" w:sz="0" w:space="0" w:color="auto"/>
                                            <w:bottom w:val="none" w:sz="0" w:space="0" w:color="auto"/>
                                            <w:right w:val="none" w:sz="0" w:space="0" w:color="auto"/>
                                          </w:divBdr>
                                          <w:divsChild>
                                            <w:div w:id="1667434981">
                                              <w:marLeft w:val="0"/>
                                              <w:marRight w:val="0"/>
                                              <w:marTop w:val="0"/>
                                              <w:marBottom w:val="0"/>
                                              <w:divBdr>
                                                <w:top w:val="none" w:sz="0" w:space="0" w:color="auto"/>
                                                <w:left w:val="none" w:sz="0" w:space="0" w:color="auto"/>
                                                <w:bottom w:val="none" w:sz="0" w:space="0" w:color="auto"/>
                                                <w:right w:val="none" w:sz="0" w:space="0" w:color="auto"/>
                                              </w:divBdr>
                                              <w:divsChild>
                                                <w:div w:id="531845061">
                                                  <w:marLeft w:val="0"/>
                                                  <w:marRight w:val="0"/>
                                                  <w:marTop w:val="0"/>
                                                  <w:marBottom w:val="0"/>
                                                  <w:divBdr>
                                                    <w:top w:val="none" w:sz="0" w:space="0" w:color="auto"/>
                                                    <w:left w:val="none" w:sz="0" w:space="0" w:color="auto"/>
                                                    <w:bottom w:val="none" w:sz="0" w:space="0" w:color="auto"/>
                                                    <w:right w:val="none" w:sz="0" w:space="0" w:color="auto"/>
                                                  </w:divBdr>
                                                  <w:divsChild>
                                                    <w:div w:id="1762332250">
                                                      <w:marLeft w:val="0"/>
                                                      <w:marRight w:val="0"/>
                                                      <w:marTop w:val="0"/>
                                                      <w:marBottom w:val="0"/>
                                                      <w:divBdr>
                                                        <w:top w:val="none" w:sz="0" w:space="0" w:color="auto"/>
                                                        <w:left w:val="none" w:sz="0" w:space="0" w:color="auto"/>
                                                        <w:bottom w:val="none" w:sz="0" w:space="0" w:color="auto"/>
                                                        <w:right w:val="none" w:sz="0" w:space="0" w:color="auto"/>
                                                      </w:divBdr>
                                                      <w:divsChild>
                                                        <w:div w:id="231237779">
                                                          <w:marLeft w:val="0"/>
                                                          <w:marRight w:val="0"/>
                                                          <w:marTop w:val="0"/>
                                                          <w:marBottom w:val="0"/>
                                                          <w:divBdr>
                                                            <w:top w:val="none" w:sz="0" w:space="0" w:color="auto"/>
                                                            <w:left w:val="none" w:sz="0" w:space="0" w:color="auto"/>
                                                            <w:bottom w:val="none" w:sz="0" w:space="0" w:color="auto"/>
                                                            <w:right w:val="none" w:sz="0" w:space="0" w:color="auto"/>
                                                          </w:divBdr>
                                                          <w:divsChild>
                                                            <w:div w:id="1015617321">
                                                              <w:marLeft w:val="0"/>
                                                              <w:marRight w:val="0"/>
                                                              <w:marTop w:val="0"/>
                                                              <w:marBottom w:val="0"/>
                                                              <w:divBdr>
                                                                <w:top w:val="none" w:sz="0" w:space="0" w:color="auto"/>
                                                                <w:left w:val="none" w:sz="0" w:space="0" w:color="auto"/>
                                                                <w:bottom w:val="none" w:sz="0" w:space="0" w:color="auto"/>
                                                                <w:right w:val="none" w:sz="0" w:space="0" w:color="auto"/>
                                                              </w:divBdr>
                                                              <w:divsChild>
                                                                <w:div w:id="547689675">
                                                                  <w:marLeft w:val="0"/>
                                                                  <w:marRight w:val="0"/>
                                                                  <w:marTop w:val="0"/>
                                                                  <w:marBottom w:val="0"/>
                                                                  <w:divBdr>
                                                                    <w:top w:val="none" w:sz="0" w:space="0" w:color="auto"/>
                                                                    <w:left w:val="none" w:sz="0" w:space="0" w:color="auto"/>
                                                                    <w:bottom w:val="none" w:sz="0" w:space="0" w:color="auto"/>
                                                                    <w:right w:val="none" w:sz="0" w:space="0" w:color="auto"/>
                                                                  </w:divBdr>
                                                                  <w:divsChild>
                                                                    <w:div w:id="413477615">
                                                                      <w:marLeft w:val="0"/>
                                                                      <w:marRight w:val="0"/>
                                                                      <w:marTop w:val="0"/>
                                                                      <w:marBottom w:val="0"/>
                                                                      <w:divBdr>
                                                                        <w:top w:val="none" w:sz="0" w:space="0" w:color="auto"/>
                                                                        <w:left w:val="none" w:sz="0" w:space="0" w:color="auto"/>
                                                                        <w:bottom w:val="none" w:sz="0" w:space="0" w:color="auto"/>
                                                                        <w:right w:val="none" w:sz="0" w:space="0" w:color="auto"/>
                                                                      </w:divBdr>
                                                                      <w:divsChild>
                                                                        <w:div w:id="1417896630">
                                                                          <w:marLeft w:val="0"/>
                                                                          <w:marRight w:val="0"/>
                                                                          <w:marTop w:val="0"/>
                                                                          <w:marBottom w:val="0"/>
                                                                          <w:divBdr>
                                                                            <w:top w:val="none" w:sz="0" w:space="0" w:color="auto"/>
                                                                            <w:left w:val="none" w:sz="0" w:space="0" w:color="auto"/>
                                                                            <w:bottom w:val="none" w:sz="0" w:space="0" w:color="auto"/>
                                                                            <w:right w:val="none" w:sz="0" w:space="0" w:color="auto"/>
                                                                          </w:divBdr>
                                                                          <w:divsChild>
                                                                            <w:div w:id="841627037">
                                                                              <w:marLeft w:val="0"/>
                                                                              <w:marRight w:val="0"/>
                                                                              <w:marTop w:val="0"/>
                                                                              <w:marBottom w:val="0"/>
                                                                              <w:divBdr>
                                                                                <w:top w:val="none" w:sz="0" w:space="0" w:color="auto"/>
                                                                                <w:left w:val="none" w:sz="0" w:space="0" w:color="auto"/>
                                                                                <w:bottom w:val="none" w:sz="0" w:space="0" w:color="auto"/>
                                                                                <w:right w:val="none" w:sz="0" w:space="0" w:color="auto"/>
                                                                              </w:divBdr>
                                                                              <w:divsChild>
                                                                                <w:div w:id="25060884">
                                                                                  <w:marLeft w:val="0"/>
                                                                                  <w:marRight w:val="0"/>
                                                                                  <w:marTop w:val="0"/>
                                                                                  <w:marBottom w:val="0"/>
                                                                                  <w:divBdr>
                                                                                    <w:top w:val="none" w:sz="0" w:space="0" w:color="auto"/>
                                                                                    <w:left w:val="none" w:sz="0" w:space="0" w:color="auto"/>
                                                                                    <w:bottom w:val="none" w:sz="0" w:space="0" w:color="auto"/>
                                                                                    <w:right w:val="none" w:sz="0" w:space="0" w:color="auto"/>
                                                                                  </w:divBdr>
                                                                                  <w:divsChild>
                                                                                    <w:div w:id="474227898">
                                                                                      <w:marLeft w:val="0"/>
                                                                                      <w:marRight w:val="0"/>
                                                                                      <w:marTop w:val="0"/>
                                                                                      <w:marBottom w:val="0"/>
                                                                                      <w:divBdr>
                                                                                        <w:top w:val="none" w:sz="0" w:space="0" w:color="auto"/>
                                                                                        <w:left w:val="none" w:sz="0" w:space="0" w:color="auto"/>
                                                                                        <w:bottom w:val="none" w:sz="0" w:space="0" w:color="auto"/>
                                                                                        <w:right w:val="none" w:sz="0" w:space="0" w:color="auto"/>
                                                                                      </w:divBdr>
                                                                                      <w:divsChild>
                                                                                        <w:div w:id="573516640">
                                                                                          <w:marLeft w:val="0"/>
                                                                                          <w:marRight w:val="0"/>
                                                                                          <w:marTop w:val="0"/>
                                                                                          <w:marBottom w:val="0"/>
                                                                                          <w:divBdr>
                                                                                            <w:top w:val="none" w:sz="0" w:space="0" w:color="auto"/>
                                                                                            <w:left w:val="none" w:sz="0" w:space="0" w:color="auto"/>
                                                                                            <w:bottom w:val="none" w:sz="0" w:space="0" w:color="auto"/>
                                                                                            <w:right w:val="none" w:sz="0" w:space="0" w:color="auto"/>
                                                                                          </w:divBdr>
                                                                                          <w:divsChild>
                                                                                            <w:div w:id="146410054">
                                                                                              <w:marLeft w:val="0"/>
                                                                                              <w:marRight w:val="0"/>
                                                                                              <w:marTop w:val="0"/>
                                                                                              <w:marBottom w:val="0"/>
                                                                                              <w:divBdr>
                                                                                                <w:top w:val="none" w:sz="0" w:space="0" w:color="auto"/>
                                                                                                <w:left w:val="none" w:sz="0" w:space="0" w:color="auto"/>
                                                                                                <w:bottom w:val="none" w:sz="0" w:space="0" w:color="auto"/>
                                                                                                <w:right w:val="none" w:sz="0" w:space="0" w:color="auto"/>
                                                                                              </w:divBdr>
                                                                                              <w:divsChild>
                                                                                                <w:div w:id="100031278">
                                                                                                  <w:marLeft w:val="0"/>
                                                                                                  <w:marRight w:val="0"/>
                                                                                                  <w:marTop w:val="0"/>
                                                                                                  <w:marBottom w:val="0"/>
                                                                                                  <w:divBdr>
                                                                                                    <w:top w:val="none" w:sz="0" w:space="0" w:color="auto"/>
                                                                                                    <w:left w:val="none" w:sz="0" w:space="0" w:color="auto"/>
                                                                                                    <w:bottom w:val="none" w:sz="0" w:space="0" w:color="auto"/>
                                                                                                    <w:right w:val="none" w:sz="0" w:space="0" w:color="auto"/>
                                                                                                  </w:divBdr>
                                                                                                  <w:divsChild>
                                                                                                    <w:div w:id="14577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4886">
                  <w:marLeft w:val="0"/>
                  <w:marRight w:val="0"/>
                  <w:marTop w:val="0"/>
                  <w:marBottom w:val="0"/>
                  <w:divBdr>
                    <w:top w:val="none" w:sz="0" w:space="0" w:color="auto"/>
                    <w:left w:val="none" w:sz="0" w:space="0" w:color="auto"/>
                    <w:bottom w:val="none" w:sz="0" w:space="0" w:color="auto"/>
                    <w:right w:val="none" w:sz="0" w:space="0" w:color="auto"/>
                  </w:divBdr>
                </w:div>
                <w:div w:id="1290937333">
                  <w:marLeft w:val="0"/>
                  <w:marRight w:val="0"/>
                  <w:marTop w:val="0"/>
                  <w:marBottom w:val="0"/>
                  <w:divBdr>
                    <w:top w:val="none" w:sz="0" w:space="0" w:color="auto"/>
                    <w:left w:val="none" w:sz="0" w:space="0" w:color="auto"/>
                    <w:bottom w:val="none" w:sz="0" w:space="0" w:color="auto"/>
                    <w:right w:val="none" w:sz="0" w:space="0" w:color="auto"/>
                  </w:divBdr>
                </w:div>
                <w:div w:id="2097285075">
                  <w:marLeft w:val="0"/>
                  <w:marRight w:val="0"/>
                  <w:marTop w:val="0"/>
                  <w:marBottom w:val="0"/>
                  <w:divBdr>
                    <w:top w:val="none" w:sz="0" w:space="0" w:color="auto"/>
                    <w:left w:val="none" w:sz="0" w:space="0" w:color="auto"/>
                    <w:bottom w:val="none" w:sz="0" w:space="0" w:color="auto"/>
                    <w:right w:val="none" w:sz="0" w:space="0" w:color="auto"/>
                  </w:divBdr>
                </w:div>
                <w:div w:id="577178871">
                  <w:marLeft w:val="0"/>
                  <w:marRight w:val="0"/>
                  <w:marTop w:val="0"/>
                  <w:marBottom w:val="0"/>
                  <w:divBdr>
                    <w:top w:val="none" w:sz="0" w:space="0" w:color="auto"/>
                    <w:left w:val="none" w:sz="0" w:space="0" w:color="auto"/>
                    <w:bottom w:val="none" w:sz="0" w:space="0" w:color="auto"/>
                    <w:right w:val="none" w:sz="0" w:space="0" w:color="auto"/>
                  </w:divBdr>
                </w:div>
                <w:div w:id="1580947191">
                  <w:marLeft w:val="0"/>
                  <w:marRight w:val="0"/>
                  <w:marTop w:val="0"/>
                  <w:marBottom w:val="0"/>
                  <w:divBdr>
                    <w:top w:val="none" w:sz="0" w:space="0" w:color="auto"/>
                    <w:left w:val="none" w:sz="0" w:space="0" w:color="auto"/>
                    <w:bottom w:val="none" w:sz="0" w:space="0" w:color="auto"/>
                    <w:right w:val="none" w:sz="0" w:space="0" w:color="auto"/>
                  </w:divBdr>
                </w:div>
                <w:div w:id="1782801468">
                  <w:marLeft w:val="0"/>
                  <w:marRight w:val="0"/>
                  <w:marTop w:val="0"/>
                  <w:marBottom w:val="0"/>
                  <w:divBdr>
                    <w:top w:val="none" w:sz="0" w:space="0" w:color="auto"/>
                    <w:left w:val="none" w:sz="0" w:space="0" w:color="auto"/>
                    <w:bottom w:val="none" w:sz="0" w:space="0" w:color="auto"/>
                    <w:right w:val="none" w:sz="0" w:space="0" w:color="auto"/>
                  </w:divBdr>
                </w:div>
                <w:div w:id="2125729156">
                  <w:marLeft w:val="0"/>
                  <w:marRight w:val="0"/>
                  <w:marTop w:val="0"/>
                  <w:marBottom w:val="0"/>
                  <w:divBdr>
                    <w:top w:val="none" w:sz="0" w:space="0" w:color="auto"/>
                    <w:left w:val="none" w:sz="0" w:space="0" w:color="auto"/>
                    <w:bottom w:val="none" w:sz="0" w:space="0" w:color="auto"/>
                    <w:right w:val="none" w:sz="0" w:space="0" w:color="auto"/>
                  </w:divBdr>
                </w:div>
                <w:div w:id="174075641">
                  <w:marLeft w:val="0"/>
                  <w:marRight w:val="0"/>
                  <w:marTop w:val="0"/>
                  <w:marBottom w:val="0"/>
                  <w:divBdr>
                    <w:top w:val="none" w:sz="0" w:space="0" w:color="auto"/>
                    <w:left w:val="none" w:sz="0" w:space="0" w:color="auto"/>
                    <w:bottom w:val="none" w:sz="0" w:space="0" w:color="auto"/>
                    <w:right w:val="none" w:sz="0" w:space="0" w:color="auto"/>
                  </w:divBdr>
                </w:div>
                <w:div w:id="467432330">
                  <w:marLeft w:val="0"/>
                  <w:marRight w:val="0"/>
                  <w:marTop w:val="0"/>
                  <w:marBottom w:val="0"/>
                  <w:divBdr>
                    <w:top w:val="none" w:sz="0" w:space="0" w:color="auto"/>
                    <w:left w:val="none" w:sz="0" w:space="0" w:color="auto"/>
                    <w:bottom w:val="none" w:sz="0" w:space="0" w:color="auto"/>
                    <w:right w:val="none" w:sz="0" w:space="0" w:color="auto"/>
                  </w:divBdr>
                </w:div>
                <w:div w:id="2146045082">
                  <w:marLeft w:val="0"/>
                  <w:marRight w:val="0"/>
                  <w:marTop w:val="0"/>
                  <w:marBottom w:val="0"/>
                  <w:divBdr>
                    <w:top w:val="none" w:sz="0" w:space="0" w:color="auto"/>
                    <w:left w:val="none" w:sz="0" w:space="0" w:color="auto"/>
                    <w:bottom w:val="none" w:sz="0" w:space="0" w:color="auto"/>
                    <w:right w:val="none" w:sz="0" w:space="0" w:color="auto"/>
                  </w:divBdr>
                  <w:divsChild>
                    <w:div w:id="906955376">
                      <w:marLeft w:val="0"/>
                      <w:marRight w:val="0"/>
                      <w:marTop w:val="0"/>
                      <w:marBottom w:val="0"/>
                      <w:divBdr>
                        <w:top w:val="none" w:sz="0" w:space="0" w:color="auto"/>
                        <w:left w:val="none" w:sz="0" w:space="0" w:color="auto"/>
                        <w:bottom w:val="none" w:sz="0" w:space="0" w:color="auto"/>
                        <w:right w:val="none" w:sz="0" w:space="0" w:color="auto"/>
                      </w:divBdr>
                      <w:divsChild>
                        <w:div w:id="302544015">
                          <w:marLeft w:val="0"/>
                          <w:marRight w:val="0"/>
                          <w:marTop w:val="0"/>
                          <w:marBottom w:val="0"/>
                          <w:divBdr>
                            <w:top w:val="none" w:sz="0" w:space="0" w:color="auto"/>
                            <w:left w:val="none" w:sz="0" w:space="0" w:color="auto"/>
                            <w:bottom w:val="none" w:sz="0" w:space="0" w:color="auto"/>
                            <w:right w:val="none" w:sz="0" w:space="0" w:color="auto"/>
                          </w:divBdr>
                          <w:divsChild>
                            <w:div w:id="826020832">
                              <w:marLeft w:val="0"/>
                              <w:marRight w:val="0"/>
                              <w:marTop w:val="0"/>
                              <w:marBottom w:val="0"/>
                              <w:divBdr>
                                <w:top w:val="none" w:sz="0" w:space="0" w:color="auto"/>
                                <w:left w:val="none" w:sz="0" w:space="0" w:color="auto"/>
                                <w:bottom w:val="none" w:sz="0" w:space="0" w:color="auto"/>
                                <w:right w:val="none" w:sz="0" w:space="0" w:color="auto"/>
                              </w:divBdr>
                            </w:div>
                            <w:div w:id="1497649465">
                              <w:marLeft w:val="0"/>
                              <w:marRight w:val="0"/>
                              <w:marTop w:val="0"/>
                              <w:marBottom w:val="0"/>
                              <w:divBdr>
                                <w:top w:val="none" w:sz="0" w:space="0" w:color="auto"/>
                                <w:left w:val="none" w:sz="0" w:space="0" w:color="auto"/>
                                <w:bottom w:val="none" w:sz="0" w:space="0" w:color="auto"/>
                                <w:right w:val="none" w:sz="0" w:space="0" w:color="auto"/>
                              </w:divBdr>
                              <w:divsChild>
                                <w:div w:id="1611081750">
                                  <w:marLeft w:val="0"/>
                                  <w:marRight w:val="0"/>
                                  <w:marTop w:val="0"/>
                                  <w:marBottom w:val="0"/>
                                  <w:divBdr>
                                    <w:top w:val="none" w:sz="0" w:space="0" w:color="auto"/>
                                    <w:left w:val="none" w:sz="0" w:space="0" w:color="auto"/>
                                    <w:bottom w:val="none" w:sz="0" w:space="0" w:color="auto"/>
                                    <w:right w:val="none" w:sz="0" w:space="0" w:color="auto"/>
                                  </w:divBdr>
                                  <w:divsChild>
                                    <w:div w:id="1649045441">
                                      <w:marLeft w:val="0"/>
                                      <w:marRight w:val="0"/>
                                      <w:marTop w:val="0"/>
                                      <w:marBottom w:val="0"/>
                                      <w:divBdr>
                                        <w:top w:val="none" w:sz="0" w:space="0" w:color="auto"/>
                                        <w:left w:val="none" w:sz="0" w:space="0" w:color="auto"/>
                                        <w:bottom w:val="none" w:sz="0" w:space="0" w:color="auto"/>
                                        <w:right w:val="none" w:sz="0" w:space="0" w:color="auto"/>
                                      </w:divBdr>
                                      <w:divsChild>
                                        <w:div w:id="627124676">
                                          <w:marLeft w:val="0"/>
                                          <w:marRight w:val="0"/>
                                          <w:marTop w:val="0"/>
                                          <w:marBottom w:val="0"/>
                                          <w:divBdr>
                                            <w:top w:val="none" w:sz="0" w:space="0" w:color="auto"/>
                                            <w:left w:val="none" w:sz="0" w:space="0" w:color="auto"/>
                                            <w:bottom w:val="none" w:sz="0" w:space="0" w:color="auto"/>
                                            <w:right w:val="none" w:sz="0" w:space="0" w:color="auto"/>
                                          </w:divBdr>
                                          <w:divsChild>
                                            <w:div w:id="1809469039">
                                              <w:marLeft w:val="0"/>
                                              <w:marRight w:val="0"/>
                                              <w:marTop w:val="0"/>
                                              <w:marBottom w:val="0"/>
                                              <w:divBdr>
                                                <w:top w:val="none" w:sz="0" w:space="0" w:color="auto"/>
                                                <w:left w:val="none" w:sz="0" w:space="0" w:color="auto"/>
                                                <w:bottom w:val="none" w:sz="0" w:space="0" w:color="auto"/>
                                                <w:right w:val="none" w:sz="0" w:space="0" w:color="auto"/>
                                              </w:divBdr>
                                              <w:divsChild>
                                                <w:div w:id="1272586478">
                                                  <w:marLeft w:val="0"/>
                                                  <w:marRight w:val="0"/>
                                                  <w:marTop w:val="0"/>
                                                  <w:marBottom w:val="0"/>
                                                  <w:divBdr>
                                                    <w:top w:val="none" w:sz="0" w:space="0" w:color="auto"/>
                                                    <w:left w:val="none" w:sz="0" w:space="0" w:color="auto"/>
                                                    <w:bottom w:val="none" w:sz="0" w:space="0" w:color="auto"/>
                                                    <w:right w:val="none" w:sz="0" w:space="0" w:color="auto"/>
                                                  </w:divBdr>
                                                  <w:divsChild>
                                                    <w:div w:id="1984577329">
                                                      <w:marLeft w:val="0"/>
                                                      <w:marRight w:val="0"/>
                                                      <w:marTop w:val="0"/>
                                                      <w:marBottom w:val="0"/>
                                                      <w:divBdr>
                                                        <w:top w:val="none" w:sz="0" w:space="0" w:color="auto"/>
                                                        <w:left w:val="none" w:sz="0" w:space="0" w:color="auto"/>
                                                        <w:bottom w:val="none" w:sz="0" w:space="0" w:color="auto"/>
                                                        <w:right w:val="none" w:sz="0" w:space="0" w:color="auto"/>
                                                      </w:divBdr>
                                                      <w:divsChild>
                                                        <w:div w:id="416560859">
                                                          <w:marLeft w:val="0"/>
                                                          <w:marRight w:val="0"/>
                                                          <w:marTop w:val="0"/>
                                                          <w:marBottom w:val="0"/>
                                                          <w:divBdr>
                                                            <w:top w:val="none" w:sz="0" w:space="0" w:color="auto"/>
                                                            <w:left w:val="none" w:sz="0" w:space="0" w:color="auto"/>
                                                            <w:bottom w:val="none" w:sz="0" w:space="0" w:color="auto"/>
                                                            <w:right w:val="none" w:sz="0" w:space="0" w:color="auto"/>
                                                          </w:divBdr>
                                                          <w:divsChild>
                                                            <w:div w:id="1270775330">
                                                              <w:marLeft w:val="0"/>
                                                              <w:marRight w:val="0"/>
                                                              <w:marTop w:val="0"/>
                                                              <w:marBottom w:val="0"/>
                                                              <w:divBdr>
                                                                <w:top w:val="none" w:sz="0" w:space="0" w:color="auto"/>
                                                                <w:left w:val="none" w:sz="0" w:space="0" w:color="auto"/>
                                                                <w:bottom w:val="none" w:sz="0" w:space="0" w:color="auto"/>
                                                                <w:right w:val="none" w:sz="0" w:space="0" w:color="auto"/>
                                                              </w:divBdr>
                                                              <w:divsChild>
                                                                <w:div w:id="1765347197">
                                                                  <w:marLeft w:val="0"/>
                                                                  <w:marRight w:val="0"/>
                                                                  <w:marTop w:val="0"/>
                                                                  <w:marBottom w:val="0"/>
                                                                  <w:divBdr>
                                                                    <w:top w:val="none" w:sz="0" w:space="0" w:color="auto"/>
                                                                    <w:left w:val="none" w:sz="0" w:space="0" w:color="auto"/>
                                                                    <w:bottom w:val="none" w:sz="0" w:space="0" w:color="auto"/>
                                                                    <w:right w:val="none" w:sz="0" w:space="0" w:color="auto"/>
                                                                  </w:divBdr>
                                                                  <w:divsChild>
                                                                    <w:div w:id="258953856">
                                                                      <w:marLeft w:val="0"/>
                                                                      <w:marRight w:val="0"/>
                                                                      <w:marTop w:val="0"/>
                                                                      <w:marBottom w:val="0"/>
                                                                      <w:divBdr>
                                                                        <w:top w:val="none" w:sz="0" w:space="0" w:color="auto"/>
                                                                        <w:left w:val="none" w:sz="0" w:space="0" w:color="auto"/>
                                                                        <w:bottom w:val="none" w:sz="0" w:space="0" w:color="auto"/>
                                                                        <w:right w:val="none" w:sz="0" w:space="0" w:color="auto"/>
                                                                      </w:divBdr>
                                                                    </w:div>
                                                                    <w:div w:id="437288295">
                                                                      <w:marLeft w:val="0"/>
                                                                      <w:marRight w:val="0"/>
                                                                      <w:marTop w:val="0"/>
                                                                      <w:marBottom w:val="0"/>
                                                                      <w:divBdr>
                                                                        <w:top w:val="none" w:sz="0" w:space="0" w:color="auto"/>
                                                                        <w:left w:val="none" w:sz="0" w:space="0" w:color="auto"/>
                                                                        <w:bottom w:val="none" w:sz="0" w:space="0" w:color="auto"/>
                                                                        <w:right w:val="none" w:sz="0" w:space="0" w:color="auto"/>
                                                                      </w:divBdr>
                                                                    </w:div>
                                                                    <w:div w:id="291402398">
                                                                      <w:marLeft w:val="0"/>
                                                                      <w:marRight w:val="0"/>
                                                                      <w:marTop w:val="0"/>
                                                                      <w:marBottom w:val="0"/>
                                                                      <w:divBdr>
                                                                        <w:top w:val="none" w:sz="0" w:space="0" w:color="auto"/>
                                                                        <w:left w:val="none" w:sz="0" w:space="0" w:color="auto"/>
                                                                        <w:bottom w:val="none" w:sz="0" w:space="0" w:color="auto"/>
                                                                        <w:right w:val="none" w:sz="0" w:space="0" w:color="auto"/>
                                                                      </w:divBdr>
                                                                    </w:div>
                                                                    <w:div w:id="1201362285">
                                                                      <w:marLeft w:val="0"/>
                                                                      <w:marRight w:val="0"/>
                                                                      <w:marTop w:val="0"/>
                                                                      <w:marBottom w:val="0"/>
                                                                      <w:divBdr>
                                                                        <w:top w:val="none" w:sz="0" w:space="0" w:color="auto"/>
                                                                        <w:left w:val="none" w:sz="0" w:space="0" w:color="auto"/>
                                                                        <w:bottom w:val="none" w:sz="0" w:space="0" w:color="auto"/>
                                                                        <w:right w:val="none" w:sz="0" w:space="0" w:color="auto"/>
                                                                      </w:divBdr>
                                                                    </w:div>
                                                                    <w:div w:id="1601644254">
                                                                      <w:marLeft w:val="0"/>
                                                                      <w:marRight w:val="0"/>
                                                                      <w:marTop w:val="0"/>
                                                                      <w:marBottom w:val="0"/>
                                                                      <w:divBdr>
                                                                        <w:top w:val="none" w:sz="0" w:space="0" w:color="auto"/>
                                                                        <w:left w:val="none" w:sz="0" w:space="0" w:color="auto"/>
                                                                        <w:bottom w:val="none" w:sz="0" w:space="0" w:color="auto"/>
                                                                        <w:right w:val="none" w:sz="0" w:space="0" w:color="auto"/>
                                                                      </w:divBdr>
                                                                    </w:div>
                                                                    <w:div w:id="812717745">
                                                                      <w:marLeft w:val="0"/>
                                                                      <w:marRight w:val="0"/>
                                                                      <w:marTop w:val="0"/>
                                                                      <w:marBottom w:val="0"/>
                                                                      <w:divBdr>
                                                                        <w:top w:val="none" w:sz="0" w:space="0" w:color="auto"/>
                                                                        <w:left w:val="none" w:sz="0" w:space="0" w:color="auto"/>
                                                                        <w:bottom w:val="none" w:sz="0" w:space="0" w:color="auto"/>
                                                                        <w:right w:val="none" w:sz="0" w:space="0" w:color="auto"/>
                                                                      </w:divBdr>
                                                                    </w:div>
                                                                    <w:div w:id="560018178">
                                                                      <w:marLeft w:val="0"/>
                                                                      <w:marRight w:val="0"/>
                                                                      <w:marTop w:val="0"/>
                                                                      <w:marBottom w:val="0"/>
                                                                      <w:divBdr>
                                                                        <w:top w:val="none" w:sz="0" w:space="0" w:color="auto"/>
                                                                        <w:left w:val="none" w:sz="0" w:space="0" w:color="auto"/>
                                                                        <w:bottom w:val="none" w:sz="0" w:space="0" w:color="auto"/>
                                                                        <w:right w:val="none" w:sz="0" w:space="0" w:color="auto"/>
                                                                      </w:divBdr>
                                                                    </w:div>
                                                                    <w:div w:id="1954437636">
                                                                      <w:marLeft w:val="0"/>
                                                                      <w:marRight w:val="0"/>
                                                                      <w:marTop w:val="0"/>
                                                                      <w:marBottom w:val="0"/>
                                                                      <w:divBdr>
                                                                        <w:top w:val="none" w:sz="0" w:space="0" w:color="auto"/>
                                                                        <w:left w:val="none" w:sz="0" w:space="0" w:color="auto"/>
                                                                        <w:bottom w:val="none" w:sz="0" w:space="0" w:color="auto"/>
                                                                        <w:right w:val="none" w:sz="0" w:space="0" w:color="auto"/>
                                                                      </w:divBdr>
                                                                    </w:div>
                                                                    <w:div w:id="1580410465">
                                                                      <w:marLeft w:val="0"/>
                                                                      <w:marRight w:val="0"/>
                                                                      <w:marTop w:val="0"/>
                                                                      <w:marBottom w:val="0"/>
                                                                      <w:divBdr>
                                                                        <w:top w:val="none" w:sz="0" w:space="0" w:color="auto"/>
                                                                        <w:left w:val="none" w:sz="0" w:space="0" w:color="auto"/>
                                                                        <w:bottom w:val="none" w:sz="0" w:space="0" w:color="auto"/>
                                                                        <w:right w:val="none" w:sz="0" w:space="0" w:color="auto"/>
                                                                      </w:divBdr>
                                                                    </w:div>
                                                                    <w:div w:id="17008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3807641">
                  <w:marLeft w:val="0"/>
                  <w:marRight w:val="0"/>
                  <w:marTop w:val="0"/>
                  <w:marBottom w:val="0"/>
                  <w:divBdr>
                    <w:top w:val="none" w:sz="0" w:space="0" w:color="auto"/>
                    <w:left w:val="none" w:sz="0" w:space="0" w:color="auto"/>
                    <w:bottom w:val="none" w:sz="0" w:space="0" w:color="auto"/>
                    <w:right w:val="none" w:sz="0" w:space="0" w:color="auto"/>
                  </w:divBdr>
                </w:div>
                <w:div w:id="739984100">
                  <w:marLeft w:val="0"/>
                  <w:marRight w:val="0"/>
                  <w:marTop w:val="0"/>
                  <w:marBottom w:val="0"/>
                  <w:divBdr>
                    <w:top w:val="none" w:sz="0" w:space="0" w:color="auto"/>
                    <w:left w:val="none" w:sz="0" w:space="0" w:color="auto"/>
                    <w:bottom w:val="none" w:sz="0" w:space="0" w:color="auto"/>
                    <w:right w:val="none" w:sz="0" w:space="0" w:color="auto"/>
                  </w:divBdr>
                </w:div>
                <w:div w:id="1229654404">
                  <w:marLeft w:val="0"/>
                  <w:marRight w:val="0"/>
                  <w:marTop w:val="0"/>
                  <w:marBottom w:val="0"/>
                  <w:divBdr>
                    <w:top w:val="none" w:sz="0" w:space="0" w:color="auto"/>
                    <w:left w:val="none" w:sz="0" w:space="0" w:color="auto"/>
                    <w:bottom w:val="none" w:sz="0" w:space="0" w:color="auto"/>
                    <w:right w:val="none" w:sz="0" w:space="0" w:color="auto"/>
                  </w:divBdr>
                </w:div>
                <w:div w:id="172229425">
                  <w:marLeft w:val="0"/>
                  <w:marRight w:val="0"/>
                  <w:marTop w:val="0"/>
                  <w:marBottom w:val="0"/>
                  <w:divBdr>
                    <w:top w:val="none" w:sz="0" w:space="0" w:color="auto"/>
                    <w:left w:val="none" w:sz="0" w:space="0" w:color="auto"/>
                    <w:bottom w:val="none" w:sz="0" w:space="0" w:color="auto"/>
                    <w:right w:val="none" w:sz="0" w:space="0" w:color="auto"/>
                  </w:divBdr>
                </w:div>
                <w:div w:id="159738699">
                  <w:marLeft w:val="0"/>
                  <w:marRight w:val="0"/>
                  <w:marTop w:val="0"/>
                  <w:marBottom w:val="0"/>
                  <w:divBdr>
                    <w:top w:val="none" w:sz="0" w:space="0" w:color="auto"/>
                    <w:left w:val="none" w:sz="0" w:space="0" w:color="auto"/>
                    <w:bottom w:val="none" w:sz="0" w:space="0" w:color="auto"/>
                    <w:right w:val="none" w:sz="0" w:space="0" w:color="auto"/>
                  </w:divBdr>
                  <w:divsChild>
                    <w:div w:id="496650822">
                      <w:marLeft w:val="0"/>
                      <w:marRight w:val="0"/>
                      <w:marTop w:val="0"/>
                      <w:marBottom w:val="0"/>
                      <w:divBdr>
                        <w:top w:val="none" w:sz="0" w:space="0" w:color="auto"/>
                        <w:left w:val="none" w:sz="0" w:space="0" w:color="auto"/>
                        <w:bottom w:val="none" w:sz="0" w:space="0" w:color="auto"/>
                        <w:right w:val="none" w:sz="0" w:space="0" w:color="auto"/>
                      </w:divBdr>
                      <w:divsChild>
                        <w:div w:id="1763144553">
                          <w:marLeft w:val="0"/>
                          <w:marRight w:val="0"/>
                          <w:marTop w:val="0"/>
                          <w:marBottom w:val="0"/>
                          <w:divBdr>
                            <w:top w:val="none" w:sz="0" w:space="0" w:color="auto"/>
                            <w:left w:val="none" w:sz="0" w:space="0" w:color="auto"/>
                            <w:bottom w:val="none" w:sz="0" w:space="0" w:color="auto"/>
                            <w:right w:val="none" w:sz="0" w:space="0" w:color="auto"/>
                          </w:divBdr>
                          <w:divsChild>
                            <w:div w:id="1925994735">
                              <w:marLeft w:val="0"/>
                              <w:marRight w:val="0"/>
                              <w:marTop w:val="0"/>
                              <w:marBottom w:val="0"/>
                              <w:divBdr>
                                <w:top w:val="none" w:sz="0" w:space="0" w:color="auto"/>
                                <w:left w:val="none" w:sz="0" w:space="0" w:color="auto"/>
                                <w:bottom w:val="none" w:sz="0" w:space="0" w:color="auto"/>
                                <w:right w:val="none" w:sz="0" w:space="0" w:color="auto"/>
                              </w:divBdr>
                              <w:divsChild>
                                <w:div w:id="2087457749">
                                  <w:marLeft w:val="0"/>
                                  <w:marRight w:val="0"/>
                                  <w:marTop w:val="0"/>
                                  <w:marBottom w:val="0"/>
                                  <w:divBdr>
                                    <w:top w:val="none" w:sz="0" w:space="0" w:color="auto"/>
                                    <w:left w:val="none" w:sz="0" w:space="0" w:color="auto"/>
                                    <w:bottom w:val="none" w:sz="0" w:space="0" w:color="auto"/>
                                    <w:right w:val="none" w:sz="0" w:space="0" w:color="auto"/>
                                  </w:divBdr>
                                  <w:divsChild>
                                    <w:div w:id="571233819">
                                      <w:marLeft w:val="0"/>
                                      <w:marRight w:val="0"/>
                                      <w:marTop w:val="0"/>
                                      <w:marBottom w:val="0"/>
                                      <w:divBdr>
                                        <w:top w:val="none" w:sz="0" w:space="0" w:color="auto"/>
                                        <w:left w:val="none" w:sz="0" w:space="0" w:color="auto"/>
                                        <w:bottom w:val="none" w:sz="0" w:space="0" w:color="auto"/>
                                        <w:right w:val="none" w:sz="0" w:space="0" w:color="auto"/>
                                      </w:divBdr>
                                      <w:divsChild>
                                        <w:div w:id="1036201131">
                                          <w:marLeft w:val="0"/>
                                          <w:marRight w:val="0"/>
                                          <w:marTop w:val="0"/>
                                          <w:marBottom w:val="0"/>
                                          <w:divBdr>
                                            <w:top w:val="none" w:sz="0" w:space="0" w:color="auto"/>
                                            <w:left w:val="none" w:sz="0" w:space="0" w:color="auto"/>
                                            <w:bottom w:val="none" w:sz="0" w:space="0" w:color="auto"/>
                                            <w:right w:val="none" w:sz="0" w:space="0" w:color="auto"/>
                                          </w:divBdr>
                                          <w:divsChild>
                                            <w:div w:id="144202276">
                                              <w:marLeft w:val="0"/>
                                              <w:marRight w:val="0"/>
                                              <w:marTop w:val="0"/>
                                              <w:marBottom w:val="0"/>
                                              <w:divBdr>
                                                <w:top w:val="none" w:sz="0" w:space="0" w:color="auto"/>
                                                <w:left w:val="none" w:sz="0" w:space="0" w:color="auto"/>
                                                <w:bottom w:val="none" w:sz="0" w:space="0" w:color="auto"/>
                                                <w:right w:val="none" w:sz="0" w:space="0" w:color="auto"/>
                                              </w:divBdr>
                                              <w:divsChild>
                                                <w:div w:id="2087919457">
                                                  <w:marLeft w:val="0"/>
                                                  <w:marRight w:val="0"/>
                                                  <w:marTop w:val="0"/>
                                                  <w:marBottom w:val="0"/>
                                                  <w:divBdr>
                                                    <w:top w:val="none" w:sz="0" w:space="0" w:color="auto"/>
                                                    <w:left w:val="none" w:sz="0" w:space="0" w:color="auto"/>
                                                    <w:bottom w:val="none" w:sz="0" w:space="0" w:color="auto"/>
                                                    <w:right w:val="none" w:sz="0" w:space="0" w:color="auto"/>
                                                  </w:divBdr>
                                                </w:div>
                                                <w:div w:id="1429501552">
                                                  <w:marLeft w:val="0"/>
                                                  <w:marRight w:val="0"/>
                                                  <w:marTop w:val="0"/>
                                                  <w:marBottom w:val="0"/>
                                                  <w:divBdr>
                                                    <w:top w:val="none" w:sz="0" w:space="0" w:color="auto"/>
                                                    <w:left w:val="none" w:sz="0" w:space="0" w:color="auto"/>
                                                    <w:bottom w:val="none" w:sz="0" w:space="0" w:color="auto"/>
                                                    <w:right w:val="none" w:sz="0" w:space="0" w:color="auto"/>
                                                  </w:divBdr>
                                                </w:div>
                                                <w:div w:id="1639725789">
                                                  <w:marLeft w:val="0"/>
                                                  <w:marRight w:val="0"/>
                                                  <w:marTop w:val="0"/>
                                                  <w:marBottom w:val="0"/>
                                                  <w:divBdr>
                                                    <w:top w:val="none" w:sz="0" w:space="0" w:color="auto"/>
                                                    <w:left w:val="none" w:sz="0" w:space="0" w:color="auto"/>
                                                    <w:bottom w:val="none" w:sz="0" w:space="0" w:color="auto"/>
                                                    <w:right w:val="none" w:sz="0" w:space="0" w:color="auto"/>
                                                  </w:divBdr>
                                                </w:div>
                                                <w:div w:id="1445884636">
                                                  <w:marLeft w:val="0"/>
                                                  <w:marRight w:val="0"/>
                                                  <w:marTop w:val="0"/>
                                                  <w:marBottom w:val="0"/>
                                                  <w:divBdr>
                                                    <w:top w:val="none" w:sz="0" w:space="0" w:color="auto"/>
                                                    <w:left w:val="none" w:sz="0" w:space="0" w:color="auto"/>
                                                    <w:bottom w:val="none" w:sz="0" w:space="0" w:color="auto"/>
                                                    <w:right w:val="none" w:sz="0" w:space="0" w:color="auto"/>
                                                  </w:divBdr>
                                                </w:div>
                                                <w:div w:id="611673769">
                                                  <w:marLeft w:val="0"/>
                                                  <w:marRight w:val="0"/>
                                                  <w:marTop w:val="0"/>
                                                  <w:marBottom w:val="0"/>
                                                  <w:divBdr>
                                                    <w:top w:val="none" w:sz="0" w:space="0" w:color="auto"/>
                                                    <w:left w:val="none" w:sz="0" w:space="0" w:color="auto"/>
                                                    <w:bottom w:val="none" w:sz="0" w:space="0" w:color="auto"/>
                                                    <w:right w:val="none" w:sz="0" w:space="0" w:color="auto"/>
                                                  </w:divBdr>
                                                  <w:divsChild>
                                                    <w:div w:id="1799377767">
                                                      <w:marLeft w:val="0"/>
                                                      <w:marRight w:val="0"/>
                                                      <w:marTop w:val="0"/>
                                                      <w:marBottom w:val="0"/>
                                                      <w:divBdr>
                                                        <w:top w:val="none" w:sz="0" w:space="0" w:color="auto"/>
                                                        <w:left w:val="none" w:sz="0" w:space="0" w:color="auto"/>
                                                        <w:bottom w:val="none" w:sz="0" w:space="0" w:color="auto"/>
                                                        <w:right w:val="none" w:sz="0" w:space="0" w:color="auto"/>
                                                      </w:divBdr>
                                                      <w:divsChild>
                                                        <w:div w:id="1709068383">
                                                          <w:marLeft w:val="0"/>
                                                          <w:marRight w:val="0"/>
                                                          <w:marTop w:val="0"/>
                                                          <w:marBottom w:val="0"/>
                                                          <w:divBdr>
                                                            <w:top w:val="none" w:sz="0" w:space="0" w:color="auto"/>
                                                            <w:left w:val="none" w:sz="0" w:space="0" w:color="auto"/>
                                                            <w:bottom w:val="none" w:sz="0" w:space="0" w:color="auto"/>
                                                            <w:right w:val="none" w:sz="0" w:space="0" w:color="auto"/>
                                                          </w:divBdr>
                                                          <w:divsChild>
                                                            <w:div w:id="4228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40001">
                                                      <w:marLeft w:val="0"/>
                                                      <w:marRight w:val="0"/>
                                                      <w:marTop w:val="0"/>
                                                      <w:marBottom w:val="0"/>
                                                      <w:divBdr>
                                                        <w:top w:val="none" w:sz="0" w:space="0" w:color="auto"/>
                                                        <w:left w:val="none" w:sz="0" w:space="0" w:color="auto"/>
                                                        <w:bottom w:val="none" w:sz="0" w:space="0" w:color="auto"/>
                                                        <w:right w:val="none" w:sz="0" w:space="0" w:color="auto"/>
                                                      </w:divBdr>
                                                      <w:divsChild>
                                                        <w:div w:id="801195257">
                                                          <w:marLeft w:val="0"/>
                                                          <w:marRight w:val="0"/>
                                                          <w:marTop w:val="0"/>
                                                          <w:marBottom w:val="0"/>
                                                          <w:divBdr>
                                                            <w:top w:val="none" w:sz="0" w:space="0" w:color="auto"/>
                                                            <w:left w:val="none" w:sz="0" w:space="0" w:color="auto"/>
                                                            <w:bottom w:val="none" w:sz="0" w:space="0" w:color="auto"/>
                                                            <w:right w:val="none" w:sz="0" w:space="0" w:color="auto"/>
                                                          </w:divBdr>
                                                          <w:divsChild>
                                                            <w:div w:id="880677220">
                                                              <w:marLeft w:val="0"/>
                                                              <w:marRight w:val="0"/>
                                                              <w:marTop w:val="0"/>
                                                              <w:marBottom w:val="0"/>
                                                              <w:divBdr>
                                                                <w:top w:val="none" w:sz="0" w:space="0" w:color="auto"/>
                                                                <w:left w:val="none" w:sz="0" w:space="0" w:color="auto"/>
                                                                <w:bottom w:val="none" w:sz="0" w:space="0" w:color="auto"/>
                                                                <w:right w:val="none" w:sz="0" w:space="0" w:color="auto"/>
                                                              </w:divBdr>
                                                              <w:divsChild>
                                                                <w:div w:id="223224075">
                                                                  <w:marLeft w:val="0"/>
                                                                  <w:marRight w:val="0"/>
                                                                  <w:marTop w:val="0"/>
                                                                  <w:marBottom w:val="0"/>
                                                                  <w:divBdr>
                                                                    <w:top w:val="none" w:sz="0" w:space="0" w:color="auto"/>
                                                                    <w:left w:val="none" w:sz="0" w:space="0" w:color="auto"/>
                                                                    <w:bottom w:val="none" w:sz="0" w:space="0" w:color="auto"/>
                                                                    <w:right w:val="none" w:sz="0" w:space="0" w:color="auto"/>
                                                                  </w:divBdr>
                                                                  <w:divsChild>
                                                                    <w:div w:id="1802453807">
                                                                      <w:marLeft w:val="0"/>
                                                                      <w:marRight w:val="0"/>
                                                                      <w:marTop w:val="0"/>
                                                                      <w:marBottom w:val="0"/>
                                                                      <w:divBdr>
                                                                        <w:top w:val="none" w:sz="0" w:space="0" w:color="auto"/>
                                                                        <w:left w:val="none" w:sz="0" w:space="0" w:color="auto"/>
                                                                        <w:bottom w:val="none" w:sz="0" w:space="0" w:color="auto"/>
                                                                        <w:right w:val="none" w:sz="0" w:space="0" w:color="auto"/>
                                                                      </w:divBdr>
                                                                      <w:divsChild>
                                                                        <w:div w:id="34162062">
                                                                          <w:marLeft w:val="0"/>
                                                                          <w:marRight w:val="0"/>
                                                                          <w:marTop w:val="0"/>
                                                                          <w:marBottom w:val="0"/>
                                                                          <w:divBdr>
                                                                            <w:top w:val="none" w:sz="0" w:space="0" w:color="auto"/>
                                                                            <w:left w:val="none" w:sz="0" w:space="0" w:color="auto"/>
                                                                            <w:bottom w:val="none" w:sz="0" w:space="0" w:color="auto"/>
                                                                            <w:right w:val="none" w:sz="0" w:space="0" w:color="auto"/>
                                                                          </w:divBdr>
                                                                          <w:divsChild>
                                                                            <w:div w:id="1660959775">
                                                                              <w:marLeft w:val="0"/>
                                                                              <w:marRight w:val="0"/>
                                                                              <w:marTop w:val="0"/>
                                                                              <w:marBottom w:val="0"/>
                                                                              <w:divBdr>
                                                                                <w:top w:val="none" w:sz="0" w:space="0" w:color="auto"/>
                                                                                <w:left w:val="none" w:sz="0" w:space="0" w:color="auto"/>
                                                                                <w:bottom w:val="none" w:sz="0" w:space="0" w:color="auto"/>
                                                                                <w:right w:val="none" w:sz="0" w:space="0" w:color="auto"/>
                                                                              </w:divBdr>
                                                                              <w:divsChild>
                                                                                <w:div w:id="30766544">
                                                                                  <w:marLeft w:val="0"/>
                                                                                  <w:marRight w:val="0"/>
                                                                                  <w:marTop w:val="0"/>
                                                                                  <w:marBottom w:val="0"/>
                                                                                  <w:divBdr>
                                                                                    <w:top w:val="none" w:sz="0" w:space="0" w:color="auto"/>
                                                                                    <w:left w:val="none" w:sz="0" w:space="0" w:color="auto"/>
                                                                                    <w:bottom w:val="none" w:sz="0" w:space="0" w:color="auto"/>
                                                                                    <w:right w:val="none" w:sz="0" w:space="0" w:color="auto"/>
                                                                                  </w:divBdr>
                                                                                  <w:divsChild>
                                                                                    <w:div w:id="1508210770">
                                                                                      <w:marLeft w:val="0"/>
                                                                                      <w:marRight w:val="0"/>
                                                                                      <w:marTop w:val="0"/>
                                                                                      <w:marBottom w:val="0"/>
                                                                                      <w:divBdr>
                                                                                        <w:top w:val="none" w:sz="0" w:space="0" w:color="auto"/>
                                                                                        <w:left w:val="none" w:sz="0" w:space="0" w:color="auto"/>
                                                                                        <w:bottom w:val="none" w:sz="0" w:space="0" w:color="auto"/>
                                                                                        <w:right w:val="none" w:sz="0" w:space="0" w:color="auto"/>
                                                                                      </w:divBdr>
                                                                                      <w:divsChild>
                                                                                        <w:div w:id="1310329726">
                                                                                          <w:marLeft w:val="0"/>
                                                                                          <w:marRight w:val="0"/>
                                                                                          <w:marTop w:val="0"/>
                                                                                          <w:marBottom w:val="0"/>
                                                                                          <w:divBdr>
                                                                                            <w:top w:val="none" w:sz="0" w:space="0" w:color="auto"/>
                                                                                            <w:left w:val="none" w:sz="0" w:space="0" w:color="auto"/>
                                                                                            <w:bottom w:val="none" w:sz="0" w:space="0" w:color="auto"/>
                                                                                            <w:right w:val="none" w:sz="0" w:space="0" w:color="auto"/>
                                                                                          </w:divBdr>
                                                                                          <w:divsChild>
                                                                                            <w:div w:id="1595480661">
                                                                                              <w:marLeft w:val="0"/>
                                                                                              <w:marRight w:val="0"/>
                                                                                              <w:marTop w:val="0"/>
                                                                                              <w:marBottom w:val="0"/>
                                                                                              <w:divBdr>
                                                                                                <w:top w:val="none" w:sz="0" w:space="0" w:color="auto"/>
                                                                                                <w:left w:val="none" w:sz="0" w:space="0" w:color="auto"/>
                                                                                                <w:bottom w:val="none" w:sz="0" w:space="0" w:color="auto"/>
                                                                                                <w:right w:val="none" w:sz="0" w:space="0" w:color="auto"/>
                                                                                              </w:divBdr>
                                                                                              <w:divsChild>
                                                                                                <w:div w:id="1871793003">
                                                                                                  <w:marLeft w:val="0"/>
                                                                                                  <w:marRight w:val="0"/>
                                                                                                  <w:marTop w:val="0"/>
                                                                                                  <w:marBottom w:val="0"/>
                                                                                                  <w:divBdr>
                                                                                                    <w:top w:val="none" w:sz="0" w:space="0" w:color="auto"/>
                                                                                                    <w:left w:val="none" w:sz="0" w:space="0" w:color="auto"/>
                                                                                                    <w:bottom w:val="none" w:sz="0" w:space="0" w:color="auto"/>
                                                                                                    <w:right w:val="none" w:sz="0" w:space="0" w:color="auto"/>
                                                                                                  </w:divBdr>
                                                                                                  <w:divsChild>
                                                                                                    <w:div w:id="1209075842">
                                                                                                      <w:marLeft w:val="0"/>
                                                                                                      <w:marRight w:val="0"/>
                                                                                                      <w:marTop w:val="0"/>
                                                                                                      <w:marBottom w:val="0"/>
                                                                                                      <w:divBdr>
                                                                                                        <w:top w:val="none" w:sz="0" w:space="0" w:color="auto"/>
                                                                                                        <w:left w:val="none" w:sz="0" w:space="0" w:color="auto"/>
                                                                                                        <w:bottom w:val="none" w:sz="0" w:space="0" w:color="auto"/>
                                                                                                        <w:right w:val="none" w:sz="0" w:space="0" w:color="auto"/>
                                                                                                      </w:divBdr>
                                                                                                      <w:divsChild>
                                                                                                        <w:div w:id="781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869241">
          <w:marLeft w:val="0"/>
          <w:marRight w:val="0"/>
          <w:marTop w:val="0"/>
          <w:marBottom w:val="0"/>
          <w:divBdr>
            <w:top w:val="none" w:sz="0" w:space="0" w:color="auto"/>
            <w:left w:val="none" w:sz="0" w:space="0" w:color="auto"/>
            <w:bottom w:val="none" w:sz="0" w:space="0" w:color="auto"/>
            <w:right w:val="none" w:sz="0" w:space="0" w:color="auto"/>
          </w:divBdr>
          <w:divsChild>
            <w:div w:id="1147547601">
              <w:marLeft w:val="0"/>
              <w:marRight w:val="0"/>
              <w:marTop w:val="0"/>
              <w:marBottom w:val="0"/>
              <w:divBdr>
                <w:top w:val="none" w:sz="0" w:space="0" w:color="auto"/>
                <w:left w:val="none" w:sz="0" w:space="0" w:color="auto"/>
                <w:bottom w:val="none" w:sz="0" w:space="0" w:color="auto"/>
                <w:right w:val="none" w:sz="0" w:space="0" w:color="auto"/>
              </w:divBdr>
            </w:div>
            <w:div w:id="1994749087">
              <w:marLeft w:val="0"/>
              <w:marRight w:val="0"/>
              <w:marTop w:val="0"/>
              <w:marBottom w:val="0"/>
              <w:divBdr>
                <w:top w:val="none" w:sz="0" w:space="0" w:color="auto"/>
                <w:left w:val="none" w:sz="0" w:space="0" w:color="auto"/>
                <w:bottom w:val="none" w:sz="0" w:space="0" w:color="auto"/>
                <w:right w:val="none" w:sz="0" w:space="0" w:color="auto"/>
              </w:divBdr>
            </w:div>
            <w:div w:id="730885405">
              <w:marLeft w:val="0"/>
              <w:marRight w:val="0"/>
              <w:marTop w:val="0"/>
              <w:marBottom w:val="0"/>
              <w:divBdr>
                <w:top w:val="none" w:sz="0" w:space="0" w:color="auto"/>
                <w:left w:val="none" w:sz="0" w:space="0" w:color="auto"/>
                <w:bottom w:val="none" w:sz="0" w:space="0" w:color="auto"/>
                <w:right w:val="none" w:sz="0" w:space="0" w:color="auto"/>
              </w:divBdr>
            </w:div>
            <w:div w:id="740953777">
              <w:marLeft w:val="0"/>
              <w:marRight w:val="0"/>
              <w:marTop w:val="0"/>
              <w:marBottom w:val="0"/>
              <w:divBdr>
                <w:top w:val="none" w:sz="0" w:space="0" w:color="auto"/>
                <w:left w:val="none" w:sz="0" w:space="0" w:color="auto"/>
                <w:bottom w:val="none" w:sz="0" w:space="0" w:color="auto"/>
                <w:right w:val="none" w:sz="0" w:space="0" w:color="auto"/>
              </w:divBdr>
            </w:div>
            <w:div w:id="475296621">
              <w:marLeft w:val="0"/>
              <w:marRight w:val="0"/>
              <w:marTop w:val="0"/>
              <w:marBottom w:val="0"/>
              <w:divBdr>
                <w:top w:val="none" w:sz="0" w:space="0" w:color="auto"/>
                <w:left w:val="none" w:sz="0" w:space="0" w:color="auto"/>
                <w:bottom w:val="none" w:sz="0" w:space="0" w:color="auto"/>
                <w:right w:val="none" w:sz="0" w:space="0" w:color="auto"/>
              </w:divBdr>
            </w:div>
            <w:div w:id="1055855377">
              <w:marLeft w:val="0"/>
              <w:marRight w:val="0"/>
              <w:marTop w:val="0"/>
              <w:marBottom w:val="0"/>
              <w:divBdr>
                <w:top w:val="none" w:sz="0" w:space="0" w:color="auto"/>
                <w:left w:val="none" w:sz="0" w:space="0" w:color="auto"/>
                <w:bottom w:val="none" w:sz="0" w:space="0" w:color="auto"/>
                <w:right w:val="none" w:sz="0" w:space="0" w:color="auto"/>
              </w:divBdr>
            </w:div>
            <w:div w:id="247233621">
              <w:marLeft w:val="0"/>
              <w:marRight w:val="0"/>
              <w:marTop w:val="0"/>
              <w:marBottom w:val="0"/>
              <w:divBdr>
                <w:top w:val="none" w:sz="0" w:space="0" w:color="auto"/>
                <w:left w:val="none" w:sz="0" w:space="0" w:color="auto"/>
                <w:bottom w:val="none" w:sz="0" w:space="0" w:color="auto"/>
                <w:right w:val="none" w:sz="0" w:space="0" w:color="auto"/>
              </w:divBdr>
            </w:div>
            <w:div w:id="753162680">
              <w:marLeft w:val="0"/>
              <w:marRight w:val="0"/>
              <w:marTop w:val="0"/>
              <w:marBottom w:val="0"/>
              <w:divBdr>
                <w:top w:val="none" w:sz="0" w:space="0" w:color="auto"/>
                <w:left w:val="none" w:sz="0" w:space="0" w:color="auto"/>
                <w:bottom w:val="none" w:sz="0" w:space="0" w:color="auto"/>
                <w:right w:val="none" w:sz="0" w:space="0" w:color="auto"/>
              </w:divBdr>
              <w:divsChild>
                <w:div w:id="1668630531">
                  <w:marLeft w:val="0"/>
                  <w:marRight w:val="0"/>
                  <w:marTop w:val="0"/>
                  <w:marBottom w:val="0"/>
                  <w:divBdr>
                    <w:top w:val="none" w:sz="0" w:space="0" w:color="auto"/>
                    <w:left w:val="none" w:sz="0" w:space="0" w:color="auto"/>
                    <w:bottom w:val="none" w:sz="0" w:space="0" w:color="auto"/>
                    <w:right w:val="none" w:sz="0" w:space="0" w:color="auto"/>
                  </w:divBdr>
                  <w:divsChild>
                    <w:div w:id="1123575931">
                      <w:marLeft w:val="0"/>
                      <w:marRight w:val="0"/>
                      <w:marTop w:val="0"/>
                      <w:marBottom w:val="0"/>
                      <w:divBdr>
                        <w:top w:val="none" w:sz="0" w:space="0" w:color="auto"/>
                        <w:left w:val="none" w:sz="0" w:space="0" w:color="auto"/>
                        <w:bottom w:val="none" w:sz="0" w:space="0" w:color="auto"/>
                        <w:right w:val="none" w:sz="0" w:space="0" w:color="auto"/>
                      </w:divBdr>
                      <w:divsChild>
                        <w:div w:id="95441317">
                          <w:marLeft w:val="0"/>
                          <w:marRight w:val="0"/>
                          <w:marTop w:val="0"/>
                          <w:marBottom w:val="0"/>
                          <w:divBdr>
                            <w:top w:val="none" w:sz="0" w:space="0" w:color="auto"/>
                            <w:left w:val="none" w:sz="0" w:space="0" w:color="auto"/>
                            <w:bottom w:val="none" w:sz="0" w:space="0" w:color="auto"/>
                            <w:right w:val="none" w:sz="0" w:space="0" w:color="auto"/>
                          </w:divBdr>
                          <w:divsChild>
                            <w:div w:id="916675200">
                              <w:marLeft w:val="0"/>
                              <w:marRight w:val="0"/>
                              <w:marTop w:val="0"/>
                              <w:marBottom w:val="0"/>
                              <w:divBdr>
                                <w:top w:val="none" w:sz="0" w:space="0" w:color="auto"/>
                                <w:left w:val="none" w:sz="0" w:space="0" w:color="auto"/>
                                <w:bottom w:val="none" w:sz="0" w:space="0" w:color="auto"/>
                                <w:right w:val="none" w:sz="0" w:space="0" w:color="auto"/>
                              </w:divBdr>
                              <w:divsChild>
                                <w:div w:id="1410687342">
                                  <w:marLeft w:val="0"/>
                                  <w:marRight w:val="0"/>
                                  <w:marTop w:val="0"/>
                                  <w:marBottom w:val="0"/>
                                  <w:divBdr>
                                    <w:top w:val="none" w:sz="0" w:space="0" w:color="auto"/>
                                    <w:left w:val="none" w:sz="0" w:space="0" w:color="auto"/>
                                    <w:bottom w:val="none" w:sz="0" w:space="0" w:color="auto"/>
                                    <w:right w:val="none" w:sz="0" w:space="0" w:color="auto"/>
                                  </w:divBdr>
                                  <w:divsChild>
                                    <w:div w:id="615723871">
                                      <w:marLeft w:val="0"/>
                                      <w:marRight w:val="0"/>
                                      <w:marTop w:val="0"/>
                                      <w:marBottom w:val="0"/>
                                      <w:divBdr>
                                        <w:top w:val="none" w:sz="0" w:space="0" w:color="auto"/>
                                        <w:left w:val="none" w:sz="0" w:space="0" w:color="auto"/>
                                        <w:bottom w:val="none" w:sz="0" w:space="0" w:color="auto"/>
                                        <w:right w:val="none" w:sz="0" w:space="0" w:color="auto"/>
                                      </w:divBdr>
                                      <w:divsChild>
                                        <w:div w:id="1906605106">
                                          <w:marLeft w:val="0"/>
                                          <w:marRight w:val="0"/>
                                          <w:marTop w:val="0"/>
                                          <w:marBottom w:val="0"/>
                                          <w:divBdr>
                                            <w:top w:val="none" w:sz="0" w:space="0" w:color="auto"/>
                                            <w:left w:val="none" w:sz="0" w:space="0" w:color="auto"/>
                                            <w:bottom w:val="none" w:sz="0" w:space="0" w:color="auto"/>
                                            <w:right w:val="none" w:sz="0" w:space="0" w:color="auto"/>
                                          </w:divBdr>
                                          <w:divsChild>
                                            <w:div w:id="1528375809">
                                              <w:marLeft w:val="0"/>
                                              <w:marRight w:val="0"/>
                                              <w:marTop w:val="0"/>
                                              <w:marBottom w:val="0"/>
                                              <w:divBdr>
                                                <w:top w:val="none" w:sz="0" w:space="0" w:color="auto"/>
                                                <w:left w:val="none" w:sz="0" w:space="0" w:color="auto"/>
                                                <w:bottom w:val="none" w:sz="0" w:space="0" w:color="auto"/>
                                                <w:right w:val="none" w:sz="0" w:space="0" w:color="auto"/>
                                              </w:divBdr>
                                              <w:divsChild>
                                                <w:div w:id="1535926972">
                                                  <w:marLeft w:val="0"/>
                                                  <w:marRight w:val="0"/>
                                                  <w:marTop w:val="0"/>
                                                  <w:marBottom w:val="0"/>
                                                  <w:divBdr>
                                                    <w:top w:val="none" w:sz="0" w:space="0" w:color="auto"/>
                                                    <w:left w:val="none" w:sz="0" w:space="0" w:color="auto"/>
                                                    <w:bottom w:val="none" w:sz="0" w:space="0" w:color="auto"/>
                                                    <w:right w:val="none" w:sz="0" w:space="0" w:color="auto"/>
                                                  </w:divBdr>
                                                  <w:divsChild>
                                                    <w:div w:id="1975400999">
                                                      <w:marLeft w:val="0"/>
                                                      <w:marRight w:val="0"/>
                                                      <w:marTop w:val="0"/>
                                                      <w:marBottom w:val="0"/>
                                                      <w:divBdr>
                                                        <w:top w:val="none" w:sz="0" w:space="0" w:color="auto"/>
                                                        <w:left w:val="none" w:sz="0" w:space="0" w:color="auto"/>
                                                        <w:bottom w:val="none" w:sz="0" w:space="0" w:color="auto"/>
                                                        <w:right w:val="none" w:sz="0" w:space="0" w:color="auto"/>
                                                      </w:divBdr>
                                                    </w:div>
                                                    <w:div w:id="20940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172333">
                                  <w:marLeft w:val="0"/>
                                  <w:marRight w:val="0"/>
                                  <w:marTop w:val="0"/>
                                  <w:marBottom w:val="0"/>
                                  <w:divBdr>
                                    <w:top w:val="none" w:sz="0" w:space="0" w:color="auto"/>
                                    <w:left w:val="none" w:sz="0" w:space="0" w:color="auto"/>
                                    <w:bottom w:val="none" w:sz="0" w:space="0" w:color="auto"/>
                                    <w:right w:val="none" w:sz="0" w:space="0" w:color="auto"/>
                                  </w:divBdr>
                                </w:div>
                                <w:div w:id="6270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639">
              <w:marLeft w:val="0"/>
              <w:marRight w:val="0"/>
              <w:marTop w:val="0"/>
              <w:marBottom w:val="0"/>
              <w:divBdr>
                <w:top w:val="none" w:sz="0" w:space="0" w:color="auto"/>
                <w:left w:val="none" w:sz="0" w:space="0" w:color="auto"/>
                <w:bottom w:val="none" w:sz="0" w:space="0" w:color="auto"/>
                <w:right w:val="none" w:sz="0" w:space="0" w:color="auto"/>
              </w:divBdr>
              <w:divsChild>
                <w:div w:id="1121336892">
                  <w:marLeft w:val="0"/>
                  <w:marRight w:val="0"/>
                  <w:marTop w:val="0"/>
                  <w:marBottom w:val="0"/>
                  <w:divBdr>
                    <w:top w:val="none" w:sz="0" w:space="0" w:color="auto"/>
                    <w:left w:val="none" w:sz="0" w:space="0" w:color="auto"/>
                    <w:bottom w:val="none" w:sz="0" w:space="0" w:color="auto"/>
                    <w:right w:val="none" w:sz="0" w:space="0" w:color="auto"/>
                  </w:divBdr>
                  <w:divsChild>
                    <w:div w:id="1520239991">
                      <w:marLeft w:val="0"/>
                      <w:marRight w:val="0"/>
                      <w:marTop w:val="0"/>
                      <w:marBottom w:val="0"/>
                      <w:divBdr>
                        <w:top w:val="none" w:sz="0" w:space="0" w:color="auto"/>
                        <w:left w:val="none" w:sz="0" w:space="0" w:color="auto"/>
                        <w:bottom w:val="none" w:sz="0" w:space="0" w:color="auto"/>
                        <w:right w:val="none" w:sz="0" w:space="0" w:color="auto"/>
                      </w:divBdr>
                      <w:divsChild>
                        <w:div w:id="181209962">
                          <w:marLeft w:val="0"/>
                          <w:marRight w:val="0"/>
                          <w:marTop w:val="0"/>
                          <w:marBottom w:val="0"/>
                          <w:divBdr>
                            <w:top w:val="none" w:sz="0" w:space="0" w:color="auto"/>
                            <w:left w:val="none" w:sz="0" w:space="0" w:color="auto"/>
                            <w:bottom w:val="none" w:sz="0" w:space="0" w:color="auto"/>
                            <w:right w:val="none" w:sz="0" w:space="0" w:color="auto"/>
                          </w:divBdr>
                          <w:divsChild>
                            <w:div w:id="255872478">
                              <w:marLeft w:val="0"/>
                              <w:marRight w:val="0"/>
                              <w:marTop w:val="0"/>
                              <w:marBottom w:val="0"/>
                              <w:divBdr>
                                <w:top w:val="none" w:sz="0" w:space="0" w:color="auto"/>
                                <w:left w:val="none" w:sz="0" w:space="0" w:color="auto"/>
                                <w:bottom w:val="none" w:sz="0" w:space="0" w:color="auto"/>
                                <w:right w:val="none" w:sz="0" w:space="0" w:color="auto"/>
                              </w:divBdr>
                            </w:div>
                            <w:div w:id="1384865065">
                              <w:marLeft w:val="0"/>
                              <w:marRight w:val="0"/>
                              <w:marTop w:val="0"/>
                              <w:marBottom w:val="0"/>
                              <w:divBdr>
                                <w:top w:val="none" w:sz="0" w:space="0" w:color="auto"/>
                                <w:left w:val="none" w:sz="0" w:space="0" w:color="auto"/>
                                <w:bottom w:val="none" w:sz="0" w:space="0" w:color="auto"/>
                                <w:right w:val="none" w:sz="0" w:space="0" w:color="auto"/>
                              </w:divBdr>
                            </w:div>
                            <w:div w:id="345863913">
                              <w:marLeft w:val="0"/>
                              <w:marRight w:val="0"/>
                              <w:marTop w:val="0"/>
                              <w:marBottom w:val="0"/>
                              <w:divBdr>
                                <w:top w:val="none" w:sz="0" w:space="0" w:color="auto"/>
                                <w:left w:val="none" w:sz="0" w:space="0" w:color="auto"/>
                                <w:bottom w:val="none" w:sz="0" w:space="0" w:color="auto"/>
                                <w:right w:val="none" w:sz="0" w:space="0" w:color="auto"/>
                              </w:divBdr>
                            </w:div>
                            <w:div w:id="1969965295">
                              <w:marLeft w:val="0"/>
                              <w:marRight w:val="0"/>
                              <w:marTop w:val="0"/>
                              <w:marBottom w:val="0"/>
                              <w:divBdr>
                                <w:top w:val="none" w:sz="0" w:space="0" w:color="auto"/>
                                <w:left w:val="none" w:sz="0" w:space="0" w:color="auto"/>
                                <w:bottom w:val="none" w:sz="0" w:space="0" w:color="auto"/>
                                <w:right w:val="none" w:sz="0" w:space="0" w:color="auto"/>
                              </w:divBdr>
                              <w:divsChild>
                                <w:div w:id="1790276574">
                                  <w:marLeft w:val="0"/>
                                  <w:marRight w:val="0"/>
                                  <w:marTop w:val="0"/>
                                  <w:marBottom w:val="0"/>
                                  <w:divBdr>
                                    <w:top w:val="none" w:sz="0" w:space="0" w:color="auto"/>
                                    <w:left w:val="none" w:sz="0" w:space="0" w:color="auto"/>
                                    <w:bottom w:val="none" w:sz="0" w:space="0" w:color="auto"/>
                                    <w:right w:val="none" w:sz="0" w:space="0" w:color="auto"/>
                                  </w:divBdr>
                                </w:div>
                                <w:div w:id="1035010538">
                                  <w:marLeft w:val="0"/>
                                  <w:marRight w:val="0"/>
                                  <w:marTop w:val="0"/>
                                  <w:marBottom w:val="0"/>
                                  <w:divBdr>
                                    <w:top w:val="none" w:sz="0" w:space="0" w:color="auto"/>
                                    <w:left w:val="none" w:sz="0" w:space="0" w:color="auto"/>
                                    <w:bottom w:val="none" w:sz="0" w:space="0" w:color="auto"/>
                                    <w:right w:val="none" w:sz="0" w:space="0" w:color="auto"/>
                                  </w:divBdr>
                                </w:div>
                                <w:div w:id="1675306481">
                                  <w:marLeft w:val="0"/>
                                  <w:marRight w:val="0"/>
                                  <w:marTop w:val="0"/>
                                  <w:marBottom w:val="0"/>
                                  <w:divBdr>
                                    <w:top w:val="none" w:sz="0" w:space="0" w:color="auto"/>
                                    <w:left w:val="none" w:sz="0" w:space="0" w:color="auto"/>
                                    <w:bottom w:val="none" w:sz="0" w:space="0" w:color="auto"/>
                                    <w:right w:val="none" w:sz="0" w:space="0" w:color="auto"/>
                                  </w:divBdr>
                                </w:div>
                                <w:div w:id="769812520">
                                  <w:marLeft w:val="0"/>
                                  <w:marRight w:val="0"/>
                                  <w:marTop w:val="0"/>
                                  <w:marBottom w:val="0"/>
                                  <w:divBdr>
                                    <w:top w:val="none" w:sz="0" w:space="0" w:color="auto"/>
                                    <w:left w:val="none" w:sz="0" w:space="0" w:color="auto"/>
                                    <w:bottom w:val="none" w:sz="0" w:space="0" w:color="auto"/>
                                    <w:right w:val="none" w:sz="0" w:space="0" w:color="auto"/>
                                  </w:divBdr>
                                  <w:divsChild>
                                    <w:div w:id="2131128402">
                                      <w:marLeft w:val="0"/>
                                      <w:marRight w:val="0"/>
                                      <w:marTop w:val="0"/>
                                      <w:marBottom w:val="0"/>
                                      <w:divBdr>
                                        <w:top w:val="none" w:sz="0" w:space="0" w:color="auto"/>
                                        <w:left w:val="none" w:sz="0" w:space="0" w:color="auto"/>
                                        <w:bottom w:val="none" w:sz="0" w:space="0" w:color="auto"/>
                                        <w:right w:val="none" w:sz="0" w:space="0" w:color="auto"/>
                                      </w:divBdr>
                                      <w:divsChild>
                                        <w:div w:id="1583760572">
                                          <w:marLeft w:val="0"/>
                                          <w:marRight w:val="0"/>
                                          <w:marTop w:val="0"/>
                                          <w:marBottom w:val="0"/>
                                          <w:divBdr>
                                            <w:top w:val="none" w:sz="0" w:space="0" w:color="auto"/>
                                            <w:left w:val="none" w:sz="0" w:space="0" w:color="auto"/>
                                            <w:bottom w:val="none" w:sz="0" w:space="0" w:color="auto"/>
                                            <w:right w:val="none" w:sz="0" w:space="0" w:color="auto"/>
                                          </w:divBdr>
                                          <w:divsChild>
                                            <w:div w:id="689601210">
                                              <w:marLeft w:val="0"/>
                                              <w:marRight w:val="0"/>
                                              <w:marTop w:val="0"/>
                                              <w:marBottom w:val="0"/>
                                              <w:divBdr>
                                                <w:top w:val="none" w:sz="0" w:space="0" w:color="auto"/>
                                                <w:left w:val="none" w:sz="0" w:space="0" w:color="auto"/>
                                                <w:bottom w:val="none" w:sz="0" w:space="0" w:color="auto"/>
                                                <w:right w:val="none" w:sz="0" w:space="0" w:color="auto"/>
                                              </w:divBdr>
                                              <w:divsChild>
                                                <w:div w:id="1651790201">
                                                  <w:marLeft w:val="0"/>
                                                  <w:marRight w:val="0"/>
                                                  <w:marTop w:val="0"/>
                                                  <w:marBottom w:val="0"/>
                                                  <w:divBdr>
                                                    <w:top w:val="none" w:sz="0" w:space="0" w:color="auto"/>
                                                    <w:left w:val="none" w:sz="0" w:space="0" w:color="auto"/>
                                                    <w:bottom w:val="none" w:sz="0" w:space="0" w:color="auto"/>
                                                    <w:right w:val="none" w:sz="0" w:space="0" w:color="auto"/>
                                                  </w:divBdr>
                                                  <w:divsChild>
                                                    <w:div w:id="349071800">
                                                      <w:marLeft w:val="0"/>
                                                      <w:marRight w:val="0"/>
                                                      <w:marTop w:val="0"/>
                                                      <w:marBottom w:val="0"/>
                                                      <w:divBdr>
                                                        <w:top w:val="none" w:sz="0" w:space="0" w:color="auto"/>
                                                        <w:left w:val="none" w:sz="0" w:space="0" w:color="auto"/>
                                                        <w:bottom w:val="none" w:sz="0" w:space="0" w:color="auto"/>
                                                        <w:right w:val="none" w:sz="0" w:space="0" w:color="auto"/>
                                                      </w:divBdr>
                                                      <w:divsChild>
                                                        <w:div w:id="1522276591">
                                                          <w:marLeft w:val="0"/>
                                                          <w:marRight w:val="0"/>
                                                          <w:marTop w:val="0"/>
                                                          <w:marBottom w:val="0"/>
                                                          <w:divBdr>
                                                            <w:top w:val="none" w:sz="0" w:space="0" w:color="auto"/>
                                                            <w:left w:val="none" w:sz="0" w:space="0" w:color="auto"/>
                                                            <w:bottom w:val="none" w:sz="0" w:space="0" w:color="auto"/>
                                                            <w:right w:val="none" w:sz="0" w:space="0" w:color="auto"/>
                                                          </w:divBdr>
                                                          <w:divsChild>
                                                            <w:div w:id="443235551">
                                                              <w:marLeft w:val="0"/>
                                                              <w:marRight w:val="0"/>
                                                              <w:marTop w:val="0"/>
                                                              <w:marBottom w:val="0"/>
                                                              <w:divBdr>
                                                                <w:top w:val="none" w:sz="0" w:space="0" w:color="auto"/>
                                                                <w:left w:val="none" w:sz="0" w:space="0" w:color="auto"/>
                                                                <w:bottom w:val="none" w:sz="0" w:space="0" w:color="auto"/>
                                                                <w:right w:val="none" w:sz="0" w:space="0" w:color="auto"/>
                                                              </w:divBdr>
                                                              <w:divsChild>
                                                                <w:div w:id="461733167">
                                                                  <w:marLeft w:val="0"/>
                                                                  <w:marRight w:val="0"/>
                                                                  <w:marTop w:val="0"/>
                                                                  <w:marBottom w:val="0"/>
                                                                  <w:divBdr>
                                                                    <w:top w:val="none" w:sz="0" w:space="0" w:color="auto"/>
                                                                    <w:left w:val="none" w:sz="0" w:space="0" w:color="auto"/>
                                                                    <w:bottom w:val="none" w:sz="0" w:space="0" w:color="auto"/>
                                                                    <w:right w:val="none" w:sz="0" w:space="0" w:color="auto"/>
                                                                  </w:divBdr>
                                                                </w:div>
                                                                <w:div w:id="362900836">
                                                                  <w:marLeft w:val="0"/>
                                                                  <w:marRight w:val="0"/>
                                                                  <w:marTop w:val="0"/>
                                                                  <w:marBottom w:val="0"/>
                                                                  <w:divBdr>
                                                                    <w:top w:val="none" w:sz="0" w:space="0" w:color="auto"/>
                                                                    <w:left w:val="none" w:sz="0" w:space="0" w:color="auto"/>
                                                                    <w:bottom w:val="none" w:sz="0" w:space="0" w:color="auto"/>
                                                                    <w:right w:val="none" w:sz="0" w:space="0" w:color="auto"/>
                                                                  </w:divBdr>
                                                                </w:div>
                                                                <w:div w:id="1341085795">
                                                                  <w:marLeft w:val="0"/>
                                                                  <w:marRight w:val="0"/>
                                                                  <w:marTop w:val="0"/>
                                                                  <w:marBottom w:val="0"/>
                                                                  <w:divBdr>
                                                                    <w:top w:val="none" w:sz="0" w:space="0" w:color="auto"/>
                                                                    <w:left w:val="none" w:sz="0" w:space="0" w:color="auto"/>
                                                                    <w:bottom w:val="none" w:sz="0" w:space="0" w:color="auto"/>
                                                                    <w:right w:val="none" w:sz="0" w:space="0" w:color="auto"/>
                                                                  </w:divBdr>
                                                                </w:div>
                                                                <w:div w:id="1961449879">
                                                                  <w:marLeft w:val="0"/>
                                                                  <w:marRight w:val="0"/>
                                                                  <w:marTop w:val="0"/>
                                                                  <w:marBottom w:val="0"/>
                                                                  <w:divBdr>
                                                                    <w:top w:val="none" w:sz="0" w:space="0" w:color="auto"/>
                                                                    <w:left w:val="none" w:sz="0" w:space="0" w:color="auto"/>
                                                                    <w:bottom w:val="none" w:sz="0" w:space="0" w:color="auto"/>
                                                                    <w:right w:val="none" w:sz="0" w:space="0" w:color="auto"/>
                                                                  </w:divBdr>
                                                                </w:div>
                                                                <w:div w:id="558564154">
                                                                  <w:marLeft w:val="0"/>
                                                                  <w:marRight w:val="0"/>
                                                                  <w:marTop w:val="0"/>
                                                                  <w:marBottom w:val="0"/>
                                                                  <w:divBdr>
                                                                    <w:top w:val="none" w:sz="0" w:space="0" w:color="auto"/>
                                                                    <w:left w:val="none" w:sz="0" w:space="0" w:color="auto"/>
                                                                    <w:bottom w:val="none" w:sz="0" w:space="0" w:color="auto"/>
                                                                    <w:right w:val="none" w:sz="0" w:space="0" w:color="auto"/>
                                                                  </w:divBdr>
                                                                </w:div>
                                                                <w:div w:id="11777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5530</Words>
  <Characters>31524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5</cp:revision>
  <dcterms:created xsi:type="dcterms:W3CDTF">2018-06-05T12:48:00Z</dcterms:created>
  <dcterms:modified xsi:type="dcterms:W3CDTF">2018-06-29T05:35:00Z</dcterms:modified>
</cp:coreProperties>
</file>