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5E" w:rsidRDefault="005A2F5E" w:rsidP="008A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2F5E" w:rsidRDefault="005A2F5E" w:rsidP="008A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20E" w:rsidRPr="005A2F5E" w:rsidRDefault="008A620E" w:rsidP="008A620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A2F5E">
        <w:rPr>
          <w:rFonts w:ascii="Times New Roman" w:hAnsi="Times New Roman" w:cs="Times New Roman"/>
          <w:sz w:val="22"/>
          <w:szCs w:val="22"/>
        </w:rPr>
        <w:t>НОВЫЕ ПРАВИЛА ПРИМЕНЕНИЯ ПРОФСТАНДАРТОВ</w:t>
      </w:r>
    </w:p>
    <w:p w:rsidR="008A620E" w:rsidRPr="005A2F5E" w:rsidRDefault="008A620E" w:rsidP="008A620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A2F5E">
        <w:rPr>
          <w:rFonts w:ascii="Times New Roman" w:hAnsi="Times New Roman" w:cs="Times New Roman"/>
          <w:sz w:val="22"/>
          <w:szCs w:val="22"/>
        </w:rPr>
        <w:t>ДЕЙСТВУЮТ С 1 ИЮЛЯ</w:t>
      </w:r>
    </w:p>
    <w:p w:rsidR="005A2F5E" w:rsidRPr="005A2F5E" w:rsidRDefault="005A2F5E" w:rsidP="008A620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A620E" w:rsidRPr="005A2F5E" w:rsidRDefault="008A620E" w:rsidP="005A2F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17"/>
      <w:bookmarkEnd w:id="0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Стало больше условий, при которых применять </w:t>
      </w:r>
      <w:proofErr w:type="spellStart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профстандарты</w:t>
      </w:r>
      <w:proofErr w:type="spellEnd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обязательно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С 1 июля работодатели обязаны применять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в части тех требований к квалификации работников, которые установлены в ТК РФ, иных нормативных правовых актах.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Особенности использования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предусмотрены, например, для ГУП и МУП,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>, а также хозяйственных обществ, в уставном капитале которых более 50% акций или долей принадлежит государству.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Принимая на работу по отдельным должностям (профессиям, специальностям), работодатели, как и раньше, обязаны применять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. Это необходимо, когда выполнение работы предполагает компенсации, льготы либо ограничения, установленные ТК РФ или иным федеральным законом. В такой ситуации наименование должности и требования к квалификации определяются в соответствии с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или квалификационным справочником (ЕКС, ЕТКС). Если должность есть и в справочнике, и в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>, работодатель вправе выбрать, какой акт использовать.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62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A620E">
        <w:rPr>
          <w:rFonts w:ascii="Times New Roman" w:hAnsi="Times New Roman" w:cs="Times New Roman"/>
          <w:sz w:val="28"/>
          <w:szCs w:val="28"/>
        </w:rPr>
        <w:t xml:space="preserve"> когда применять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необязательно, можно использовать их в качестве ориентира. Они помогают понять, какие знания, умения, профессиональные навыки и опыт необходимы для выполнения определенного вида работы.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E" w:rsidRPr="005A2F5E" w:rsidRDefault="008A620E" w:rsidP="005A2F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23"/>
      <w:bookmarkEnd w:id="1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Если работодатель не применяет </w:t>
      </w:r>
      <w:proofErr w:type="gramStart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обязательные</w:t>
      </w:r>
      <w:proofErr w:type="gramEnd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профстандарты</w:t>
      </w:r>
      <w:proofErr w:type="spellEnd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, ему грозит штраф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Работодателя ждет административная ответственность за нарушение трудового законодательства. Штраф, в частности, для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по общему правилу составляет от 30 тыс. до 50 тыс. руб.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Специальная ответственность грозит, если трудовой договор оформлен ненадлежащим образом. Работодателя могут привлечь к ней, например, когда должность, предполагающая льготы, указана в трудовом договоре без учета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либо квалификационного справочника. В частности,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заплатят за такое нарушение от 50 тыс. до 100 тыс. руб.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E" w:rsidRPr="005A2F5E" w:rsidRDefault="008A620E" w:rsidP="005A2F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7"/>
      <w:bookmarkEnd w:id="2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Независимая оценка определит, соответствует ли квалификация работника </w:t>
      </w:r>
      <w:proofErr w:type="spellStart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профстандарту</w:t>
      </w:r>
      <w:proofErr w:type="spellEnd"/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C 2017 года специальные центры будут проводить независимую оценку квалификации. Работодатель с письменного согласия сотрудника сможет направить его на такую оценку. Пока сотрудник проходит ее с отрывом от </w:t>
      </w:r>
      <w:r w:rsidRPr="008A620E">
        <w:rPr>
          <w:rFonts w:ascii="Times New Roman" w:hAnsi="Times New Roman" w:cs="Times New Roman"/>
          <w:sz w:val="28"/>
          <w:szCs w:val="28"/>
        </w:rPr>
        <w:lastRenderedPageBreak/>
        <w:t>работы, нужно будет сохранять за ним, в частности, должность и среднюю зарплату.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>Чтобы получить свидетельство о квалификации, работник должен успешно сдать профессиональный экзамен. Если результат окажется неудовлетворительным, вместо свидетельства будет выдаваться заключение о прохождении экзамена с рекомендацией соискателю.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E" w:rsidRPr="005A2F5E" w:rsidRDefault="008A620E" w:rsidP="005A2F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ar31"/>
      <w:bookmarkEnd w:id="3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Даже если </w:t>
      </w:r>
      <w:proofErr w:type="spellStart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профстандарт</w:t>
      </w:r>
      <w:proofErr w:type="spellEnd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обязателен</w:t>
      </w:r>
      <w:proofErr w:type="gramEnd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, увольнять работника за несоответствие не придется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0E">
        <w:rPr>
          <w:rFonts w:ascii="Times New Roman" w:hAnsi="Times New Roman" w:cs="Times New Roman"/>
          <w:sz w:val="28"/>
          <w:szCs w:val="28"/>
        </w:rPr>
        <w:t xml:space="preserve">Применять обязательные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нужно, в частности, при приеме на работу новых сотрудников.</w:t>
      </w:r>
      <w:proofErr w:type="gramEnd"/>
      <w:r w:rsidRPr="008A620E">
        <w:rPr>
          <w:rFonts w:ascii="Times New Roman" w:hAnsi="Times New Roman" w:cs="Times New Roman"/>
          <w:sz w:val="28"/>
          <w:szCs w:val="28"/>
        </w:rPr>
        <w:t xml:space="preserve"> Как указал Минтруд, вступление в силу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не основание уволить тех, кто уже работает.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При необходимости компания может направить сотрудников, например, на профессиональное обучение, чтобы привести их квалификацию в соответствие с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профстандартами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>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>Если работодатель все же решит уволить сотрудников с недостаточной квалификацией, ему придется провести аттестацию.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E" w:rsidRPr="005A2F5E" w:rsidRDefault="008A620E" w:rsidP="005A2F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Par36"/>
      <w:bookmarkEnd w:id="4"/>
      <w:proofErr w:type="spellStart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>Профстандарт</w:t>
      </w:r>
      <w:proofErr w:type="spellEnd"/>
      <w:r w:rsidRPr="005A2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бухгалтера: с июля кардинальных перемен не произошло</w:t>
      </w:r>
    </w:p>
    <w:p w:rsidR="005A2F5E" w:rsidRDefault="005A2F5E" w:rsidP="005A2F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для бухгалтера </w:t>
      </w:r>
      <w:proofErr w:type="gramStart"/>
      <w:r w:rsidRPr="008A620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A620E">
        <w:rPr>
          <w:rFonts w:ascii="Times New Roman" w:hAnsi="Times New Roman" w:cs="Times New Roman"/>
          <w:sz w:val="28"/>
          <w:szCs w:val="28"/>
        </w:rPr>
        <w:t xml:space="preserve"> еще в 2014 году. Как отмечалось выше, с 1 июля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обязательны в той части требований к квалификации, которые предусмотрены, например, законами.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>Согласно Закону о бухучете главный бухгалтер и иное лицо, которое ведет бухучет, должны иметь (за отдельными исключениями) высшее образование и определенный стаж. Эти требования применимы, в частности, к главным бухгалтерам публичных акционерных обществ, кроме кредитных организаций.</w:t>
      </w:r>
    </w:p>
    <w:p w:rsidR="008A620E" w:rsidRPr="001D58B2" w:rsidRDefault="008A620E" w:rsidP="001D5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8B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D58B2">
        <w:rPr>
          <w:rFonts w:ascii="Times New Roman" w:hAnsi="Times New Roman"/>
          <w:sz w:val="28"/>
          <w:szCs w:val="28"/>
        </w:rPr>
        <w:t>профстандарте</w:t>
      </w:r>
      <w:proofErr w:type="spellEnd"/>
      <w:r w:rsidRPr="001D58B2">
        <w:rPr>
          <w:rFonts w:ascii="Times New Roman" w:hAnsi="Times New Roman"/>
          <w:sz w:val="28"/>
          <w:szCs w:val="28"/>
        </w:rPr>
        <w:t xml:space="preserve"> перечислены требования не только к уровню образования и опыту, но и к умениям и знаниям главного бухгалтера. Однако в Законе о бухучете требований к умениям и знаниям таких работников нет. Соответственно, </w:t>
      </w:r>
      <w:proofErr w:type="spellStart"/>
      <w:r w:rsidRPr="001D58B2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1D58B2">
        <w:rPr>
          <w:rFonts w:ascii="Times New Roman" w:hAnsi="Times New Roman"/>
          <w:sz w:val="28"/>
          <w:szCs w:val="28"/>
        </w:rPr>
        <w:t xml:space="preserve"> в части правил об определенных умениях и знаниях</w:t>
      </w:r>
      <w:r w:rsidR="001D58B2" w:rsidRPr="001D58B2">
        <w:rPr>
          <w:rFonts w:ascii="Times New Roman" w:hAnsi="Times New Roman"/>
          <w:sz w:val="28"/>
          <w:szCs w:val="28"/>
        </w:rPr>
        <w:t xml:space="preserve"> </w:t>
      </w:r>
      <w:r w:rsidRPr="001D58B2">
        <w:rPr>
          <w:rFonts w:ascii="Times New Roman" w:hAnsi="Times New Roman"/>
          <w:sz w:val="28"/>
          <w:szCs w:val="28"/>
        </w:rPr>
        <w:t>главных бухгалтеров применять необязательно.</w:t>
      </w:r>
    </w:p>
    <w:p w:rsidR="008A620E" w:rsidRPr="008A620E" w:rsidRDefault="008A620E" w:rsidP="001D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E">
        <w:rPr>
          <w:rFonts w:ascii="Times New Roman" w:hAnsi="Times New Roman" w:cs="Times New Roman"/>
          <w:sz w:val="28"/>
          <w:szCs w:val="28"/>
        </w:rPr>
        <w:t xml:space="preserve">Для бухгалтеров (в том числе и главных), на которых не распространяются требования этого Закона к образованию и стажу и положения других законов, </w:t>
      </w:r>
      <w:proofErr w:type="spellStart"/>
      <w:r w:rsidRPr="008A620E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8A620E">
        <w:rPr>
          <w:rFonts w:ascii="Times New Roman" w:hAnsi="Times New Roman" w:cs="Times New Roman"/>
          <w:sz w:val="28"/>
          <w:szCs w:val="28"/>
        </w:rPr>
        <w:t xml:space="preserve"> остается рекомендательным и после 1 июля.</w:t>
      </w:r>
    </w:p>
    <w:p w:rsidR="008A620E" w:rsidRPr="008A620E" w:rsidRDefault="008A620E" w:rsidP="008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E" w:rsidRPr="008A620E" w:rsidRDefault="008A620E" w:rsidP="008A620E">
      <w:pPr>
        <w:rPr>
          <w:rFonts w:ascii="Times New Roman" w:hAnsi="Times New Roman"/>
          <w:sz w:val="28"/>
          <w:szCs w:val="28"/>
        </w:rPr>
      </w:pPr>
    </w:p>
    <w:sectPr w:rsidR="008A620E" w:rsidRPr="008A620E" w:rsidSect="00C112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0E"/>
    <w:rsid w:val="0000129E"/>
    <w:rsid w:val="00011A2B"/>
    <w:rsid w:val="00016235"/>
    <w:rsid w:val="00023B2E"/>
    <w:rsid w:val="000248E2"/>
    <w:rsid w:val="00036C70"/>
    <w:rsid w:val="000521F4"/>
    <w:rsid w:val="0005347D"/>
    <w:rsid w:val="00053E01"/>
    <w:rsid w:val="000561F0"/>
    <w:rsid w:val="00056FCD"/>
    <w:rsid w:val="00062EF2"/>
    <w:rsid w:val="000729DB"/>
    <w:rsid w:val="000864E4"/>
    <w:rsid w:val="00087ED5"/>
    <w:rsid w:val="0009318E"/>
    <w:rsid w:val="000A3731"/>
    <w:rsid w:val="000A704E"/>
    <w:rsid w:val="000B54B1"/>
    <w:rsid w:val="000B56EA"/>
    <w:rsid w:val="000B608A"/>
    <w:rsid w:val="000C0943"/>
    <w:rsid w:val="000C0BD9"/>
    <w:rsid w:val="000C2BD4"/>
    <w:rsid w:val="000C7548"/>
    <w:rsid w:val="000E2218"/>
    <w:rsid w:val="000E63C0"/>
    <w:rsid w:val="000F1F0E"/>
    <w:rsid w:val="000F572D"/>
    <w:rsid w:val="000F7903"/>
    <w:rsid w:val="001001BF"/>
    <w:rsid w:val="00103F43"/>
    <w:rsid w:val="0011284B"/>
    <w:rsid w:val="00130230"/>
    <w:rsid w:val="00151AD8"/>
    <w:rsid w:val="00152B00"/>
    <w:rsid w:val="001639B0"/>
    <w:rsid w:val="0017626E"/>
    <w:rsid w:val="00177C62"/>
    <w:rsid w:val="00187878"/>
    <w:rsid w:val="001936C5"/>
    <w:rsid w:val="001A6C9B"/>
    <w:rsid w:val="001A78B5"/>
    <w:rsid w:val="001B002D"/>
    <w:rsid w:val="001B5111"/>
    <w:rsid w:val="001C30C6"/>
    <w:rsid w:val="001C6AF7"/>
    <w:rsid w:val="001D2D11"/>
    <w:rsid w:val="001D58B2"/>
    <w:rsid w:val="001D6C8F"/>
    <w:rsid w:val="001D70BE"/>
    <w:rsid w:val="001D7136"/>
    <w:rsid w:val="001E0C0C"/>
    <w:rsid w:val="001E36C2"/>
    <w:rsid w:val="001E6A88"/>
    <w:rsid w:val="001E7CE1"/>
    <w:rsid w:val="001F6AC3"/>
    <w:rsid w:val="00202019"/>
    <w:rsid w:val="00202F55"/>
    <w:rsid w:val="00215F13"/>
    <w:rsid w:val="00220B3E"/>
    <w:rsid w:val="00226B23"/>
    <w:rsid w:val="002325A1"/>
    <w:rsid w:val="00245BE5"/>
    <w:rsid w:val="00252ABC"/>
    <w:rsid w:val="00264CA4"/>
    <w:rsid w:val="002667D4"/>
    <w:rsid w:val="00272A78"/>
    <w:rsid w:val="00272BE2"/>
    <w:rsid w:val="002805A0"/>
    <w:rsid w:val="0028177A"/>
    <w:rsid w:val="00296829"/>
    <w:rsid w:val="002969A7"/>
    <w:rsid w:val="002A1FC9"/>
    <w:rsid w:val="002A797C"/>
    <w:rsid w:val="002A7D52"/>
    <w:rsid w:val="002B175F"/>
    <w:rsid w:val="002C08D4"/>
    <w:rsid w:val="002C2D4B"/>
    <w:rsid w:val="002C7A1D"/>
    <w:rsid w:val="002D0CC3"/>
    <w:rsid w:val="002D6324"/>
    <w:rsid w:val="00316020"/>
    <w:rsid w:val="00323866"/>
    <w:rsid w:val="00323E25"/>
    <w:rsid w:val="003278FA"/>
    <w:rsid w:val="00333EE3"/>
    <w:rsid w:val="00334194"/>
    <w:rsid w:val="00335BEB"/>
    <w:rsid w:val="00346D8D"/>
    <w:rsid w:val="00356D05"/>
    <w:rsid w:val="00360B26"/>
    <w:rsid w:val="003634E5"/>
    <w:rsid w:val="003636D8"/>
    <w:rsid w:val="00367E07"/>
    <w:rsid w:val="0037237B"/>
    <w:rsid w:val="003769D9"/>
    <w:rsid w:val="003863CD"/>
    <w:rsid w:val="003871D1"/>
    <w:rsid w:val="00387E34"/>
    <w:rsid w:val="003902D2"/>
    <w:rsid w:val="00392F15"/>
    <w:rsid w:val="00397B7E"/>
    <w:rsid w:val="003A3252"/>
    <w:rsid w:val="003A33A6"/>
    <w:rsid w:val="003B2351"/>
    <w:rsid w:val="003B3E54"/>
    <w:rsid w:val="003C20F8"/>
    <w:rsid w:val="003C29C3"/>
    <w:rsid w:val="003D2023"/>
    <w:rsid w:val="003D7783"/>
    <w:rsid w:val="003E2E65"/>
    <w:rsid w:val="003E5415"/>
    <w:rsid w:val="003F75E1"/>
    <w:rsid w:val="00400DDF"/>
    <w:rsid w:val="00406BE1"/>
    <w:rsid w:val="00417673"/>
    <w:rsid w:val="00420EA2"/>
    <w:rsid w:val="00427368"/>
    <w:rsid w:val="00427ECC"/>
    <w:rsid w:val="0043232F"/>
    <w:rsid w:val="004370C4"/>
    <w:rsid w:val="00441622"/>
    <w:rsid w:val="0044390C"/>
    <w:rsid w:val="004468CF"/>
    <w:rsid w:val="00450CB3"/>
    <w:rsid w:val="004605E6"/>
    <w:rsid w:val="00463042"/>
    <w:rsid w:val="00466626"/>
    <w:rsid w:val="00480FCE"/>
    <w:rsid w:val="00484596"/>
    <w:rsid w:val="0049275A"/>
    <w:rsid w:val="00495759"/>
    <w:rsid w:val="00495F10"/>
    <w:rsid w:val="004A743C"/>
    <w:rsid w:val="004B425F"/>
    <w:rsid w:val="004B71B8"/>
    <w:rsid w:val="004D0E23"/>
    <w:rsid w:val="004D16FA"/>
    <w:rsid w:val="004E76DE"/>
    <w:rsid w:val="004F58FE"/>
    <w:rsid w:val="00501FB7"/>
    <w:rsid w:val="00510F9D"/>
    <w:rsid w:val="005173BB"/>
    <w:rsid w:val="00524E8F"/>
    <w:rsid w:val="00525275"/>
    <w:rsid w:val="00540E88"/>
    <w:rsid w:val="00550CA4"/>
    <w:rsid w:val="00557F61"/>
    <w:rsid w:val="00564770"/>
    <w:rsid w:val="005676D9"/>
    <w:rsid w:val="0057419E"/>
    <w:rsid w:val="00584232"/>
    <w:rsid w:val="005A2ACB"/>
    <w:rsid w:val="005A2F5E"/>
    <w:rsid w:val="005E0105"/>
    <w:rsid w:val="005E6C18"/>
    <w:rsid w:val="005F2859"/>
    <w:rsid w:val="00602FDF"/>
    <w:rsid w:val="0060340E"/>
    <w:rsid w:val="006055A2"/>
    <w:rsid w:val="00607B26"/>
    <w:rsid w:val="00615B8A"/>
    <w:rsid w:val="00616AC9"/>
    <w:rsid w:val="00617202"/>
    <w:rsid w:val="006176AC"/>
    <w:rsid w:val="00626BC1"/>
    <w:rsid w:val="00634F0D"/>
    <w:rsid w:val="00642590"/>
    <w:rsid w:val="00653F89"/>
    <w:rsid w:val="006552E1"/>
    <w:rsid w:val="006839C0"/>
    <w:rsid w:val="00684EE5"/>
    <w:rsid w:val="00685E3C"/>
    <w:rsid w:val="00687AA2"/>
    <w:rsid w:val="00695B28"/>
    <w:rsid w:val="0069630C"/>
    <w:rsid w:val="006A7D25"/>
    <w:rsid w:val="006B14D4"/>
    <w:rsid w:val="006C1D37"/>
    <w:rsid w:val="006C2D2B"/>
    <w:rsid w:val="006C521C"/>
    <w:rsid w:val="006C5D7E"/>
    <w:rsid w:val="006C5EC3"/>
    <w:rsid w:val="006C6E80"/>
    <w:rsid w:val="006D2DD2"/>
    <w:rsid w:val="006D4B98"/>
    <w:rsid w:val="006E392F"/>
    <w:rsid w:val="006E531A"/>
    <w:rsid w:val="006E648B"/>
    <w:rsid w:val="006E7C9A"/>
    <w:rsid w:val="006F1F29"/>
    <w:rsid w:val="006F7633"/>
    <w:rsid w:val="007019B8"/>
    <w:rsid w:val="00702913"/>
    <w:rsid w:val="00705D26"/>
    <w:rsid w:val="007177F2"/>
    <w:rsid w:val="00720179"/>
    <w:rsid w:val="00726E51"/>
    <w:rsid w:val="00730CDB"/>
    <w:rsid w:val="00742FC3"/>
    <w:rsid w:val="00747862"/>
    <w:rsid w:val="0078443A"/>
    <w:rsid w:val="00785520"/>
    <w:rsid w:val="007903A8"/>
    <w:rsid w:val="007912AC"/>
    <w:rsid w:val="0079227E"/>
    <w:rsid w:val="00793033"/>
    <w:rsid w:val="007A5E0B"/>
    <w:rsid w:val="007C248D"/>
    <w:rsid w:val="007C3679"/>
    <w:rsid w:val="007C56D0"/>
    <w:rsid w:val="007D2C01"/>
    <w:rsid w:val="007E2E0B"/>
    <w:rsid w:val="007E46A4"/>
    <w:rsid w:val="007F1EA4"/>
    <w:rsid w:val="008233B1"/>
    <w:rsid w:val="008311AE"/>
    <w:rsid w:val="00835CCE"/>
    <w:rsid w:val="00836E2F"/>
    <w:rsid w:val="0084660B"/>
    <w:rsid w:val="00847BDD"/>
    <w:rsid w:val="008648E6"/>
    <w:rsid w:val="00875437"/>
    <w:rsid w:val="008811FE"/>
    <w:rsid w:val="0089401C"/>
    <w:rsid w:val="008A620E"/>
    <w:rsid w:val="008C267D"/>
    <w:rsid w:val="008C6D6D"/>
    <w:rsid w:val="008C71D0"/>
    <w:rsid w:val="008E01E4"/>
    <w:rsid w:val="008E5055"/>
    <w:rsid w:val="008F4CC1"/>
    <w:rsid w:val="008F59D1"/>
    <w:rsid w:val="008F5C15"/>
    <w:rsid w:val="008F6809"/>
    <w:rsid w:val="008F7B9D"/>
    <w:rsid w:val="00910871"/>
    <w:rsid w:val="00914315"/>
    <w:rsid w:val="00915855"/>
    <w:rsid w:val="00916455"/>
    <w:rsid w:val="009212E3"/>
    <w:rsid w:val="00924FA6"/>
    <w:rsid w:val="00927C5D"/>
    <w:rsid w:val="00933EF1"/>
    <w:rsid w:val="009423C7"/>
    <w:rsid w:val="00950591"/>
    <w:rsid w:val="00950DCB"/>
    <w:rsid w:val="009657D4"/>
    <w:rsid w:val="009679D0"/>
    <w:rsid w:val="009704E6"/>
    <w:rsid w:val="009801A8"/>
    <w:rsid w:val="00980492"/>
    <w:rsid w:val="0098570B"/>
    <w:rsid w:val="0098760E"/>
    <w:rsid w:val="00992DF7"/>
    <w:rsid w:val="009A06C4"/>
    <w:rsid w:val="009A58F7"/>
    <w:rsid w:val="009B7824"/>
    <w:rsid w:val="009C1FB1"/>
    <w:rsid w:val="009C3F83"/>
    <w:rsid w:val="009C6032"/>
    <w:rsid w:val="009D18AC"/>
    <w:rsid w:val="009D3406"/>
    <w:rsid w:val="009D62FE"/>
    <w:rsid w:val="009F0878"/>
    <w:rsid w:val="009F1DBB"/>
    <w:rsid w:val="009F3848"/>
    <w:rsid w:val="00A05B8C"/>
    <w:rsid w:val="00A06396"/>
    <w:rsid w:val="00A240D1"/>
    <w:rsid w:val="00A34F0A"/>
    <w:rsid w:val="00A465E9"/>
    <w:rsid w:val="00A62058"/>
    <w:rsid w:val="00A72E07"/>
    <w:rsid w:val="00A76B37"/>
    <w:rsid w:val="00A81A89"/>
    <w:rsid w:val="00A82CFB"/>
    <w:rsid w:val="00A91FF9"/>
    <w:rsid w:val="00A973A5"/>
    <w:rsid w:val="00AB25C3"/>
    <w:rsid w:val="00AB40D9"/>
    <w:rsid w:val="00AB71BC"/>
    <w:rsid w:val="00AC1420"/>
    <w:rsid w:val="00AD0032"/>
    <w:rsid w:val="00AD15F4"/>
    <w:rsid w:val="00AD1629"/>
    <w:rsid w:val="00AD4AD8"/>
    <w:rsid w:val="00AD75E1"/>
    <w:rsid w:val="00AF1FC7"/>
    <w:rsid w:val="00AF3AAB"/>
    <w:rsid w:val="00AF407E"/>
    <w:rsid w:val="00AF56E8"/>
    <w:rsid w:val="00B0131B"/>
    <w:rsid w:val="00B01C6D"/>
    <w:rsid w:val="00B1460F"/>
    <w:rsid w:val="00B17BFA"/>
    <w:rsid w:val="00B23755"/>
    <w:rsid w:val="00B32AAD"/>
    <w:rsid w:val="00B34CFC"/>
    <w:rsid w:val="00B35882"/>
    <w:rsid w:val="00B35A79"/>
    <w:rsid w:val="00B379AA"/>
    <w:rsid w:val="00B40DED"/>
    <w:rsid w:val="00B62B20"/>
    <w:rsid w:val="00B62DB1"/>
    <w:rsid w:val="00B80A7C"/>
    <w:rsid w:val="00B81865"/>
    <w:rsid w:val="00B874C4"/>
    <w:rsid w:val="00B91F7A"/>
    <w:rsid w:val="00B950BE"/>
    <w:rsid w:val="00B96858"/>
    <w:rsid w:val="00BA3138"/>
    <w:rsid w:val="00BB107E"/>
    <w:rsid w:val="00BB615D"/>
    <w:rsid w:val="00BD3D86"/>
    <w:rsid w:val="00BD56A6"/>
    <w:rsid w:val="00BF3AAB"/>
    <w:rsid w:val="00C01AD2"/>
    <w:rsid w:val="00C02243"/>
    <w:rsid w:val="00C076D3"/>
    <w:rsid w:val="00C07960"/>
    <w:rsid w:val="00C07A04"/>
    <w:rsid w:val="00C10764"/>
    <w:rsid w:val="00C112EC"/>
    <w:rsid w:val="00C1151F"/>
    <w:rsid w:val="00C1269B"/>
    <w:rsid w:val="00C127AD"/>
    <w:rsid w:val="00C16CB3"/>
    <w:rsid w:val="00C41AB3"/>
    <w:rsid w:val="00C41E63"/>
    <w:rsid w:val="00C45030"/>
    <w:rsid w:val="00C50504"/>
    <w:rsid w:val="00C518F9"/>
    <w:rsid w:val="00C57902"/>
    <w:rsid w:val="00C60EF2"/>
    <w:rsid w:val="00C614E0"/>
    <w:rsid w:val="00C6532D"/>
    <w:rsid w:val="00C704F2"/>
    <w:rsid w:val="00C711B9"/>
    <w:rsid w:val="00C71C79"/>
    <w:rsid w:val="00C72963"/>
    <w:rsid w:val="00C7328C"/>
    <w:rsid w:val="00C73C44"/>
    <w:rsid w:val="00C73C56"/>
    <w:rsid w:val="00C775F0"/>
    <w:rsid w:val="00C77D10"/>
    <w:rsid w:val="00C82B4D"/>
    <w:rsid w:val="00C9076E"/>
    <w:rsid w:val="00CA110B"/>
    <w:rsid w:val="00CA241E"/>
    <w:rsid w:val="00CA4853"/>
    <w:rsid w:val="00CA62F5"/>
    <w:rsid w:val="00CB45AD"/>
    <w:rsid w:val="00CB640B"/>
    <w:rsid w:val="00CB66E1"/>
    <w:rsid w:val="00CB7603"/>
    <w:rsid w:val="00CD61AB"/>
    <w:rsid w:val="00CE5C2F"/>
    <w:rsid w:val="00CF0613"/>
    <w:rsid w:val="00CF46B7"/>
    <w:rsid w:val="00D00134"/>
    <w:rsid w:val="00D02D40"/>
    <w:rsid w:val="00D07D79"/>
    <w:rsid w:val="00D1003D"/>
    <w:rsid w:val="00D135E0"/>
    <w:rsid w:val="00D20C13"/>
    <w:rsid w:val="00D24A9F"/>
    <w:rsid w:val="00D32968"/>
    <w:rsid w:val="00D33422"/>
    <w:rsid w:val="00D42314"/>
    <w:rsid w:val="00D4350A"/>
    <w:rsid w:val="00D5787C"/>
    <w:rsid w:val="00D64C32"/>
    <w:rsid w:val="00D81084"/>
    <w:rsid w:val="00D85417"/>
    <w:rsid w:val="00D87960"/>
    <w:rsid w:val="00D94643"/>
    <w:rsid w:val="00DA03B4"/>
    <w:rsid w:val="00DA51CE"/>
    <w:rsid w:val="00DC26A0"/>
    <w:rsid w:val="00DE1C53"/>
    <w:rsid w:val="00DE40E6"/>
    <w:rsid w:val="00DE58AB"/>
    <w:rsid w:val="00DF0796"/>
    <w:rsid w:val="00E00AFF"/>
    <w:rsid w:val="00E00D83"/>
    <w:rsid w:val="00E11380"/>
    <w:rsid w:val="00E26BB5"/>
    <w:rsid w:val="00E30601"/>
    <w:rsid w:val="00E309D6"/>
    <w:rsid w:val="00E400CC"/>
    <w:rsid w:val="00E425C3"/>
    <w:rsid w:val="00E45B8A"/>
    <w:rsid w:val="00E4660F"/>
    <w:rsid w:val="00E53B52"/>
    <w:rsid w:val="00E54DF1"/>
    <w:rsid w:val="00E57101"/>
    <w:rsid w:val="00E57DA7"/>
    <w:rsid w:val="00E60B7C"/>
    <w:rsid w:val="00E62BEB"/>
    <w:rsid w:val="00E63027"/>
    <w:rsid w:val="00E6428F"/>
    <w:rsid w:val="00E64965"/>
    <w:rsid w:val="00E66FD6"/>
    <w:rsid w:val="00E67A8C"/>
    <w:rsid w:val="00E728B7"/>
    <w:rsid w:val="00EA2788"/>
    <w:rsid w:val="00EA2CC6"/>
    <w:rsid w:val="00EA7EC6"/>
    <w:rsid w:val="00EC2134"/>
    <w:rsid w:val="00EF106C"/>
    <w:rsid w:val="00EF1E32"/>
    <w:rsid w:val="00EF385E"/>
    <w:rsid w:val="00EF66A7"/>
    <w:rsid w:val="00EF6760"/>
    <w:rsid w:val="00F11AB5"/>
    <w:rsid w:val="00F15698"/>
    <w:rsid w:val="00F16B4E"/>
    <w:rsid w:val="00F220F5"/>
    <w:rsid w:val="00F37A04"/>
    <w:rsid w:val="00F37DED"/>
    <w:rsid w:val="00F42DFE"/>
    <w:rsid w:val="00F5496A"/>
    <w:rsid w:val="00F57EEA"/>
    <w:rsid w:val="00F6118F"/>
    <w:rsid w:val="00F83DD4"/>
    <w:rsid w:val="00F910E2"/>
    <w:rsid w:val="00F96238"/>
    <w:rsid w:val="00FA477C"/>
    <w:rsid w:val="00FA6B01"/>
    <w:rsid w:val="00FA6FA7"/>
    <w:rsid w:val="00FA700F"/>
    <w:rsid w:val="00FB65EA"/>
    <w:rsid w:val="00FC02E6"/>
    <w:rsid w:val="00FD6F3B"/>
    <w:rsid w:val="00FE6242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2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A62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ПРАВИЛА ПРИМЕНЕНИЯ ПРОФСТАНДАРТОВ</vt:lpstr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ПРАВИЛА ПРИМЕНЕНИЯ ПРОФСТАНДАРТОВ</dc:title>
  <dc:subject/>
  <dc:creator>Baranova</dc:creator>
  <cp:keywords/>
  <dc:description/>
  <cp:lastModifiedBy>Xvalin</cp:lastModifiedBy>
  <cp:revision>3</cp:revision>
  <dcterms:created xsi:type="dcterms:W3CDTF">2018-07-02T08:01:00Z</dcterms:created>
  <dcterms:modified xsi:type="dcterms:W3CDTF">2018-07-02T08:06:00Z</dcterms:modified>
</cp:coreProperties>
</file>