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790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904F6">
        <w:rPr>
          <w:rFonts w:ascii="Times New Roman" w:hAnsi="Times New Roman" w:cs="Times New Roman"/>
          <w:b/>
          <w:i/>
          <w:sz w:val="24"/>
          <w:szCs w:val="24"/>
        </w:rPr>
        <w:t>Сведения о применении контрольным органом мер стимулирования добросовестности контролируемых лиц</w:t>
      </w:r>
    </w:p>
    <w:p w:rsidR="004904F6" w:rsidRPr="004904F6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904F6" w:rsidRPr="001F4D10" w:rsidRDefault="004904F6" w:rsidP="00490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04F6">
        <w:rPr>
          <w:rFonts w:ascii="Times New Roman" w:hAnsi="Times New Roman" w:cs="Times New Roman"/>
          <w:sz w:val="24"/>
          <w:szCs w:val="24"/>
        </w:rPr>
        <w:t xml:space="preserve">В соответствии с ч.1 ст. </w:t>
      </w:r>
      <w:r w:rsidRPr="001F4D10">
        <w:rPr>
          <w:rFonts w:ascii="Times New Roman" w:hAnsi="Times New Roman" w:cs="Times New Roman"/>
          <w:sz w:val="24"/>
          <w:szCs w:val="24"/>
        </w:rPr>
        <w:t>48 Федерального закона от 31 июля 2020 г. № 248-ФЗ "О государственном контроле (надзоре) и муниципальном контроле в Российской Федерации" в целях мотивации </w:t>
      </w:r>
      <w:r w:rsidRPr="001F4D10">
        <w:rPr>
          <w:rFonts w:ascii="Times New Roman" w:hAnsi="Times New Roman" w:cs="Times New Roman"/>
          <w:iCs/>
          <w:sz w:val="24"/>
          <w:szCs w:val="24"/>
        </w:rPr>
        <w:t>контролируемых</w:t>
      </w:r>
      <w:r w:rsidRPr="001F4D10">
        <w:rPr>
          <w:rFonts w:ascii="Times New Roman" w:hAnsi="Times New Roman" w:cs="Times New Roman"/>
          <w:sz w:val="24"/>
          <w:szCs w:val="24"/>
        </w:rPr>
        <w:t> лиц к соблюдению обязательных требований контрольные (</w:t>
      </w:r>
      <w:r w:rsidRPr="001F4D10">
        <w:rPr>
          <w:rFonts w:ascii="Times New Roman" w:hAnsi="Times New Roman" w:cs="Times New Roman"/>
          <w:iCs/>
          <w:sz w:val="24"/>
          <w:szCs w:val="24"/>
        </w:rPr>
        <w:t>надзорные</w:t>
      </w:r>
      <w:r w:rsidRPr="001F4D10">
        <w:rPr>
          <w:rFonts w:ascii="Times New Roman" w:hAnsi="Times New Roman" w:cs="Times New Roman"/>
          <w:sz w:val="24"/>
          <w:szCs w:val="24"/>
        </w:rPr>
        <w:t>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</w:t>
      </w:r>
      <w:r w:rsidRPr="001F4D10">
        <w:rPr>
          <w:rFonts w:ascii="Times New Roman" w:hAnsi="Times New Roman" w:cs="Times New Roman"/>
          <w:b/>
          <w:sz w:val="24"/>
          <w:szCs w:val="24"/>
        </w:rPr>
        <w:t>), если такие меры предусмотрены положением о виде контроля.</w:t>
      </w:r>
      <w:proofErr w:type="gramEnd"/>
    </w:p>
    <w:p w:rsidR="00923641" w:rsidRDefault="004904F6" w:rsidP="00923641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proofErr w:type="gramStart"/>
      <w:r w:rsidRPr="001F4D10">
        <w:t>В соответствии с п.</w:t>
      </w:r>
      <w:r w:rsidR="00923641">
        <w:t>11</w:t>
      </w:r>
      <w:r w:rsidRPr="001F4D10">
        <w:rPr>
          <w:bCs/>
        </w:rPr>
        <w:t xml:space="preserve"> </w:t>
      </w:r>
      <w:r w:rsidR="00923641" w:rsidRPr="00923641">
        <w:rPr>
          <w:bCs/>
        </w:rPr>
        <w:t xml:space="preserve">Положения 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="00923641" w:rsidRPr="00923641">
        <w:rPr>
          <w:bCs/>
        </w:rPr>
        <w:t>Базарно-Карабулакского</w:t>
      </w:r>
      <w:proofErr w:type="spellEnd"/>
      <w:r w:rsidR="00923641" w:rsidRPr="00923641">
        <w:rPr>
          <w:bCs/>
        </w:rPr>
        <w:t xml:space="preserve"> муниципального района, утвержденного  решением Собрания </w:t>
      </w:r>
      <w:proofErr w:type="spellStart"/>
      <w:r w:rsidR="00923641" w:rsidRPr="00923641">
        <w:rPr>
          <w:bCs/>
        </w:rPr>
        <w:t>Базарно-Карабулакского</w:t>
      </w:r>
      <w:proofErr w:type="spellEnd"/>
      <w:r w:rsidR="00923641" w:rsidRPr="00923641">
        <w:rPr>
          <w:bCs/>
        </w:rPr>
        <w:t xml:space="preserve"> муниципального района Саратовской области </w:t>
      </w:r>
      <w:hyperlink r:id="rId4" w:tgtFrame="_blank" w:history="1">
        <w:r w:rsidR="00923641" w:rsidRPr="00923641">
          <w:rPr>
            <w:rStyle w:val="a3"/>
            <w:bCs/>
          </w:rPr>
          <w:t>от 30 сентября 2021г. №202</w:t>
        </w:r>
      </w:hyperlink>
      <w:r w:rsidR="00923641" w:rsidRPr="00923641">
        <w:rPr>
          <w:bCs/>
        </w:rPr>
        <w:t xml:space="preserve"> (с изменениями от 30.04.2025 №25)</w:t>
      </w:r>
      <w:r w:rsidR="00923641">
        <w:rPr>
          <w:bCs/>
        </w:rPr>
        <w:t xml:space="preserve"> </w:t>
      </w:r>
      <w:r w:rsidR="00923641">
        <w:rPr>
          <w:color w:val="000000"/>
        </w:rPr>
        <w:t>при осуществлении уполномоченным органом муниципального контроля на автомобильном транспорте, городском наземном электрическом транспорте и в дорожном хозяйстве могут проводиться</w:t>
      </w:r>
      <w:proofErr w:type="gramEnd"/>
      <w:r w:rsidR="00923641">
        <w:rPr>
          <w:color w:val="000000"/>
        </w:rPr>
        <w:t xml:space="preserve"> следующие виды профилактических мероприятий: информирование;</w:t>
      </w:r>
      <w:r w:rsidR="00923641">
        <w:rPr>
          <w:rFonts w:ascii="Arial" w:hAnsi="Arial" w:cs="Arial"/>
          <w:color w:val="000000"/>
          <w:sz w:val="25"/>
          <w:szCs w:val="25"/>
        </w:rPr>
        <w:t xml:space="preserve"> </w:t>
      </w:r>
      <w:r w:rsidR="00923641">
        <w:rPr>
          <w:color w:val="000000"/>
        </w:rPr>
        <w:t>объявление предостережения;</w:t>
      </w:r>
      <w:r w:rsidR="00923641">
        <w:rPr>
          <w:rFonts w:ascii="Arial" w:hAnsi="Arial" w:cs="Arial"/>
          <w:color w:val="000000"/>
          <w:sz w:val="25"/>
          <w:szCs w:val="25"/>
        </w:rPr>
        <w:t xml:space="preserve"> </w:t>
      </w:r>
      <w:r w:rsidR="00923641">
        <w:rPr>
          <w:color w:val="000000"/>
        </w:rPr>
        <w:t>консультирование;</w:t>
      </w:r>
      <w:r w:rsidR="00923641">
        <w:rPr>
          <w:rFonts w:ascii="Arial" w:hAnsi="Arial" w:cs="Arial"/>
          <w:color w:val="000000"/>
          <w:sz w:val="25"/>
          <w:szCs w:val="25"/>
        </w:rPr>
        <w:t xml:space="preserve"> </w:t>
      </w:r>
      <w:r w:rsidR="00923641">
        <w:rPr>
          <w:color w:val="000000"/>
        </w:rPr>
        <w:t>профилактический визит.</w:t>
      </w:r>
    </w:p>
    <w:p w:rsidR="004904F6" w:rsidRDefault="004904F6" w:rsidP="00923641">
      <w:pPr>
        <w:spacing w:after="0" w:line="240" w:lineRule="auto"/>
        <w:ind w:firstLine="709"/>
        <w:jc w:val="both"/>
      </w:pPr>
      <w:r w:rsidRPr="004904F6">
        <w:rPr>
          <w:rFonts w:ascii="Times New Roman" w:hAnsi="Times New Roman" w:cs="Times New Roman"/>
          <w:sz w:val="24"/>
          <w:szCs w:val="24"/>
        </w:rPr>
        <w:t xml:space="preserve">Таким образом, профилактическое мероприятие «меры стимулирования добросовестности» не предусмотрено Положением </w:t>
      </w:r>
      <w:r w:rsidR="00923641" w:rsidRPr="00923641">
        <w:rPr>
          <w:rFonts w:ascii="Times New Roman" w:hAnsi="Times New Roman" w:cs="Times New Roman"/>
          <w:bCs/>
          <w:sz w:val="24"/>
          <w:szCs w:val="24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="00923641" w:rsidRPr="00923641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="00923641" w:rsidRPr="00923641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утверж</w:t>
      </w:r>
      <w:r w:rsidR="00923641">
        <w:rPr>
          <w:rFonts w:ascii="Times New Roman" w:hAnsi="Times New Roman" w:cs="Times New Roman"/>
          <w:bCs/>
          <w:sz w:val="24"/>
          <w:szCs w:val="24"/>
        </w:rPr>
        <w:t>денным</w:t>
      </w:r>
      <w:r w:rsidR="00923641" w:rsidRPr="00923641">
        <w:rPr>
          <w:rFonts w:ascii="Times New Roman" w:hAnsi="Times New Roman" w:cs="Times New Roman"/>
          <w:bCs/>
          <w:sz w:val="24"/>
          <w:szCs w:val="24"/>
        </w:rPr>
        <w:t xml:space="preserve">  решением Собрания </w:t>
      </w:r>
      <w:proofErr w:type="spellStart"/>
      <w:r w:rsidR="00923641" w:rsidRPr="00923641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="00923641" w:rsidRPr="00923641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 </w:t>
      </w:r>
      <w:hyperlink r:id="rId5" w:tgtFrame="_blank" w:history="1">
        <w:r w:rsidR="00923641" w:rsidRPr="00923641">
          <w:rPr>
            <w:rStyle w:val="a3"/>
            <w:rFonts w:ascii="Times New Roman" w:hAnsi="Times New Roman" w:cs="Times New Roman"/>
            <w:bCs/>
            <w:sz w:val="24"/>
            <w:szCs w:val="24"/>
          </w:rPr>
          <w:t>от 30 сентября 2021г. №202</w:t>
        </w:r>
      </w:hyperlink>
      <w:r w:rsidR="00923641" w:rsidRPr="00923641">
        <w:rPr>
          <w:rFonts w:ascii="Times New Roman" w:hAnsi="Times New Roman" w:cs="Times New Roman"/>
          <w:bCs/>
          <w:sz w:val="24"/>
          <w:szCs w:val="24"/>
        </w:rPr>
        <w:t xml:space="preserve"> (с изменениями от 30.04.2025 №25)</w:t>
      </w:r>
    </w:p>
    <w:sectPr w:rsidR="004904F6" w:rsidSect="00996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904F6"/>
    <w:rsid w:val="00026CCB"/>
    <w:rsid w:val="001F4D10"/>
    <w:rsid w:val="004904F6"/>
    <w:rsid w:val="0081366C"/>
    <w:rsid w:val="00923641"/>
    <w:rsid w:val="00996790"/>
    <w:rsid w:val="009D0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7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641"/>
    <w:rPr>
      <w:color w:val="0000FF" w:themeColor="hyperlink"/>
      <w:u w:val="single"/>
    </w:rPr>
  </w:style>
  <w:style w:type="paragraph" w:customStyle="1" w:styleId="consplusnormal">
    <w:name w:val="consplusnormal"/>
    <w:basedOn w:val="a"/>
    <w:rsid w:val="0092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31BFC279-7F6A-45DD-84EB-3262840121EF" TargetMode="Externa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1630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2025-02-25T12:42:00Z</dcterms:created>
  <dcterms:modified xsi:type="dcterms:W3CDTF">2025-06-04T09:42:00Z</dcterms:modified>
</cp:coreProperties>
</file>