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11D8" w:rsidRDefault="007311D8" w:rsidP="007311D8">
      <w:pPr>
        <w:pStyle w:val="header"/>
        <w:spacing w:before="0" w:beforeAutospacing="0" w:after="0" w:afterAutospacing="0"/>
        <w:ind w:firstLine="736"/>
        <w:jc w:val="center"/>
        <w:rPr>
          <w:b/>
          <w:bCs/>
          <w:caps/>
          <w:color w:val="000000"/>
          <w:sz w:val="28"/>
          <w:szCs w:val="28"/>
        </w:rPr>
      </w:pPr>
      <w:r w:rsidRPr="007311D8">
        <w:rPr>
          <w:b/>
          <w:bCs/>
          <w:caps/>
          <w:color w:val="000000"/>
          <w:sz w:val="28"/>
          <w:szCs w:val="28"/>
        </w:rPr>
        <w:drawing>
          <wp:inline distT="0" distB="0" distL="0" distR="0">
            <wp:extent cx="556260" cy="6781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rcRect/>
                    <a:stretch>
                      <a:fillRect/>
                    </a:stretch>
                  </pic:blipFill>
                  <pic:spPr bwMode="auto">
                    <a:xfrm>
                      <a:off x="0" y="0"/>
                      <a:ext cx="556260" cy="678180"/>
                    </a:xfrm>
                    <a:prstGeom prst="rect">
                      <a:avLst/>
                    </a:prstGeom>
                    <a:solidFill>
                      <a:srgbClr val="FFFFFF"/>
                    </a:solidFill>
                    <a:ln>
                      <a:noFill/>
                    </a:ln>
                  </pic:spPr>
                </pic:pic>
              </a:graphicData>
            </a:graphic>
          </wp:inline>
        </w:drawing>
      </w:r>
    </w:p>
    <w:p w:rsidR="007311D8" w:rsidRDefault="007311D8" w:rsidP="007311D8">
      <w:pPr>
        <w:pStyle w:val="header"/>
        <w:spacing w:before="0" w:beforeAutospacing="0" w:after="0" w:afterAutospacing="0"/>
        <w:ind w:firstLine="736"/>
        <w:jc w:val="center"/>
        <w:rPr>
          <w:b/>
          <w:bCs/>
          <w:caps/>
          <w:color w:val="000000"/>
          <w:sz w:val="28"/>
          <w:szCs w:val="28"/>
        </w:rPr>
      </w:pPr>
    </w:p>
    <w:p w:rsidR="007311D8" w:rsidRPr="007311D8" w:rsidRDefault="007311D8" w:rsidP="007311D8">
      <w:pPr>
        <w:pStyle w:val="header"/>
        <w:spacing w:before="0" w:beforeAutospacing="0" w:after="0" w:afterAutospacing="0"/>
        <w:ind w:firstLine="736"/>
        <w:jc w:val="center"/>
        <w:rPr>
          <w:rFonts w:ascii="Arial" w:hAnsi="Arial" w:cs="Arial"/>
          <w:color w:val="000000"/>
          <w:sz w:val="30"/>
          <w:szCs w:val="30"/>
        </w:rPr>
      </w:pPr>
      <w:r w:rsidRPr="007311D8">
        <w:rPr>
          <w:b/>
          <w:bCs/>
          <w:caps/>
          <w:color w:val="000000"/>
          <w:sz w:val="30"/>
          <w:szCs w:val="30"/>
        </w:rPr>
        <w:t>СОБРАНИЕ</w:t>
      </w:r>
    </w:p>
    <w:p w:rsidR="007311D8" w:rsidRPr="007311D8" w:rsidRDefault="007311D8" w:rsidP="007311D8">
      <w:pPr>
        <w:pStyle w:val="header"/>
        <w:spacing w:before="0" w:beforeAutospacing="0" w:after="0" w:afterAutospacing="0"/>
        <w:ind w:firstLine="736"/>
        <w:jc w:val="center"/>
        <w:rPr>
          <w:rFonts w:ascii="Arial" w:hAnsi="Arial" w:cs="Arial"/>
          <w:color w:val="000000"/>
          <w:sz w:val="30"/>
          <w:szCs w:val="30"/>
        </w:rPr>
      </w:pPr>
      <w:r w:rsidRPr="007311D8">
        <w:rPr>
          <w:b/>
          <w:bCs/>
          <w:color w:val="000000"/>
          <w:sz w:val="30"/>
          <w:szCs w:val="30"/>
        </w:rPr>
        <w:t>БАЗАРНО-КАРАБУЛАКСКОГО МУНИЦИПАЛЬНОГО РАЙОНА САРАТОВСКОЙ ОБЛАСТИ</w:t>
      </w:r>
    </w:p>
    <w:p w:rsidR="007311D8" w:rsidRDefault="007311D8" w:rsidP="007311D8">
      <w:pPr>
        <w:pStyle w:val="header"/>
        <w:spacing w:before="0" w:beforeAutospacing="0" w:after="0" w:afterAutospacing="0"/>
        <w:ind w:firstLine="736"/>
        <w:jc w:val="center"/>
        <w:rPr>
          <w:rFonts w:ascii="Arial" w:hAnsi="Arial" w:cs="Arial"/>
          <w:color w:val="000000"/>
          <w:sz w:val="20"/>
          <w:szCs w:val="20"/>
        </w:rPr>
      </w:pPr>
      <w:r>
        <w:rPr>
          <w:b/>
          <w:bCs/>
          <w:color w:val="000000"/>
          <w:sz w:val="28"/>
          <w:szCs w:val="28"/>
        </w:rPr>
        <w:t> </w:t>
      </w:r>
    </w:p>
    <w:p w:rsidR="007311D8" w:rsidRDefault="007311D8" w:rsidP="007311D8">
      <w:pPr>
        <w:pStyle w:val="a3"/>
        <w:spacing w:before="0" w:beforeAutospacing="0" w:after="0" w:afterAutospacing="0"/>
        <w:ind w:left="40" w:firstLine="736"/>
        <w:jc w:val="center"/>
        <w:rPr>
          <w:rFonts w:ascii="Arial" w:hAnsi="Arial" w:cs="Arial"/>
          <w:color w:val="000000"/>
          <w:sz w:val="31"/>
          <w:szCs w:val="31"/>
        </w:rPr>
      </w:pPr>
      <w:r>
        <w:rPr>
          <w:b/>
          <w:bCs/>
          <w:noProof/>
          <w:color w:val="000000"/>
          <w:sz w:val="28"/>
          <w:szCs w:val="28"/>
        </w:rPr>
        <w:pict>
          <v:line id="Line 6" o:spid="_x0000_s1026" style="position:absolute;left:0;text-align:left;z-index:251658240;visibility:visible" from="-3.95pt,7.1pt" to="489.85pt,7.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" strokeweight="1.59mm">
            <v:stroke joinstyle="miter"/>
          </v:line>
        </w:pict>
      </w:r>
      <w:r>
        <w:rPr>
          <w:b/>
          <w:bCs/>
          <w:color w:val="000000"/>
          <w:sz w:val="28"/>
          <w:szCs w:val="28"/>
        </w:rPr>
        <w:t> </w:t>
      </w:r>
    </w:p>
    <w:p w:rsidR="007311D8" w:rsidRDefault="007311D8" w:rsidP="007311D8">
      <w:pPr>
        <w:pStyle w:val="a3"/>
        <w:spacing w:before="0" w:beforeAutospacing="0" w:after="0" w:afterAutospacing="0"/>
        <w:ind w:left="40" w:firstLine="736"/>
        <w:jc w:val="center"/>
        <w:rPr>
          <w:rFonts w:ascii="Arial" w:hAnsi="Arial" w:cs="Arial"/>
          <w:color w:val="000000"/>
          <w:sz w:val="31"/>
          <w:szCs w:val="31"/>
        </w:rPr>
      </w:pPr>
      <w:r>
        <w:rPr>
          <w:b/>
          <w:bCs/>
          <w:color w:val="000000"/>
          <w:sz w:val="28"/>
          <w:szCs w:val="28"/>
        </w:rPr>
        <w:t> </w:t>
      </w:r>
    </w:p>
    <w:p w:rsidR="007311D8" w:rsidRDefault="007311D8" w:rsidP="007311D8">
      <w:pPr>
        <w:pStyle w:val="a3"/>
        <w:spacing w:before="0" w:beforeAutospacing="0" w:after="0" w:afterAutospacing="0"/>
        <w:ind w:left="40" w:firstLine="736"/>
        <w:jc w:val="center"/>
        <w:rPr>
          <w:rFonts w:ascii="Arial" w:hAnsi="Arial" w:cs="Arial"/>
          <w:color w:val="000000"/>
          <w:sz w:val="31"/>
          <w:szCs w:val="31"/>
        </w:rPr>
      </w:pPr>
      <w:r>
        <w:rPr>
          <w:b/>
          <w:bCs/>
          <w:color w:val="000000"/>
          <w:sz w:val="28"/>
          <w:szCs w:val="28"/>
        </w:rPr>
        <w:t>РЕШЕНИЕ</w:t>
      </w:r>
    </w:p>
    <w:p w:rsidR="007311D8" w:rsidRDefault="007311D8" w:rsidP="007311D8">
      <w:pPr>
        <w:pStyle w:val="a3"/>
        <w:spacing w:before="0" w:beforeAutospacing="0" w:after="0" w:afterAutospacing="0"/>
        <w:ind w:firstLine="736"/>
        <w:jc w:val="both"/>
        <w:rPr>
          <w:rFonts w:ascii="Arial" w:hAnsi="Arial" w:cs="Arial"/>
          <w:color w:val="000000"/>
          <w:sz w:val="31"/>
          <w:szCs w:val="31"/>
        </w:rPr>
      </w:pPr>
      <w:r>
        <w:rPr>
          <w:color w:val="000000"/>
          <w:sz w:val="31"/>
          <w:szCs w:val="31"/>
        </w:rPr>
        <w:t> </w:t>
      </w:r>
    </w:p>
    <w:p w:rsidR="007311D8" w:rsidRPr="007311D8" w:rsidRDefault="007311D8" w:rsidP="007311D8">
      <w:pPr>
        <w:pStyle w:val="a3"/>
        <w:spacing w:before="0" w:beforeAutospacing="0" w:after="0" w:afterAutospacing="0"/>
        <w:jc w:val="both"/>
        <w:rPr>
          <w:rFonts w:ascii="Arial" w:hAnsi="Arial" w:cs="Arial"/>
          <w:color w:val="000000"/>
        </w:rPr>
      </w:pPr>
      <w:r>
        <w:rPr>
          <w:color w:val="000000"/>
        </w:rPr>
        <w:t xml:space="preserve">«30»  сентября  </w:t>
      </w:r>
      <w:r w:rsidRPr="007311D8">
        <w:rPr>
          <w:color w:val="000000"/>
        </w:rPr>
        <w:t>2021 г.                                                       </w:t>
      </w:r>
      <w:r>
        <w:rPr>
          <w:color w:val="000000"/>
        </w:rPr>
        <w:t xml:space="preserve">                                            </w:t>
      </w:r>
      <w:r w:rsidRPr="007311D8">
        <w:rPr>
          <w:color w:val="000000"/>
        </w:rPr>
        <w:t xml:space="preserve"> №  202</w:t>
      </w:r>
    </w:p>
    <w:p w:rsidR="007311D8" w:rsidRPr="007311D8" w:rsidRDefault="007311D8" w:rsidP="007311D8">
      <w:pPr>
        <w:pStyle w:val="a3"/>
        <w:spacing w:before="0" w:beforeAutospacing="0" w:after="0" w:afterAutospacing="0"/>
        <w:ind w:right="4935" w:firstLine="736"/>
        <w:jc w:val="both"/>
        <w:rPr>
          <w:rFonts w:ascii="Arial" w:hAnsi="Arial" w:cs="Arial"/>
          <w:color w:val="000000"/>
        </w:rPr>
      </w:pPr>
      <w:r w:rsidRPr="007311D8">
        <w:rPr>
          <w:b/>
          <w:bCs/>
          <w:color w:val="000000"/>
        </w:rPr>
        <w:t> </w:t>
      </w:r>
    </w:p>
    <w:p w:rsidR="007311D8" w:rsidRPr="007311D8" w:rsidRDefault="007311D8" w:rsidP="007311D8">
      <w:pPr>
        <w:pStyle w:val="consplustitle"/>
        <w:spacing w:before="0" w:beforeAutospacing="0" w:after="0" w:afterAutospacing="0"/>
        <w:ind w:right="5340" w:firstLine="736"/>
        <w:jc w:val="both"/>
        <w:rPr>
          <w:rFonts w:ascii="Arial" w:hAnsi="Arial" w:cs="Arial"/>
          <w:b/>
          <w:bCs/>
          <w:color w:val="000000"/>
        </w:rPr>
      </w:pPr>
      <w:r w:rsidRPr="007311D8">
        <w:rPr>
          <w:rFonts w:ascii="Arial" w:hAnsi="Arial" w:cs="Arial"/>
          <w:b/>
          <w:bCs/>
          <w:color w:val="000000"/>
        </w:rPr>
        <w:t> </w:t>
      </w:r>
    </w:p>
    <w:p w:rsidR="007311D8" w:rsidRPr="007311D8" w:rsidRDefault="007311D8" w:rsidP="007311D8">
      <w:pPr>
        <w:pStyle w:val="consplustitle"/>
        <w:spacing w:before="0" w:beforeAutospacing="0" w:after="0" w:afterAutospacing="0"/>
        <w:ind w:right="4678"/>
        <w:jc w:val="both"/>
        <w:rPr>
          <w:rFonts w:ascii="Arial" w:hAnsi="Arial" w:cs="Arial"/>
          <w:b/>
          <w:bCs/>
          <w:color w:val="000000"/>
        </w:rPr>
      </w:pPr>
      <w:r w:rsidRPr="007311D8">
        <w:rPr>
          <w:b/>
          <w:bCs/>
          <w:color w:val="000000"/>
        </w:rPr>
        <w:t xml:space="preserve">Об  утверждении Положения о муниципальном контроле на автомобильном транспорте, городском наземном электрическом транспорте и в дорожном хозяйстве </w:t>
      </w:r>
      <w:proofErr w:type="spellStart"/>
      <w:r w:rsidRPr="007311D8">
        <w:rPr>
          <w:b/>
          <w:bCs/>
          <w:color w:val="000000"/>
        </w:rPr>
        <w:t>Базарно-Карабулакского</w:t>
      </w:r>
      <w:proofErr w:type="spellEnd"/>
      <w:r w:rsidRPr="007311D8">
        <w:rPr>
          <w:b/>
          <w:bCs/>
          <w:color w:val="000000"/>
        </w:rPr>
        <w:t xml:space="preserve"> муниципального района</w:t>
      </w:r>
    </w:p>
    <w:p w:rsidR="007311D8" w:rsidRPr="007311D8" w:rsidRDefault="007311D8" w:rsidP="007311D8">
      <w:pPr>
        <w:pStyle w:val="consplustitle"/>
        <w:spacing w:before="0" w:beforeAutospacing="0" w:after="0" w:afterAutospacing="0"/>
        <w:jc w:val="both"/>
        <w:rPr>
          <w:rFonts w:ascii="Arial" w:hAnsi="Arial" w:cs="Arial"/>
          <w:b/>
          <w:bCs/>
          <w:color w:val="000000"/>
        </w:rPr>
      </w:pPr>
      <w:r w:rsidRPr="007311D8">
        <w:rPr>
          <w:b/>
          <w:bCs/>
          <w:color w:val="000000"/>
        </w:rPr>
        <w:t>(внесены изменения </w:t>
      </w:r>
      <w:hyperlink r:id="rId5" w:tgtFrame="_blank" w:history="1">
        <w:r w:rsidRPr="007311D8">
          <w:rPr>
            <w:rStyle w:val="hyperlink"/>
            <w:b/>
            <w:bCs/>
            <w:color w:val="0000FF"/>
          </w:rPr>
          <w:t>решением от 30.04.2025 года №25</w:t>
        </w:r>
      </w:hyperlink>
      <w:r w:rsidRPr="007311D8">
        <w:rPr>
          <w:b/>
          <w:bCs/>
          <w:color w:val="000000"/>
        </w:rPr>
        <w:t>)</w:t>
      </w:r>
    </w:p>
    <w:p w:rsidR="007311D8" w:rsidRPr="007311D8" w:rsidRDefault="007311D8" w:rsidP="007311D8">
      <w:pPr>
        <w:pStyle w:val="consplustitle"/>
        <w:spacing w:before="0" w:beforeAutospacing="0" w:after="0" w:afterAutospacing="0"/>
        <w:ind w:right="4678" w:firstLine="736"/>
        <w:jc w:val="both"/>
        <w:rPr>
          <w:rFonts w:ascii="Arial" w:hAnsi="Arial" w:cs="Arial"/>
          <w:b/>
          <w:bCs/>
          <w:color w:val="000000"/>
        </w:rPr>
      </w:pPr>
      <w:r w:rsidRPr="007311D8">
        <w:rPr>
          <w:rFonts w:ascii="Arial" w:hAnsi="Arial" w:cs="Arial"/>
          <w:b/>
          <w:bCs/>
          <w:color w:val="000000"/>
        </w:rPr>
        <w:t> </w:t>
      </w:r>
    </w:p>
    <w:p w:rsidR="007311D8" w:rsidRPr="007311D8" w:rsidRDefault="007311D8" w:rsidP="007311D8">
      <w:pPr>
        <w:pStyle w:val="a3"/>
        <w:spacing w:before="0" w:beforeAutospacing="0" w:after="0" w:afterAutospacing="0"/>
        <w:jc w:val="both"/>
        <w:rPr>
          <w:rFonts w:ascii="Arial" w:hAnsi="Arial" w:cs="Arial"/>
          <w:color w:val="000000"/>
        </w:rPr>
      </w:pPr>
      <w:r w:rsidRPr="007311D8">
        <w:rPr>
          <w:color w:val="000000"/>
        </w:rPr>
        <w:t>          На основании Федерального закона от 31 июля 2020 года № 248-ФЗ «О государственном контроле (надзоре) и муниципальном контроле в Российской Федерации», в соответствии с Федеральным законом от 6 октября 2003 г. № 131-ФЗ «Об общих принципах организации местного самоуправления в Российской Федерации», руководствуясь </w:t>
      </w:r>
      <w:hyperlink r:id="rId6" w:tgtFrame="_blank" w:history="1">
        <w:r w:rsidRPr="007311D8">
          <w:rPr>
            <w:rStyle w:val="hyperlink"/>
            <w:color w:val="0000FF"/>
          </w:rPr>
          <w:t>Уставом </w:t>
        </w:r>
        <w:proofErr w:type="spellStart"/>
      </w:hyperlink>
      <w:r w:rsidRPr="007311D8">
        <w:rPr>
          <w:color w:val="000000"/>
        </w:rPr>
        <w:t>Базарно-Карабулакского</w:t>
      </w:r>
      <w:proofErr w:type="spellEnd"/>
      <w:r w:rsidRPr="007311D8">
        <w:rPr>
          <w:color w:val="000000"/>
        </w:rPr>
        <w:t xml:space="preserve"> муниципального района, Собрание </w:t>
      </w:r>
      <w:proofErr w:type="spellStart"/>
      <w:r w:rsidRPr="007311D8">
        <w:rPr>
          <w:color w:val="000000"/>
        </w:rPr>
        <w:t>Базарно-Карабулакского</w:t>
      </w:r>
      <w:proofErr w:type="spellEnd"/>
      <w:r w:rsidRPr="007311D8">
        <w:rPr>
          <w:color w:val="000000"/>
        </w:rPr>
        <w:t xml:space="preserve"> муниципального района РЕШИЛО:</w:t>
      </w:r>
    </w:p>
    <w:p w:rsidR="007311D8" w:rsidRPr="007311D8" w:rsidRDefault="007311D8" w:rsidP="007311D8">
      <w:pPr>
        <w:pStyle w:val="a3"/>
        <w:spacing w:before="0" w:beforeAutospacing="0" w:after="0" w:afterAutospacing="0"/>
        <w:ind w:firstLine="708"/>
        <w:jc w:val="both"/>
        <w:rPr>
          <w:rFonts w:ascii="Arial" w:hAnsi="Arial" w:cs="Arial"/>
          <w:color w:val="000000"/>
        </w:rPr>
      </w:pPr>
      <w:r w:rsidRPr="007311D8">
        <w:rPr>
          <w:color w:val="000000"/>
        </w:rPr>
        <w:t xml:space="preserve">1. Утвердить Положение о муниципальном контроле на автомобильном транспорте, городском наземном электрическом транспорте и в дорожном хозяйстве </w:t>
      </w:r>
      <w:proofErr w:type="spellStart"/>
      <w:r w:rsidRPr="007311D8">
        <w:rPr>
          <w:color w:val="000000"/>
        </w:rPr>
        <w:t>Базарно-Карабулакского</w:t>
      </w:r>
      <w:proofErr w:type="spellEnd"/>
      <w:r w:rsidRPr="007311D8">
        <w:rPr>
          <w:color w:val="000000"/>
        </w:rPr>
        <w:t xml:space="preserve"> муниципального района, согласно приложению.</w:t>
      </w:r>
    </w:p>
    <w:p w:rsidR="007311D8" w:rsidRPr="007311D8" w:rsidRDefault="007311D8" w:rsidP="007311D8">
      <w:pPr>
        <w:pStyle w:val="a3"/>
        <w:spacing w:before="0" w:beforeAutospacing="0" w:after="0" w:afterAutospacing="0"/>
        <w:ind w:firstLine="708"/>
        <w:jc w:val="both"/>
        <w:rPr>
          <w:rFonts w:ascii="Arial" w:hAnsi="Arial" w:cs="Arial"/>
          <w:color w:val="000000"/>
        </w:rPr>
      </w:pPr>
      <w:r w:rsidRPr="007311D8">
        <w:rPr>
          <w:color w:val="000000"/>
        </w:rPr>
        <w:t xml:space="preserve">2. Настоящее решение вступает в силу с 1 января 2022 года, за исключением пункта 22 Положения о муниципальном контроле на автомобильном транспорте, городском наземном электрическом транспорте и в дорожном хозяйстве </w:t>
      </w:r>
      <w:proofErr w:type="spellStart"/>
      <w:r w:rsidRPr="007311D8">
        <w:rPr>
          <w:color w:val="000000"/>
        </w:rPr>
        <w:t>Базарно-Карабулакского</w:t>
      </w:r>
      <w:proofErr w:type="spellEnd"/>
      <w:r w:rsidRPr="007311D8">
        <w:rPr>
          <w:color w:val="000000"/>
        </w:rPr>
        <w:t xml:space="preserve"> муниципального района, который вступает в силу с 1 марта 2022 года.</w:t>
      </w:r>
    </w:p>
    <w:p w:rsidR="007311D8" w:rsidRPr="007311D8" w:rsidRDefault="007311D8" w:rsidP="007311D8">
      <w:pPr>
        <w:pStyle w:val="consplusnormal"/>
        <w:spacing w:before="0" w:beforeAutospacing="0" w:after="0" w:afterAutospacing="0"/>
        <w:ind w:firstLine="720"/>
        <w:jc w:val="both"/>
        <w:rPr>
          <w:rFonts w:ascii="Arial" w:hAnsi="Arial" w:cs="Arial"/>
          <w:color w:val="000000"/>
        </w:rPr>
      </w:pPr>
      <w:r w:rsidRPr="007311D8">
        <w:rPr>
          <w:color w:val="000000"/>
        </w:rPr>
        <w:t>3. </w:t>
      </w:r>
      <w:proofErr w:type="gramStart"/>
      <w:r w:rsidRPr="007311D8">
        <w:rPr>
          <w:color w:val="000000"/>
        </w:rPr>
        <w:t>Контроль за</w:t>
      </w:r>
      <w:proofErr w:type="gramEnd"/>
      <w:r w:rsidRPr="007311D8">
        <w:rPr>
          <w:color w:val="000000"/>
        </w:rPr>
        <w:t xml:space="preserve"> исполнением настоящего решения оставляю за собой.</w:t>
      </w:r>
    </w:p>
    <w:p w:rsidR="007311D8" w:rsidRPr="007311D8" w:rsidRDefault="007311D8" w:rsidP="007311D8">
      <w:pPr>
        <w:pStyle w:val="a3"/>
        <w:spacing w:before="0" w:beforeAutospacing="0" w:after="0" w:afterAutospacing="0"/>
        <w:ind w:firstLine="708"/>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jc w:val="right"/>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jc w:val="both"/>
        <w:rPr>
          <w:rFonts w:ascii="Arial" w:hAnsi="Arial" w:cs="Arial"/>
          <w:color w:val="000000"/>
        </w:rPr>
      </w:pPr>
      <w:r w:rsidRPr="007311D8">
        <w:rPr>
          <w:b/>
          <w:bCs/>
          <w:color w:val="000000"/>
        </w:rPr>
        <w:t> </w:t>
      </w:r>
    </w:p>
    <w:p w:rsidR="007311D8" w:rsidRPr="007311D8" w:rsidRDefault="007311D8" w:rsidP="007311D8">
      <w:pPr>
        <w:pStyle w:val="consplusnormal"/>
        <w:spacing w:before="0" w:beforeAutospacing="0" w:after="0" w:afterAutospacing="0"/>
        <w:jc w:val="both"/>
        <w:rPr>
          <w:rFonts w:ascii="Arial" w:hAnsi="Arial" w:cs="Arial"/>
          <w:color w:val="000000"/>
        </w:rPr>
      </w:pPr>
      <w:r w:rsidRPr="007311D8">
        <w:rPr>
          <w:b/>
          <w:bCs/>
          <w:color w:val="000000"/>
        </w:rPr>
        <w:t xml:space="preserve">Председатель Собрания </w:t>
      </w:r>
      <w:proofErr w:type="spellStart"/>
      <w:r w:rsidRPr="007311D8">
        <w:rPr>
          <w:b/>
          <w:bCs/>
          <w:color w:val="000000"/>
        </w:rPr>
        <w:t>Базарно-Карабулакского</w:t>
      </w:r>
      <w:proofErr w:type="spellEnd"/>
    </w:p>
    <w:p w:rsidR="007311D8" w:rsidRPr="007311D8" w:rsidRDefault="007311D8" w:rsidP="007311D8">
      <w:pPr>
        <w:pStyle w:val="consplusnormal"/>
        <w:spacing w:before="0" w:beforeAutospacing="0" w:after="0" w:afterAutospacing="0"/>
        <w:jc w:val="both"/>
        <w:rPr>
          <w:rFonts w:ascii="Arial" w:hAnsi="Arial" w:cs="Arial"/>
          <w:color w:val="000000"/>
        </w:rPr>
      </w:pPr>
      <w:r w:rsidRPr="007311D8">
        <w:rPr>
          <w:b/>
          <w:bCs/>
          <w:color w:val="000000"/>
        </w:rPr>
        <w:t>муниципального района                                                      </w:t>
      </w:r>
      <w:r>
        <w:rPr>
          <w:b/>
          <w:bCs/>
          <w:color w:val="000000"/>
        </w:rPr>
        <w:t>                              </w:t>
      </w:r>
      <w:r w:rsidRPr="007311D8">
        <w:rPr>
          <w:b/>
          <w:bCs/>
          <w:color w:val="000000"/>
        </w:rPr>
        <w:t>Л.П. Комарова</w:t>
      </w:r>
    </w:p>
    <w:p w:rsidR="007311D8" w:rsidRPr="007311D8" w:rsidRDefault="007311D8" w:rsidP="007311D8">
      <w:pPr>
        <w:pStyle w:val="consplusnormal"/>
        <w:spacing w:before="0" w:beforeAutospacing="0" w:after="0" w:afterAutospacing="0"/>
        <w:jc w:val="both"/>
        <w:rPr>
          <w:rFonts w:ascii="Arial" w:hAnsi="Arial" w:cs="Arial"/>
          <w:color w:val="000000"/>
        </w:rPr>
      </w:pPr>
      <w:r w:rsidRPr="007311D8">
        <w:rPr>
          <w:b/>
          <w:bCs/>
          <w:color w:val="000000"/>
        </w:rPr>
        <w:t> </w:t>
      </w:r>
    </w:p>
    <w:p w:rsidR="007311D8" w:rsidRPr="007311D8" w:rsidRDefault="007311D8" w:rsidP="007311D8">
      <w:pPr>
        <w:pStyle w:val="consplusnormal"/>
        <w:spacing w:before="0" w:beforeAutospacing="0" w:after="0" w:afterAutospacing="0"/>
        <w:jc w:val="both"/>
        <w:rPr>
          <w:rFonts w:ascii="Arial" w:hAnsi="Arial" w:cs="Arial"/>
          <w:color w:val="000000"/>
        </w:rPr>
      </w:pPr>
      <w:r w:rsidRPr="007311D8">
        <w:rPr>
          <w:b/>
          <w:bCs/>
          <w:color w:val="000000"/>
        </w:rPr>
        <w:t> </w:t>
      </w:r>
    </w:p>
    <w:p w:rsidR="007311D8" w:rsidRPr="007311D8" w:rsidRDefault="007311D8" w:rsidP="007311D8">
      <w:pPr>
        <w:pStyle w:val="consplusnormal"/>
        <w:spacing w:before="0" w:beforeAutospacing="0" w:after="0" w:afterAutospacing="0"/>
        <w:jc w:val="both"/>
        <w:rPr>
          <w:rFonts w:ascii="Arial" w:hAnsi="Arial" w:cs="Arial"/>
          <w:color w:val="000000"/>
        </w:rPr>
      </w:pPr>
      <w:r w:rsidRPr="007311D8">
        <w:rPr>
          <w:b/>
          <w:bCs/>
          <w:color w:val="000000"/>
        </w:rPr>
        <w:t>Глава муниципального района                                         </w:t>
      </w:r>
      <w:r>
        <w:rPr>
          <w:b/>
          <w:bCs/>
          <w:color w:val="000000"/>
        </w:rPr>
        <w:t>                               </w:t>
      </w:r>
      <w:r w:rsidRPr="007311D8">
        <w:rPr>
          <w:b/>
          <w:bCs/>
          <w:color w:val="000000"/>
        </w:rPr>
        <w:t>  О.А. Чумбаев</w:t>
      </w:r>
    </w:p>
    <w:p w:rsidR="007311D8" w:rsidRPr="007311D8" w:rsidRDefault="007311D8" w:rsidP="007311D8">
      <w:pPr>
        <w:pStyle w:val="consplusnormal"/>
        <w:spacing w:before="0" w:beforeAutospacing="0" w:after="0" w:afterAutospacing="0"/>
        <w:jc w:val="right"/>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jc w:val="right"/>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jc w:val="right"/>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jc w:val="right"/>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jc w:val="right"/>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jc w:val="right"/>
        <w:rPr>
          <w:rFonts w:ascii="Arial" w:hAnsi="Arial" w:cs="Arial"/>
          <w:color w:val="000000"/>
        </w:rPr>
      </w:pPr>
      <w:r w:rsidRPr="007311D8">
        <w:rPr>
          <w:color w:val="000000"/>
        </w:rPr>
        <w:lastRenderedPageBreak/>
        <w:t> </w:t>
      </w:r>
    </w:p>
    <w:p w:rsidR="007311D8" w:rsidRDefault="007311D8" w:rsidP="007311D8">
      <w:pPr>
        <w:pStyle w:val="consplusnormal"/>
        <w:spacing w:before="0" w:beforeAutospacing="0" w:after="0" w:afterAutospacing="0"/>
        <w:jc w:val="both"/>
        <w:rPr>
          <w:color w:val="000000"/>
        </w:rPr>
      </w:pPr>
      <w:r w:rsidRPr="007311D8">
        <w:rPr>
          <w:color w:val="000000"/>
        </w:rPr>
        <w:t> </w:t>
      </w:r>
    </w:p>
    <w:p w:rsidR="007311D8" w:rsidRPr="007311D8" w:rsidRDefault="007311D8" w:rsidP="007311D8">
      <w:pPr>
        <w:pStyle w:val="consplusnormal"/>
        <w:spacing w:before="0" w:beforeAutospacing="0" w:after="0" w:afterAutospacing="0"/>
        <w:jc w:val="both"/>
        <w:rPr>
          <w:rFonts w:ascii="Arial" w:hAnsi="Arial" w:cs="Arial"/>
          <w:color w:val="000000"/>
        </w:rPr>
      </w:pPr>
    </w:p>
    <w:p w:rsidR="007311D8" w:rsidRPr="007311D8" w:rsidRDefault="007311D8" w:rsidP="007311D8">
      <w:pPr>
        <w:pStyle w:val="consplusnormal"/>
        <w:spacing w:before="0" w:beforeAutospacing="0" w:after="0" w:afterAutospacing="0"/>
        <w:jc w:val="right"/>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jc w:val="right"/>
        <w:rPr>
          <w:rFonts w:ascii="Arial" w:hAnsi="Arial" w:cs="Arial"/>
          <w:color w:val="000000"/>
        </w:rPr>
      </w:pPr>
      <w:r w:rsidRPr="007311D8">
        <w:rPr>
          <w:color w:val="000000"/>
        </w:rPr>
        <w:t>Приложение к решени</w:t>
      </w:r>
      <w:r>
        <w:rPr>
          <w:color w:val="000000"/>
        </w:rPr>
        <w:t xml:space="preserve">ю </w:t>
      </w:r>
      <w:r w:rsidRPr="007311D8">
        <w:rPr>
          <w:color w:val="000000"/>
        </w:rPr>
        <w:t>Собрания</w:t>
      </w:r>
    </w:p>
    <w:p w:rsidR="007311D8" w:rsidRPr="007311D8" w:rsidRDefault="007311D8" w:rsidP="007311D8">
      <w:pPr>
        <w:pStyle w:val="consplusnormal"/>
        <w:spacing w:before="0" w:beforeAutospacing="0" w:after="0" w:afterAutospacing="0"/>
        <w:jc w:val="right"/>
        <w:rPr>
          <w:rFonts w:ascii="Arial" w:hAnsi="Arial" w:cs="Arial"/>
          <w:color w:val="000000"/>
        </w:rPr>
      </w:pPr>
      <w:r w:rsidRPr="007311D8">
        <w:rPr>
          <w:color w:val="000000"/>
        </w:rPr>
        <w:t>                                                                                                         </w:t>
      </w:r>
      <w:r>
        <w:rPr>
          <w:color w:val="000000"/>
        </w:rPr>
        <w:t>        </w:t>
      </w:r>
      <w:r w:rsidRPr="007311D8">
        <w:rPr>
          <w:color w:val="000000"/>
        </w:rPr>
        <w:t>от __________№ _____</w:t>
      </w:r>
    </w:p>
    <w:p w:rsidR="007311D8" w:rsidRPr="007311D8" w:rsidRDefault="007311D8" w:rsidP="007311D8">
      <w:pPr>
        <w:pStyle w:val="consplusnormal"/>
        <w:spacing w:before="0" w:beforeAutospacing="0" w:after="0" w:afterAutospacing="0"/>
        <w:jc w:val="right"/>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jc w:val="center"/>
        <w:rPr>
          <w:rFonts w:ascii="Arial" w:hAnsi="Arial" w:cs="Arial"/>
          <w:color w:val="000000"/>
        </w:rPr>
      </w:pPr>
      <w:r w:rsidRPr="007311D8">
        <w:rPr>
          <w:b/>
          <w:bCs/>
          <w:color w:val="000000"/>
        </w:rPr>
        <w:t> </w:t>
      </w:r>
    </w:p>
    <w:p w:rsidR="007311D8" w:rsidRPr="007311D8" w:rsidRDefault="007311D8" w:rsidP="007311D8">
      <w:pPr>
        <w:pStyle w:val="consplusnormal"/>
        <w:spacing w:before="0" w:beforeAutospacing="0" w:after="0" w:afterAutospacing="0"/>
        <w:jc w:val="center"/>
        <w:rPr>
          <w:rFonts w:ascii="Arial" w:hAnsi="Arial" w:cs="Arial"/>
          <w:color w:val="000000"/>
        </w:rPr>
      </w:pPr>
      <w:r w:rsidRPr="007311D8">
        <w:rPr>
          <w:b/>
          <w:bCs/>
          <w:color w:val="000000"/>
        </w:rPr>
        <w:t> </w:t>
      </w:r>
    </w:p>
    <w:p w:rsidR="007311D8" w:rsidRPr="007311D8" w:rsidRDefault="007311D8" w:rsidP="007311D8">
      <w:pPr>
        <w:pStyle w:val="consplusnormal"/>
        <w:spacing w:before="0" w:beforeAutospacing="0" w:after="0" w:afterAutospacing="0"/>
        <w:jc w:val="center"/>
        <w:rPr>
          <w:rFonts w:ascii="Arial" w:hAnsi="Arial" w:cs="Arial"/>
          <w:color w:val="000000"/>
        </w:rPr>
      </w:pPr>
      <w:r w:rsidRPr="007311D8">
        <w:rPr>
          <w:b/>
          <w:bCs/>
          <w:color w:val="000000"/>
        </w:rPr>
        <w:t>ПОЛОЖЕНИЕ</w:t>
      </w:r>
    </w:p>
    <w:p w:rsidR="007311D8" w:rsidRPr="007311D8" w:rsidRDefault="007311D8" w:rsidP="007311D8">
      <w:pPr>
        <w:pStyle w:val="consplusnormal"/>
        <w:spacing w:before="0" w:beforeAutospacing="0" w:after="0" w:afterAutospacing="0"/>
        <w:jc w:val="center"/>
        <w:rPr>
          <w:rFonts w:ascii="Arial" w:hAnsi="Arial" w:cs="Arial"/>
          <w:color w:val="000000"/>
        </w:rPr>
      </w:pPr>
      <w:r w:rsidRPr="007311D8">
        <w:rPr>
          <w:b/>
          <w:bCs/>
          <w:color w:val="000000"/>
        </w:rPr>
        <w:t>о муниципальном контроле на автомобильном транспорте,</w:t>
      </w:r>
    </w:p>
    <w:p w:rsidR="007311D8" w:rsidRPr="007311D8" w:rsidRDefault="007311D8" w:rsidP="007311D8">
      <w:pPr>
        <w:pStyle w:val="consplusnormal"/>
        <w:spacing w:before="0" w:beforeAutospacing="0" w:after="0" w:afterAutospacing="0"/>
        <w:jc w:val="center"/>
        <w:rPr>
          <w:rFonts w:ascii="Arial" w:hAnsi="Arial" w:cs="Arial"/>
          <w:color w:val="000000"/>
        </w:rPr>
      </w:pPr>
      <w:r w:rsidRPr="007311D8">
        <w:rPr>
          <w:b/>
          <w:bCs/>
          <w:color w:val="000000"/>
        </w:rPr>
        <w:t xml:space="preserve">городском наземном электрическом </w:t>
      </w:r>
      <w:proofErr w:type="gramStart"/>
      <w:r w:rsidRPr="007311D8">
        <w:rPr>
          <w:b/>
          <w:bCs/>
          <w:color w:val="000000"/>
        </w:rPr>
        <w:t>транспорте</w:t>
      </w:r>
      <w:proofErr w:type="gramEnd"/>
      <w:r w:rsidRPr="007311D8">
        <w:rPr>
          <w:b/>
          <w:bCs/>
          <w:color w:val="000000"/>
        </w:rPr>
        <w:t xml:space="preserve"> и в дорожном хозяйстве</w:t>
      </w:r>
    </w:p>
    <w:p w:rsidR="007311D8" w:rsidRPr="007311D8" w:rsidRDefault="007311D8" w:rsidP="007311D8">
      <w:pPr>
        <w:pStyle w:val="consplusnormal"/>
        <w:spacing w:before="0" w:beforeAutospacing="0" w:after="0" w:afterAutospacing="0"/>
        <w:jc w:val="center"/>
        <w:rPr>
          <w:rFonts w:ascii="Arial" w:hAnsi="Arial" w:cs="Arial"/>
          <w:color w:val="000000"/>
        </w:rPr>
      </w:pPr>
      <w:proofErr w:type="spellStart"/>
      <w:r w:rsidRPr="007311D8">
        <w:rPr>
          <w:b/>
          <w:bCs/>
          <w:color w:val="000000"/>
        </w:rPr>
        <w:t>Базарно-Карабулакского</w:t>
      </w:r>
      <w:proofErr w:type="spellEnd"/>
      <w:r w:rsidRPr="007311D8">
        <w:rPr>
          <w:b/>
          <w:bCs/>
          <w:color w:val="000000"/>
        </w:rPr>
        <w:t xml:space="preserve"> муниципального района</w:t>
      </w:r>
    </w:p>
    <w:p w:rsidR="007311D8" w:rsidRPr="007311D8" w:rsidRDefault="007311D8" w:rsidP="007311D8">
      <w:pPr>
        <w:pStyle w:val="consplusnormal"/>
        <w:spacing w:before="0" w:beforeAutospacing="0" w:after="0" w:afterAutospacing="0"/>
        <w:jc w:val="both"/>
        <w:rPr>
          <w:rFonts w:ascii="Arial" w:hAnsi="Arial" w:cs="Arial"/>
          <w:color w:val="000000"/>
        </w:rPr>
      </w:pPr>
      <w:r w:rsidRPr="007311D8">
        <w:rPr>
          <w:color w:val="000000"/>
        </w:rPr>
        <w:t> </w:t>
      </w:r>
    </w:p>
    <w:p w:rsidR="007311D8" w:rsidRPr="007311D8" w:rsidRDefault="007311D8" w:rsidP="007311D8">
      <w:pPr>
        <w:pStyle w:val="a3"/>
        <w:spacing w:before="0" w:beforeAutospacing="0" w:after="0" w:afterAutospacing="0"/>
        <w:jc w:val="both"/>
        <w:rPr>
          <w:rFonts w:ascii="Arial" w:hAnsi="Arial" w:cs="Arial"/>
          <w:color w:val="000000"/>
        </w:rPr>
      </w:pPr>
      <w:r w:rsidRPr="007311D8">
        <w:rPr>
          <w:color w:val="000000"/>
        </w:rPr>
        <w:t xml:space="preserve">            1. Настоящее Положение устанавливает порядок осуществления муниципального контроля на автомобильном транспорте, городском наземном электрическом транспорте и в дорожном хозяйстве на территории </w:t>
      </w:r>
      <w:proofErr w:type="spellStart"/>
      <w:r w:rsidRPr="007311D8">
        <w:rPr>
          <w:color w:val="000000"/>
        </w:rPr>
        <w:t>Базарно-Карабулакского</w:t>
      </w:r>
      <w:proofErr w:type="spellEnd"/>
      <w:r w:rsidRPr="007311D8">
        <w:rPr>
          <w:color w:val="000000"/>
        </w:rPr>
        <w:t xml:space="preserve"> муниципального района.</w:t>
      </w:r>
    </w:p>
    <w:p w:rsidR="007311D8" w:rsidRPr="007311D8" w:rsidRDefault="007311D8" w:rsidP="007311D8">
      <w:pPr>
        <w:pStyle w:val="a3"/>
        <w:spacing w:before="0" w:beforeAutospacing="0" w:after="0" w:afterAutospacing="0"/>
        <w:jc w:val="both"/>
        <w:rPr>
          <w:rFonts w:ascii="Arial" w:hAnsi="Arial" w:cs="Arial"/>
          <w:color w:val="000000"/>
        </w:rPr>
      </w:pPr>
      <w:r w:rsidRPr="007311D8">
        <w:rPr>
          <w:color w:val="000000"/>
        </w:rPr>
        <w:t>              </w:t>
      </w:r>
      <w:proofErr w:type="gramStart"/>
      <w:r w:rsidRPr="007311D8">
        <w:rPr>
          <w:color w:val="000000"/>
        </w:rPr>
        <w:t>Муниципальный контроль на автомобильном транспорте, городском наземном электрическом транспорте и в дорожном хозяйстве осуществляется посредством профилактики нарушений обязательных требований, оценки соблюдения гражданами и организациями обязательных требований, выявления их нарушений, принятия предусмотренных законодательством Российской Федерации мер по пресечению выявленных нарушений обязательных требований, устранению их последствий и (или) восстановлению правового положения, существовавшего до возникновения таких нарушений.</w:t>
      </w:r>
      <w:proofErr w:type="gramEnd"/>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color w:val="000000"/>
        </w:rPr>
        <w:t>2. Предметом муниципального контроля на автомобильном транспорте, городском наземном электрическом транспорте и в дорожном хозяйстве является соблюдение обязательных требований:</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color w:val="000000"/>
        </w:rPr>
        <w:t>- в области автомобильных дорог и дорожной деятельности, установленных в отношении автомобильных дорог местного значения:</w:t>
      </w:r>
    </w:p>
    <w:p w:rsidR="007311D8" w:rsidRPr="007311D8" w:rsidRDefault="007311D8" w:rsidP="007311D8">
      <w:pPr>
        <w:pStyle w:val="a3"/>
        <w:spacing w:before="0" w:beforeAutospacing="0" w:after="0" w:afterAutospacing="0"/>
        <w:ind w:firstLine="709"/>
        <w:jc w:val="both"/>
        <w:rPr>
          <w:rFonts w:ascii="Arial" w:hAnsi="Arial" w:cs="Arial"/>
          <w:color w:val="000000"/>
        </w:rPr>
      </w:pPr>
      <w:proofErr w:type="gramStart"/>
      <w:r w:rsidRPr="007311D8">
        <w:rPr>
          <w:color w:val="000000"/>
        </w:rPr>
        <w:t>а) к эксплуатации объектов дорожного сервиса, размещенных в полосах отвода и (или) придорожных полосах автомобильных дорог общего пользования;</w:t>
      </w:r>
      <w:proofErr w:type="gramEnd"/>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color w:val="000000"/>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color w:val="000000"/>
        </w:rPr>
        <w:t>-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7311D8" w:rsidRPr="007311D8" w:rsidRDefault="007311D8" w:rsidP="007311D8">
      <w:pPr>
        <w:pStyle w:val="a3"/>
        <w:spacing w:before="0" w:beforeAutospacing="0" w:after="0" w:afterAutospacing="0"/>
        <w:jc w:val="both"/>
        <w:rPr>
          <w:rFonts w:ascii="Arial" w:hAnsi="Arial" w:cs="Arial"/>
          <w:color w:val="000000"/>
        </w:rPr>
      </w:pPr>
      <w:r w:rsidRPr="007311D8">
        <w:rPr>
          <w:color w:val="000000"/>
        </w:rPr>
        <w:t xml:space="preserve">              3. Муниципальный контроль на автомобильном транспорте, городском наземном электрическом транспорте и в дорожном хозяйстве осуществляется администрацией </w:t>
      </w:r>
      <w:proofErr w:type="spellStart"/>
      <w:r w:rsidRPr="007311D8">
        <w:rPr>
          <w:color w:val="000000"/>
        </w:rPr>
        <w:t>Базарно-Карабулакского</w:t>
      </w:r>
      <w:proofErr w:type="spellEnd"/>
      <w:r w:rsidRPr="007311D8">
        <w:rPr>
          <w:color w:val="000000"/>
        </w:rPr>
        <w:t xml:space="preserve"> муниципального района (далее - уполномоченный орган).</w:t>
      </w:r>
    </w:p>
    <w:p w:rsidR="007311D8" w:rsidRPr="007311D8" w:rsidRDefault="007311D8" w:rsidP="007311D8">
      <w:pPr>
        <w:pStyle w:val="a3"/>
        <w:spacing w:before="0" w:beforeAutospacing="0" w:after="0" w:afterAutospacing="0"/>
        <w:ind w:firstLine="708"/>
        <w:jc w:val="both"/>
        <w:rPr>
          <w:rFonts w:ascii="Arial" w:hAnsi="Arial" w:cs="Arial"/>
          <w:color w:val="000000"/>
        </w:rPr>
      </w:pPr>
      <w:proofErr w:type="gramStart"/>
      <w:r w:rsidRPr="007311D8">
        <w:rPr>
          <w:color w:val="000000"/>
        </w:rPr>
        <w:t>К отношениям, связанным с осуществлением муниципального контроля на автомобильном транспорте, городском наземном электрическом транспорте и в дорожном хозяйстве, организацией и проведением профилактических мероприятий, контрольных мероприятий, применяются положения Федерального закона от 31 июля 2020 года № 248-ФЗ «О государственном контроле (надзоре) и муниципальном контроле в Российской Федерации», Федерального закона от 08.11.2007 г. № 259-ФЗ «Устав автомобильного транспорта и городского наземного электрического транспорта», Федерального</w:t>
      </w:r>
      <w:proofErr w:type="gramEnd"/>
      <w:r w:rsidRPr="007311D8">
        <w:rPr>
          <w:color w:val="000000"/>
        </w:rPr>
        <w:t xml:space="preserve"> закона от 08.11.2007 г. № 257-ФЗ «Об автомобильных дорогах и о дорожной деятельности в </w:t>
      </w:r>
      <w:r w:rsidRPr="007311D8">
        <w:rPr>
          <w:color w:val="000000"/>
        </w:rPr>
        <w:lastRenderedPageBreak/>
        <w:t>Российской Федерации и о внесении изменений в отдельные законодательные акты Российской Федерации».</w:t>
      </w:r>
    </w:p>
    <w:p w:rsidR="007311D8" w:rsidRPr="007311D8" w:rsidRDefault="007311D8" w:rsidP="007311D8">
      <w:pPr>
        <w:pStyle w:val="a3"/>
        <w:spacing w:before="0" w:beforeAutospacing="0" w:after="0" w:afterAutospacing="0"/>
        <w:ind w:firstLine="708"/>
        <w:jc w:val="both"/>
        <w:rPr>
          <w:rFonts w:ascii="Arial" w:hAnsi="Arial" w:cs="Arial"/>
          <w:color w:val="000000"/>
        </w:rPr>
      </w:pPr>
      <w:proofErr w:type="gramStart"/>
      <w:r w:rsidRPr="007311D8">
        <w:rPr>
          <w:color w:val="000000"/>
        </w:rPr>
        <w:t>Объектами муниципального контроля на автомобильном транспорте, городском наземном электрическом транспорте и в дорожном хозяйстве являются: автомобильные дороги общего пользования местного значения и дорожные сооружения на них; полосы отвода и (или) придорожные полосы автомобильных дорог общего пользования местного значения; примыкания к автомобильным дорогам местного значения, в том числе примыкания объектов дорожного сервиса;</w:t>
      </w:r>
      <w:proofErr w:type="gramEnd"/>
      <w:r w:rsidRPr="007311D8">
        <w:rPr>
          <w:color w:val="000000"/>
        </w:rPr>
        <w:t xml:space="preserve"> объекты дорожного сервиса, размещенные в полосах отвода и (или) придорожных полосах автомобильных дорог общего пользования местного значения; остановочные пункты, деятельность по осуществлению работ по капитальному ремонту, ремонту и содержанию автомобильных дорог общего пользования и искусственных дорожных сооружений на них, дорожно-строительные материалы и изделия, деятельность по осуществлению регулярных перевозок пассажиров и багажа автомобильным транспортом и городским наземным электрическим транспортом (далее – объекты контроля).</w:t>
      </w:r>
    </w:p>
    <w:p w:rsidR="007311D8" w:rsidRPr="007311D8" w:rsidRDefault="007311D8" w:rsidP="007311D8">
      <w:pPr>
        <w:pStyle w:val="a3"/>
        <w:spacing w:before="0" w:beforeAutospacing="0" w:after="0" w:afterAutospacing="0"/>
        <w:ind w:firstLine="708"/>
        <w:jc w:val="both"/>
        <w:rPr>
          <w:rFonts w:ascii="Arial" w:hAnsi="Arial" w:cs="Arial"/>
          <w:color w:val="000000"/>
        </w:rPr>
      </w:pPr>
      <w:r w:rsidRPr="007311D8">
        <w:rPr>
          <w:rFonts w:ascii="PT Astra Serif" w:hAnsi="PT Astra Serif" w:cs="Arial"/>
          <w:color w:val="000000"/>
        </w:rPr>
        <w:t>Перечень объектов контроля подлежит размещению в едином реестре видов федерального государственного контроля (надзора), регионального государственного контроля (надзора), муниципального контроля (далее – единый реестр видов контроля).</w:t>
      </w:r>
    </w:p>
    <w:p w:rsidR="007311D8" w:rsidRPr="007311D8" w:rsidRDefault="007311D8" w:rsidP="007311D8">
      <w:pPr>
        <w:pStyle w:val="a3"/>
        <w:spacing w:before="0" w:beforeAutospacing="0" w:after="0" w:afterAutospacing="0"/>
        <w:jc w:val="both"/>
        <w:rPr>
          <w:rFonts w:ascii="Arial" w:hAnsi="Arial" w:cs="Arial"/>
          <w:color w:val="000000"/>
        </w:rPr>
      </w:pPr>
      <w:r w:rsidRPr="007311D8">
        <w:rPr>
          <w:b/>
          <w:bCs/>
          <w:color w:val="000000"/>
        </w:rPr>
        <w:t>(</w:t>
      </w:r>
      <w:proofErr w:type="gramStart"/>
      <w:r w:rsidRPr="007311D8">
        <w:rPr>
          <w:b/>
          <w:bCs/>
          <w:color w:val="000000"/>
        </w:rPr>
        <w:t>в</w:t>
      </w:r>
      <w:proofErr w:type="gramEnd"/>
      <w:r w:rsidRPr="007311D8">
        <w:rPr>
          <w:b/>
          <w:bCs/>
          <w:color w:val="000000"/>
        </w:rPr>
        <w:t>несены изменения </w:t>
      </w:r>
      <w:hyperlink r:id="rId7" w:tgtFrame="_blank" w:history="1">
        <w:r w:rsidRPr="007311D8">
          <w:rPr>
            <w:rStyle w:val="hyperlink"/>
            <w:b/>
            <w:bCs/>
            <w:color w:val="0000FF"/>
          </w:rPr>
          <w:t>решением от 30.04.2025 года №25</w:t>
        </w:r>
      </w:hyperlink>
      <w:r w:rsidRPr="007311D8">
        <w:rPr>
          <w:b/>
          <w:bCs/>
          <w:color w:val="000000"/>
        </w:rPr>
        <w:t>)</w:t>
      </w:r>
    </w:p>
    <w:p w:rsidR="007311D8" w:rsidRPr="007311D8" w:rsidRDefault="007311D8" w:rsidP="007311D8">
      <w:pPr>
        <w:pStyle w:val="consplusnormal"/>
        <w:spacing w:before="0" w:beforeAutospacing="0" w:after="0" w:afterAutospacing="0"/>
        <w:jc w:val="both"/>
        <w:rPr>
          <w:rFonts w:ascii="Arial" w:hAnsi="Arial" w:cs="Arial"/>
          <w:color w:val="000000"/>
        </w:rPr>
      </w:pPr>
      <w:r w:rsidRPr="007311D8">
        <w:rPr>
          <w:color w:val="000000"/>
        </w:rPr>
        <w:t>              4. Уполномоченный орган осуществляет муниципальный контроль на автомобильном транспорте, городском наземном электрическом транспорте и в дорожном хозяйстве за соблюдением:</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proofErr w:type="gramStart"/>
      <w:r w:rsidRPr="007311D8">
        <w:rPr>
          <w:color w:val="000000"/>
        </w:rPr>
        <w:t>а) обязательных требований, установленных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 Федеральным законом от 08.11.2007 г. № 259-ФЗ «Устав автомобильного транспорта и городского наземного электрического транспорта», Требований правил благоустройства муниципальных образований района, техническим регламентов Таможенного союза</w:t>
      </w:r>
      <w:proofErr w:type="gramEnd"/>
      <w:r w:rsidRPr="007311D8">
        <w:rPr>
          <w:color w:val="000000"/>
        </w:rPr>
        <w:t xml:space="preserve"> «Безопасность автомобильных дорог», принятым Решением Таможенного союза от 18.10.2011 г. № 827;</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б) обязательных требований к осуществлению эксплуатации объектов дорожного сервиса, размещенных в полосах отвода и (или) придорожных полосах автомобильных дорог общего пользования местного значения;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в) обязательных требований в области организации регулярных перевозок, установленных постановлением Правительства РФ от 01.10.2020 года № 1586 «Об утверждении Правил перевозок пассажиров и багажа автомобильным транспортом и городским наземным электрическим транспортом»;</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г) исполнения предписаний об устранении нарушений обязательных требований, выданных должностными лицами уполномоченного органа в пределах их компетенции.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5. От имени уполномоченного органа муниципальный контроль на автомобильном транспорте, городском наземном электрическом транспорте и в дорожном хозяйстве вправе осуществлять следующие должностные лица:</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руководитель уполномоченного органа;</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заместитель руководителя уполномоченного органа;</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муниципальные служащие уполномоченного органа, на которых в соответствии с должностной инструкцией возложено осуществление муниципального контроля на автомобильном транспорте, городском наземном электрическом транспорте и в дорожном хозяйстве (далее – инспектор).</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Должностными лицами, уполномоченными на принятие решения о проведении контрольных мероприятий, являются руководитель (заместитель руководителя) уполномоченного органа.</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lastRenderedPageBreak/>
        <w:t xml:space="preserve">6. Должностные лица, уполномоченные осуществлять муниципальный контроль на </w:t>
      </w:r>
      <w:proofErr w:type="gramStart"/>
      <w:r w:rsidRPr="007311D8">
        <w:rPr>
          <w:color w:val="000000"/>
        </w:rPr>
        <w:t>автомобильных</w:t>
      </w:r>
      <w:proofErr w:type="gramEnd"/>
      <w:r w:rsidRPr="007311D8">
        <w:rPr>
          <w:color w:val="000000"/>
        </w:rPr>
        <w:t xml:space="preserve"> транспорте, городском наземном электрическом транспорте и в дорожном хозяйстве, имеют права, обязанности и несут ответственность в соответствии с Федеральным законом от 31.07.2020 года № 248-ФЗ «О государственном контроле (надзоре) и муниципальном контроле в Российской Федерации» и иными федеральными законами.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7. </w:t>
      </w:r>
      <w:r w:rsidRPr="007311D8">
        <w:rPr>
          <w:rFonts w:ascii="PT Astra Serif" w:hAnsi="PT Astra Serif" w:cs="Arial"/>
          <w:color w:val="000000"/>
        </w:rPr>
        <w:t>Муниципальный контроль на автомобильном транспорте, городском наземном электрическом транспорте и в дорожном хозяйстве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7311D8" w:rsidRPr="007311D8" w:rsidRDefault="007311D8" w:rsidP="007311D8">
      <w:pPr>
        <w:pStyle w:val="a3"/>
        <w:spacing w:before="0" w:beforeAutospacing="0" w:after="0" w:afterAutospacing="0"/>
        <w:jc w:val="both"/>
        <w:rPr>
          <w:rFonts w:ascii="Arial" w:hAnsi="Arial" w:cs="Arial"/>
          <w:color w:val="000000"/>
        </w:rPr>
      </w:pPr>
      <w:r w:rsidRPr="007311D8">
        <w:rPr>
          <w:b/>
          <w:bCs/>
          <w:color w:val="000000"/>
        </w:rPr>
        <w:t>(</w:t>
      </w:r>
      <w:proofErr w:type="gramStart"/>
      <w:r w:rsidRPr="007311D8">
        <w:rPr>
          <w:b/>
          <w:bCs/>
          <w:color w:val="000000"/>
        </w:rPr>
        <w:t>в</w:t>
      </w:r>
      <w:proofErr w:type="gramEnd"/>
      <w:r w:rsidRPr="007311D8">
        <w:rPr>
          <w:b/>
          <w:bCs/>
          <w:color w:val="000000"/>
        </w:rPr>
        <w:t>несены изменения </w:t>
      </w:r>
      <w:hyperlink r:id="rId8" w:tgtFrame="_blank" w:history="1">
        <w:r w:rsidRPr="007311D8">
          <w:rPr>
            <w:rStyle w:val="hyperlink"/>
            <w:b/>
            <w:bCs/>
            <w:color w:val="0000FF"/>
          </w:rPr>
          <w:t>решением от 30.04.2025 года №25</w:t>
        </w:r>
      </w:hyperlink>
      <w:r w:rsidRPr="007311D8">
        <w:rPr>
          <w:b/>
          <w:bCs/>
          <w:color w:val="000000"/>
        </w:rPr>
        <w:t>)</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7.1. Контрольный орган для целей управления рисками причинения вреда (ущерба) при осуществлении муниципального контроля относит объекты контроля к одной из следующих категорий риска причинения вреда (ущерба) (далее - категории риска):</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1) средний риск;</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2) умеренный риск;</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3) низкий риск.</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7.2. Объекты контроля относятся к следующим категориям риска:</w:t>
      </w:r>
    </w:p>
    <w:p w:rsidR="007311D8" w:rsidRPr="007311D8" w:rsidRDefault="007311D8" w:rsidP="007311D8">
      <w:pPr>
        <w:pStyle w:val="a3"/>
        <w:spacing w:before="0" w:beforeAutospacing="0" w:after="0" w:afterAutospacing="0"/>
        <w:ind w:firstLine="709"/>
        <w:jc w:val="both"/>
        <w:rPr>
          <w:rFonts w:ascii="Arial" w:hAnsi="Arial" w:cs="Arial"/>
          <w:color w:val="000000"/>
        </w:rPr>
      </w:pPr>
      <w:proofErr w:type="gramStart"/>
      <w:r w:rsidRPr="007311D8">
        <w:rPr>
          <w:rFonts w:ascii="PT Astra Serif" w:hAnsi="PT Astra Serif" w:cs="Arial"/>
          <w:color w:val="000000"/>
        </w:rPr>
        <w:t>- к категории среднего риска - деятельность, действия (бездействие) контролируемых лиц, связанные с соблюдением обязательных требований действующего законодательства, при наличии в течение последних трех лет на дату принятия решения об отнесении объекта контроля к категории риска предписания, не исполненного в срок, установленный предписанием, выданного по факту несоблюдения (нарушения) обязательных требований законодательства, выявленных в ходе осуществления муниципального контроля на автомобильном транспорте.</w:t>
      </w:r>
      <w:proofErr w:type="gramEnd"/>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 xml:space="preserve">- </w:t>
      </w:r>
      <w:proofErr w:type="gramStart"/>
      <w:r w:rsidRPr="007311D8">
        <w:rPr>
          <w:rFonts w:ascii="PT Astra Serif" w:hAnsi="PT Astra Serif" w:cs="Arial"/>
          <w:color w:val="000000"/>
        </w:rPr>
        <w:t>к</w:t>
      </w:r>
      <w:proofErr w:type="gramEnd"/>
      <w:r w:rsidRPr="007311D8">
        <w:rPr>
          <w:rFonts w:ascii="PT Astra Serif" w:hAnsi="PT Astra Serif" w:cs="Arial"/>
          <w:color w:val="000000"/>
        </w:rPr>
        <w:t xml:space="preserve"> категории умеренного риска - деятельность, действия (бездействие) контролируемых лиц, связанные с соблюдением обязательных требований действующего законодательства, при наличии в течение последнего года на дату принятия решения об отнесении объекта контроля к категории риска предписания, не исполненного в срок, установленный предписанием, выданного по факту несоблюдения (нарушения) обязательных требований законодательства, выявленных в ходе осуществления муниципального контроля на автомобильном транспорте.</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 к категории низкого риска - контролируемые лица (объекты контроля), не соответствующие критериям, для среднего и умеренного риска.</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7.3. При отнесении объектов контроля к категориям риска органами муниципального контроля используются в том числе:</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1)                 сведения, содержащиеся в Едином государственном реестре недвижимости;</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2)                 сведения, содержащиеся в реестре муниципальной собственности;</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3)                 сведения, содержащиеся в реестре маршрутов регулярных перевозок и остановочных пунктов.</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7.4. Отнесение объектов контроля к определенной категории риска и изменение присвоенной объекту контроля категории риска осуществляются распоряжением администрации </w:t>
      </w:r>
      <w:proofErr w:type="spellStart"/>
      <w:r w:rsidRPr="007311D8">
        <w:rPr>
          <w:rFonts w:ascii="PT Astra Serif" w:hAnsi="PT Astra Serif" w:cs="Arial"/>
          <w:color w:val="000000"/>
        </w:rPr>
        <w:t>Базарно-Карабулакского</w:t>
      </w:r>
      <w:proofErr w:type="spellEnd"/>
      <w:r w:rsidRPr="007311D8">
        <w:rPr>
          <w:rFonts w:ascii="PT Astra Serif" w:hAnsi="PT Astra Serif" w:cs="Arial"/>
          <w:color w:val="000000"/>
        </w:rPr>
        <w:t xml:space="preserve"> муниципального района в соответствии с критериями отнесения этих объектов к определенной категории риска.</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7.5. Контролируемое лицо, в том числе с использованием </w:t>
      </w:r>
      <w:hyperlink r:id="rId9" w:tgtFrame="_blank" w:history="1">
        <w:r w:rsidRPr="007311D8">
          <w:rPr>
            <w:rStyle w:val="hyperlink"/>
            <w:rFonts w:ascii="PT Astra Serif" w:hAnsi="PT Astra Serif" w:cs="Arial"/>
            <w:color w:val="0000FF"/>
          </w:rPr>
          <w:t>единого портала</w:t>
        </w:r>
      </w:hyperlink>
      <w:r w:rsidRPr="007311D8">
        <w:rPr>
          <w:rFonts w:ascii="PT Astra Serif" w:hAnsi="PT Astra Serif" w:cs="Arial"/>
          <w:color w:val="000000"/>
        </w:rPr>
        <w:t> государственных и муниципальных услуг (функций), вправе подать в контрольный орган заявление об изменении категории риска осуществляемой им деятельности либо категории риска принадлежащих ему (используемых им) иных объектов контроля в случае их соответствия критериям риска для отнесения к иной категории риска.</w:t>
      </w:r>
    </w:p>
    <w:p w:rsidR="007311D8" w:rsidRPr="007311D8" w:rsidRDefault="007311D8" w:rsidP="007311D8">
      <w:pPr>
        <w:pStyle w:val="a3"/>
        <w:spacing w:before="0" w:beforeAutospacing="0" w:after="0" w:afterAutospacing="0"/>
        <w:ind w:firstLine="709"/>
        <w:jc w:val="both"/>
        <w:rPr>
          <w:rFonts w:ascii="Arial" w:hAnsi="Arial" w:cs="Arial"/>
          <w:color w:val="000000"/>
        </w:rPr>
      </w:pPr>
      <w:proofErr w:type="gramStart"/>
      <w:r w:rsidRPr="007311D8">
        <w:rPr>
          <w:rFonts w:ascii="PT Astra Serif" w:hAnsi="PT Astra Serif" w:cs="Arial"/>
          <w:color w:val="000000"/>
        </w:rPr>
        <w:lastRenderedPageBreak/>
        <w:t>До 1 января 2030 года заявление контролируемого лица об изменении категории риска осуществляемой им деятельности либо категории риска принадлежащих ему (используемых им) иных объектов контроля может подаваться и рассматриваться в соответствии с </w:t>
      </w:r>
      <w:hyperlink r:id="rId10" w:history="1">
        <w:r w:rsidRPr="007311D8">
          <w:rPr>
            <w:rStyle w:val="hyperlink"/>
            <w:rFonts w:ascii="PT Astra Serif" w:hAnsi="PT Astra Serif" w:cs="Arial"/>
            <w:color w:val="0000FF"/>
          </w:rPr>
          <w:t>главой 9</w:t>
        </w:r>
      </w:hyperlink>
      <w:r w:rsidRPr="007311D8">
        <w:rPr>
          <w:rFonts w:ascii="PT Astra Serif" w:hAnsi="PT Astra Serif" w:cs="Arial"/>
          <w:color w:val="000000"/>
        </w:rPr>
        <w:t> Федерального закона от 31 июля 2020 года № 248-ФЗ «О государственном контроле (надзоре) и муниципальном контроле в Российской Федерации»  и Постановлением Правительства Российской Федерации от 10 марта</w:t>
      </w:r>
      <w:proofErr w:type="gramEnd"/>
      <w:r w:rsidRPr="007311D8">
        <w:rPr>
          <w:rFonts w:ascii="PT Astra Serif" w:hAnsi="PT Astra Serif" w:cs="Arial"/>
          <w:color w:val="000000"/>
        </w:rPr>
        <w:t xml:space="preserve"> 2022 года № 336 «Об особенностях организации и осуществления государственного контроля (надзора), муниципального контроля» с учетом следующих особенностей:</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а) заявление должно содержать номер соответствующего объекта контроля в едином реестре видов контроля;</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б) заявление рассматривается руководителем (заместителем руководителя)  контрольного органа, принявшего решение о присвоении объекту контроля категории риска;</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в) срок рассмотрения заявления не может превышать 5 рабочих дней со дня регистрации.</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 xml:space="preserve">7.6. </w:t>
      </w:r>
      <w:proofErr w:type="gramStart"/>
      <w:r w:rsidRPr="007311D8">
        <w:rPr>
          <w:rFonts w:ascii="PT Astra Serif" w:hAnsi="PT Astra Serif" w:cs="Arial"/>
          <w:color w:val="000000"/>
        </w:rPr>
        <w:t>В соответствии со статьей 25 и частью  2 статьи 61 Федерального закона от 31 июля 2020 года № 248-ФЗ «О государственном контроле (надзоре) и муниципальном контроле в Российской Федерации» и пунктом 11</w:t>
      </w:r>
      <w:r w:rsidRPr="007311D8">
        <w:rPr>
          <w:rFonts w:ascii="PT Astra Serif" w:hAnsi="PT Astra Serif" w:cs="Arial"/>
          <w:color w:val="000000"/>
          <w:vertAlign w:val="superscript"/>
        </w:rPr>
        <w:t>3 </w:t>
      </w:r>
      <w:r w:rsidRPr="007311D8">
        <w:rPr>
          <w:rFonts w:ascii="PT Astra Serif" w:hAnsi="PT Astra Serif" w:cs="Arial"/>
          <w:color w:val="000000"/>
        </w:rPr>
        <w:t>постановления Правительства Российской федерации от 10 марта 2022 № 336 «Об особенностях организации и осуществления государственного контроля (надзора), муниципального контроля» при осуществлении муниципального контроля на автомобильном транспорте, городском наземном электрическом</w:t>
      </w:r>
      <w:proofErr w:type="gramEnd"/>
      <w:r w:rsidRPr="007311D8">
        <w:rPr>
          <w:rFonts w:ascii="PT Astra Serif" w:hAnsi="PT Astra Serif" w:cs="Arial"/>
          <w:color w:val="000000"/>
        </w:rPr>
        <w:t xml:space="preserve"> </w:t>
      </w:r>
      <w:proofErr w:type="gramStart"/>
      <w:r w:rsidRPr="007311D8">
        <w:rPr>
          <w:rFonts w:ascii="PT Astra Serif" w:hAnsi="PT Astra Serif" w:cs="Arial"/>
          <w:color w:val="000000"/>
        </w:rPr>
        <w:t>транспорте</w:t>
      </w:r>
      <w:proofErr w:type="gramEnd"/>
      <w:r w:rsidRPr="007311D8">
        <w:rPr>
          <w:rFonts w:ascii="PT Astra Serif" w:hAnsi="PT Astra Serif" w:cs="Arial"/>
          <w:color w:val="000000"/>
        </w:rPr>
        <w:t xml:space="preserve"> и в дорожном хозяйстве плановые контрольные мероприятия не проводятся.</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При установлении объекту контроля низкой категории риска плановые контрольные мероприятия и обязательные профилактические визиты  не проводятся.</w:t>
      </w:r>
    </w:p>
    <w:p w:rsidR="007311D8" w:rsidRPr="007311D8" w:rsidRDefault="007311D8" w:rsidP="007311D8">
      <w:pPr>
        <w:pStyle w:val="a3"/>
        <w:spacing w:before="0" w:beforeAutospacing="0" w:after="0" w:afterAutospacing="0"/>
        <w:jc w:val="both"/>
        <w:rPr>
          <w:rFonts w:ascii="Arial" w:hAnsi="Arial" w:cs="Arial"/>
          <w:color w:val="000000"/>
        </w:rPr>
      </w:pPr>
      <w:r w:rsidRPr="007311D8">
        <w:rPr>
          <w:rFonts w:ascii="PT Astra Serif" w:hAnsi="PT Astra Serif" w:cs="Arial"/>
          <w:color w:val="000000"/>
        </w:rPr>
        <w:t xml:space="preserve">Для </w:t>
      </w:r>
      <w:proofErr w:type="gramStart"/>
      <w:r w:rsidRPr="007311D8">
        <w:rPr>
          <w:rFonts w:ascii="PT Astra Serif" w:hAnsi="PT Astra Serif" w:cs="Arial"/>
          <w:color w:val="000000"/>
        </w:rPr>
        <w:t>объектов контроля, отнесенных к категории среднего или умеренного риска периодичность проведения обязательных профилактических визитов  определяется</w:t>
      </w:r>
      <w:proofErr w:type="gramEnd"/>
      <w:r w:rsidRPr="007311D8">
        <w:rPr>
          <w:rFonts w:ascii="PT Astra Serif" w:hAnsi="PT Astra Serif" w:cs="Arial"/>
          <w:color w:val="000000"/>
        </w:rPr>
        <w:t xml:space="preserve"> Правительством Российской Федерации.</w:t>
      </w:r>
    </w:p>
    <w:p w:rsidR="007311D8" w:rsidRPr="007311D8" w:rsidRDefault="007311D8" w:rsidP="007311D8">
      <w:pPr>
        <w:pStyle w:val="a3"/>
        <w:spacing w:before="0" w:beforeAutospacing="0" w:after="0" w:afterAutospacing="0"/>
        <w:jc w:val="both"/>
        <w:rPr>
          <w:rFonts w:ascii="Arial" w:hAnsi="Arial" w:cs="Arial"/>
          <w:color w:val="000000"/>
        </w:rPr>
      </w:pPr>
      <w:r w:rsidRPr="007311D8">
        <w:rPr>
          <w:b/>
          <w:bCs/>
          <w:color w:val="000000"/>
        </w:rPr>
        <w:t>(внесены изменения </w:t>
      </w:r>
      <w:hyperlink r:id="rId11" w:tgtFrame="_blank" w:history="1">
        <w:r w:rsidRPr="007311D8">
          <w:rPr>
            <w:rStyle w:val="hyperlink"/>
            <w:b/>
            <w:bCs/>
            <w:color w:val="0000FF"/>
          </w:rPr>
          <w:t>решением от 30.04.2025 года №25</w:t>
        </w:r>
      </w:hyperlink>
      <w:r w:rsidRPr="007311D8">
        <w:rPr>
          <w:b/>
          <w:bCs/>
          <w:color w:val="000000"/>
        </w:rPr>
        <w:t>)</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8. Профилактические мероприятия проводятся уполномоченным органом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контролирующих лиц, способов их соблюдения.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При осуществлении муниципального контроля на автомобильном транспорте, городском наземном электрическом транспорте и в дорожном хозяйстве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9. Профилактические мероприятия осуществляются на основании ежегодной программы профилактики рисков причинения вреда (ущерба) охраняемым законом ценностям, разрабатываемой уполномоченным органом в соответствии с постановлением Правительства Российской Федерации от 25 июня 2021 года № 990 «Об утверждении Правил разработки и утверждения контрольными (надзорными) органами программы профилактики рисков причинения вреда (ущерба) охраняемым законом ценностям». Также могут проводиться профилактические мероприятия, не предусмотренные указанной программой профилактики.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xml:space="preserve">Программа профилактики утверждается постановлением администрации </w:t>
      </w:r>
      <w:proofErr w:type="spellStart"/>
      <w:r w:rsidRPr="007311D8">
        <w:rPr>
          <w:color w:val="000000"/>
        </w:rPr>
        <w:t>Базарно-Карабулакского</w:t>
      </w:r>
      <w:proofErr w:type="spellEnd"/>
      <w:r w:rsidRPr="007311D8">
        <w:rPr>
          <w:color w:val="000000"/>
        </w:rPr>
        <w:t xml:space="preserve"> муниципального района и размещается на официальном сайте администрации муниципального района в информационно-телекоммуникационной сети «Интернет».</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lastRenderedPageBreak/>
        <w:t>10.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руководителю (заместителю руководителя) уполномоченного органа для принятия решения о проведении контрольных мероприятий.</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11. При осуществлении уполномоченным органом муниципального контроля на автомобильном транспорте, городском наземном электрическом транспорте и в дорожном хозяйстве могут проводиться следующие виды профилактических мероприятий:</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информирование;</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объявление предостережения;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консультирование;</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профилактический визит.</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xml:space="preserve">11.1. Информирование осуществляется уполномоченным органом по вопросам соблюдения обязательных требований посредством размещения соответствующих сведений на официальном сайте администрации </w:t>
      </w:r>
      <w:proofErr w:type="spellStart"/>
      <w:r w:rsidRPr="007311D8">
        <w:rPr>
          <w:color w:val="000000"/>
        </w:rPr>
        <w:t>Базарно-Карабулакского</w:t>
      </w:r>
      <w:proofErr w:type="spellEnd"/>
      <w:r w:rsidRPr="007311D8">
        <w:rPr>
          <w:color w:val="000000"/>
        </w:rPr>
        <w:t xml:space="preserve"> муниципального района в сети «Интернет» и средствах массовой информации.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Размещенные сведения поддерживаются в актуальном состоянии и обновляются по мере их изменения.</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color w:val="000000"/>
        </w:rPr>
        <w:t>11.2. </w:t>
      </w:r>
      <w:proofErr w:type="gramStart"/>
      <w:r w:rsidRPr="007311D8">
        <w:rPr>
          <w:rFonts w:ascii="PT Astra Serif" w:hAnsi="PT Astra Serif" w:cs="Arial"/>
          <w:color w:val="000000"/>
        </w:rPr>
        <w:t>Предостережение о недопустимости нарушения обязательных требований (далее – предостережение)  и предложение принять меры по обеспечению соблюдения обязательных требований объявляется и направляется контролируемому лицу в случае наличия у администрации сведений о готовящихся нарушениях обязательных требований или признаках нарушений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w:t>
      </w:r>
      <w:proofErr w:type="gramEnd"/>
      <w:r w:rsidRPr="007311D8">
        <w:rPr>
          <w:rFonts w:ascii="PT Astra Serif" w:hAnsi="PT Astra Serif" w:cs="Arial"/>
          <w:color w:val="000000"/>
        </w:rPr>
        <w:t xml:space="preserve"> причинения вреда (ущерба) охраняемым законом ценностям.</w:t>
      </w:r>
    </w:p>
    <w:p w:rsidR="007311D8" w:rsidRPr="007311D8" w:rsidRDefault="007311D8" w:rsidP="007311D8">
      <w:pPr>
        <w:pStyle w:val="a3"/>
        <w:spacing w:before="0" w:beforeAutospacing="0" w:after="0" w:afterAutospacing="0"/>
        <w:ind w:firstLine="709"/>
        <w:jc w:val="both"/>
        <w:rPr>
          <w:rFonts w:ascii="Arial" w:hAnsi="Arial" w:cs="Arial"/>
          <w:color w:val="000000"/>
        </w:rPr>
      </w:pPr>
      <w:proofErr w:type="gramStart"/>
      <w:r w:rsidRPr="007311D8">
        <w:rPr>
          <w:rFonts w:ascii="PT Astra Serif" w:hAnsi="PT Astra Serif" w:cs="Arial"/>
          <w:color w:val="000000"/>
        </w:rPr>
        <w:t>Предостережение о недопустимости нарушения обязательных требований объявляется и направляется контролируемому лицу в порядке, предусмотренном Федеральным законом от 31 июля 2020 года № 248-ФЗ «О государственном контроле (надзоре) и муниципальном контроле в Российской Федерации»,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w:t>
      </w:r>
      <w:proofErr w:type="gramEnd"/>
      <w:r w:rsidRPr="007311D8">
        <w:rPr>
          <w:rFonts w:ascii="PT Astra Serif" w:hAnsi="PT Astra Serif" w:cs="Arial"/>
          <w:color w:val="000000"/>
        </w:rPr>
        <w:t xml:space="preserve"> обязательных требований, а также предложение о принятии мер по обеспечению соблюдения данных требований и не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Предостережение о недопустимости нарушения обязательных требований оформляется в соответствии с формой, утвержденной  приказом Министерства экономического развития Российской Федерации от 31 марта 2021 года № 151 «О типовых формах документов, используемых контрольным (надзорным) органом».</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rsidR="007311D8" w:rsidRPr="007311D8" w:rsidRDefault="007311D8" w:rsidP="007311D8">
      <w:pPr>
        <w:pStyle w:val="a3"/>
        <w:spacing w:before="0" w:beforeAutospacing="0" w:after="0" w:afterAutospacing="0"/>
        <w:ind w:firstLine="709"/>
        <w:jc w:val="both"/>
        <w:rPr>
          <w:rFonts w:ascii="Arial" w:hAnsi="Arial" w:cs="Arial"/>
          <w:color w:val="000000"/>
        </w:rPr>
      </w:pPr>
      <w:proofErr w:type="gramStart"/>
      <w:r w:rsidRPr="007311D8">
        <w:rPr>
          <w:rFonts w:ascii="PT Astra Serif" w:hAnsi="PT Astra Serif" w:cs="Arial"/>
          <w:color w:val="000000"/>
        </w:rPr>
        <w:t>До 1 января 2030 г. предостережение о недопустимости нарушения обязательных требований объявляется путем подписания и опубликования в соответствии с </w:t>
      </w:r>
      <w:hyperlink r:id="rId12" w:anchor="/document/400665980/entry/1000" w:history="1">
        <w:r w:rsidRPr="007311D8">
          <w:rPr>
            <w:rStyle w:val="hyperlink"/>
            <w:rFonts w:ascii="PT Astra Serif" w:hAnsi="PT Astra Serif" w:cs="Arial"/>
            <w:color w:val="0000FF"/>
          </w:rPr>
          <w:t>Правилами</w:t>
        </w:r>
      </w:hyperlink>
      <w:r w:rsidRPr="007311D8">
        <w:rPr>
          <w:rFonts w:ascii="PT Astra Serif" w:hAnsi="PT Astra Serif" w:cs="Arial"/>
          <w:color w:val="000000"/>
        </w:rPr>
        <w:t> формирования и ведения единого реестра контрольных (надзорных) мероприятий, утвержденными </w:t>
      </w:r>
      <w:hyperlink r:id="rId13" w:anchor="/document/400665980/entry/0" w:history="1">
        <w:r w:rsidRPr="007311D8">
          <w:rPr>
            <w:rStyle w:val="hyperlink"/>
            <w:rFonts w:ascii="PT Astra Serif" w:hAnsi="PT Astra Serif" w:cs="Arial"/>
            <w:color w:val="0000FF"/>
          </w:rPr>
          <w:t>постановлением</w:t>
        </w:r>
      </w:hyperlink>
      <w:r w:rsidRPr="007311D8">
        <w:rPr>
          <w:rFonts w:ascii="PT Astra Serif" w:hAnsi="PT Astra Serif" w:cs="Arial"/>
          <w:color w:val="000000"/>
        </w:rPr>
        <w:t xml:space="preserve"> Правительства Российской Федерации от 16 апреля 2021 г. № 604 «Об утверждении Правил формирования и ведения единого реестра контрольных (надзорных) мероприятий и о внесении изменения в </w:t>
      </w:r>
      <w:r w:rsidRPr="007311D8">
        <w:rPr>
          <w:rFonts w:ascii="PT Astra Serif" w:hAnsi="PT Astra Serif" w:cs="Arial"/>
          <w:color w:val="000000"/>
        </w:rPr>
        <w:lastRenderedPageBreak/>
        <w:t>постановление Правительства Российской Федерации от</w:t>
      </w:r>
      <w:proofErr w:type="gramEnd"/>
      <w:r w:rsidRPr="007311D8">
        <w:rPr>
          <w:rFonts w:ascii="PT Astra Serif" w:hAnsi="PT Astra Serif" w:cs="Arial"/>
          <w:color w:val="000000"/>
        </w:rPr>
        <w:t xml:space="preserve"> 28 апреля 2015 г. № 415», электронного паспорта соответствующего предостережения без необходимости вынесения отдельного документа и внесения его в единый реестр. При этом в едином реестре контрольных (надзорных) мероприятий предусматривается возможность формирования выписки, содержащей информацию об указанном предостережении с QR-кодом, обеспечивающим переход на страницу в информационно-телекоммуникационной сети "Интернет", содержащую соответствующую запись единого реестра о предостережении.</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 xml:space="preserve">Контролируемое лицо вправе после получения предостережения подать возражение в отношении предостережения. </w:t>
      </w:r>
      <w:proofErr w:type="gramStart"/>
      <w:r w:rsidRPr="007311D8">
        <w:rPr>
          <w:rFonts w:ascii="PT Astra Serif" w:hAnsi="PT Astra Serif" w:cs="Arial"/>
          <w:color w:val="000000"/>
        </w:rPr>
        <w:t>Возражение направляется в виде документа на бумажном носителе почтовым отправлением либо в виде электронного документа, подписанного с учетом требований, установленных </w:t>
      </w:r>
      <w:hyperlink r:id="rId14" w:history="1">
        <w:r w:rsidRPr="007311D8">
          <w:rPr>
            <w:rStyle w:val="hyperlink"/>
            <w:rFonts w:ascii="PT Astra Serif" w:hAnsi="PT Astra Serif" w:cs="Arial"/>
            <w:color w:val="0000FF"/>
          </w:rPr>
          <w:t>частью 6 статьи 21</w:t>
        </w:r>
      </w:hyperlink>
      <w:r w:rsidRPr="007311D8">
        <w:rPr>
          <w:rFonts w:ascii="PT Astra Serif" w:hAnsi="PT Astra Serif" w:cs="Arial"/>
          <w:color w:val="000000"/>
        </w:rPr>
        <w:t> Федерального закона от 31 июля 2020 года № 248-ФЗ «О государственном контроле (надзоре) и муниципальном контроле в Российской Федерации», в течение 30 дней со дня получения контролируемым лицом предостережения.</w:t>
      </w:r>
      <w:proofErr w:type="gramEnd"/>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Возражение должно содержать:</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 наименование контролируемого лица;</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 дату и номер предостережения;</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 сведений об объекте контроля,</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 обоснование позиции, доводы в отношении указанных в предостережении действий (бездействия) контролируемого лица, которые приводят или могут привести к нарушению обязательных требований;</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 желаемый способ получения ответа;</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 фамилию, имя, отчество </w:t>
      </w:r>
      <w:proofErr w:type="gramStart"/>
      <w:r w:rsidRPr="007311D8">
        <w:rPr>
          <w:rFonts w:ascii="PT Astra Serif" w:hAnsi="PT Astra Serif" w:cs="Arial"/>
          <w:color w:val="000000"/>
        </w:rPr>
        <w:t>направившего</w:t>
      </w:r>
      <w:proofErr w:type="gramEnd"/>
      <w:r w:rsidRPr="007311D8">
        <w:rPr>
          <w:rFonts w:ascii="PT Astra Serif" w:hAnsi="PT Astra Serif" w:cs="Arial"/>
          <w:color w:val="000000"/>
        </w:rPr>
        <w:t xml:space="preserve"> возражение;</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 дату направления возражения.</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Возражение в отношении предостережения рассматривается контрольным органом в течение 10 рабочих дней со дня получения. В результате рассмотрения возражения контролируемому лицу направляется один из возможных результатов:</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 об оставлении предостережения без изменения;</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 об отмене предостережения.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В случае оставления предостережения без изменения указывается мотивированное обоснование.</w:t>
      </w:r>
    </w:p>
    <w:p w:rsidR="007311D8" w:rsidRPr="007311D8" w:rsidRDefault="007311D8" w:rsidP="007311D8">
      <w:pPr>
        <w:pStyle w:val="a3"/>
        <w:spacing w:before="0" w:beforeAutospacing="0" w:after="0" w:afterAutospacing="0"/>
        <w:jc w:val="both"/>
        <w:rPr>
          <w:rFonts w:ascii="Arial" w:hAnsi="Arial" w:cs="Arial"/>
          <w:color w:val="000000"/>
        </w:rPr>
      </w:pPr>
      <w:r w:rsidRPr="007311D8">
        <w:rPr>
          <w:b/>
          <w:bCs/>
          <w:color w:val="000000"/>
        </w:rPr>
        <w:t>(внесены изменения </w:t>
      </w:r>
      <w:hyperlink r:id="rId15" w:tgtFrame="_blank" w:history="1">
        <w:r w:rsidRPr="007311D8">
          <w:rPr>
            <w:rStyle w:val="hyperlink"/>
            <w:b/>
            <w:bCs/>
            <w:color w:val="0000FF"/>
          </w:rPr>
          <w:t>решением от 30.04.2025 года №25</w:t>
        </w:r>
      </w:hyperlink>
      <w:r w:rsidRPr="007311D8">
        <w:rPr>
          <w:b/>
          <w:bCs/>
          <w:color w:val="000000"/>
        </w:rPr>
        <w:t>)</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xml:space="preserve">11.3. Консультирование контролируемых лиц осуществляется должностным лицом уполномоченного органа по телефону, посредством </w:t>
      </w:r>
      <w:proofErr w:type="spellStart"/>
      <w:r w:rsidRPr="007311D8">
        <w:rPr>
          <w:color w:val="000000"/>
        </w:rPr>
        <w:t>видео-конференц-связи</w:t>
      </w:r>
      <w:proofErr w:type="spellEnd"/>
      <w:r w:rsidRPr="007311D8">
        <w:rPr>
          <w:color w:val="000000"/>
        </w:rPr>
        <w:t>, на личном приеме либо в ходе проведения профилактических мероприятий, контрольных мероприятий и не должно превышать 15 минут.</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xml:space="preserve">Личный прием граждан проводится руководителем (заместителем руководителя) уполномоченного органа. Информация о месте приема, а также об установленных для приема днях и часах размещается на официальном сайте администрации </w:t>
      </w:r>
      <w:proofErr w:type="spellStart"/>
      <w:r w:rsidRPr="007311D8">
        <w:rPr>
          <w:color w:val="000000"/>
        </w:rPr>
        <w:t>Базарно-Карабулакского</w:t>
      </w:r>
      <w:proofErr w:type="spellEnd"/>
      <w:r w:rsidRPr="007311D8">
        <w:rPr>
          <w:color w:val="000000"/>
        </w:rPr>
        <w:t xml:space="preserve"> муниципального района в сети «Интернет».</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Консультирование осуществляется в устной и письменной форме по следующим вопросам:</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а) организация и осуществление муниципального контроля на автомобильном транспорте, городском наземном электрическом транспорте и в дорожном хозяйстве;</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б) порядок осуществления контрольных мероприятий, установленных настоящим Положением;</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в) порядок обжалования действий (бездействий) должностных лиц уполномоченного органа;</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г)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уполномоченным органом в рамках контрольных мероприятий.</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lastRenderedPageBreak/>
        <w:t>Консультирование в письменной форме осуществляется должностным лицом в следующих случаях:</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а) контролируемым лицом представлен письменный запрос о предоставлении письменного ответа по вопросам консультирования;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б) за время консультирования предоставить ответ на поставленные вопросы невозможно;</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в) ответ на поставленные вопросы требует дополнительного запроса сведений.</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При осуществлении консультирования должностное лицо уполномоченного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В ходе консультирования не может предоставляться информация, содержащая оценку конкретного контрольного мероприятия, решений и (или) действия должностных лиц уполномоченного органа, иных участников контрольного мероприятия.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Информация, ставшая известной должностному лицу уполномоченного органа в ходе консультирования, не может использоваться уполномоченным органом в целях оценки контролируемого лица по вопросам соблюдения обязательных требований.</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Уполномоченный орган осуществляет учет консультирований, который проводится посредством внесения соответствующей записи в журнал консультирования.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xml:space="preserve">В случае поступления в уполномоченный орган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w:t>
      </w:r>
      <w:proofErr w:type="spellStart"/>
      <w:r w:rsidRPr="007311D8">
        <w:rPr>
          <w:color w:val="000000"/>
        </w:rPr>
        <w:t>Базарно-Карабулакского</w:t>
      </w:r>
      <w:proofErr w:type="spellEnd"/>
      <w:r w:rsidRPr="007311D8">
        <w:rPr>
          <w:color w:val="000000"/>
        </w:rPr>
        <w:t xml:space="preserve"> муниципального района в сети «Интернет» письменного разъяснения.</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color w:val="000000"/>
        </w:rPr>
        <w:t>11.4. </w:t>
      </w:r>
      <w:r w:rsidRPr="007311D8">
        <w:rPr>
          <w:rFonts w:ascii="PT Astra Serif" w:hAnsi="PT Astra Serif" w:cs="Arial"/>
          <w:color w:val="000000"/>
        </w:rPr>
        <w:t xml:space="preserve">Профилактический визит проводится должностным лицом контрольного органа в форме профилактической беседы по месту осуществления деятельности контролируемого лица либо путем использования </w:t>
      </w:r>
      <w:proofErr w:type="spellStart"/>
      <w:r w:rsidRPr="007311D8">
        <w:rPr>
          <w:rFonts w:ascii="PT Astra Serif" w:hAnsi="PT Astra Serif" w:cs="Arial"/>
          <w:color w:val="000000"/>
        </w:rPr>
        <w:t>видео-конференц-связи</w:t>
      </w:r>
      <w:proofErr w:type="spellEnd"/>
      <w:r w:rsidRPr="007311D8">
        <w:rPr>
          <w:rFonts w:ascii="PT Astra Serif" w:hAnsi="PT Astra Serif" w:cs="Arial"/>
          <w:color w:val="000000"/>
        </w:rPr>
        <w:t xml:space="preserve"> или мобильного приложения «Инспектор».</w:t>
      </w:r>
    </w:p>
    <w:p w:rsidR="007311D8" w:rsidRPr="007311D8" w:rsidRDefault="007311D8" w:rsidP="007311D8">
      <w:pPr>
        <w:pStyle w:val="a3"/>
        <w:spacing w:before="0" w:beforeAutospacing="0" w:after="0" w:afterAutospacing="0"/>
        <w:ind w:firstLine="709"/>
        <w:jc w:val="both"/>
        <w:rPr>
          <w:rFonts w:ascii="Arial" w:hAnsi="Arial" w:cs="Arial"/>
          <w:color w:val="000000"/>
        </w:rPr>
      </w:pPr>
      <w:proofErr w:type="gramStart"/>
      <w:r w:rsidRPr="007311D8">
        <w:rPr>
          <w:rFonts w:ascii="PT Astra Serif" w:hAnsi="PT Astra Serif" w:cs="Arial"/>
          <w:color w:val="000000"/>
        </w:rPr>
        <w:t>В ходе профилактического визита контролируемое лицо информируется</w:t>
      </w:r>
      <w:r w:rsidRPr="007311D8">
        <w:rPr>
          <w:rFonts w:ascii="Arial" w:hAnsi="Arial" w:cs="Arial"/>
          <w:color w:val="000000"/>
        </w:rPr>
        <w:br/>
      </w:r>
      <w:r w:rsidRPr="007311D8">
        <w:rPr>
          <w:rFonts w:ascii="PT Astra Serif" w:hAnsi="PT Astra Serif" w:cs="Arial"/>
          <w:color w:val="000000"/>
        </w:rPr>
        <w:t>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мероприятий, проводимых в отношении объекта контроля исходя из его отнесения к соответствующей категории риска.</w:t>
      </w:r>
      <w:proofErr w:type="gramEnd"/>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Профилактический визит проводится по инициативе контрольного органа (обязательный профилактический визит) или по инициативе контролируемого лица.</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Обязательный профилактический визит проводится должностными лицами контрольного органа в соответствии со статьей 52.1. Федерального закона от 31 июля 2020 года № 248-ФЗ «О государственном контроле (надзоре) и муниципальном контроле в Российской Федерации».</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Профилактический визит по инициативе контролируемого лица проводится должностными лицами контрольного органа в соответствии со статьей 52.2. Федерального закона от 31 июля 2020 года № 248-ФЗ «О государственном контроле (надзоре) и муниципальном контроле в Российской Федерации».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До 1 января 2030 г. право направления обращений контролируемых лиц по вопросу осуществления консультирования и проведения профилактического визита в отношении такого контролируемого лица обеспечивается с использованием федеральной государственной информационной системы "</w:t>
      </w:r>
      <w:hyperlink r:id="rId16" w:tgtFrame="_blank" w:history="1">
        <w:r w:rsidRPr="007311D8">
          <w:rPr>
            <w:rStyle w:val="hyperlink"/>
            <w:rFonts w:ascii="PT Astra Serif" w:hAnsi="PT Astra Serif" w:cs="Arial"/>
            <w:color w:val="0000FF"/>
          </w:rPr>
          <w:t>Единый портал</w:t>
        </w:r>
      </w:hyperlink>
      <w:r w:rsidRPr="007311D8">
        <w:rPr>
          <w:rFonts w:ascii="PT Astra Serif" w:hAnsi="PT Astra Serif" w:cs="Arial"/>
          <w:color w:val="000000"/>
        </w:rPr>
        <w:t> государственных и муниципальных услуг (функций)". Такое обращение подлежит рассмотрению уполномоченным на рассмотрение обращения органом в течение 10 рабочих дней со дня его регистрации. Подписание такого обращения осуществляется в соответствии с порядком, установленным </w:t>
      </w:r>
      <w:hyperlink r:id="rId17" w:anchor="/document/403681894/entry/112" w:history="1">
        <w:r w:rsidRPr="007311D8">
          <w:rPr>
            <w:rStyle w:val="hyperlink"/>
            <w:rFonts w:ascii="PT Astra Serif" w:hAnsi="PT Astra Serif" w:cs="Arial"/>
            <w:color w:val="0000FF"/>
          </w:rPr>
          <w:t>пунктом 11</w:t>
        </w:r>
        <w:r w:rsidRPr="007311D8">
          <w:rPr>
            <w:rStyle w:val="hyperlink"/>
            <w:rFonts w:ascii="PT Astra Serif" w:hAnsi="PT Astra Serif" w:cs="Arial"/>
            <w:color w:val="0000FF"/>
            <w:vertAlign w:val="superscript"/>
          </w:rPr>
          <w:t> 2</w:t>
        </w:r>
      </w:hyperlink>
      <w:r w:rsidRPr="007311D8">
        <w:rPr>
          <w:rFonts w:ascii="PT Astra Serif" w:hAnsi="PT Astra Serif" w:cs="Arial"/>
          <w:color w:val="000000"/>
        </w:rPr>
        <w:t> постановления Правительства Российской Федерации от 10 марта 2022 года № 336 «Об особенностях организации и осуществления государственного контроля (надзора), муниципального контроля».</w:t>
      </w:r>
    </w:p>
    <w:p w:rsidR="007311D8" w:rsidRPr="007311D8" w:rsidRDefault="007311D8" w:rsidP="007311D8">
      <w:pPr>
        <w:pStyle w:val="a3"/>
        <w:spacing w:before="0" w:beforeAutospacing="0" w:after="0" w:afterAutospacing="0"/>
        <w:jc w:val="both"/>
        <w:rPr>
          <w:rFonts w:ascii="Arial" w:hAnsi="Arial" w:cs="Arial"/>
          <w:color w:val="000000"/>
        </w:rPr>
      </w:pPr>
      <w:r w:rsidRPr="007311D8">
        <w:rPr>
          <w:b/>
          <w:bCs/>
          <w:color w:val="000000"/>
        </w:rPr>
        <w:lastRenderedPageBreak/>
        <w:t>(</w:t>
      </w:r>
      <w:proofErr w:type="gramStart"/>
      <w:r w:rsidRPr="007311D8">
        <w:rPr>
          <w:b/>
          <w:bCs/>
          <w:color w:val="000000"/>
        </w:rPr>
        <w:t>в</w:t>
      </w:r>
      <w:proofErr w:type="gramEnd"/>
      <w:r w:rsidRPr="007311D8">
        <w:rPr>
          <w:b/>
          <w:bCs/>
          <w:color w:val="000000"/>
        </w:rPr>
        <w:t>несены изменения </w:t>
      </w:r>
      <w:hyperlink r:id="rId18" w:tgtFrame="_blank" w:history="1">
        <w:r w:rsidRPr="007311D8">
          <w:rPr>
            <w:rStyle w:val="hyperlink"/>
            <w:b/>
            <w:bCs/>
            <w:color w:val="0000FF"/>
          </w:rPr>
          <w:t>решением от 30.04.2025 года №25</w:t>
        </w:r>
      </w:hyperlink>
      <w:r w:rsidRPr="007311D8">
        <w:rPr>
          <w:b/>
          <w:bCs/>
          <w:color w:val="000000"/>
        </w:rPr>
        <w:t>)</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12. При осуществлении муниципального контроля на автомобильном транспорте, городском наземном электрическом транспорте и в дорожном хозяйстве уполномоченным органом могут проводиться следующие виды контрольных мероприятий и контрольных действий в рамках указанных мероприятий:</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инспекционный визит (посредством осмотра, опроса, получения письменных объяснений,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 инструментального обследования);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proofErr w:type="gramStart"/>
      <w:r w:rsidRPr="007311D8">
        <w:rPr>
          <w:color w:val="000000"/>
        </w:rPr>
        <w:t>- рейдовый  осмотр (посредством осмотра, опроса, получения письменных объяснений,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инструментального обследования);</w:t>
      </w:r>
      <w:proofErr w:type="gramEnd"/>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документарная проверка (посредством получения письменных объяснений, истребования документов);</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выездная проверка (посредством осмотра, опроса, получения письменных объяснений, истребования документов, инструментального обследования, экспертизы);</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proofErr w:type="gramStart"/>
      <w:r w:rsidRPr="007311D8">
        <w:rPr>
          <w:color w:val="000000"/>
        </w:rPr>
        <w:t>- выездное обследование (посредством осмотра, инструментального обследования (с применением видеозаписи).</w:t>
      </w:r>
      <w:proofErr w:type="gramEnd"/>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Выездное обследование проводится уполномоченным органом без взаимодействия с контролируемыми лицами на основании задания руководителя (заместителя руководителя) уполномоченного органа, включая задание, содержащееся в планах работы уполномоченного органа.</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xml:space="preserve">Срок выездной проверки не может превышать 10 рабочих дней. 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w:t>
      </w:r>
      <w:proofErr w:type="spellStart"/>
      <w:r w:rsidRPr="007311D8">
        <w:rPr>
          <w:color w:val="000000"/>
        </w:rPr>
        <w:t>микропредприятия</w:t>
      </w:r>
      <w:proofErr w:type="spellEnd"/>
      <w:r w:rsidRPr="007311D8">
        <w:rPr>
          <w:color w:val="000000"/>
        </w:rPr>
        <w:t>.</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xml:space="preserve">По результатам выездного обследования должностное лицо уполномоченного органа составляет акт по форме, утверждаемой администрацией </w:t>
      </w:r>
      <w:proofErr w:type="spellStart"/>
      <w:r w:rsidRPr="007311D8">
        <w:rPr>
          <w:color w:val="000000"/>
        </w:rPr>
        <w:t>Базарно-Карабулакского</w:t>
      </w:r>
      <w:proofErr w:type="spellEnd"/>
      <w:r w:rsidRPr="007311D8">
        <w:rPr>
          <w:color w:val="000000"/>
        </w:rPr>
        <w:t xml:space="preserve"> муниципального района. Акт подписывает должностное лицо уполномоченного органа, проводившее выездное обследование.</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w:t>
      </w:r>
      <w:hyperlink r:id="rId19" w:anchor="/document/74449814/entry/570101" w:history="1">
        <w:r w:rsidRPr="007311D8">
          <w:rPr>
            <w:rStyle w:val="hyperlink"/>
            <w:rFonts w:ascii="PT Astra Serif" w:hAnsi="PT Astra Serif" w:cs="Arial"/>
            <w:color w:val="0000FF"/>
          </w:rPr>
          <w:t>пунктами 1</w:t>
        </w:r>
      </w:hyperlink>
      <w:r w:rsidRPr="007311D8">
        <w:rPr>
          <w:rFonts w:ascii="PT Astra Serif" w:hAnsi="PT Astra Serif" w:cs="Arial"/>
          <w:color w:val="000000"/>
        </w:rPr>
        <w:t>, </w:t>
      </w:r>
      <w:hyperlink r:id="rId20" w:anchor="/document/74449814/entry/570103" w:history="1">
        <w:r w:rsidRPr="007311D8">
          <w:rPr>
            <w:rStyle w:val="hyperlink"/>
            <w:rFonts w:ascii="PT Astra Serif" w:hAnsi="PT Astra Serif" w:cs="Arial"/>
            <w:color w:val="0000FF"/>
          </w:rPr>
          <w:t>3 - 9 части 1</w:t>
        </w:r>
      </w:hyperlink>
      <w:r w:rsidRPr="007311D8">
        <w:rPr>
          <w:rFonts w:ascii="PT Astra Serif" w:hAnsi="PT Astra Serif" w:cs="Arial"/>
          <w:color w:val="000000"/>
        </w:rPr>
        <w:t> и </w:t>
      </w:r>
      <w:hyperlink r:id="rId21" w:anchor="/document/74449814/entry/5703" w:history="1">
        <w:r w:rsidRPr="007311D8">
          <w:rPr>
            <w:rStyle w:val="hyperlink"/>
            <w:rFonts w:ascii="PT Astra Serif" w:hAnsi="PT Astra Serif" w:cs="Arial"/>
            <w:color w:val="0000FF"/>
          </w:rPr>
          <w:t>частью 3 статьи 57</w:t>
        </w:r>
      </w:hyperlink>
      <w:r w:rsidRPr="007311D8">
        <w:rPr>
          <w:rFonts w:ascii="PT Astra Serif" w:hAnsi="PT Astra Serif" w:cs="Arial"/>
          <w:color w:val="000000"/>
        </w:rPr>
        <w:t> Федерального закона от 31 июля 2020 года № 248-ФЗ «О государственном контроле (надзоре) и муниципальном контроле в Российской Федерации».</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В случае</w:t>
      </w:r>
      <w:proofErr w:type="gramStart"/>
      <w:r w:rsidRPr="007311D8">
        <w:rPr>
          <w:rFonts w:ascii="PT Astra Serif" w:hAnsi="PT Astra Serif" w:cs="Arial"/>
          <w:color w:val="000000"/>
        </w:rPr>
        <w:t>,</w:t>
      </w:r>
      <w:proofErr w:type="gramEnd"/>
      <w:r w:rsidRPr="007311D8">
        <w:rPr>
          <w:rFonts w:ascii="PT Astra Serif" w:hAnsi="PT Astra Serif" w:cs="Arial"/>
          <w:color w:val="000000"/>
        </w:rPr>
        <w:t xml:space="preserve">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В случаях, установленных Федеральным законом от 31 июля 2020 года № 248-ФЗ «О государственном контроле (надзоре) и муниципальном контроле в Российской Федерации», в целях организации и проведения внеплановых контрольных мероприятий может учитываться категория риска объекта контроля.</w:t>
      </w:r>
    </w:p>
    <w:p w:rsidR="007311D8" w:rsidRPr="007311D8" w:rsidRDefault="007311D8" w:rsidP="007311D8">
      <w:pPr>
        <w:pStyle w:val="a3"/>
        <w:spacing w:before="0" w:beforeAutospacing="0" w:after="0" w:afterAutospacing="0"/>
        <w:jc w:val="both"/>
        <w:rPr>
          <w:rFonts w:ascii="Arial" w:hAnsi="Arial" w:cs="Arial"/>
          <w:color w:val="000000"/>
        </w:rPr>
      </w:pPr>
      <w:proofErr w:type="gramStart"/>
      <w:r w:rsidRPr="007311D8">
        <w:rPr>
          <w:rFonts w:ascii="PT Astra Serif" w:hAnsi="PT Astra Serif" w:cs="Arial"/>
          <w:color w:val="000000"/>
        </w:rPr>
        <w:t>Контрольный орган при поступлении сведений, предусмотренных </w:t>
      </w:r>
      <w:hyperlink r:id="rId22" w:history="1">
        <w:r w:rsidRPr="007311D8">
          <w:rPr>
            <w:rStyle w:val="hyperlink"/>
            <w:rFonts w:ascii="PT Astra Serif" w:hAnsi="PT Astra Serif" w:cs="Arial"/>
            <w:color w:val="0000FF"/>
          </w:rPr>
          <w:t>частью 1 статьи 60</w:t>
        </w:r>
      </w:hyperlink>
      <w:r w:rsidRPr="007311D8">
        <w:rPr>
          <w:rFonts w:ascii="PT Astra Serif" w:hAnsi="PT Astra Serif" w:cs="Arial"/>
          <w:color w:val="000000"/>
        </w:rPr>
        <w:t> Федерального закона от 31 июля 2020 года № 248-ФЗ «О государственном контроле (надзоре) и муниципальном контроле в Российской Федерации», и в случае необходимости принятия неотложных мер по предотвращению и устранению нарушений обязательных требований приступает к проведению внепланового контрольного мероприятия незамедлительно (в течение двадцати четырех часов после поступления указанных сведений) с извещением</w:t>
      </w:r>
      <w:proofErr w:type="gramEnd"/>
      <w:r w:rsidRPr="007311D8">
        <w:rPr>
          <w:rFonts w:ascii="PT Astra Serif" w:hAnsi="PT Astra Serif" w:cs="Arial"/>
          <w:color w:val="000000"/>
        </w:rPr>
        <w:t xml:space="preserve"> об этом органа прокуратуры по месту нахождения </w:t>
      </w:r>
      <w:r w:rsidRPr="007311D8">
        <w:rPr>
          <w:rFonts w:ascii="PT Astra Serif" w:hAnsi="PT Astra Serif" w:cs="Arial"/>
          <w:color w:val="000000"/>
        </w:rPr>
        <w:lastRenderedPageBreak/>
        <w:t>объекта контроля посредством направления в тот же срок документов, предусмотренных </w:t>
      </w:r>
      <w:hyperlink r:id="rId23" w:history="1">
        <w:r w:rsidRPr="007311D8">
          <w:rPr>
            <w:rStyle w:val="hyperlink"/>
            <w:rFonts w:ascii="PT Astra Serif" w:hAnsi="PT Astra Serif" w:cs="Arial"/>
            <w:color w:val="0000FF"/>
          </w:rPr>
          <w:t>частью 5</w:t>
        </w:r>
      </w:hyperlink>
      <w:r w:rsidRPr="007311D8">
        <w:rPr>
          <w:rFonts w:ascii="PT Astra Serif" w:hAnsi="PT Astra Serif" w:cs="Arial"/>
          <w:color w:val="000000"/>
        </w:rPr>
        <w:t> статьи 66 Федерального закона от 31 июля 2020 года № 248-ФЗ «О государственном контроле (надзоре) и муниципальном контроле в Российской Федерации». В этом случае контролируемое лицо может не уведомляться о проведении внепланового контрольного мероприятия.</w:t>
      </w:r>
    </w:p>
    <w:p w:rsidR="007311D8" w:rsidRPr="007311D8" w:rsidRDefault="007311D8" w:rsidP="007311D8">
      <w:pPr>
        <w:pStyle w:val="a3"/>
        <w:spacing w:before="0" w:beforeAutospacing="0" w:after="0" w:afterAutospacing="0"/>
        <w:jc w:val="both"/>
        <w:rPr>
          <w:rFonts w:ascii="Arial" w:hAnsi="Arial" w:cs="Arial"/>
          <w:color w:val="000000"/>
        </w:rPr>
      </w:pPr>
      <w:r w:rsidRPr="007311D8">
        <w:rPr>
          <w:b/>
          <w:bCs/>
          <w:color w:val="000000"/>
        </w:rPr>
        <w:t>(</w:t>
      </w:r>
      <w:proofErr w:type="gramStart"/>
      <w:r w:rsidRPr="007311D8">
        <w:rPr>
          <w:b/>
          <w:bCs/>
          <w:color w:val="000000"/>
        </w:rPr>
        <w:t>в</w:t>
      </w:r>
      <w:proofErr w:type="gramEnd"/>
      <w:r w:rsidRPr="007311D8">
        <w:rPr>
          <w:b/>
          <w:bCs/>
          <w:color w:val="000000"/>
        </w:rPr>
        <w:t>несены изменения </w:t>
      </w:r>
      <w:hyperlink r:id="rId24" w:tgtFrame="_blank" w:history="1">
        <w:r w:rsidRPr="007311D8">
          <w:rPr>
            <w:rStyle w:val="hyperlink"/>
            <w:b/>
            <w:bCs/>
            <w:color w:val="0000FF"/>
          </w:rPr>
          <w:t>решением от 30.04.2025 года №25</w:t>
        </w:r>
      </w:hyperlink>
      <w:r w:rsidRPr="007311D8">
        <w:rPr>
          <w:b/>
          <w:bCs/>
          <w:color w:val="000000"/>
        </w:rPr>
        <w:t>)</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13. Индикаторами риска нарушения обязательных требований являются: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а) образование просадки (провала) или иного повреждения дорожного покрытия, расположенного над подземными инженерными коммуникациями;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xml:space="preserve">б) проведение земляных работ при отсутствии письменного разрешения, выданного уполномоченным структурным подразделением администрации </w:t>
      </w:r>
      <w:proofErr w:type="spellStart"/>
      <w:r w:rsidRPr="007311D8">
        <w:rPr>
          <w:color w:val="000000"/>
        </w:rPr>
        <w:t>Базарно-Карабулакского</w:t>
      </w:r>
      <w:proofErr w:type="spellEnd"/>
      <w:r w:rsidRPr="007311D8">
        <w:rPr>
          <w:color w:val="000000"/>
        </w:rPr>
        <w:t xml:space="preserve"> муниципального района;</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в) отсутствие ограждения места проведения земляных работ;</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г) отсутствие благоустройства территории после проведения земляных работ;</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proofErr w:type="spellStart"/>
      <w:r w:rsidRPr="007311D8">
        <w:rPr>
          <w:color w:val="000000"/>
        </w:rPr>
        <w:t>д</w:t>
      </w:r>
      <w:proofErr w:type="spellEnd"/>
      <w:r w:rsidRPr="007311D8">
        <w:rPr>
          <w:color w:val="000000"/>
        </w:rPr>
        <w:t>) непринятие владельцем подземных инженерных коммуникаций своевременных мер по восстановлению поврежденного смотрового (</w:t>
      </w:r>
      <w:proofErr w:type="spellStart"/>
      <w:r w:rsidRPr="007311D8">
        <w:rPr>
          <w:color w:val="000000"/>
        </w:rPr>
        <w:t>дождеприемного</w:t>
      </w:r>
      <w:proofErr w:type="spellEnd"/>
      <w:r w:rsidRPr="007311D8">
        <w:rPr>
          <w:color w:val="000000"/>
        </w:rPr>
        <w:t>) колодца, люка (решетки);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е) непринятие владельцем подземных инженерных коммуникаций своевременных мер по содержанию и ремонту асфальтобетонного покрытия при сопряжении люка смотрового (</w:t>
      </w:r>
      <w:proofErr w:type="spellStart"/>
      <w:r w:rsidRPr="007311D8">
        <w:rPr>
          <w:color w:val="000000"/>
        </w:rPr>
        <w:t>дождеприемного</w:t>
      </w:r>
      <w:proofErr w:type="spellEnd"/>
      <w:r w:rsidRPr="007311D8">
        <w:rPr>
          <w:color w:val="000000"/>
        </w:rPr>
        <w:t>) колодца с покрытием автомобильной дороги (тротуара);</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ж) непринятие мер по ограждению открытого смотрового (</w:t>
      </w:r>
      <w:proofErr w:type="spellStart"/>
      <w:r w:rsidRPr="007311D8">
        <w:rPr>
          <w:color w:val="000000"/>
        </w:rPr>
        <w:t>дождеприемного</w:t>
      </w:r>
      <w:proofErr w:type="spellEnd"/>
      <w:r w:rsidRPr="007311D8">
        <w:rPr>
          <w:color w:val="000000"/>
        </w:rPr>
        <w:t>) колодца;</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proofErr w:type="spellStart"/>
      <w:r w:rsidRPr="007311D8">
        <w:rPr>
          <w:color w:val="000000"/>
        </w:rPr>
        <w:t>з</w:t>
      </w:r>
      <w:proofErr w:type="spellEnd"/>
      <w:r w:rsidRPr="007311D8">
        <w:rPr>
          <w:color w:val="000000"/>
        </w:rPr>
        <w:t>) нарушение обязательных требований,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Перечни индикаторов риска нарушения обязательных требований размещаются на официальном сайте администрации муниципального района.</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14. </w:t>
      </w:r>
      <w:proofErr w:type="gramStart"/>
      <w:r w:rsidRPr="007311D8">
        <w:rPr>
          <w:rFonts w:ascii="PT Astra Serif" w:hAnsi="PT Astra Serif" w:cs="Arial"/>
          <w:color w:val="000000"/>
        </w:rPr>
        <w:t>Для проведения контрольного мероприятия, предусматривающего взаимодействие с контролируемым лицом, а также документарной проверки принимается распоряжение контрольного органа, подписанное уполномоченным должностным лицом контрольного органа, в котором указываются сведения, предусмотренные статьей 64 Федерального закона от 31 июля 2020 года № 248-ФЗ «О государственном контроле (надзоре) и муниципальном контроле в Российской Федерации».</w:t>
      </w:r>
      <w:proofErr w:type="gramEnd"/>
    </w:p>
    <w:p w:rsidR="007311D8" w:rsidRPr="007311D8" w:rsidRDefault="007311D8" w:rsidP="007311D8">
      <w:pPr>
        <w:pStyle w:val="a3"/>
        <w:spacing w:before="0" w:beforeAutospacing="0" w:after="0" w:afterAutospacing="0"/>
        <w:jc w:val="both"/>
        <w:rPr>
          <w:rFonts w:ascii="Arial" w:hAnsi="Arial" w:cs="Arial"/>
          <w:color w:val="000000"/>
        </w:rPr>
      </w:pPr>
      <w:r w:rsidRPr="007311D8">
        <w:rPr>
          <w:b/>
          <w:bCs/>
          <w:color w:val="000000"/>
        </w:rPr>
        <w:t>(внесены изменения </w:t>
      </w:r>
      <w:hyperlink r:id="rId25" w:tgtFrame="_blank" w:history="1">
        <w:r w:rsidRPr="007311D8">
          <w:rPr>
            <w:rStyle w:val="hyperlink"/>
            <w:b/>
            <w:bCs/>
            <w:color w:val="0000FF"/>
          </w:rPr>
          <w:t>решением от 30.04.2025 года №25</w:t>
        </w:r>
      </w:hyperlink>
      <w:r w:rsidRPr="007311D8">
        <w:rPr>
          <w:b/>
          <w:bCs/>
          <w:color w:val="000000"/>
        </w:rPr>
        <w:t>)</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proofErr w:type="gramStart"/>
      <w:r w:rsidRPr="007311D8">
        <w:rPr>
          <w:color w:val="000000"/>
        </w:rPr>
        <w:t>В случае принятия решения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либо установления параметров деятельности контролируемого лица, соответствие которым или отклонение от которых согласно утвержденным индикаторам риска нарушения обязательных требований является  основанием для проведения контрольного мероприятия, такое решение принимается на основании мотивированного представления должностного лица уполномоченного органа</w:t>
      </w:r>
      <w:proofErr w:type="gramEnd"/>
      <w:r w:rsidRPr="007311D8">
        <w:rPr>
          <w:color w:val="000000"/>
        </w:rPr>
        <w:t xml:space="preserve"> о проведении контрольного мероприятия.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Контрольные мероприятия в отношении юридических лиц, индивидуальных предпринимателей, граждан проводятся должностными лицами уполномоченного органа в соответствии с Федеральным законом от 31.07.2020 г. № 248-ФЗ «О государственном контроле (надзоре) и муниципальном контроле в Российской Федерации».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proofErr w:type="gramStart"/>
      <w:r w:rsidRPr="007311D8">
        <w:rPr>
          <w:color w:val="000000"/>
        </w:rPr>
        <w:t xml:space="preserve">Уполномоченный орган при организации и осуществлении муниципального контроля на автомобильном транспорте, городском наземном электрическом транспорте и в дорожном хозяйстве получает на безвозмездной основе документы и (или) сведения от иных органов либо подведомственных указанным органам организаций, в распоряжении </w:t>
      </w:r>
      <w:r w:rsidRPr="007311D8">
        <w:rPr>
          <w:color w:val="000000"/>
        </w:rPr>
        <w:lastRenderedPageBreak/>
        <w:t>которых находятся эти документы и (или) иные сведения, в рамках межведомственного информационного взаимодействия, в том числе в электронной форме.</w:t>
      </w:r>
      <w:proofErr w:type="gramEnd"/>
      <w:r w:rsidRPr="007311D8">
        <w:rPr>
          <w:color w:val="000000"/>
        </w:rPr>
        <w:t> </w:t>
      </w:r>
      <w:proofErr w:type="gramStart"/>
      <w:r w:rsidRPr="007311D8">
        <w:rPr>
          <w:color w:val="000000"/>
        </w:rPr>
        <w:t>Перечень указанных документов и (или) сведений, порядок и сроки их предоставления установлены Правилами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w:t>
      </w:r>
      <w:proofErr w:type="gramEnd"/>
      <w:r w:rsidRPr="007311D8">
        <w:rPr>
          <w:color w:val="000000"/>
        </w:rPr>
        <w:t xml:space="preserve"> от 6 марта 2021 года № 338 «О межведомственном информационном взаимодействии в рамках осуществления государственного контроля (надзора), муниципального контроля».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Для фиксации инспекторами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иные способы фиксации, проводимые должностными лицами, уполномоченными на проведение контрольного мероприятия.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Решение о необходимости использования фотосъемки, аудио- и видеозаписи, иных способов фиксации доказательств нарушений обязательных требований при осуществлении контрольных мероприятий принимается должностным лицом уполномоченного органа самостоятельно. В обязательном порядке фот</w:t>
      </w:r>
      <w:proofErr w:type="gramStart"/>
      <w:r w:rsidRPr="007311D8">
        <w:rPr>
          <w:color w:val="000000"/>
        </w:rPr>
        <w:t>о-</w:t>
      </w:r>
      <w:proofErr w:type="gramEnd"/>
      <w:r w:rsidRPr="007311D8">
        <w:rPr>
          <w:color w:val="000000"/>
        </w:rPr>
        <w:t xml:space="preserve"> или </w:t>
      </w:r>
      <w:proofErr w:type="spellStart"/>
      <w:r w:rsidRPr="007311D8">
        <w:rPr>
          <w:color w:val="000000"/>
        </w:rPr>
        <w:t>видеофиксация</w:t>
      </w:r>
      <w:proofErr w:type="spellEnd"/>
      <w:r w:rsidRPr="007311D8">
        <w:rPr>
          <w:color w:val="000000"/>
        </w:rPr>
        <w:t xml:space="preserve"> доказательств нарушений обязательных требований осуществляется при проведении выездного обследования.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Для фиксации доказательств нарушений обязательных требований могут быть использованы любые имеющиеся в распоряжении технические средства фотосъемки, аудио- и видеозаписи.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Проведение фотосъемки, аудио- и видеозаписи осуществляется с обязательным уведомлением контролируемого лица.</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Аудио- и видеозапись осуществляются в ходе проведения контрольного мероприятия непрерывно, с уведомлением в начале и конце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Информация о проведении фотосъемки, аудио- и видеозаписи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Результаты проведения фотосъемки, аудио- и видеозаписи являются приложением к акту контрольного мероприятия.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Использование  фотосъемки и видеозаписи для фиксации доказательств нарушений обязательных требований осуществляется с учетом требований законодательства Российской Федерации о защите государственной тайны.</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Инструментальные обследования в ходе проведения контрольных мероприятий осуществляются путем проведения измерений, выполняемых должностными лицами, уполномоченными на проведение контрольного мероприятия.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14.1. Инспекционный визит, выездная проверка, рейдовый осмотр могут проводиться с использованием средств дистанционного взаимодействия, в том числе посредством </w:t>
      </w:r>
      <w:proofErr w:type="spellStart"/>
      <w:r w:rsidRPr="007311D8">
        <w:rPr>
          <w:rFonts w:ascii="PT Astra Serif" w:hAnsi="PT Astra Serif" w:cs="Arial"/>
          <w:color w:val="000000"/>
        </w:rPr>
        <w:t>видео-конференц-связи</w:t>
      </w:r>
      <w:proofErr w:type="spellEnd"/>
      <w:r w:rsidRPr="007311D8">
        <w:rPr>
          <w:rFonts w:ascii="PT Astra Serif" w:hAnsi="PT Astra Serif" w:cs="Arial"/>
          <w:color w:val="000000"/>
        </w:rPr>
        <w:t>, а также с использованием мобильного приложения "Инспектор".</w:t>
      </w:r>
    </w:p>
    <w:p w:rsidR="007311D8" w:rsidRPr="007311D8" w:rsidRDefault="007311D8" w:rsidP="007311D8">
      <w:pPr>
        <w:pStyle w:val="a3"/>
        <w:spacing w:before="0" w:beforeAutospacing="0" w:after="0" w:afterAutospacing="0"/>
        <w:jc w:val="both"/>
        <w:rPr>
          <w:rFonts w:ascii="Arial" w:hAnsi="Arial" w:cs="Arial"/>
          <w:color w:val="000000"/>
        </w:rPr>
      </w:pPr>
      <w:r w:rsidRPr="007311D8">
        <w:rPr>
          <w:b/>
          <w:bCs/>
          <w:color w:val="000000"/>
        </w:rPr>
        <w:t>(</w:t>
      </w:r>
      <w:proofErr w:type="gramStart"/>
      <w:r w:rsidRPr="007311D8">
        <w:rPr>
          <w:b/>
          <w:bCs/>
          <w:color w:val="000000"/>
        </w:rPr>
        <w:t>в</w:t>
      </w:r>
      <w:proofErr w:type="gramEnd"/>
      <w:r w:rsidRPr="007311D8">
        <w:rPr>
          <w:b/>
          <w:bCs/>
          <w:color w:val="000000"/>
        </w:rPr>
        <w:t>несены изменения </w:t>
      </w:r>
      <w:hyperlink r:id="rId26" w:tgtFrame="_blank" w:history="1">
        <w:r w:rsidRPr="007311D8">
          <w:rPr>
            <w:rStyle w:val="hyperlink"/>
            <w:b/>
            <w:bCs/>
            <w:color w:val="0000FF"/>
          </w:rPr>
          <w:t>решением от 30.04.2025 года №25</w:t>
        </w:r>
      </w:hyperlink>
      <w:r w:rsidRPr="007311D8">
        <w:rPr>
          <w:b/>
          <w:bCs/>
          <w:color w:val="000000"/>
        </w:rPr>
        <w:t>)</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xml:space="preserve">15. </w:t>
      </w:r>
      <w:proofErr w:type="gramStart"/>
      <w:r w:rsidRPr="007311D8">
        <w:rPr>
          <w:color w:val="000000"/>
        </w:rPr>
        <w:t xml:space="preserve">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w:t>
      </w:r>
      <w:r w:rsidRPr="007311D8">
        <w:rPr>
          <w:color w:val="000000"/>
        </w:rPr>
        <w:lastRenderedPageBreak/>
        <w:t>применение контрольным органом мер, предусмотренных частью 2 статьи 90 Федерального закона «О государственном контроле (надзоре) и муниципальном контроле</w:t>
      </w:r>
      <w:proofErr w:type="gramEnd"/>
      <w:r w:rsidRPr="007311D8">
        <w:rPr>
          <w:color w:val="000000"/>
        </w:rPr>
        <w:t xml:space="preserve"> в Российской Федерации».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xml:space="preserve">16. По окончании проведения контрольного мероприятия, предусматривающего взаимодействие </w:t>
      </w:r>
      <w:proofErr w:type="gramStart"/>
      <w:r w:rsidRPr="007311D8">
        <w:rPr>
          <w:color w:val="000000"/>
        </w:rPr>
        <w:t>в</w:t>
      </w:r>
      <w:proofErr w:type="gramEnd"/>
      <w:r w:rsidRPr="007311D8">
        <w:rPr>
          <w:color w:val="000000"/>
        </w:rPr>
        <w:t xml:space="preserve"> </w:t>
      </w:r>
      <w:proofErr w:type="gramStart"/>
      <w:r w:rsidRPr="007311D8">
        <w:rPr>
          <w:color w:val="000000"/>
        </w:rPr>
        <w:t>контролируемым</w:t>
      </w:r>
      <w:proofErr w:type="gramEnd"/>
      <w:r w:rsidRPr="007311D8">
        <w:rPr>
          <w:color w:val="000000"/>
        </w:rPr>
        <w:t xml:space="preserve">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w:t>
      </w:r>
      <w:r w:rsidRPr="007311D8">
        <w:rPr>
          <w:rFonts w:ascii="PT Astra Serif" w:hAnsi="PT Astra Serif" w:cs="Arial"/>
          <w:color w:val="000000"/>
        </w:rPr>
        <w:t> По результатам проведения контрольного мероприятия без взаимодействия акт составляется в случае выявления нарушений обязательных требований.</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proofErr w:type="gramStart"/>
      <w:r w:rsidRPr="007311D8">
        <w:rPr>
          <w:rFonts w:ascii="PT Astra Serif" w:hAnsi="PT Astra Serif" w:cs="Arial"/>
          <w:color w:val="000000"/>
        </w:rPr>
        <w:t>Оформление акта производится на месте проведения контрольного мероприятия в день окончания проведения такого мероприятия либо не позднее дня, следующего за днем окончания проведения такого мероприятия, если составление акта на месте проведения такого мероприятия невозможно по причинам, установленным Федеральным законом от 31 июля 2020 года № 248-ФЗ «О государственном контроле (надзоре) и муниципальном контроле в Российской Федерации», если иной порядок оформления акта</w:t>
      </w:r>
      <w:proofErr w:type="gramEnd"/>
      <w:r w:rsidRPr="007311D8">
        <w:rPr>
          <w:rFonts w:ascii="PT Astra Serif" w:hAnsi="PT Astra Serif" w:cs="Arial"/>
          <w:color w:val="000000"/>
        </w:rPr>
        <w:t xml:space="preserve"> не </w:t>
      </w:r>
      <w:proofErr w:type="gramStart"/>
      <w:r w:rsidRPr="007311D8">
        <w:rPr>
          <w:rFonts w:ascii="PT Astra Serif" w:hAnsi="PT Astra Serif" w:cs="Arial"/>
          <w:color w:val="000000"/>
        </w:rPr>
        <w:t>установлен</w:t>
      </w:r>
      <w:proofErr w:type="gramEnd"/>
      <w:r w:rsidRPr="007311D8">
        <w:rPr>
          <w:rFonts w:ascii="PT Astra Serif" w:hAnsi="PT Astra Serif" w:cs="Arial"/>
          <w:color w:val="000000"/>
        </w:rPr>
        <w:t>  Федеральным законом от 31 июля 2020 года № 248-ФЗ «О государственном контроле (надзоре) и муниципальном контроле в Российской Федерации» или Правительством Российской Федерации.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Акт контрольного мероприятия, проведение которого было согласовано прокуратурой </w:t>
      </w:r>
      <w:proofErr w:type="spellStart"/>
      <w:r w:rsidRPr="007311D8">
        <w:rPr>
          <w:color w:val="000000"/>
        </w:rPr>
        <w:t>Базарно-Карабулакского</w:t>
      </w:r>
      <w:proofErr w:type="spellEnd"/>
      <w:r w:rsidRPr="007311D8">
        <w:rPr>
          <w:color w:val="000000"/>
        </w:rPr>
        <w:t xml:space="preserve"> района, направляется в прокуратуру </w:t>
      </w:r>
      <w:proofErr w:type="spellStart"/>
      <w:r w:rsidRPr="007311D8">
        <w:rPr>
          <w:color w:val="000000"/>
        </w:rPr>
        <w:t>Базарно-Карабулакского</w:t>
      </w:r>
      <w:proofErr w:type="spellEnd"/>
      <w:r w:rsidRPr="007311D8">
        <w:rPr>
          <w:color w:val="000000"/>
        </w:rPr>
        <w:t xml:space="preserve"> района посредством Единого реестра контрольных (надзорных) мероприятий непосредственно после его оформления.</w:t>
      </w:r>
    </w:p>
    <w:p w:rsidR="007311D8" w:rsidRPr="007311D8" w:rsidRDefault="007311D8" w:rsidP="007311D8">
      <w:pPr>
        <w:pStyle w:val="a3"/>
        <w:spacing w:before="0" w:beforeAutospacing="0" w:after="0" w:afterAutospacing="0"/>
        <w:jc w:val="both"/>
        <w:rPr>
          <w:rFonts w:ascii="Arial" w:hAnsi="Arial" w:cs="Arial"/>
          <w:color w:val="000000"/>
        </w:rPr>
      </w:pPr>
      <w:r w:rsidRPr="007311D8">
        <w:rPr>
          <w:b/>
          <w:bCs/>
          <w:color w:val="000000"/>
        </w:rPr>
        <w:t>(внесены изменения </w:t>
      </w:r>
      <w:hyperlink r:id="rId27" w:tgtFrame="_blank" w:history="1">
        <w:r w:rsidRPr="007311D8">
          <w:rPr>
            <w:rStyle w:val="hyperlink"/>
            <w:b/>
            <w:bCs/>
            <w:color w:val="0000FF"/>
          </w:rPr>
          <w:t>решением от 30.04.2025 года №25</w:t>
        </w:r>
      </w:hyperlink>
      <w:r w:rsidRPr="007311D8">
        <w:rPr>
          <w:b/>
          <w:bCs/>
          <w:color w:val="000000"/>
        </w:rPr>
        <w:t>)</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17. Информация о контрольных мероприятиях размещается в Едином реестре контрольных (надзорных) мероприятий.</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proofErr w:type="gramStart"/>
      <w:r w:rsidRPr="007311D8">
        <w:rPr>
          <w:color w:val="000000"/>
        </w:rPr>
        <w:t>Информирование контролируемых лиц о совершаемых должностными лицами уполномоченного органа действиях и принимаемых решениях осуществляется путем размещения сведений об указанных действиях и решениях в едином реестре контрольных (надзорных) мероприятий, а также 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электронном формате, в том</w:t>
      </w:r>
      <w:proofErr w:type="gramEnd"/>
      <w:r w:rsidRPr="007311D8">
        <w:rPr>
          <w:color w:val="000000"/>
        </w:rPr>
        <w:t xml:space="preserve"> </w:t>
      </w:r>
      <w:proofErr w:type="gramStart"/>
      <w:r w:rsidRPr="007311D8">
        <w:rPr>
          <w:color w:val="000000"/>
        </w:rPr>
        <w:t>числе</w:t>
      </w:r>
      <w:proofErr w:type="gramEnd"/>
      <w:r w:rsidRPr="007311D8">
        <w:rPr>
          <w:color w:val="000000"/>
        </w:rPr>
        <w:t xml:space="preserve"> через федеральную государственную информационную систему «Единый портал государственных и муниципальных услуг (функций)» (далее – единый портал государственных и муниципальных услуг).</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xml:space="preserve">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уполномоченного органа действиях и принимаемых решениях путем направления ему документов на бумажном носителе в случае направления им в адрес уполномоченного органа уведомления о необходимости получения документов на бумажном носителе либо отсутствия у уполномоченного органа </w:t>
      </w:r>
      <w:proofErr w:type="gramStart"/>
      <w:r w:rsidRPr="007311D8">
        <w:rPr>
          <w:color w:val="000000"/>
        </w:rPr>
        <w:t>сведений</w:t>
      </w:r>
      <w:proofErr w:type="gramEnd"/>
      <w:r w:rsidRPr="007311D8">
        <w:rPr>
          <w:color w:val="000000"/>
        </w:rPr>
        <w:t xml:space="preserve"> об адресе электронной почты контролируемого лица и возможности направить ему документы в </w:t>
      </w:r>
      <w:proofErr w:type="gramStart"/>
      <w:r w:rsidRPr="007311D8">
        <w:rPr>
          <w:color w:val="000000"/>
        </w:rPr>
        <w:t>электронном виде через единый портал государственных и муниципальных услуг (в случае если контролируемое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proofErr w:type="gramEnd"/>
      <w:r w:rsidRPr="007311D8">
        <w:rPr>
          <w:color w:val="000000"/>
        </w:rPr>
        <w:t xml:space="preserve"> Указанный гражданин вправе направлять в уполномоченный орган документы на бумажном носителе.</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lastRenderedPageBreak/>
        <w:t>18. Индивидуальный предприниматель, гражданин, являющиеся контролируемыми лицами, вправе представить в уполномоченный орган информацию о невозможности присутствия при проведении контрольного мероприятия в случае:</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1) отсутствия по месту регистрации индивидуального предпринимателя, гражданина на момент проведения контрольного мероприятия в связи с направлением в служебную командировку, ежегодным отпуском (подтверждается соответственно распоряжением о направлении в командировку, предоставлении отпуска);</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2) временной нетрудоспособности на момент проведения контрольного мероприятия (подтверждается справкой медицинского учреждения);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3) смерти близкого родственника (подтверждается свидетельством о смерти).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Информация о невозможности присутствия при проведении контрольного мероприятия направляется непосредственно индивидуальным предпринимателем, гражданином, являющимися контролируемыми лицами, или их законными представителями в уполномоченный орган на адрес, указанный в решении о проведении контрольного мероприятия.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proofErr w:type="gramStart"/>
      <w:r w:rsidRPr="007311D8">
        <w:rPr>
          <w:color w:val="000000"/>
        </w:rPr>
        <w:t>В случаях указанных в настоящем пункте проведение контрольного мероприятия в отношении индивидуального предпринимателя, гражданина, являющихся контролируемыми лицами, предоставившими такую информацию, переносится на основании распоряжения уполномоченного органа на срок до устранения причин, препятствующих присутствию контролируемого лица при проведении контрольного мероприятия, с уведомлением о принятом решении индивидуального предпринимателя, гражданина в письменной форме или форме электронного документа и внесением соответствующих изменений в реестр</w:t>
      </w:r>
      <w:proofErr w:type="gramEnd"/>
      <w:r w:rsidRPr="007311D8">
        <w:rPr>
          <w:color w:val="000000"/>
        </w:rPr>
        <w:t xml:space="preserve"> контрольных  (надзорных) мероприятий.</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19. В случае отсутствия выявленных нарушений обязательных требований при проведении контрольного мероприятия сведения об этом вносятся в единый реестр контрольных (надзорных) мероприятий. Должностное лицо уполномоченного органа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В случае выявления при проведении контрольного мероприятия нарушений обязательных требований контролируемым лицом уполномоченный орган в пределах полномочий, предусмотренных законодательством Российской Федерации, обязан:</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а) </w:t>
      </w:r>
      <w:r w:rsidRPr="007311D8">
        <w:rPr>
          <w:rFonts w:ascii="PT Astra Serif" w:hAnsi="PT Astra Serif" w:cs="Arial"/>
          <w:color w:val="000000"/>
        </w:rPr>
        <w:t>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w:t>
      </w:r>
    </w:p>
    <w:p w:rsidR="007311D8" w:rsidRPr="007311D8" w:rsidRDefault="007311D8" w:rsidP="007311D8">
      <w:pPr>
        <w:pStyle w:val="a3"/>
        <w:spacing w:before="0" w:beforeAutospacing="0" w:after="0" w:afterAutospacing="0"/>
        <w:jc w:val="both"/>
        <w:rPr>
          <w:rFonts w:ascii="Arial" w:hAnsi="Arial" w:cs="Arial"/>
          <w:color w:val="000000"/>
        </w:rPr>
      </w:pPr>
      <w:r w:rsidRPr="007311D8">
        <w:rPr>
          <w:b/>
          <w:bCs/>
          <w:color w:val="000000"/>
        </w:rPr>
        <w:t>(внесены изменения </w:t>
      </w:r>
      <w:hyperlink r:id="rId28" w:tgtFrame="_blank" w:history="1">
        <w:r w:rsidRPr="007311D8">
          <w:rPr>
            <w:rStyle w:val="hyperlink"/>
            <w:b/>
            <w:bCs/>
            <w:color w:val="0000FF"/>
          </w:rPr>
          <w:t>решением от 30.04.2025 года №25</w:t>
        </w:r>
      </w:hyperlink>
      <w:r w:rsidRPr="007311D8">
        <w:rPr>
          <w:b/>
          <w:bCs/>
          <w:color w:val="000000"/>
        </w:rPr>
        <w:t>)</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proofErr w:type="gramStart"/>
      <w:r w:rsidRPr="007311D8">
        <w:rPr>
          <w:color w:val="000000"/>
        </w:rPr>
        <w:t>б)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7311D8">
        <w:rPr>
          <w:color w:val="000000"/>
        </w:rPr>
        <w:t xml:space="preserve"> объектом контроля, представляет непосредственную угрозу причинения вреда (ущерба) охраняемым законом ценностям или что такой вред (ущерб) причинен;</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в) при выявлении в ходе контрольного мероприятия признаков преступления или административного правонарушения направить информацию об этом в соответствующий государственный орган или при наличии соответствующих полномочий принять меры по привлечению виновных лиц к установленной законом ответственности;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xml:space="preserve">г) принять меры по осуществлению </w:t>
      </w:r>
      <w:proofErr w:type="gramStart"/>
      <w:r w:rsidRPr="007311D8">
        <w:rPr>
          <w:color w:val="000000"/>
        </w:rPr>
        <w:t>контроля за</w:t>
      </w:r>
      <w:proofErr w:type="gramEnd"/>
      <w:r w:rsidRPr="007311D8">
        <w:rPr>
          <w:color w:val="000000"/>
        </w:rPr>
        <w:t xml:space="preserve">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w:t>
      </w:r>
      <w:r w:rsidRPr="007311D8">
        <w:rPr>
          <w:color w:val="000000"/>
        </w:rPr>
        <w:lastRenderedPageBreak/>
        <w:t>законом ценностям, при неисполнении предписания в установленные сроки принять меры по обеспечению его исполнения;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proofErr w:type="spellStart"/>
      <w:r w:rsidRPr="007311D8">
        <w:rPr>
          <w:color w:val="000000"/>
        </w:rPr>
        <w:t>д</w:t>
      </w:r>
      <w:proofErr w:type="spellEnd"/>
      <w:r w:rsidRPr="007311D8">
        <w:rPr>
          <w:color w:val="000000"/>
        </w:rPr>
        <w:t>)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19.1.  Предписание об устранении выявленных нарушений обязательных требований выдается контролируемому лицу в случае, если выявленные нарушения обязательных требований не устранены до окончания проведения контрольного мероприятия, обязательного профилактического визита. </w:t>
      </w:r>
    </w:p>
    <w:p w:rsidR="007311D8" w:rsidRPr="007311D8" w:rsidRDefault="007311D8" w:rsidP="007311D8">
      <w:pPr>
        <w:pStyle w:val="a3"/>
        <w:spacing w:before="0" w:beforeAutospacing="0" w:after="0" w:afterAutospacing="0"/>
        <w:ind w:firstLine="709"/>
        <w:jc w:val="both"/>
        <w:rPr>
          <w:rFonts w:ascii="Arial" w:hAnsi="Arial" w:cs="Arial"/>
          <w:color w:val="000000"/>
        </w:rPr>
      </w:pPr>
      <w:proofErr w:type="gramStart"/>
      <w:r w:rsidRPr="007311D8">
        <w:rPr>
          <w:rFonts w:ascii="PT Astra Serif" w:hAnsi="PT Astra Serif" w:cs="Arial"/>
          <w:color w:val="000000"/>
        </w:rPr>
        <w:t>До 1 января 2030 г. выдача предписаний по итогам проведения контрольных мероприятий без взаимодействия с контролируемым лицом допускается в случаях, предусмотренных </w:t>
      </w:r>
      <w:hyperlink r:id="rId29" w:anchor="/document/74449814/entry/0" w:history="1">
        <w:r w:rsidRPr="007311D8">
          <w:rPr>
            <w:rStyle w:val="hyperlink"/>
            <w:rFonts w:ascii="PT Astra Serif" w:hAnsi="PT Astra Serif" w:cs="Arial"/>
            <w:color w:val="0000FF"/>
          </w:rPr>
          <w:t>Федеральным законом</w:t>
        </w:r>
      </w:hyperlink>
      <w:r w:rsidRPr="007311D8">
        <w:rPr>
          <w:rFonts w:ascii="PT Astra Serif" w:hAnsi="PT Astra Serif" w:cs="Arial"/>
          <w:color w:val="000000"/>
        </w:rPr>
        <w:t> «О государственном контроле (надзоре) и муниципальном контроле в Российской Федерации» и постановлением Правительства Российской Федерации от 10 марта 2022 года  № 336 «Об особенностях организации и осуществления государственного контроля (надзора), муниципального контроля».</w:t>
      </w:r>
      <w:proofErr w:type="gramEnd"/>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 xml:space="preserve">19.2. Контролируемое лицо, в отношении которого выявлены нарушения обязательных требований, вправе подать ходатайство о заключении с контрольным органом соглашения о надлежащем устранении выявленных нарушений обязательных требований, в </w:t>
      </w:r>
      <w:proofErr w:type="gramStart"/>
      <w:r w:rsidRPr="007311D8">
        <w:rPr>
          <w:rFonts w:ascii="PT Astra Serif" w:hAnsi="PT Astra Serif" w:cs="Arial"/>
          <w:color w:val="000000"/>
        </w:rPr>
        <w:t>порядке</w:t>
      </w:r>
      <w:proofErr w:type="gramEnd"/>
      <w:r w:rsidRPr="007311D8">
        <w:rPr>
          <w:rFonts w:ascii="PT Astra Serif" w:hAnsi="PT Astra Serif" w:cs="Arial"/>
          <w:color w:val="000000"/>
        </w:rPr>
        <w:t xml:space="preserve"> предусмотренном статьей 90.2 Федерального закона от 31 июля 2020 года № 248-ФЗ «О государственном контроле (надзоре) и муниципальном контроле в Российской Федерации».</w:t>
      </w:r>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 xml:space="preserve">19.3. </w:t>
      </w:r>
      <w:proofErr w:type="gramStart"/>
      <w:r w:rsidRPr="007311D8">
        <w:rPr>
          <w:rFonts w:ascii="PT Astra Serif" w:hAnsi="PT Astra Serif" w:cs="Arial"/>
          <w:color w:val="000000"/>
        </w:rPr>
        <w:t>В случае проведения контрольных мероприятий с использованием мобильного приложения "Инспектор" либо составления акта контрольного мероприятия без взаимодействия, а также в случае, если составление акта по результатам контрольного мероприятия на месте его проведения невозможно по причине совершения контрольных действий, предусмотренных </w:t>
      </w:r>
      <w:hyperlink r:id="rId30" w:anchor="/document/74449814/entry/650106" w:history="1">
        <w:r w:rsidRPr="007311D8">
          <w:rPr>
            <w:rStyle w:val="hyperlink"/>
            <w:rFonts w:ascii="PT Astra Serif" w:hAnsi="PT Astra Serif" w:cs="Arial"/>
            <w:color w:val="0000FF"/>
          </w:rPr>
          <w:t>пунктами 6 - 9 части 1 статьи 65</w:t>
        </w:r>
      </w:hyperlink>
      <w:r w:rsidRPr="007311D8">
        <w:rPr>
          <w:rFonts w:ascii="PT Astra Serif" w:hAnsi="PT Astra Serif" w:cs="Arial"/>
          <w:color w:val="000000"/>
        </w:rPr>
        <w:t>  Федерального закона от 31 июля 2020 года № 248-ФЗ «О государственном контроле (надзоре) и муниципальном</w:t>
      </w:r>
      <w:proofErr w:type="gramEnd"/>
      <w:r w:rsidRPr="007311D8">
        <w:rPr>
          <w:rFonts w:ascii="PT Astra Serif" w:hAnsi="PT Astra Serif" w:cs="Arial"/>
          <w:color w:val="000000"/>
        </w:rPr>
        <w:t xml:space="preserve"> </w:t>
      </w:r>
      <w:proofErr w:type="gramStart"/>
      <w:r w:rsidRPr="007311D8">
        <w:rPr>
          <w:rFonts w:ascii="PT Astra Serif" w:hAnsi="PT Astra Serif" w:cs="Arial"/>
          <w:color w:val="000000"/>
        </w:rPr>
        <w:t>контроле в Российской Федерации», или в иных случаях, установленных Федеральным законом от 31 июля 2020 года № 248-ФЗ «О государственном контроле (надзоре) и муниципальном контроле в Российской Федерации», контрольный орган направляет акт контролируемому лицу в порядке, установленном </w:t>
      </w:r>
      <w:hyperlink r:id="rId31" w:anchor="/document/74449814/entry/21" w:history="1">
        <w:r w:rsidRPr="007311D8">
          <w:rPr>
            <w:rStyle w:val="hyperlink"/>
            <w:rFonts w:ascii="PT Astra Serif" w:hAnsi="PT Astra Serif" w:cs="Arial"/>
            <w:color w:val="0000FF"/>
          </w:rPr>
          <w:t>статьей 21</w:t>
        </w:r>
      </w:hyperlink>
      <w:r w:rsidRPr="007311D8">
        <w:rPr>
          <w:rFonts w:ascii="PT Astra Serif" w:hAnsi="PT Astra Serif" w:cs="Arial"/>
          <w:color w:val="000000"/>
        </w:rPr>
        <w:t>  Федерального закона от 31 июля 2020 года № 248-ФЗ «О государственном контроле (надзоре) и муниципальном контроле в Российской Федерации».</w:t>
      </w:r>
      <w:proofErr w:type="gramEnd"/>
    </w:p>
    <w:p w:rsidR="007311D8" w:rsidRPr="007311D8" w:rsidRDefault="007311D8" w:rsidP="007311D8">
      <w:pPr>
        <w:pStyle w:val="a3"/>
        <w:spacing w:before="0" w:beforeAutospacing="0" w:after="0" w:afterAutospacing="0"/>
        <w:ind w:firstLine="709"/>
        <w:jc w:val="both"/>
        <w:rPr>
          <w:rFonts w:ascii="Arial" w:hAnsi="Arial" w:cs="Arial"/>
          <w:color w:val="000000"/>
        </w:rPr>
      </w:pPr>
      <w:r w:rsidRPr="007311D8">
        <w:rPr>
          <w:rFonts w:ascii="PT Astra Serif" w:hAnsi="PT Astra Serif" w:cs="Arial"/>
          <w:color w:val="000000"/>
        </w:rPr>
        <w:t>Контролируемое лицо подписывает акт тем же способом, которым изготовлен данный акт. При отказе или невозможности подписания контролируемым лицом или его представителем акта по итогам проведения контрольного мероприятия в акте делается соответствующая отметка.</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proofErr w:type="gramStart"/>
      <w:r w:rsidRPr="007311D8">
        <w:rPr>
          <w:rFonts w:ascii="PT Astra Serif" w:hAnsi="PT Astra Serif" w:cs="Arial"/>
          <w:color w:val="000000"/>
        </w:rPr>
        <w:t>В случае невозможности составления акта на месте проведения контрольного мероприятия в день окончания проведения такого мероприятия в соответствии с </w:t>
      </w:r>
      <w:hyperlink r:id="rId32" w:anchor="/document/74449814/entry/8703" w:history="1">
        <w:r w:rsidRPr="007311D8">
          <w:rPr>
            <w:rStyle w:val="hyperlink"/>
            <w:rFonts w:ascii="PT Astra Serif" w:hAnsi="PT Astra Serif" w:cs="Arial"/>
            <w:color w:val="0000FF"/>
          </w:rPr>
          <w:t>частью 3 статьи 87</w:t>
        </w:r>
      </w:hyperlink>
      <w:r w:rsidRPr="007311D8">
        <w:rPr>
          <w:rFonts w:ascii="PT Astra Serif" w:hAnsi="PT Astra Serif" w:cs="Arial"/>
          <w:color w:val="000000"/>
        </w:rPr>
        <w:t>   Федерального закона от 31 июля 2020 года № 248-ФЗ «О государственном контроле (надзоре) и муниципальном контроле в Российской Федерации» контролируемое лицо не подписывает акт и считается получившим акт в случае его размещения в едином реестре контрольных мероприятий и</w:t>
      </w:r>
      <w:proofErr w:type="gramEnd"/>
      <w:r w:rsidRPr="007311D8">
        <w:rPr>
          <w:rFonts w:ascii="PT Astra Serif" w:hAnsi="PT Astra Serif" w:cs="Arial"/>
          <w:color w:val="000000"/>
        </w:rPr>
        <w:t xml:space="preserve"> получения уведомления об этом в порядке, предусмотренном </w:t>
      </w:r>
      <w:hyperlink r:id="rId33" w:anchor="/document/74449814/entry/210502" w:history="1">
        <w:r w:rsidRPr="007311D8">
          <w:rPr>
            <w:rStyle w:val="hyperlink"/>
            <w:rFonts w:ascii="PT Astra Serif" w:hAnsi="PT Astra Serif" w:cs="Arial"/>
            <w:color w:val="0000FF"/>
          </w:rPr>
          <w:t>пунктом 2 части 5 статьи 21</w:t>
        </w:r>
      </w:hyperlink>
      <w:r w:rsidRPr="007311D8">
        <w:rPr>
          <w:rFonts w:ascii="PT Astra Serif" w:hAnsi="PT Astra Serif" w:cs="Arial"/>
          <w:color w:val="000000"/>
        </w:rPr>
        <w:t>  Федерального закона от 31 июля 2020 года № 248-ФЗ «О государственном контроле (надзоре) и муниципальном контроле в Российской Федерации».</w:t>
      </w:r>
    </w:p>
    <w:p w:rsidR="007311D8" w:rsidRPr="007311D8" w:rsidRDefault="007311D8" w:rsidP="007311D8">
      <w:pPr>
        <w:pStyle w:val="a3"/>
        <w:spacing w:before="0" w:beforeAutospacing="0" w:after="0" w:afterAutospacing="0"/>
        <w:jc w:val="both"/>
        <w:rPr>
          <w:rFonts w:ascii="Arial" w:hAnsi="Arial" w:cs="Arial"/>
          <w:color w:val="000000"/>
        </w:rPr>
      </w:pPr>
      <w:r w:rsidRPr="007311D8">
        <w:rPr>
          <w:b/>
          <w:bCs/>
          <w:color w:val="000000"/>
        </w:rPr>
        <w:t>(внесены изменения </w:t>
      </w:r>
      <w:hyperlink r:id="rId34" w:tgtFrame="_blank" w:history="1">
        <w:r w:rsidRPr="007311D8">
          <w:rPr>
            <w:rStyle w:val="hyperlink"/>
            <w:b/>
            <w:bCs/>
            <w:color w:val="0000FF"/>
          </w:rPr>
          <w:t>решением от 30.04.2025 года №25</w:t>
        </w:r>
      </w:hyperlink>
      <w:r w:rsidRPr="007311D8">
        <w:rPr>
          <w:b/>
          <w:bCs/>
          <w:color w:val="000000"/>
        </w:rPr>
        <w:t>)</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20. Досудебный порядок подачи жалоб при осуществлении муниципального контроля на автомобильном транспорте, городском наземном электрическом транспорте и в дорожном хозяйстве не применяется.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lastRenderedPageBreak/>
        <w:t>21. Уполномоченный орган обеспечивает учет объектов контроля в рамках осуществления муниципального контроля на автомобильном транспорте, городском наземном электрическом транспорте и в дорожном хозяйстве путем ведения журнала учета объектов контроля.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22. Оценка результативности и эффективности осуществления муниципального контроля на автомобильном транспорте, городском наземном электрическом транспорте и в дорожном хозяйстве осуществляется на основании статьи 30 Федерального закона от 31.07.2020 г. № 248-ФЗ «О государственном контроле (надзоре) и муниципальном контроле в Российской Федерации».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xml:space="preserve">Ключевые показатели вида контроля и их целевые значения, индикативные показатели для муниципального контроля на автомобильном транспорте, городском наземном электрическом транспорте и в дорожном хозяйстве утверждаются решением Собрания </w:t>
      </w:r>
      <w:proofErr w:type="spellStart"/>
      <w:r w:rsidRPr="007311D8">
        <w:rPr>
          <w:color w:val="000000"/>
        </w:rPr>
        <w:t>Базарно-Карабулакского</w:t>
      </w:r>
      <w:proofErr w:type="spellEnd"/>
      <w:r w:rsidRPr="007311D8">
        <w:rPr>
          <w:color w:val="000000"/>
        </w:rPr>
        <w:t xml:space="preserve"> муниципального района (согласно приложению 1 настоящего Положения).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xml:space="preserve">23. До 31 декабря 2023 года информирование контролируемого лица о совершаемых должностными лицами уполномоченного органа действиях и принимаемых решениях, направление документов и сведений контролируемому лицу уполномоченным органом в соответствии со статьей 21 Федерального закона «О государственном контроле (надзоре) и муниципальном контроле в Российской Федерации» могут </w:t>
      </w:r>
      <w:proofErr w:type="gramStart"/>
      <w:r w:rsidRPr="007311D8">
        <w:rPr>
          <w:color w:val="000000"/>
        </w:rPr>
        <w:t>осуществляться</w:t>
      </w:r>
      <w:proofErr w:type="gramEnd"/>
      <w:r w:rsidRPr="007311D8">
        <w:rPr>
          <w:color w:val="000000"/>
        </w:rPr>
        <w:t xml:space="preserve">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lastRenderedPageBreak/>
        <w:t> </w:t>
      </w:r>
    </w:p>
    <w:p w:rsidR="007311D8" w:rsidRPr="007311D8" w:rsidRDefault="007311D8" w:rsidP="007311D8">
      <w:pPr>
        <w:pStyle w:val="consplusnormal"/>
        <w:spacing w:before="0" w:beforeAutospacing="0" w:after="0" w:afterAutospacing="0"/>
        <w:ind w:firstLine="709"/>
        <w:jc w:val="right"/>
        <w:rPr>
          <w:rFonts w:ascii="Arial" w:hAnsi="Arial" w:cs="Arial"/>
          <w:color w:val="000000"/>
        </w:rPr>
      </w:pPr>
      <w:r w:rsidRPr="007311D8">
        <w:rPr>
          <w:color w:val="000000"/>
        </w:rPr>
        <w:t>Приложение 1</w:t>
      </w:r>
    </w:p>
    <w:p w:rsidR="007311D8" w:rsidRPr="007311D8" w:rsidRDefault="007311D8" w:rsidP="007311D8">
      <w:pPr>
        <w:pStyle w:val="consplusnormal"/>
        <w:spacing w:before="0" w:beforeAutospacing="0" w:after="0" w:afterAutospacing="0"/>
        <w:ind w:firstLine="709"/>
        <w:jc w:val="right"/>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center"/>
        <w:rPr>
          <w:rFonts w:ascii="Arial" w:hAnsi="Arial" w:cs="Arial"/>
          <w:color w:val="000000"/>
        </w:rPr>
      </w:pPr>
      <w:r w:rsidRPr="007311D8">
        <w:rPr>
          <w:b/>
          <w:bCs/>
          <w:color w:val="000000"/>
        </w:rPr>
        <w:t>Ключевые показатели вида контроля и их целевые значения, индикативные показатели для муниципального контроля на автомобильном транспорте,</w:t>
      </w:r>
    </w:p>
    <w:p w:rsidR="007311D8" w:rsidRPr="007311D8" w:rsidRDefault="007311D8" w:rsidP="007311D8">
      <w:pPr>
        <w:pStyle w:val="consplusnormal"/>
        <w:spacing w:before="0" w:beforeAutospacing="0" w:after="0" w:afterAutospacing="0"/>
        <w:ind w:firstLine="709"/>
        <w:jc w:val="center"/>
        <w:rPr>
          <w:rFonts w:ascii="Arial" w:hAnsi="Arial" w:cs="Arial"/>
          <w:color w:val="000000"/>
        </w:rPr>
      </w:pPr>
      <w:r w:rsidRPr="007311D8">
        <w:rPr>
          <w:b/>
          <w:bCs/>
          <w:color w:val="000000"/>
        </w:rPr>
        <w:t xml:space="preserve">городском наземном электрическом </w:t>
      </w:r>
      <w:proofErr w:type="gramStart"/>
      <w:r w:rsidRPr="007311D8">
        <w:rPr>
          <w:b/>
          <w:bCs/>
          <w:color w:val="000000"/>
        </w:rPr>
        <w:t>транспорте</w:t>
      </w:r>
      <w:proofErr w:type="gramEnd"/>
      <w:r w:rsidRPr="007311D8">
        <w:rPr>
          <w:b/>
          <w:bCs/>
          <w:color w:val="000000"/>
        </w:rPr>
        <w:t xml:space="preserve"> и в дорожном хозяйстве в </w:t>
      </w:r>
      <w:proofErr w:type="spellStart"/>
      <w:r w:rsidRPr="007311D8">
        <w:rPr>
          <w:b/>
          <w:bCs/>
          <w:color w:val="000000"/>
        </w:rPr>
        <w:t>Базарно-Карабулакском</w:t>
      </w:r>
      <w:proofErr w:type="spellEnd"/>
      <w:r w:rsidRPr="007311D8">
        <w:rPr>
          <w:b/>
          <w:bCs/>
          <w:color w:val="000000"/>
        </w:rPr>
        <w:t xml:space="preserve"> муниципальном районе</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b/>
          <w:bCs/>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1. Ключевые показатели и их целевые значения: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доля устраненных нарушений из числа выявленных нарушений обязательных требований – 70 %;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доля обоснованных жалоб на действия (бездействие) контрольного органа и (или) его должностного лица при проведении контрольных мероприятий – 0 %;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доля отмененных результатов контрольных мероприятий – 0 %;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доля контрольных мероприятий, по результатам которых были выявлены нарушения, но не приняты соответствующие меры административного воздействия – 5 %;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доля вынесенных судебных решений о назначении административного наказания по материалам контрольного органа – 95 %;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xml:space="preserve">- доля отмененных в судебном порядке постановлений по делам об административных </w:t>
      </w:r>
      <w:proofErr w:type="gramStart"/>
      <w:r w:rsidRPr="007311D8">
        <w:rPr>
          <w:color w:val="000000"/>
        </w:rPr>
        <w:t>правонарушениях</w:t>
      </w:r>
      <w:proofErr w:type="gramEnd"/>
      <w:r w:rsidRPr="007311D8">
        <w:rPr>
          <w:color w:val="000000"/>
        </w:rPr>
        <w:t xml:space="preserve"> от общего количества вынесенных контрольным органом постановлений за исключением постановлений, отмененных на основании статей 2.7 и 2.9 Кодекса Российской Федерации об административных правонарушениях – 0 %.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2. Индикативные показатели: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xml:space="preserve">При осуществлении муниципального контроля на автомобильном  транспорте, городском наземном электрическом транспорте и в дорожном хозяйстве в </w:t>
      </w:r>
      <w:proofErr w:type="spellStart"/>
      <w:r w:rsidRPr="007311D8">
        <w:rPr>
          <w:color w:val="000000"/>
        </w:rPr>
        <w:t>Базарно-Карабулакском</w:t>
      </w:r>
      <w:proofErr w:type="spellEnd"/>
      <w:r w:rsidRPr="007311D8">
        <w:rPr>
          <w:color w:val="000000"/>
        </w:rPr>
        <w:t xml:space="preserve"> районе устанавливаются следующие индикативные  показатели:</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количество проведенных внеплановых контрольных мероприятий;</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количество поступивших возражений в отношении акта контрольного мероприятия;</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количество выданных предписаний об устранении нарушений обязательных требований;</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количество устраненных нарушений обязательных требований.</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consplusnormal"/>
        <w:spacing w:before="0" w:beforeAutospacing="0" w:after="0" w:afterAutospacing="0"/>
        <w:ind w:firstLine="709"/>
        <w:jc w:val="both"/>
        <w:rPr>
          <w:rFonts w:ascii="Arial" w:hAnsi="Arial" w:cs="Arial"/>
          <w:color w:val="000000"/>
        </w:rPr>
      </w:pPr>
      <w:r w:rsidRPr="007311D8">
        <w:rPr>
          <w:color w:val="000000"/>
        </w:rPr>
        <w:t> </w:t>
      </w:r>
    </w:p>
    <w:p w:rsidR="007311D8" w:rsidRPr="007311D8" w:rsidRDefault="007311D8" w:rsidP="007311D8">
      <w:pPr>
        <w:pStyle w:val="footer"/>
        <w:spacing w:before="0" w:beforeAutospacing="0" w:after="0" w:afterAutospacing="0"/>
        <w:ind w:firstLine="736"/>
        <w:jc w:val="both"/>
        <w:rPr>
          <w:rFonts w:ascii="Arial" w:hAnsi="Arial" w:cs="Arial"/>
          <w:color w:val="000000"/>
        </w:rPr>
      </w:pPr>
      <w:r w:rsidRPr="007311D8">
        <w:rPr>
          <w:rFonts w:ascii="Arial" w:hAnsi="Arial" w:cs="Arial"/>
          <w:color w:val="000000"/>
        </w:rPr>
        <w:t> </w:t>
      </w:r>
    </w:p>
    <w:p w:rsidR="00000000" w:rsidRPr="007311D8" w:rsidRDefault="0092074D">
      <w:pPr>
        <w:rPr>
          <w:sz w:val="24"/>
          <w:szCs w:val="24"/>
        </w:rPr>
      </w:pPr>
    </w:p>
    <w:sectPr w:rsidR="00000000" w:rsidRPr="007311D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PT Astra Serif">
    <w:panose1 w:val="020A0603040505020204"/>
    <w:charset w:val="CC"/>
    <w:family w:val="roman"/>
    <w:pitch w:val="variable"/>
    <w:sig w:usb0="A00002EF" w:usb1="5000204B" w:usb2="00000020" w:usb3="00000000" w:csb0="00000097"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7"/>
  <w:proofState w:spelling="clean" w:grammar="clean"/>
  <w:defaultTabStop w:val="708"/>
  <w:characterSpacingControl w:val="doNotCompress"/>
  <w:compat>
    <w:useFELayout/>
  </w:compat>
  <w:rsids>
    <w:rsidRoot w:val="007311D8"/>
    <w:rsid w:val="007311D8"/>
    <w:rsid w:val="0092074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header">
    <w:name w:val="header"/>
    <w:basedOn w:val="a"/>
    <w:rsid w:val="007311D8"/>
    <w:pPr>
      <w:spacing w:before="100" w:beforeAutospacing="1" w:after="100" w:afterAutospacing="1" w:line="240" w:lineRule="auto"/>
    </w:pPr>
    <w:rPr>
      <w:rFonts w:ascii="Times New Roman" w:eastAsia="Times New Roman" w:hAnsi="Times New Roman" w:cs="Times New Roman"/>
      <w:sz w:val="24"/>
      <w:szCs w:val="24"/>
    </w:rPr>
  </w:style>
  <w:style w:type="paragraph" w:styleId="a3">
    <w:name w:val="Normal (Web)"/>
    <w:basedOn w:val="a"/>
    <w:uiPriority w:val="99"/>
    <w:semiHidden/>
    <w:unhideWhenUsed/>
    <w:rsid w:val="007311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onsplustitle">
    <w:name w:val="consplustitle"/>
    <w:basedOn w:val="a"/>
    <w:rsid w:val="007311D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yperlink">
    <w:name w:val="hyperlink"/>
    <w:basedOn w:val="a0"/>
    <w:rsid w:val="007311D8"/>
  </w:style>
  <w:style w:type="paragraph" w:customStyle="1" w:styleId="consplusnormal">
    <w:name w:val="consplusnormal"/>
    <w:basedOn w:val="a"/>
    <w:rsid w:val="007311D8"/>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footer">
    <w:name w:val="footer"/>
    <w:basedOn w:val="a"/>
    <w:rsid w:val="007311D8"/>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7311D8"/>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7311D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304577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A192AD60-50C7-492D-9C02-79713C13F2E1" TargetMode="External"/><Relationship Id="rId13" Type="http://schemas.openxmlformats.org/officeDocument/2006/relationships/hyperlink" Target="http://rnla-service.scli.ru:8080/rnla-links/ws/content/act/" TargetMode="External"/><Relationship Id="rId18" Type="http://schemas.openxmlformats.org/officeDocument/2006/relationships/hyperlink" Target="https://pravo-search.minjust.ru/bigs/showDocument.html?id=A192AD60-50C7-492D-9C02-79713C13F2E1" TargetMode="External"/><Relationship Id="rId26" Type="http://schemas.openxmlformats.org/officeDocument/2006/relationships/hyperlink" Target="https://pravo-search.minjust.ru/bigs/showDocument.html?id=A192AD60-50C7-492D-9C02-79713C13F2E1" TargetMode="External"/><Relationship Id="rId3" Type="http://schemas.openxmlformats.org/officeDocument/2006/relationships/webSettings" Target="webSettings.xml"/><Relationship Id="rId21" Type="http://schemas.openxmlformats.org/officeDocument/2006/relationships/hyperlink" Target="http://rnla-service.scli.ru:8080/rnla-links/ws/content/act/" TargetMode="External"/><Relationship Id="rId34" Type="http://schemas.openxmlformats.org/officeDocument/2006/relationships/hyperlink" Target="https://pravo-search.minjust.ru/bigs/showDocument.html?id=A192AD60-50C7-492D-9C02-79713C13F2E1" TargetMode="External"/><Relationship Id="rId7" Type="http://schemas.openxmlformats.org/officeDocument/2006/relationships/hyperlink" Target="https://pravo-search.minjust.ru/bigs/showDocument.html?id=A192AD60-50C7-492D-9C02-79713C13F2E1" TargetMode="External"/><Relationship Id="rId12" Type="http://schemas.openxmlformats.org/officeDocument/2006/relationships/hyperlink" Target="http://rnla-service.scli.ru:8080/rnla-links/ws/content/act/" TargetMode="External"/><Relationship Id="rId17" Type="http://schemas.openxmlformats.org/officeDocument/2006/relationships/hyperlink" Target="http://rnla-service.scli.ru:8080/rnla-links/ws/content/act/" TargetMode="External"/><Relationship Id="rId25" Type="http://schemas.openxmlformats.org/officeDocument/2006/relationships/hyperlink" Target="https://pravo-search.minjust.ru/bigs/showDocument.html?id=A192AD60-50C7-492D-9C02-79713C13F2E1" TargetMode="External"/><Relationship Id="rId33" Type="http://schemas.openxmlformats.org/officeDocument/2006/relationships/hyperlink" Target="http://rnla-service.scli.ru:8080/rnla-links/ws/content/act/" TargetMode="External"/><Relationship Id="rId2" Type="http://schemas.openxmlformats.org/officeDocument/2006/relationships/settings" Target="settings.xml"/><Relationship Id="rId16" Type="http://schemas.openxmlformats.org/officeDocument/2006/relationships/hyperlink" Target="http://rnla-service.scli.ru:8080/rnla-links/ws/content/act/" TargetMode="External"/><Relationship Id="rId20" Type="http://schemas.openxmlformats.org/officeDocument/2006/relationships/hyperlink" Target="http://rnla-service.scli.ru:8080/rnla-links/ws/content/act/" TargetMode="External"/><Relationship Id="rId29" Type="http://schemas.openxmlformats.org/officeDocument/2006/relationships/hyperlink" Target="http://rnla-service.scli.ru:8080/rnla-links/ws/content/act/" TargetMode="External"/><Relationship Id="rId1" Type="http://schemas.openxmlformats.org/officeDocument/2006/relationships/styles" Target="styles.xml"/><Relationship Id="rId6" Type="http://schemas.openxmlformats.org/officeDocument/2006/relationships/hyperlink" Target="https://pravo-search.minjust.ru/bigs/showDocument.html?id=48A6797F-1F1C-4250-A499-9E364AE7F529" TargetMode="External"/><Relationship Id="rId11" Type="http://schemas.openxmlformats.org/officeDocument/2006/relationships/hyperlink" Target="https://pravo-search.minjust.ru/bigs/showDocument.html?id=A192AD60-50C7-492D-9C02-79713C13F2E1" TargetMode="External"/><Relationship Id="rId24" Type="http://schemas.openxmlformats.org/officeDocument/2006/relationships/hyperlink" Target="https://pravo-search.minjust.ru/bigs/showDocument.html?id=A192AD60-50C7-492D-9C02-79713C13F2E1" TargetMode="External"/><Relationship Id="rId32" Type="http://schemas.openxmlformats.org/officeDocument/2006/relationships/hyperlink" Target="http://rnla-service.scli.ru:8080/rnla-links/ws/content/act/" TargetMode="External"/><Relationship Id="rId5" Type="http://schemas.openxmlformats.org/officeDocument/2006/relationships/hyperlink" Target="https://pravo-search.minjust.ru/bigs/showDocument.html?id=A192AD60-50C7-492D-9C02-79713C13F2E1" TargetMode="External"/><Relationship Id="rId15" Type="http://schemas.openxmlformats.org/officeDocument/2006/relationships/hyperlink" Target="https://pravo-search.minjust.ru/bigs/showDocument.html?id=A192AD60-50C7-492D-9C02-79713C13F2E1" TargetMode="External"/><Relationship Id="rId23" Type="http://schemas.openxmlformats.org/officeDocument/2006/relationships/hyperlink" Target="http://rnla-service.scli.ru:8080/rnla-links/ws/content/act/" TargetMode="External"/><Relationship Id="rId28" Type="http://schemas.openxmlformats.org/officeDocument/2006/relationships/hyperlink" Target="https://pravo-search.minjust.ru/bigs/showDocument.html?id=A192AD60-50C7-492D-9C02-79713C13F2E1" TargetMode="External"/><Relationship Id="rId36" Type="http://schemas.openxmlformats.org/officeDocument/2006/relationships/theme" Target="theme/theme1.xml"/><Relationship Id="rId10" Type="http://schemas.openxmlformats.org/officeDocument/2006/relationships/hyperlink" Target="http://rnla-service.scli.ru:8080/rnla-links/ws/content/act/" TargetMode="External"/><Relationship Id="rId19" Type="http://schemas.openxmlformats.org/officeDocument/2006/relationships/hyperlink" Target="http://rnla-service.scli.ru:8080/rnla-links/ws/content/act/" TargetMode="External"/><Relationship Id="rId31" Type="http://schemas.openxmlformats.org/officeDocument/2006/relationships/hyperlink" Target="http://rnla-service.scli.ru:8080/rnla-links/ws/content/act/" TargetMode="External"/><Relationship Id="rId4" Type="http://schemas.openxmlformats.org/officeDocument/2006/relationships/image" Target="media/image1.jpeg"/><Relationship Id="rId9" Type="http://schemas.openxmlformats.org/officeDocument/2006/relationships/hyperlink" Target="http://rnla-service.scli.ru:8080/rnla-links/ws/content/act/" TargetMode="External"/><Relationship Id="rId14" Type="http://schemas.openxmlformats.org/officeDocument/2006/relationships/hyperlink" Target="http://rnla-service.scli.ru:8080/rnla-links/ws/content/act/" TargetMode="External"/><Relationship Id="rId22" Type="http://schemas.openxmlformats.org/officeDocument/2006/relationships/hyperlink" Target="http://rnla-service.scli.ru:8080/rnla-links/ws/content/act/" TargetMode="External"/><Relationship Id="rId27" Type="http://schemas.openxmlformats.org/officeDocument/2006/relationships/hyperlink" Target="https://pravo-search.minjust.ru/bigs/showDocument.html?id=A192AD60-50C7-492D-9C02-79713C13F2E1" TargetMode="External"/><Relationship Id="rId30" Type="http://schemas.openxmlformats.org/officeDocument/2006/relationships/hyperlink" Target="http://rnla-service.scli.ru:8080/rnla-links/ws/content/act/" TargetMode="External"/><Relationship Id="rId3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16</Pages>
  <Words>8012</Words>
  <Characters>45670</Characters>
  <Application>Microsoft Office Word</Application>
  <DocSecurity>0</DocSecurity>
  <Lines>380</Lines>
  <Paragraphs>107</Paragraphs>
  <ScaleCrop>false</ScaleCrop>
  <Company>Reanimator Extreme Edition</Company>
  <LinksUpToDate>false</LinksUpToDate>
  <CharactersWithSpaces>53575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2025-06-04T07:54:00Z</dcterms:created>
  <dcterms:modified xsi:type="dcterms:W3CDTF">2025-06-04T08:01:00Z</dcterms:modified>
</cp:coreProperties>
</file>