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790" w:rsidRDefault="004904F6" w:rsidP="004904F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904F6">
        <w:rPr>
          <w:rFonts w:ascii="Times New Roman" w:hAnsi="Times New Roman" w:cs="Times New Roman"/>
          <w:b/>
          <w:i/>
          <w:sz w:val="24"/>
          <w:szCs w:val="24"/>
        </w:rPr>
        <w:t>Сведения о применении контрольным органом мер стимулирования добросовестности контролируемых лиц</w:t>
      </w:r>
    </w:p>
    <w:p w:rsidR="004904F6" w:rsidRPr="004904F6" w:rsidRDefault="004904F6" w:rsidP="004904F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904F6" w:rsidRPr="001F4D10" w:rsidRDefault="004904F6" w:rsidP="004904F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904F6">
        <w:rPr>
          <w:rFonts w:ascii="Times New Roman" w:hAnsi="Times New Roman" w:cs="Times New Roman"/>
          <w:sz w:val="24"/>
          <w:szCs w:val="24"/>
        </w:rPr>
        <w:t xml:space="preserve">В соответствии с ч.1 ст. </w:t>
      </w:r>
      <w:r w:rsidRPr="001F4D10">
        <w:rPr>
          <w:rFonts w:ascii="Times New Roman" w:hAnsi="Times New Roman" w:cs="Times New Roman"/>
          <w:sz w:val="24"/>
          <w:szCs w:val="24"/>
        </w:rPr>
        <w:t>48 Федерального закона от 31 июля 2020 г. № 248-ФЗ "О государственном контроле (надзоре) и муниципальном контроле в Российской Федерации" в целях мотивации </w:t>
      </w:r>
      <w:r w:rsidRPr="001F4D10">
        <w:rPr>
          <w:rFonts w:ascii="Times New Roman" w:hAnsi="Times New Roman" w:cs="Times New Roman"/>
          <w:iCs/>
          <w:sz w:val="24"/>
          <w:szCs w:val="24"/>
        </w:rPr>
        <w:t>контролируемых</w:t>
      </w:r>
      <w:r w:rsidRPr="001F4D10">
        <w:rPr>
          <w:rFonts w:ascii="Times New Roman" w:hAnsi="Times New Roman" w:cs="Times New Roman"/>
          <w:sz w:val="24"/>
          <w:szCs w:val="24"/>
        </w:rPr>
        <w:t> лиц к соблюдению обязательных требований контрольные (</w:t>
      </w:r>
      <w:r w:rsidRPr="001F4D10">
        <w:rPr>
          <w:rFonts w:ascii="Times New Roman" w:hAnsi="Times New Roman" w:cs="Times New Roman"/>
          <w:iCs/>
          <w:sz w:val="24"/>
          <w:szCs w:val="24"/>
        </w:rPr>
        <w:t>надзорные</w:t>
      </w:r>
      <w:r w:rsidRPr="001F4D10">
        <w:rPr>
          <w:rFonts w:ascii="Times New Roman" w:hAnsi="Times New Roman" w:cs="Times New Roman"/>
          <w:sz w:val="24"/>
          <w:szCs w:val="24"/>
        </w:rPr>
        <w:t>) органы проводят мероприятия, направленные на нематериальное поощрение добросовестных контролируемых лиц (далее - меры стимулирования добросовестности</w:t>
      </w:r>
      <w:r w:rsidRPr="001F4D10">
        <w:rPr>
          <w:rFonts w:ascii="Times New Roman" w:hAnsi="Times New Roman" w:cs="Times New Roman"/>
          <w:b/>
          <w:sz w:val="24"/>
          <w:szCs w:val="24"/>
        </w:rPr>
        <w:t>), если такие меры предусмотрены положением о виде контроля.</w:t>
      </w:r>
      <w:proofErr w:type="gramEnd"/>
    </w:p>
    <w:p w:rsidR="004904F6" w:rsidRPr="004904F6" w:rsidRDefault="004904F6" w:rsidP="004904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4D10">
        <w:rPr>
          <w:rFonts w:ascii="Times New Roman" w:hAnsi="Times New Roman" w:cs="Times New Roman"/>
          <w:sz w:val="24"/>
          <w:szCs w:val="24"/>
        </w:rPr>
        <w:t>В соответствии с п.3.4</w:t>
      </w:r>
      <w:r w:rsidRPr="001F4D10">
        <w:rPr>
          <w:rFonts w:ascii="Times New Roman" w:hAnsi="Times New Roman" w:cs="Times New Roman"/>
          <w:bCs/>
          <w:sz w:val="24"/>
          <w:szCs w:val="24"/>
        </w:rPr>
        <w:t xml:space="preserve"> Положения </w:t>
      </w:r>
      <w:r w:rsidRPr="001F4D10">
        <w:rPr>
          <w:rFonts w:ascii="Times New Roman" w:hAnsi="Times New Roman" w:cs="Times New Roman"/>
          <w:sz w:val="24"/>
          <w:szCs w:val="24"/>
        </w:rPr>
        <w:t xml:space="preserve">о муниципальном жилищном контроле, утвержденного решением Собрания </w:t>
      </w:r>
      <w:proofErr w:type="spellStart"/>
      <w:r w:rsidRPr="001F4D10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1F4D10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от 30 сентября 2021г. №203</w:t>
      </w:r>
      <w:r w:rsidRPr="004904F6">
        <w:rPr>
          <w:rFonts w:ascii="Times New Roman" w:hAnsi="Times New Roman" w:cs="Times New Roman"/>
          <w:sz w:val="24"/>
          <w:szCs w:val="24"/>
        </w:rPr>
        <w:t xml:space="preserve"> (с изменениями от 26.05.2023г. №326)</w:t>
      </w:r>
      <w:r w:rsidRPr="004904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904F6">
        <w:rPr>
          <w:rFonts w:ascii="Times New Roman" w:hAnsi="Times New Roman" w:cs="Times New Roman"/>
          <w:sz w:val="24"/>
          <w:szCs w:val="24"/>
        </w:rPr>
        <w:t>при осуществлении уполномоченным органом муниципального жилищного контроля могут проводиться следующие виды профилактических мероприятий: информирование; обобщение правоприменительной практики; объявление предостережений; консультирование; профилактический визит.</w:t>
      </w:r>
      <w:proofErr w:type="gramEnd"/>
      <w:r w:rsidRPr="004904F6">
        <w:rPr>
          <w:rFonts w:ascii="Times New Roman" w:hAnsi="Times New Roman" w:cs="Times New Roman"/>
          <w:sz w:val="24"/>
          <w:szCs w:val="24"/>
        </w:rPr>
        <w:t xml:space="preserve"> Таким образом, профилактическое мероприятие «меры стимулирования добросовестности» не предусмотрено Положением о муниципальном </w:t>
      </w:r>
      <w:r w:rsidR="001F4D10">
        <w:rPr>
          <w:rFonts w:ascii="Times New Roman" w:hAnsi="Times New Roman" w:cs="Times New Roman"/>
          <w:sz w:val="24"/>
          <w:szCs w:val="24"/>
        </w:rPr>
        <w:t>жилищном контроле, утвержденным</w:t>
      </w:r>
      <w:r w:rsidRPr="004904F6">
        <w:rPr>
          <w:rFonts w:ascii="Times New Roman" w:hAnsi="Times New Roman" w:cs="Times New Roman"/>
          <w:sz w:val="24"/>
          <w:szCs w:val="24"/>
        </w:rPr>
        <w:t xml:space="preserve"> решением Собрания </w:t>
      </w:r>
      <w:proofErr w:type="spellStart"/>
      <w:r w:rsidRPr="004904F6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4904F6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от 30 сентября 2021г. №203 (с изменениями от 26.05.2023г. №326).</w:t>
      </w:r>
    </w:p>
    <w:p w:rsidR="004904F6" w:rsidRDefault="004904F6" w:rsidP="004904F6">
      <w:pPr>
        <w:spacing w:after="0"/>
      </w:pPr>
    </w:p>
    <w:sectPr w:rsidR="004904F6" w:rsidSect="00996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4904F6"/>
    <w:rsid w:val="00026CCB"/>
    <w:rsid w:val="001F4D10"/>
    <w:rsid w:val="004904F6"/>
    <w:rsid w:val="0081366C"/>
    <w:rsid w:val="00996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7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1166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2025-02-25T12:42:00Z</dcterms:created>
  <dcterms:modified xsi:type="dcterms:W3CDTF">2025-02-26T04:58:00Z</dcterms:modified>
</cp:coreProperties>
</file>