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FAB" w:rsidRDefault="005A5FAB" w:rsidP="005A5FA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  <w:r w:rsidRPr="00B326E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Исчерпывающий </w:t>
      </w:r>
      <w:hyperlink r:id="rId5" w:anchor="dst101019" w:history="1">
        <w:r w:rsidRPr="00E5119A">
          <w:rPr>
            <w:rStyle w:val="a3"/>
            <w:rFonts w:ascii="PT Astra Serif" w:hAnsi="PT Astra Serif" w:cs="Times New Roman"/>
            <w:b/>
            <w:color w:val="auto"/>
            <w:sz w:val="24"/>
            <w:szCs w:val="24"/>
            <w:u w:val="none"/>
            <w:shd w:val="clear" w:color="auto" w:fill="FFFFFF"/>
          </w:rPr>
          <w:t>перечень</w:t>
        </w:r>
      </w:hyperlink>
      <w:r w:rsidRPr="00E5119A">
        <w:rPr>
          <w:rFonts w:ascii="PT Astra Serif" w:hAnsi="PT Astra Serif" w:cs="Times New Roman"/>
          <w:b/>
          <w:sz w:val="24"/>
          <w:szCs w:val="24"/>
          <w:shd w:val="clear" w:color="auto" w:fill="FFFFFF"/>
        </w:rPr>
        <w:t> </w:t>
      </w:r>
      <w:r w:rsidRPr="00B326E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сведений, которые могут запрашиваться контрольным органом у контролируемого лица при осуществлении муниципального </w:t>
      </w:r>
      <w:r w:rsidR="009F289A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 xml:space="preserve">жилищного </w:t>
      </w:r>
      <w:r w:rsidRPr="00B326EE"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  <w:t>контроля</w:t>
      </w:r>
    </w:p>
    <w:p w:rsidR="005A5FAB" w:rsidRPr="00B326EE" w:rsidRDefault="005A5FAB" w:rsidP="005A5FAB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:rsidR="00A602C6" w:rsidRDefault="00A602C6" w:rsidP="009F289A">
      <w:pPr>
        <w:pStyle w:val="a4"/>
        <w:spacing w:before="0" w:beforeAutospacing="0" w:after="360" w:afterAutospacing="0"/>
        <w:rPr>
          <w:rFonts w:ascii="Arial" w:hAnsi="Arial" w:cs="Arial"/>
          <w:color w:val="000000"/>
          <w:sz w:val="21"/>
          <w:szCs w:val="21"/>
        </w:rPr>
      </w:pPr>
    </w:p>
    <w:p w:rsidR="00A602C6" w:rsidRPr="0060435C" w:rsidRDefault="00A602C6" w:rsidP="0060435C">
      <w:pPr>
        <w:pStyle w:val="a4"/>
        <w:shd w:val="clear" w:color="auto" w:fill="FFFFFF"/>
        <w:spacing w:before="0" w:beforeAutospacing="0" w:after="225" w:afterAutospacing="0" w:line="276" w:lineRule="auto"/>
        <w:jc w:val="both"/>
      </w:pPr>
      <w:r w:rsidRPr="0060435C">
        <w:t>Исчерпывающий перечень сведений, которые могут запрашиваться контрольным органом у контролируемого лица в рамках осуществления муниципального жилищного контроля:</w:t>
      </w:r>
    </w:p>
    <w:p w:rsidR="00A602C6" w:rsidRPr="0060435C" w:rsidRDefault="0090012E" w:rsidP="0060435C">
      <w:pPr>
        <w:pStyle w:val="a4"/>
        <w:numPr>
          <w:ilvl w:val="0"/>
          <w:numId w:val="1"/>
        </w:numPr>
        <w:spacing w:before="0" w:beforeAutospacing="0" w:after="0" w:afterAutospacing="0" w:line="276" w:lineRule="auto"/>
        <w:jc w:val="both"/>
      </w:pPr>
      <w:r w:rsidRPr="0060435C">
        <w:t>Д</w:t>
      </w:r>
      <w:r w:rsidR="00A602C6" w:rsidRPr="0060435C">
        <w:t>окументы, удостоверяющие личность контролируемого лица (физического лица, индивидуального предпринимателя) и подтверждающие личность и полномочия представителя контролируемого лица;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Приказ о назначении на должность руководителя юридического лица.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Документы, подтверждающие полномочия руководителя, иного должностного лица и (или) уполномоченного представителя юридического лица.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Учредительные документы юридического лица.</w:t>
      </w:r>
    </w:p>
    <w:p w:rsidR="00A602C6" w:rsidRPr="0060435C" w:rsidRDefault="00A602C6" w:rsidP="0060435C">
      <w:pPr>
        <w:pStyle w:val="a4"/>
        <w:numPr>
          <w:ilvl w:val="0"/>
          <w:numId w:val="1"/>
        </w:numPr>
        <w:spacing w:line="276" w:lineRule="auto"/>
        <w:jc w:val="both"/>
      </w:pPr>
      <w:r w:rsidRPr="0060435C">
        <w:t>Сведения, подтверждающие исполнение ранее выданного предписания.</w:t>
      </w:r>
    </w:p>
    <w:p w:rsidR="00A602C6" w:rsidRPr="0060435C" w:rsidRDefault="00A602C6" w:rsidP="0060435C">
      <w:pPr>
        <w:pStyle w:val="a4"/>
        <w:numPr>
          <w:ilvl w:val="0"/>
          <w:numId w:val="1"/>
        </w:numPr>
        <w:spacing w:line="276" w:lineRule="auto"/>
        <w:jc w:val="both"/>
      </w:pPr>
      <w:r w:rsidRPr="0060435C">
        <w:t xml:space="preserve"> Пояснения и объяснения, документы, относящиеся к предмету проверки.</w:t>
      </w:r>
    </w:p>
    <w:p w:rsidR="00A602C6" w:rsidRPr="0060435C" w:rsidRDefault="00A602C6" w:rsidP="0060435C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60435C">
        <w:rPr>
          <w:rFonts w:ascii="Times New Roman" w:hAnsi="Times New Roman" w:cs="Times New Roman"/>
          <w:sz w:val="24"/>
          <w:szCs w:val="24"/>
        </w:rPr>
        <w:t>Документы и иные сведения, относящиеся к предмету контрольного мероприятия (обращения, жалобы), представление которых предусмотрено законодательством Российской Федерации, при этом отсутствующие в распоряжении государственных органов и органов местного самоуправления.</w:t>
      </w:r>
    </w:p>
    <w:p w:rsidR="0090012E" w:rsidRPr="0060435C" w:rsidRDefault="0090012E" w:rsidP="0060435C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sectPr w:rsidR="0090012E" w:rsidRPr="0060435C" w:rsidSect="00195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73E1F"/>
    <w:multiLevelType w:val="multilevel"/>
    <w:tmpl w:val="C3984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5FAB"/>
    <w:rsid w:val="00086960"/>
    <w:rsid w:val="000A01CD"/>
    <w:rsid w:val="00195099"/>
    <w:rsid w:val="005A5FAB"/>
    <w:rsid w:val="0060435C"/>
    <w:rsid w:val="0090012E"/>
    <w:rsid w:val="009F289A"/>
    <w:rsid w:val="00A602C6"/>
    <w:rsid w:val="00D2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5FAB"/>
    <w:rPr>
      <w:color w:val="0000FF"/>
      <w:u w:val="single"/>
    </w:rPr>
  </w:style>
  <w:style w:type="paragraph" w:customStyle="1" w:styleId="s1">
    <w:name w:val="s_1"/>
    <w:basedOn w:val="a"/>
    <w:rsid w:val="005A5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9F2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0324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2024-09-25T11:56:00Z</dcterms:created>
  <dcterms:modified xsi:type="dcterms:W3CDTF">2025-02-25T05:28:00Z</dcterms:modified>
</cp:coreProperties>
</file>