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44015" w14:textId="77777777" w:rsidR="00207E3E" w:rsidRPr="00207E3E" w:rsidRDefault="00207E3E" w:rsidP="00207E3E">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bookmarkStart w:id="0" w:name="_GoBack"/>
      <w:r w:rsidRPr="00207E3E">
        <w:rPr>
          <w:rFonts w:ascii="Times New Roman" w:eastAsia="Times New Roman" w:hAnsi="Times New Roman" w:cs="Times New Roman"/>
          <w:b/>
          <w:bCs/>
          <w:kern w:val="36"/>
          <w:sz w:val="32"/>
          <w:szCs w:val="32"/>
          <w:lang w:eastAsia="ru-RU"/>
        </w:rPr>
        <w:t>О взаимозачете средств при проведении капитального ремонта многоквартирного дома</w:t>
      </w:r>
    </w:p>
    <w:bookmarkEnd w:id="0"/>
    <w:p w14:paraId="563818DF" w14:textId="6DBC2120" w:rsidR="00207E3E" w:rsidRPr="00207E3E" w:rsidRDefault="00207E3E" w:rsidP="00207E3E">
      <w:pPr>
        <w:spacing w:before="100" w:beforeAutospacing="1" w:after="100" w:afterAutospacing="1" w:line="240" w:lineRule="auto"/>
        <w:rPr>
          <w:rFonts w:ascii="Times New Roman" w:eastAsia="Times New Roman" w:hAnsi="Times New Roman" w:cs="Times New Roman"/>
          <w:sz w:val="24"/>
          <w:szCs w:val="24"/>
          <w:lang w:eastAsia="ru-RU"/>
        </w:rPr>
      </w:pPr>
      <w:r w:rsidRPr="00207E3E">
        <w:rPr>
          <w:rFonts w:ascii="Times New Roman" w:eastAsia="Times New Roman" w:hAnsi="Times New Roman" w:cs="Times New Roman"/>
          <w:noProof/>
          <w:sz w:val="24"/>
          <w:szCs w:val="24"/>
          <w:lang w:eastAsia="ru-RU"/>
        </w:rPr>
        <w:drawing>
          <wp:inline distT="0" distB="0" distL="0" distR="0" wp14:anchorId="55D06FF7" wp14:editId="7C721C44">
            <wp:extent cx="2857500" cy="190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411F186D" w14:textId="77777777" w:rsidR="00207E3E" w:rsidRPr="00207E3E" w:rsidRDefault="00207E3E" w:rsidP="00207E3E">
      <w:pPr>
        <w:spacing w:before="100" w:beforeAutospacing="1" w:after="100" w:afterAutospacing="1" w:line="240" w:lineRule="auto"/>
        <w:rPr>
          <w:rFonts w:ascii="Times New Roman" w:eastAsia="Times New Roman" w:hAnsi="Times New Roman" w:cs="Times New Roman"/>
          <w:sz w:val="24"/>
          <w:szCs w:val="24"/>
          <w:lang w:eastAsia="ru-RU"/>
        </w:rPr>
      </w:pPr>
      <w:r w:rsidRPr="00207E3E">
        <w:rPr>
          <w:rFonts w:ascii="Times New Roman" w:eastAsia="Times New Roman" w:hAnsi="Times New Roman" w:cs="Times New Roman"/>
          <w:sz w:val="24"/>
          <w:szCs w:val="24"/>
          <w:lang w:eastAsia="ru-RU"/>
        </w:rPr>
        <w:t xml:space="preserve">В Фонд капитального ремонта </w:t>
      </w:r>
      <w:proofErr w:type="gramStart"/>
      <w:r w:rsidRPr="00207E3E">
        <w:rPr>
          <w:rFonts w:ascii="Times New Roman" w:eastAsia="Times New Roman" w:hAnsi="Times New Roman" w:cs="Times New Roman"/>
          <w:sz w:val="24"/>
          <w:szCs w:val="24"/>
          <w:lang w:eastAsia="ru-RU"/>
        </w:rPr>
        <w:t>поступает  большое</w:t>
      </w:r>
      <w:proofErr w:type="gramEnd"/>
      <w:r w:rsidRPr="00207E3E">
        <w:rPr>
          <w:rFonts w:ascii="Times New Roman" w:eastAsia="Times New Roman" w:hAnsi="Times New Roman" w:cs="Times New Roman"/>
          <w:sz w:val="24"/>
          <w:szCs w:val="24"/>
          <w:lang w:eastAsia="ru-RU"/>
        </w:rPr>
        <w:t xml:space="preserve"> количество обращений граждан по вопросу переноса сроков проведения капитального ремонта многоквартирного дома на более ранний период.</w:t>
      </w:r>
    </w:p>
    <w:p w14:paraId="60F8D946" w14:textId="77777777" w:rsidR="00207E3E" w:rsidRPr="00207E3E" w:rsidRDefault="00207E3E" w:rsidP="00207E3E">
      <w:pPr>
        <w:spacing w:before="100" w:beforeAutospacing="1" w:after="100" w:afterAutospacing="1" w:line="240" w:lineRule="auto"/>
        <w:rPr>
          <w:rFonts w:ascii="Times New Roman" w:eastAsia="Times New Roman" w:hAnsi="Times New Roman" w:cs="Times New Roman"/>
          <w:sz w:val="24"/>
          <w:szCs w:val="24"/>
          <w:lang w:eastAsia="ru-RU"/>
        </w:rPr>
      </w:pPr>
      <w:r w:rsidRPr="00207E3E">
        <w:rPr>
          <w:rFonts w:ascii="Times New Roman" w:eastAsia="Times New Roman" w:hAnsi="Times New Roman" w:cs="Times New Roman"/>
          <w:sz w:val="24"/>
          <w:szCs w:val="24"/>
          <w:lang w:eastAsia="ru-RU"/>
        </w:rPr>
        <w:t>Краткосрочные планы областной программы капитального ремонта общего имущества в многоквартирных домах Саратовской области включают в себя тысячи домов, подлежащих капитальному ремонту, но их ремонт не всегда проводится в установленные программой сроки по объективным причинам.</w:t>
      </w:r>
    </w:p>
    <w:p w14:paraId="45B43DCD" w14:textId="77777777" w:rsidR="00207E3E" w:rsidRPr="00207E3E" w:rsidRDefault="00207E3E" w:rsidP="00207E3E">
      <w:pPr>
        <w:spacing w:before="100" w:beforeAutospacing="1" w:after="100" w:afterAutospacing="1" w:line="240" w:lineRule="auto"/>
        <w:rPr>
          <w:rFonts w:ascii="Times New Roman" w:eastAsia="Times New Roman" w:hAnsi="Times New Roman" w:cs="Times New Roman"/>
          <w:sz w:val="24"/>
          <w:szCs w:val="24"/>
          <w:lang w:eastAsia="ru-RU"/>
        </w:rPr>
      </w:pPr>
      <w:r w:rsidRPr="00207E3E">
        <w:rPr>
          <w:rFonts w:ascii="Times New Roman" w:eastAsia="Times New Roman" w:hAnsi="Times New Roman" w:cs="Times New Roman"/>
          <w:sz w:val="24"/>
          <w:szCs w:val="24"/>
          <w:lang w:eastAsia="ru-RU"/>
        </w:rPr>
        <w:t xml:space="preserve">Одной из причин несвоевременного проведения капитального ремонта в домах является переход на новую систему отбора подрядных организаций на выполнение работ по капитальному ремонту многоквартирных домов и необходимость разработки проектно-сметной </w:t>
      </w:r>
      <w:proofErr w:type="gramStart"/>
      <w:r w:rsidRPr="00207E3E">
        <w:rPr>
          <w:rFonts w:ascii="Times New Roman" w:eastAsia="Times New Roman" w:hAnsi="Times New Roman" w:cs="Times New Roman"/>
          <w:sz w:val="24"/>
          <w:szCs w:val="24"/>
          <w:lang w:eastAsia="ru-RU"/>
        </w:rPr>
        <w:t>документации  на</w:t>
      </w:r>
      <w:proofErr w:type="gramEnd"/>
      <w:r w:rsidRPr="00207E3E">
        <w:rPr>
          <w:rFonts w:ascii="Times New Roman" w:eastAsia="Times New Roman" w:hAnsi="Times New Roman" w:cs="Times New Roman"/>
          <w:sz w:val="24"/>
          <w:szCs w:val="24"/>
          <w:lang w:eastAsia="ru-RU"/>
        </w:rPr>
        <w:t xml:space="preserve"> проведение капитального ремонта домов.</w:t>
      </w:r>
    </w:p>
    <w:p w14:paraId="2EB3C67A" w14:textId="77777777" w:rsidR="00207E3E" w:rsidRPr="00207E3E" w:rsidRDefault="00207E3E" w:rsidP="00207E3E">
      <w:pPr>
        <w:spacing w:before="100" w:beforeAutospacing="1" w:after="100" w:afterAutospacing="1" w:line="240" w:lineRule="auto"/>
        <w:rPr>
          <w:rFonts w:ascii="Times New Roman" w:eastAsia="Times New Roman" w:hAnsi="Times New Roman" w:cs="Times New Roman"/>
          <w:sz w:val="24"/>
          <w:szCs w:val="24"/>
          <w:lang w:eastAsia="ru-RU"/>
        </w:rPr>
      </w:pPr>
      <w:r w:rsidRPr="00207E3E">
        <w:rPr>
          <w:rFonts w:ascii="Times New Roman" w:eastAsia="Times New Roman" w:hAnsi="Times New Roman" w:cs="Times New Roman"/>
          <w:sz w:val="24"/>
          <w:szCs w:val="24"/>
          <w:lang w:eastAsia="ru-RU"/>
        </w:rPr>
        <w:t>Напомним, с 15 октября 2016 года отбор подрядных организаций Фондом капитального ремонта осуществляется посредством электронного аукциона в порядке, утвержденном Постановлением Правительства Российской Федерации от  1 июля 2016 года № 615, согласно которому документация об электронном аукционе должна содержать проектную документацию на выполнение работ. После получения разработанной проектной документации региональный оператор объявляет электронный аукцион на строительно-монтажные работы.  С организацией-победителем заключается договор на проведение соответствующих работ по ремонту конструктивных элементов.</w:t>
      </w:r>
    </w:p>
    <w:p w14:paraId="41D20A77" w14:textId="77777777" w:rsidR="00207E3E" w:rsidRPr="00207E3E" w:rsidRDefault="00207E3E" w:rsidP="00207E3E">
      <w:pPr>
        <w:spacing w:before="100" w:beforeAutospacing="1" w:after="100" w:afterAutospacing="1" w:line="240" w:lineRule="auto"/>
        <w:rPr>
          <w:rFonts w:ascii="Times New Roman" w:eastAsia="Times New Roman" w:hAnsi="Times New Roman" w:cs="Times New Roman"/>
          <w:sz w:val="24"/>
          <w:szCs w:val="24"/>
          <w:lang w:eastAsia="ru-RU"/>
        </w:rPr>
      </w:pPr>
      <w:r w:rsidRPr="00207E3E">
        <w:rPr>
          <w:rFonts w:ascii="Times New Roman" w:eastAsia="Times New Roman" w:hAnsi="Times New Roman" w:cs="Times New Roman"/>
          <w:sz w:val="24"/>
          <w:szCs w:val="24"/>
          <w:lang w:eastAsia="ru-RU"/>
        </w:rPr>
        <w:t>Дефицит подрядных организаций и соответственно отсутствие заявок на участие в открытых конкурсах и электронных аукционах приводит к необходимости неоднократного объявления конкурсных процедур и как следствие, увеличение сроков проведения процедур отбора подрядных организаций.</w:t>
      </w:r>
    </w:p>
    <w:p w14:paraId="31E85065" w14:textId="77777777" w:rsidR="00207E3E" w:rsidRPr="00207E3E" w:rsidRDefault="00207E3E" w:rsidP="00207E3E">
      <w:pPr>
        <w:spacing w:before="100" w:beforeAutospacing="1" w:after="100" w:afterAutospacing="1" w:line="240" w:lineRule="auto"/>
        <w:rPr>
          <w:rFonts w:ascii="Times New Roman" w:eastAsia="Times New Roman" w:hAnsi="Times New Roman" w:cs="Times New Roman"/>
          <w:sz w:val="24"/>
          <w:szCs w:val="24"/>
          <w:lang w:eastAsia="ru-RU"/>
        </w:rPr>
      </w:pPr>
      <w:r w:rsidRPr="00207E3E">
        <w:rPr>
          <w:rFonts w:ascii="Times New Roman" w:eastAsia="Times New Roman" w:hAnsi="Times New Roman" w:cs="Times New Roman"/>
          <w:sz w:val="24"/>
          <w:szCs w:val="24"/>
          <w:lang w:eastAsia="ru-RU"/>
        </w:rPr>
        <w:t xml:space="preserve">Кроме того, в апреле текущего года были внесены изменения в действующее законодательство, которые </w:t>
      </w:r>
      <w:proofErr w:type="gramStart"/>
      <w:r w:rsidRPr="00207E3E">
        <w:rPr>
          <w:rFonts w:ascii="Times New Roman" w:eastAsia="Times New Roman" w:hAnsi="Times New Roman" w:cs="Times New Roman"/>
          <w:sz w:val="24"/>
          <w:szCs w:val="24"/>
          <w:lang w:eastAsia="ru-RU"/>
        </w:rPr>
        <w:t>также  повлияли</w:t>
      </w:r>
      <w:proofErr w:type="gramEnd"/>
      <w:r w:rsidRPr="00207E3E">
        <w:rPr>
          <w:rFonts w:ascii="Times New Roman" w:eastAsia="Times New Roman" w:hAnsi="Times New Roman" w:cs="Times New Roman"/>
          <w:sz w:val="24"/>
          <w:szCs w:val="24"/>
          <w:lang w:eastAsia="ru-RU"/>
        </w:rPr>
        <w:t xml:space="preserve"> на сроки исполнения краткосрочных планов областной программы. Министерством строительства и жилищно-коммунального хозяйства Российской Федерации были утверждены новые государственные элементные сметные нормы, скорректированы методы разработки сметной документации и методы пересчета в текущий уровень цен сметной документации, соответственно, готовая на тот момент времени проектно-сметная документация подлежала пересчету согласно новой методике.</w:t>
      </w:r>
    </w:p>
    <w:p w14:paraId="38611260" w14:textId="77777777" w:rsidR="00207E3E" w:rsidRPr="00207E3E" w:rsidRDefault="00207E3E" w:rsidP="00207E3E">
      <w:pPr>
        <w:spacing w:before="100" w:beforeAutospacing="1" w:after="100" w:afterAutospacing="1" w:line="240" w:lineRule="auto"/>
        <w:rPr>
          <w:rFonts w:ascii="Times New Roman" w:eastAsia="Times New Roman" w:hAnsi="Times New Roman" w:cs="Times New Roman"/>
          <w:sz w:val="24"/>
          <w:szCs w:val="24"/>
          <w:lang w:eastAsia="ru-RU"/>
        </w:rPr>
      </w:pPr>
      <w:r w:rsidRPr="00207E3E">
        <w:rPr>
          <w:rFonts w:ascii="Times New Roman" w:eastAsia="Times New Roman" w:hAnsi="Times New Roman" w:cs="Times New Roman"/>
          <w:sz w:val="24"/>
          <w:szCs w:val="24"/>
          <w:lang w:eastAsia="ru-RU"/>
        </w:rPr>
        <w:lastRenderedPageBreak/>
        <w:t xml:space="preserve">В связи с </w:t>
      </w:r>
      <w:proofErr w:type="gramStart"/>
      <w:r w:rsidRPr="00207E3E">
        <w:rPr>
          <w:rFonts w:ascii="Times New Roman" w:eastAsia="Times New Roman" w:hAnsi="Times New Roman" w:cs="Times New Roman"/>
          <w:sz w:val="24"/>
          <w:szCs w:val="24"/>
          <w:lang w:eastAsia="ru-RU"/>
        </w:rPr>
        <w:t>изменениями  действующего</w:t>
      </w:r>
      <w:proofErr w:type="gramEnd"/>
      <w:r w:rsidRPr="00207E3E">
        <w:rPr>
          <w:rFonts w:ascii="Times New Roman" w:eastAsia="Times New Roman" w:hAnsi="Times New Roman" w:cs="Times New Roman"/>
          <w:sz w:val="24"/>
          <w:szCs w:val="24"/>
          <w:lang w:eastAsia="ru-RU"/>
        </w:rPr>
        <w:t xml:space="preserve"> законодательства сметная стоимость проведения капитального ремонта общего имущества в многоквартирных домах, осуществляемого региональным оператором, подлежит обязательной проверке на предмет достоверности в силу правовых норм.</w:t>
      </w:r>
    </w:p>
    <w:p w14:paraId="7F0AC4FD" w14:textId="77777777" w:rsidR="00207E3E" w:rsidRPr="00207E3E" w:rsidRDefault="00207E3E" w:rsidP="00207E3E">
      <w:pPr>
        <w:spacing w:before="100" w:beforeAutospacing="1" w:after="100" w:afterAutospacing="1" w:line="240" w:lineRule="auto"/>
        <w:rPr>
          <w:rFonts w:ascii="Times New Roman" w:eastAsia="Times New Roman" w:hAnsi="Times New Roman" w:cs="Times New Roman"/>
          <w:sz w:val="24"/>
          <w:szCs w:val="24"/>
          <w:lang w:eastAsia="ru-RU"/>
        </w:rPr>
      </w:pPr>
      <w:r w:rsidRPr="00207E3E">
        <w:rPr>
          <w:rFonts w:ascii="Times New Roman" w:eastAsia="Times New Roman" w:hAnsi="Times New Roman" w:cs="Times New Roman"/>
          <w:sz w:val="24"/>
          <w:szCs w:val="24"/>
          <w:lang w:eastAsia="ru-RU"/>
        </w:rPr>
        <w:t>Учитывая, что на момент вступления в силу норм об обязательности проверки достоверности сметной документации ранее начатые работы по подготовке проектной и сметной документации не были завершены, возникла обязанность по оценке достоверности сметной стоимости при организации и проведении капитального ремонта в 2017 году.</w:t>
      </w:r>
    </w:p>
    <w:p w14:paraId="5B340F20" w14:textId="77777777" w:rsidR="00207E3E" w:rsidRPr="00207E3E" w:rsidRDefault="00207E3E" w:rsidP="00207E3E">
      <w:pPr>
        <w:spacing w:before="100" w:beforeAutospacing="1" w:after="100" w:afterAutospacing="1" w:line="240" w:lineRule="auto"/>
        <w:rPr>
          <w:rFonts w:ascii="Times New Roman" w:eastAsia="Times New Roman" w:hAnsi="Times New Roman" w:cs="Times New Roman"/>
          <w:sz w:val="24"/>
          <w:szCs w:val="24"/>
          <w:lang w:eastAsia="ru-RU"/>
        </w:rPr>
      </w:pPr>
      <w:r w:rsidRPr="00207E3E">
        <w:rPr>
          <w:rFonts w:ascii="Times New Roman" w:eastAsia="Times New Roman" w:hAnsi="Times New Roman" w:cs="Times New Roman"/>
          <w:sz w:val="24"/>
          <w:szCs w:val="24"/>
          <w:lang w:eastAsia="ru-RU"/>
        </w:rPr>
        <w:t>Другими причинами переноса сроков исполнения    ремонтных работ по-прежнему остаются изменение способов формирования фондов капитального ремонта многоквартирных домов со специальных счетов на счет регионального оператора, а также неблагоприятные погодные условия при производстве ремонтных работ.</w:t>
      </w:r>
    </w:p>
    <w:p w14:paraId="77352A25" w14:textId="77777777" w:rsidR="00207E3E" w:rsidRPr="00207E3E" w:rsidRDefault="00207E3E" w:rsidP="00207E3E">
      <w:pPr>
        <w:spacing w:before="100" w:beforeAutospacing="1" w:after="100" w:afterAutospacing="1" w:line="240" w:lineRule="auto"/>
        <w:rPr>
          <w:rFonts w:ascii="Times New Roman" w:eastAsia="Times New Roman" w:hAnsi="Times New Roman" w:cs="Times New Roman"/>
          <w:sz w:val="24"/>
          <w:szCs w:val="24"/>
          <w:lang w:eastAsia="ru-RU"/>
        </w:rPr>
      </w:pPr>
      <w:r w:rsidRPr="00207E3E">
        <w:rPr>
          <w:rFonts w:ascii="Times New Roman" w:eastAsia="Times New Roman" w:hAnsi="Times New Roman" w:cs="Times New Roman"/>
          <w:sz w:val="24"/>
          <w:szCs w:val="24"/>
          <w:lang w:eastAsia="ru-RU"/>
        </w:rPr>
        <w:t>Действующее законодательство предусматривает возможность переноса сроков проведения капитального ремонта, установленных областной программой.</w:t>
      </w:r>
    </w:p>
    <w:p w14:paraId="4D9EC062" w14:textId="77777777" w:rsidR="00207E3E" w:rsidRPr="00207E3E" w:rsidRDefault="00207E3E" w:rsidP="00207E3E">
      <w:pPr>
        <w:spacing w:before="100" w:beforeAutospacing="1" w:after="100" w:afterAutospacing="1" w:line="240" w:lineRule="auto"/>
        <w:rPr>
          <w:rFonts w:ascii="Times New Roman" w:eastAsia="Times New Roman" w:hAnsi="Times New Roman" w:cs="Times New Roman"/>
          <w:sz w:val="24"/>
          <w:szCs w:val="24"/>
          <w:lang w:eastAsia="ru-RU"/>
        </w:rPr>
      </w:pPr>
      <w:r w:rsidRPr="00207E3E">
        <w:rPr>
          <w:rFonts w:ascii="Times New Roman" w:eastAsia="Times New Roman" w:hAnsi="Times New Roman" w:cs="Times New Roman"/>
          <w:sz w:val="24"/>
          <w:szCs w:val="24"/>
          <w:lang w:eastAsia="ru-RU"/>
        </w:rPr>
        <w:t>В случае формирования фонда капитального ремонта на специальном счете, перенос срока на более ранний возможен при условии, что на дату принятия указанного решения денежных средств на специальном счете достаточно для финансирования капитального ремонта.</w:t>
      </w:r>
    </w:p>
    <w:p w14:paraId="5E473BA7" w14:textId="77777777" w:rsidR="00207E3E" w:rsidRPr="00207E3E" w:rsidRDefault="00207E3E" w:rsidP="00207E3E">
      <w:pPr>
        <w:spacing w:before="100" w:beforeAutospacing="1" w:after="100" w:afterAutospacing="1" w:line="240" w:lineRule="auto"/>
        <w:rPr>
          <w:rFonts w:ascii="Times New Roman" w:eastAsia="Times New Roman" w:hAnsi="Times New Roman" w:cs="Times New Roman"/>
          <w:sz w:val="24"/>
          <w:szCs w:val="24"/>
          <w:lang w:eastAsia="ru-RU"/>
        </w:rPr>
      </w:pPr>
      <w:r w:rsidRPr="00207E3E">
        <w:rPr>
          <w:rFonts w:ascii="Times New Roman" w:eastAsia="Times New Roman" w:hAnsi="Times New Roman" w:cs="Times New Roman"/>
          <w:sz w:val="24"/>
          <w:szCs w:val="24"/>
          <w:lang w:eastAsia="ru-RU"/>
        </w:rPr>
        <w:t>В случае, если собственники, формирующие фонд капитального ремонта на счете регионального оператора, хотят провести работы по капитальному ремонту раньше сроков, установленных региональной программой, они могут выполнить работы только за счет дополнительных средств, без использования средств фонда капитального ремонта. В указанной ситуации действующим законодательством для собственников помещений предусмотрена процедура зачета средств.</w:t>
      </w:r>
    </w:p>
    <w:p w14:paraId="6DC85D84" w14:textId="77777777" w:rsidR="00207E3E" w:rsidRPr="00207E3E" w:rsidRDefault="00207E3E" w:rsidP="00207E3E">
      <w:pPr>
        <w:spacing w:before="100" w:beforeAutospacing="1" w:after="100" w:afterAutospacing="1" w:line="240" w:lineRule="auto"/>
        <w:rPr>
          <w:rFonts w:ascii="Times New Roman" w:eastAsia="Times New Roman" w:hAnsi="Times New Roman" w:cs="Times New Roman"/>
          <w:sz w:val="24"/>
          <w:szCs w:val="24"/>
          <w:lang w:eastAsia="ru-RU"/>
        </w:rPr>
      </w:pPr>
      <w:r w:rsidRPr="00207E3E">
        <w:rPr>
          <w:rFonts w:ascii="Times New Roman" w:eastAsia="Times New Roman" w:hAnsi="Times New Roman" w:cs="Times New Roman"/>
          <w:sz w:val="24"/>
          <w:szCs w:val="24"/>
          <w:lang w:eastAsia="ru-RU"/>
        </w:rPr>
        <w:t>Зачет денежных средств возможен при соблюдении следующих трех условий.</w:t>
      </w:r>
    </w:p>
    <w:p w14:paraId="3AB887B7" w14:textId="77777777" w:rsidR="00207E3E" w:rsidRPr="00207E3E" w:rsidRDefault="00207E3E" w:rsidP="00207E3E">
      <w:pPr>
        <w:spacing w:before="100" w:beforeAutospacing="1" w:after="100" w:afterAutospacing="1" w:line="240" w:lineRule="auto"/>
        <w:rPr>
          <w:rFonts w:ascii="Times New Roman" w:eastAsia="Times New Roman" w:hAnsi="Times New Roman" w:cs="Times New Roman"/>
          <w:sz w:val="24"/>
          <w:szCs w:val="24"/>
          <w:lang w:eastAsia="ru-RU"/>
        </w:rPr>
      </w:pPr>
      <w:r w:rsidRPr="00207E3E">
        <w:rPr>
          <w:rFonts w:ascii="Times New Roman" w:eastAsia="Times New Roman" w:hAnsi="Times New Roman" w:cs="Times New Roman"/>
          <w:sz w:val="24"/>
          <w:szCs w:val="24"/>
          <w:lang w:eastAsia="ru-RU"/>
        </w:rPr>
        <w:t>Во-первых, если оплата проведенных работ была осуществлена без использования бюджетных средств и средств регионального оператора.</w:t>
      </w:r>
    </w:p>
    <w:p w14:paraId="543B4D92" w14:textId="77777777" w:rsidR="00207E3E" w:rsidRPr="00207E3E" w:rsidRDefault="00207E3E" w:rsidP="00207E3E">
      <w:pPr>
        <w:spacing w:before="100" w:beforeAutospacing="1" w:after="100" w:afterAutospacing="1" w:line="240" w:lineRule="auto"/>
        <w:rPr>
          <w:rFonts w:ascii="Times New Roman" w:eastAsia="Times New Roman" w:hAnsi="Times New Roman" w:cs="Times New Roman"/>
          <w:sz w:val="24"/>
          <w:szCs w:val="24"/>
          <w:lang w:eastAsia="ru-RU"/>
        </w:rPr>
      </w:pPr>
      <w:r w:rsidRPr="00207E3E">
        <w:rPr>
          <w:rFonts w:ascii="Times New Roman" w:eastAsia="Times New Roman" w:hAnsi="Times New Roman" w:cs="Times New Roman"/>
          <w:sz w:val="24"/>
          <w:szCs w:val="24"/>
          <w:lang w:eastAsia="ru-RU"/>
        </w:rPr>
        <w:t>Во-вторых, если повторное выполнение этих работ в срок, установленный областной программой капитального ремонта, не требуется.</w:t>
      </w:r>
    </w:p>
    <w:p w14:paraId="021BCEEE" w14:textId="77777777" w:rsidR="00207E3E" w:rsidRPr="00207E3E" w:rsidRDefault="00207E3E" w:rsidP="00207E3E">
      <w:pPr>
        <w:spacing w:before="100" w:beforeAutospacing="1" w:after="100" w:afterAutospacing="1" w:line="240" w:lineRule="auto"/>
        <w:rPr>
          <w:rFonts w:ascii="Times New Roman" w:eastAsia="Times New Roman" w:hAnsi="Times New Roman" w:cs="Times New Roman"/>
          <w:sz w:val="24"/>
          <w:szCs w:val="24"/>
          <w:lang w:eastAsia="ru-RU"/>
        </w:rPr>
      </w:pPr>
      <w:r w:rsidRPr="00207E3E">
        <w:rPr>
          <w:rFonts w:ascii="Times New Roman" w:eastAsia="Times New Roman" w:hAnsi="Times New Roman" w:cs="Times New Roman"/>
          <w:sz w:val="24"/>
          <w:szCs w:val="24"/>
          <w:lang w:eastAsia="ru-RU"/>
        </w:rPr>
        <w:t xml:space="preserve">В-третьих, если денежные средства затрачены в размере, равном стоимости проведенных работ, но не </w:t>
      </w:r>
      <w:proofErr w:type="gramStart"/>
      <w:r w:rsidRPr="00207E3E">
        <w:rPr>
          <w:rFonts w:ascii="Times New Roman" w:eastAsia="Times New Roman" w:hAnsi="Times New Roman" w:cs="Times New Roman"/>
          <w:sz w:val="24"/>
          <w:szCs w:val="24"/>
          <w:lang w:eastAsia="ru-RU"/>
        </w:rPr>
        <w:t>выше</w:t>
      </w:r>
      <w:proofErr w:type="gramEnd"/>
      <w:r w:rsidRPr="00207E3E">
        <w:rPr>
          <w:rFonts w:ascii="Times New Roman" w:eastAsia="Times New Roman" w:hAnsi="Times New Roman" w:cs="Times New Roman"/>
          <w:sz w:val="24"/>
          <w:szCs w:val="24"/>
          <w:lang w:eastAsia="ru-RU"/>
        </w:rPr>
        <w:t xml:space="preserve"> чем размер предельной стоимости проведенных работ, установленный Правительством области.</w:t>
      </w:r>
    </w:p>
    <w:p w14:paraId="7FDE41B8" w14:textId="77777777" w:rsidR="00207E3E" w:rsidRPr="00207E3E" w:rsidRDefault="00207E3E" w:rsidP="00207E3E">
      <w:pPr>
        <w:spacing w:before="100" w:beforeAutospacing="1" w:after="100" w:afterAutospacing="1" w:line="240" w:lineRule="auto"/>
        <w:rPr>
          <w:rFonts w:ascii="Times New Roman" w:eastAsia="Times New Roman" w:hAnsi="Times New Roman" w:cs="Times New Roman"/>
          <w:sz w:val="24"/>
          <w:szCs w:val="24"/>
          <w:lang w:eastAsia="ru-RU"/>
        </w:rPr>
      </w:pPr>
      <w:r w:rsidRPr="00207E3E">
        <w:rPr>
          <w:rFonts w:ascii="Times New Roman" w:eastAsia="Times New Roman" w:hAnsi="Times New Roman" w:cs="Times New Roman"/>
          <w:sz w:val="24"/>
          <w:szCs w:val="24"/>
          <w:lang w:eastAsia="ru-RU"/>
        </w:rPr>
        <w:t>Фонд капитального ремонта засчитывает средства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регионального оператора, на основании представления управляющей организацией следующих документов:</w:t>
      </w:r>
    </w:p>
    <w:p w14:paraId="0C8C3812" w14:textId="77777777" w:rsidR="00207E3E" w:rsidRPr="00207E3E" w:rsidRDefault="00207E3E" w:rsidP="00207E3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07E3E">
        <w:rPr>
          <w:rFonts w:ascii="Times New Roman" w:eastAsia="Times New Roman" w:hAnsi="Times New Roman" w:cs="Times New Roman"/>
          <w:sz w:val="24"/>
          <w:szCs w:val="24"/>
          <w:lang w:eastAsia="ru-RU"/>
        </w:rPr>
        <w:t>заявление;</w:t>
      </w:r>
    </w:p>
    <w:p w14:paraId="7A4FB745" w14:textId="77777777" w:rsidR="00207E3E" w:rsidRPr="00207E3E" w:rsidRDefault="00207E3E" w:rsidP="00207E3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07E3E">
        <w:rPr>
          <w:rFonts w:ascii="Times New Roman" w:eastAsia="Times New Roman" w:hAnsi="Times New Roman" w:cs="Times New Roman"/>
          <w:sz w:val="24"/>
          <w:szCs w:val="24"/>
          <w:lang w:eastAsia="ru-RU"/>
        </w:rPr>
        <w:t xml:space="preserve">протокол (протоколы) общего собрания собственников помещений в многоквартирном доме о принятии решения о проведении капитального ремонта с </w:t>
      </w:r>
      <w:r w:rsidRPr="00207E3E">
        <w:rPr>
          <w:rFonts w:ascii="Times New Roman" w:eastAsia="Times New Roman" w:hAnsi="Times New Roman" w:cs="Times New Roman"/>
          <w:sz w:val="24"/>
          <w:szCs w:val="24"/>
          <w:lang w:eastAsia="ru-RU"/>
        </w:rPr>
        <w:lastRenderedPageBreak/>
        <w:t>указанием вида (видов) работ по капитальному ремонту и утверждением смет на капитальный ремонт;</w:t>
      </w:r>
    </w:p>
    <w:p w14:paraId="5F36BCC3" w14:textId="77777777" w:rsidR="00207E3E" w:rsidRPr="00207E3E" w:rsidRDefault="00207E3E" w:rsidP="00207E3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07E3E">
        <w:rPr>
          <w:rFonts w:ascii="Times New Roman" w:eastAsia="Times New Roman" w:hAnsi="Times New Roman" w:cs="Times New Roman"/>
          <w:sz w:val="24"/>
          <w:szCs w:val="24"/>
          <w:lang w:eastAsia="ru-RU"/>
        </w:rPr>
        <w:t>сметные локальные расчеты по капитальному ремонту;</w:t>
      </w:r>
    </w:p>
    <w:p w14:paraId="51F477DB" w14:textId="77777777" w:rsidR="00207E3E" w:rsidRPr="00207E3E" w:rsidRDefault="00207E3E" w:rsidP="00207E3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07E3E">
        <w:rPr>
          <w:rFonts w:ascii="Times New Roman" w:eastAsia="Times New Roman" w:hAnsi="Times New Roman" w:cs="Times New Roman"/>
          <w:sz w:val="24"/>
          <w:szCs w:val="24"/>
          <w:lang w:eastAsia="ru-RU"/>
        </w:rPr>
        <w:t>договор подряда на выполнение работ по капитальному ремонту;</w:t>
      </w:r>
    </w:p>
    <w:p w14:paraId="2AA6DF6E" w14:textId="77777777" w:rsidR="00207E3E" w:rsidRPr="00207E3E" w:rsidRDefault="00207E3E" w:rsidP="00207E3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07E3E">
        <w:rPr>
          <w:rFonts w:ascii="Times New Roman" w:eastAsia="Times New Roman" w:hAnsi="Times New Roman" w:cs="Times New Roman"/>
          <w:sz w:val="24"/>
          <w:szCs w:val="24"/>
          <w:lang w:eastAsia="ru-RU"/>
        </w:rPr>
        <w:t>акт о приемке выполненных работ;</w:t>
      </w:r>
    </w:p>
    <w:p w14:paraId="5ED654C1" w14:textId="77777777" w:rsidR="00207E3E" w:rsidRPr="00207E3E" w:rsidRDefault="00207E3E" w:rsidP="00207E3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07E3E">
        <w:rPr>
          <w:rFonts w:ascii="Times New Roman" w:eastAsia="Times New Roman" w:hAnsi="Times New Roman" w:cs="Times New Roman"/>
          <w:sz w:val="24"/>
          <w:szCs w:val="24"/>
          <w:lang w:eastAsia="ru-RU"/>
        </w:rPr>
        <w:t>справка о стоимости выполненных работ и затрат;</w:t>
      </w:r>
    </w:p>
    <w:p w14:paraId="5F7E4920" w14:textId="77777777" w:rsidR="00207E3E" w:rsidRPr="00207E3E" w:rsidRDefault="00207E3E" w:rsidP="00207E3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07E3E">
        <w:rPr>
          <w:rFonts w:ascii="Times New Roman" w:eastAsia="Times New Roman" w:hAnsi="Times New Roman" w:cs="Times New Roman"/>
          <w:sz w:val="24"/>
          <w:szCs w:val="24"/>
          <w:lang w:eastAsia="ru-RU"/>
        </w:rPr>
        <w:t>протокол общего собрания собственников помещений в многоквартирном доме о выборе лица, которое уполномочено действовать от имени собственников помещений в многоквартирном доме при согласовании акта приемки.</w:t>
      </w:r>
    </w:p>
    <w:p w14:paraId="0AC848BD" w14:textId="77777777" w:rsidR="00207E3E" w:rsidRPr="00207E3E" w:rsidRDefault="00207E3E" w:rsidP="00207E3E">
      <w:pPr>
        <w:spacing w:before="100" w:beforeAutospacing="1" w:after="100" w:afterAutospacing="1" w:line="240" w:lineRule="auto"/>
        <w:rPr>
          <w:rFonts w:ascii="Times New Roman" w:eastAsia="Times New Roman" w:hAnsi="Times New Roman" w:cs="Times New Roman"/>
          <w:sz w:val="24"/>
          <w:szCs w:val="24"/>
          <w:lang w:eastAsia="ru-RU"/>
        </w:rPr>
      </w:pPr>
      <w:r w:rsidRPr="00207E3E">
        <w:rPr>
          <w:rFonts w:ascii="Times New Roman" w:eastAsia="Times New Roman" w:hAnsi="Times New Roman" w:cs="Times New Roman"/>
          <w:sz w:val="24"/>
          <w:szCs w:val="24"/>
          <w:lang w:eastAsia="ru-RU"/>
        </w:rPr>
        <w:t>Фонд капитального ремонта осуществляет проверку представленных документов в течение 14 календарных дней с даты их поступления и в трехдневный срок после окончания проверки принимает решение об осуществлении зачета или решение об отказе в осуществлении зачета, о котором уведомляет заявителя в течение пяти рабочих дней с даты принятия соответствующего решения.</w:t>
      </w:r>
    </w:p>
    <w:p w14:paraId="409B34A8" w14:textId="77777777" w:rsidR="00207E3E" w:rsidRPr="00207E3E" w:rsidRDefault="00207E3E" w:rsidP="00207E3E">
      <w:pPr>
        <w:spacing w:before="100" w:beforeAutospacing="1" w:after="100" w:afterAutospacing="1" w:line="240" w:lineRule="auto"/>
        <w:rPr>
          <w:rFonts w:ascii="Times New Roman" w:eastAsia="Times New Roman" w:hAnsi="Times New Roman" w:cs="Times New Roman"/>
          <w:sz w:val="24"/>
          <w:szCs w:val="24"/>
          <w:lang w:eastAsia="ru-RU"/>
        </w:rPr>
      </w:pPr>
      <w:r w:rsidRPr="00207E3E">
        <w:rPr>
          <w:rFonts w:ascii="Times New Roman" w:eastAsia="Times New Roman" w:hAnsi="Times New Roman" w:cs="Times New Roman"/>
          <w:sz w:val="24"/>
          <w:szCs w:val="24"/>
          <w:lang w:eastAsia="ru-RU"/>
        </w:rPr>
        <w:t>Отказать в осуществлении зачета средств Фонд капитального ремонта может в случае, если представлен неполный пакет документов или в представленных документах выявлены сведения, не соответствующих действительности.</w:t>
      </w:r>
    </w:p>
    <w:p w14:paraId="1D3FDB23" w14:textId="77777777" w:rsidR="00207E3E" w:rsidRPr="00207E3E" w:rsidRDefault="00207E3E" w:rsidP="00207E3E">
      <w:pPr>
        <w:spacing w:before="100" w:beforeAutospacing="1" w:after="100" w:afterAutospacing="1" w:line="240" w:lineRule="auto"/>
        <w:rPr>
          <w:rFonts w:ascii="Times New Roman" w:eastAsia="Times New Roman" w:hAnsi="Times New Roman" w:cs="Times New Roman"/>
          <w:sz w:val="24"/>
          <w:szCs w:val="24"/>
          <w:lang w:eastAsia="ru-RU"/>
        </w:rPr>
      </w:pPr>
      <w:r w:rsidRPr="00207E3E">
        <w:rPr>
          <w:rFonts w:ascii="Times New Roman" w:eastAsia="Times New Roman" w:hAnsi="Times New Roman" w:cs="Times New Roman"/>
          <w:sz w:val="24"/>
          <w:szCs w:val="24"/>
          <w:lang w:eastAsia="ru-RU"/>
        </w:rPr>
        <w:t>Таким образом, ускорить сроки проведения капитального ремонта, запланированные краткосрочным планом областной программы, могут собственники многоквартирных домов, формирующих взносы на капитальный ремонт как на счете регионального оператора, так и на специальных счетах.</w:t>
      </w:r>
    </w:p>
    <w:p w14:paraId="4E2A635D" w14:textId="77777777" w:rsidR="003277ED" w:rsidRDefault="003277ED"/>
    <w:sectPr w:rsidR="00327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AB7600"/>
    <w:multiLevelType w:val="multilevel"/>
    <w:tmpl w:val="7304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ED"/>
    <w:rsid w:val="00207E3E"/>
    <w:rsid w:val="00327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8796"/>
  <w15:chartTrackingRefBased/>
  <w15:docId w15:val="{33CB08F5-3C98-4E11-838C-9DE19E46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07E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7E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07E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262175">
      <w:bodyDiv w:val="1"/>
      <w:marLeft w:val="0"/>
      <w:marRight w:val="0"/>
      <w:marTop w:val="0"/>
      <w:marBottom w:val="0"/>
      <w:divBdr>
        <w:top w:val="none" w:sz="0" w:space="0" w:color="auto"/>
        <w:left w:val="none" w:sz="0" w:space="0" w:color="auto"/>
        <w:bottom w:val="none" w:sz="0" w:space="0" w:color="auto"/>
        <w:right w:val="none" w:sz="0" w:space="0" w:color="auto"/>
      </w:divBdr>
      <w:divsChild>
        <w:div w:id="757098370">
          <w:marLeft w:val="0"/>
          <w:marRight w:val="0"/>
          <w:marTop w:val="0"/>
          <w:marBottom w:val="0"/>
          <w:divBdr>
            <w:top w:val="none" w:sz="0" w:space="0" w:color="auto"/>
            <w:left w:val="none" w:sz="0" w:space="0" w:color="auto"/>
            <w:bottom w:val="none" w:sz="0" w:space="0" w:color="auto"/>
            <w:right w:val="none" w:sz="0" w:space="0" w:color="auto"/>
          </w:divBdr>
          <w:divsChild>
            <w:div w:id="2117558677">
              <w:marLeft w:val="0"/>
              <w:marRight w:val="0"/>
              <w:marTop w:val="0"/>
              <w:marBottom w:val="0"/>
              <w:divBdr>
                <w:top w:val="none" w:sz="0" w:space="0" w:color="auto"/>
                <w:left w:val="none" w:sz="0" w:space="0" w:color="auto"/>
                <w:bottom w:val="none" w:sz="0" w:space="0" w:color="auto"/>
                <w:right w:val="none" w:sz="0" w:space="0" w:color="auto"/>
              </w:divBdr>
              <w:divsChild>
                <w:div w:id="1331906882">
                  <w:marLeft w:val="0"/>
                  <w:marRight w:val="0"/>
                  <w:marTop w:val="0"/>
                  <w:marBottom w:val="0"/>
                  <w:divBdr>
                    <w:top w:val="none" w:sz="0" w:space="0" w:color="auto"/>
                    <w:left w:val="none" w:sz="0" w:space="0" w:color="auto"/>
                    <w:bottom w:val="none" w:sz="0" w:space="0" w:color="auto"/>
                    <w:right w:val="none" w:sz="0" w:space="0" w:color="auto"/>
                  </w:divBdr>
                  <w:divsChild>
                    <w:div w:id="1581712276">
                      <w:marLeft w:val="0"/>
                      <w:marRight w:val="0"/>
                      <w:marTop w:val="0"/>
                      <w:marBottom w:val="0"/>
                      <w:divBdr>
                        <w:top w:val="none" w:sz="0" w:space="0" w:color="auto"/>
                        <w:left w:val="none" w:sz="0" w:space="0" w:color="auto"/>
                        <w:bottom w:val="none" w:sz="0" w:space="0" w:color="auto"/>
                        <w:right w:val="none" w:sz="0" w:space="0" w:color="auto"/>
                      </w:divBdr>
                      <w:divsChild>
                        <w:div w:id="19682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733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5410</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Manager11</dc:creator>
  <cp:keywords/>
  <dc:description/>
  <cp:lastModifiedBy>Manager11</cp:lastModifiedBy>
  <cp:revision>2</cp:revision>
  <dcterms:created xsi:type="dcterms:W3CDTF">2020-01-15T11:05:00Z</dcterms:created>
  <dcterms:modified xsi:type="dcterms:W3CDTF">2020-01-15T11:05:00Z</dcterms:modified>
</cp:coreProperties>
</file>