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3 сентября в нашей стране отмечается День солидарности в борьбе с терроризмом. Дата установлена в память о трагических событиях в Беслане 2004 года. День солидарности в борьбе с терроризмом символизирует единение государства и общества в борьбе с таким страшным явлением, как терроризм, который превратился в одну из опаснейших глобальных проблем современности, серьезную угрозу безопасности всего мира. Работники культуры  Яковлевского, Абдуловского СДК  провели час памяти «Беслан - город Ангелов».  Ребята узнали, о трагических событиях в Беслане, которые произошли 1 сентября 2004 года, когда в школе №1 шла обычная торжественная линейка которая стала днём горя, ужаса и слëз. Три дня ада, мучений и издевательств, которым подверглись заложники, героизм простых людей и бойцов спецназа противостоящих террористам никого не оставили равнодушными. В завершение ребята получили белого ангелочка – символ памяти жертв терроризма.</w:t>
      </w:r>
    </w:p>
    <w:p w14:paraId="02000000">
      <w:pPr>
        <w:pStyle w:val="Style_1"/>
      </w:pPr>
      <w:r>
        <w:drawing>
          <wp:inline>
            <wp:extent cx="2476102" cy="1857076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76102" cy="185707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74729" cy="1856047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474729" cy="185604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2025-09-03T16:43:56Z</dcterms:modified>
</cp:coreProperties>
</file>