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🌊💦Вода – жизненная необходимость и в то же время она таит в себе смертельную опасность. С целью пропаганды культуры безопасности жизнедеятельности и предупреждения происшествий с участием детей на водоёмах, 8 августа 2025 года работником Абдуловского СДК для школьников была проведена информационно-профилактическая беседа на тему: «Безопасность на воде». В ходе беседы работник культуры рассказала детям о правилах поведения на водоёмах, о первичных средствах спасения на воде и способах оказания первой помощи человеку, оказавшемуся в воде; объяснила ребятам, что купаться можно только в разрешенных местах и в сопровождении взрослых, что нельзя баловаться на воде, заплывать за ограничительные знаки, нырять и прыгать в воду в незнакомом месте. Вместе с детьми разобрали происшествия, которые могут случиться на воде, и что нужно делать, чтобы подобных ситуаций избежать. Ребята активно принимали участие в беседе, отвечали на заданные вопросы. Мероприятие, посвящённое вопросам поведения детей на воде и предупреждению несчастных случаев, способствовало не только закреплению у них знаний о воде, её состояниях, знакомству с правилами безопасного поведения на воде, но и воспитанию у них чувства осторожности, ответственного поведения за свою жизнь и жизнь окружающих.</w:t>
      </w:r>
    </w:p>
    <w:p w14:paraId="02000000">
      <w:pPr>
        <w:pStyle w:val="Style_1"/>
      </w:pPr>
      <w:r>
        <w:drawing>
          <wp:inline>
            <wp:extent cx="2374193" cy="136887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374193" cy="136887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79423" cy="1577352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979423" cy="157735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020992" cy="1977531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020992" cy="197753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22345" cy="1975188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222345" cy="197518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media/1.jpeg" Type="http://schemas.openxmlformats.org/officeDocument/2006/relationships/image"/>
  <Relationship Id="rId10" Target="theme/theme1.xml" Type="http://schemas.openxmlformats.org/officeDocument/2006/relationships/theme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tylesWithEffects.xml" Type="http://schemas.microsoft.com/office/2007/relationships/stylesWithEffects"/>
  <Relationship Id="rId4" Target="media/4.jpe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2025-08-12T11:36:35Z</dcterms:modified>
</cp:coreProperties>
</file>