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7AC" w:rsidRDefault="00EA2D84" w:rsidP="00DF22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Сказка играет в жизни ребёнка огромную роль. Это удивительный мир волшебства, окутанный таинственностью. Погружаясь в этот мир, ребёнок соприкасается с частичкой себя непознанного. Сказка способствует расширению восприятия мира ребёнка, обогащает духовно, даёт знания о жизни и её законах, способствует развитию фантазии и закладывает творческое начало. Это даёт возможность ребёнку понять, что такое плохо, что такое хорошо и сформировать правильную систему ценностей.                         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детском саду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2B0C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директор МБУК «КДЦ </w:t>
      </w:r>
      <w:proofErr w:type="spellStart"/>
      <w:r w:rsidR="00252B0C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Яковлевского</w:t>
      </w:r>
      <w:proofErr w:type="spellEnd"/>
      <w:r w:rsidR="00252B0C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МО» провела викторину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детей «Знатоки сказок и мультфильмов».</w:t>
      </w:r>
      <w:r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окунулись в чудесный мир сказок, мультфильмов и волшебства. </w:t>
      </w:r>
      <w:r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с удовольствием участвовали в </w:t>
      </w:r>
      <w:r w:rsidRPr="002E74E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викторине</w:t>
      </w:r>
      <w:r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, отгадывали загадки, отвечали на вопросы, вспоминали </w:t>
      </w:r>
      <w:r w:rsidRPr="002E74EF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сказки и сказочных героев</w:t>
      </w:r>
      <w:r w:rsidR="00252B0C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, посмотрели мультфильм «Петушок – Золотой гребешок»</w:t>
      </w:r>
      <w:r w:rsidR="002E74EF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2E74EF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>ходе проведения викторины дошколята</w:t>
      </w:r>
      <w:r w:rsidR="00DF2212" w:rsidRPr="002E74E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активны и охотно вспоминали сказки, мультфильмы и их героев.</w:t>
      </w:r>
    </w:p>
    <w:p w:rsidR="002E74EF" w:rsidRDefault="002E74EF" w:rsidP="00DF22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140.25pt">
            <v:imagedata r:id="rId4" o:title="163"/>
          </v:shape>
        </w:pi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6" type="#_x0000_t75" style="width:187.5pt;height:140.25pt">
            <v:imagedata r:id="rId5" o:title="165"/>
          </v:shape>
        </w:pict>
      </w:r>
    </w:p>
    <w:p w:rsidR="002E74EF" w:rsidRDefault="002E74EF" w:rsidP="00DF22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7" type="#_x0000_t75" style="width:187.5pt;height:140.25pt">
            <v:imagedata r:id="rId6" o:title="166"/>
          </v:shape>
        </w:pi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8" type="#_x0000_t75" style="width:187.5pt;height:140.25pt">
            <v:imagedata r:id="rId7" o:title="162"/>
          </v:shape>
        </w:pict>
      </w:r>
    </w:p>
    <w:p w:rsidR="002E74EF" w:rsidRPr="002E74EF" w:rsidRDefault="002C6305" w:rsidP="00DF221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29" type="#_x0000_t75" style="width:183.75pt;height:141pt">
            <v:imagedata r:id="rId8" o:title="164"/>
          </v:shape>
        </w:pic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pict>
          <v:shape id="_x0000_i1030" type="#_x0000_t75" style="width:188.25pt;height:141pt">
            <v:imagedata r:id="rId9" o:title="161"/>
          </v:shape>
        </w:pict>
      </w:r>
    </w:p>
    <w:sectPr w:rsidR="002E74EF" w:rsidRPr="002E74EF" w:rsidSect="00060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F2212"/>
    <w:rsid w:val="000607F1"/>
    <w:rsid w:val="00252B0C"/>
    <w:rsid w:val="002C6305"/>
    <w:rsid w:val="002E74EF"/>
    <w:rsid w:val="005753E1"/>
    <w:rsid w:val="005E25EB"/>
    <w:rsid w:val="008E70CC"/>
    <w:rsid w:val="00DE794B"/>
    <w:rsid w:val="00DF2212"/>
    <w:rsid w:val="00EA2D84"/>
    <w:rsid w:val="00F170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D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79873</dc:creator>
  <cp:keywords/>
  <dc:description/>
  <cp:lastModifiedBy>79873</cp:lastModifiedBy>
  <cp:revision>3</cp:revision>
  <dcterms:created xsi:type="dcterms:W3CDTF">2023-11-16T08:50:00Z</dcterms:created>
  <dcterms:modified xsi:type="dcterms:W3CDTF">2023-11-16T09:36:00Z</dcterms:modified>
</cp:coreProperties>
</file>