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22 октября отмечается День белых журавлей, посвященный светлой памяти павших на полях сражений во всех войнах, военных конфликтах. В этот день в Репьёвском СДК прошёл информационный час «Журавлиная песня», где работник Репьёвского СДК рассказала ребятам об истории этого дня, о народном поэте Дагестана – Расуле Гамзатове, который инициировал проведение праздника и создал стихотворение «Журавли», ставшее впоследствии гимном памяти.</w:t>
      </w:r>
    </w:p>
    <w:p>
      <w:pPr>
        <w:pStyle w:val="style0"/>
        <w:jc w:val="both"/>
        <w:rPr>
          <w:sz w:val="28"/>
          <w:szCs w:val="28"/>
        </w:rPr>
      </w:pPr>
      <w:r>
        <w:rPr/>
        <w:drawing>
          <wp:inline distL="114300" distT="0" distB="0" distR="114300">
            <wp:extent cx="2628900" cy="1277481"/>
            <wp:effectExtent l="0" t="0" r="0" b="0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277481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1277481"/>
            <wp:effectExtent l="0" t="0" r="0" b="0"/>
            <wp:docPr id="102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277481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drawing>
          <wp:inline distL="114300" distT="0" distB="0" distR="114300">
            <wp:extent cx="2628900" cy="1277481"/>
            <wp:effectExtent l="0" t="0" r="0" b="0"/>
            <wp:docPr id="1028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277481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08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lMargin m:val="0"/>
    <m:rMargin m:val="0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cs="Arial"/>
      <w:sz w:val="22"/>
      <w:szCs w:val="22"/>
      <w:lang w:val="ru-RU"/>
    </w:rPr>
  </w:style>
  <w:style w:type="character" w:default="1" w:styleId="style65">
    <w:name w:val="Default Paragraph Font"/>
    <w:next w:val="style65"/>
    <w:rPr>
      <w:rFonts w:ascii="Calibri" w:cs="Arial" w:eastAsia="宋体" w:hAnsi="Calibri"/>
    </w:rPr>
  </w:style>
  <w:style w:type="table" w:default="1" w:styleId="style105">
    <w:name w:val="Normal Table"/>
    <w:next w:val="style105"/>
    <w:pPr/>
    <w:rPr>
      <w:rFonts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styles" Target="styles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57</Words>
  <Characters>376</Characters>
  <Application>WPS Office</Application>
  <Paragraphs>2</Paragraphs>
  <CharactersWithSpaces>433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2025-10-23T20:35:25Z</dcterms:created>
  <dc:creator>BTK-AL09</dc:creator>
  <lastModifiedBy>BTK-AL09</lastModifiedBy>
  <dcterms:modified xsi:type="dcterms:W3CDTF">2025-10-23T20:35:25Z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f2cd2aec97b34798b2bc3d54b6e49368</vt:lpwstr>
  </property>
</Properties>
</file>