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7 апреля работники культуры Яковлевского, Абдуловского СК провели акцию «Твое здоровье — в твоих руках», посвященную Дню здоровья. В рамках мероприятия </w:t>
      </w:r>
      <w:r>
        <w:rPr>
          <w:sz w:val="24"/>
          <w:szCs w:val="24"/>
          <w:lang w:val="en-US"/>
        </w:rPr>
        <w:t>ребятам</w:t>
      </w:r>
      <w:r>
        <w:rPr>
          <w:sz w:val="24"/>
          <w:szCs w:val="24"/>
        </w:rPr>
        <w:t xml:space="preserve"> раздали информационные буклеты с основными правилами укрепления и поддержания здоровья.</w:t>
      </w:r>
    </w:p>
    <w:p>
      <w:pPr>
        <w:pStyle w:val="style0"/>
        <w:rPr/>
      </w:pPr>
      <w:r>
        <w:rPr/>
        <w:drawing>
          <wp:inline distL="114300" distT="0" distB="0" distR="114300">
            <wp:extent cx="2628900" cy="3507026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3507026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29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9" Type="http://schemas.openxmlformats.org/officeDocument/2006/relationships/theme" Target="theme/theme1.xml"/><Relationship Id="rId5" Type="http://schemas.openxmlformats.org/officeDocument/2006/relationships/image" Target="media/image4.jpeg"/><Relationship Id="rId6" Type="http://schemas.openxmlformats.org/officeDocument/2006/relationships/styles" Target="styles.xml"/><Relationship Id="rId7" Type="http://schemas.openxmlformats.org/officeDocument/2006/relationships/fontTable" Target="fontTable.xm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31</Words>
  <Characters>216</Characters>
  <Application>WPS Office</Application>
  <Paragraphs>2</Paragraphs>
  <CharactersWithSpaces>247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2026-04-07T21:18:57Z</dcterms:created>
  <dc:creator>BTK-AL09</dc:creator>
  <lastModifiedBy>BTK-AL09</lastModifiedBy>
  <dcterms:modified xsi:type="dcterms:W3CDTF">2026-04-07T21:18:57Z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7a097c0060564ad4acb3e0d10018e8f6</vt:lpwstr>
  </property>
</Properties>
</file>