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90E3E" w14:textId="77777777" w:rsidR="003D28AE" w:rsidRPr="00B63EEB" w:rsidRDefault="003D28AE" w:rsidP="003D2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E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A3D4FE" wp14:editId="512EE605">
            <wp:extent cx="85344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43351" w14:textId="77777777" w:rsidR="003D28AE" w:rsidRPr="00B63EEB" w:rsidRDefault="003D28AE" w:rsidP="003D2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5272C" w14:textId="3F44D774" w:rsidR="003D28AE" w:rsidRPr="00B63EEB" w:rsidRDefault="003D28AE" w:rsidP="002477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EEB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14:paraId="391ABCFA" w14:textId="683636CF" w:rsidR="00730A79" w:rsidRPr="00730A79" w:rsidRDefault="001142A2" w:rsidP="00730A79">
      <w:pPr>
        <w:shd w:val="clear" w:color="auto" w:fill="FFFFFF"/>
        <w:spacing w:after="24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48"/>
          <w:lang w:eastAsia="ru-RU"/>
        </w:rPr>
        <w:t>Получай призы за заботу об экологии</w:t>
      </w:r>
    </w:p>
    <w:p w14:paraId="26919226" w14:textId="3D1115F3" w:rsidR="00AE4B48" w:rsidRDefault="00454FB5" w:rsidP="00AE4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383EEA2" wp14:editId="23ABB7F7">
            <wp:extent cx="5804452" cy="5804452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ZJ1gPecfZ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339" cy="580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C945C" w14:textId="07E4495D" w:rsidR="003D28AE" w:rsidRPr="00B63EEB" w:rsidRDefault="003D28AE" w:rsidP="003D2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4495D" w14:textId="063D143F" w:rsidR="00FA7123" w:rsidRDefault="00FA7123" w:rsidP="008573DD">
      <w:pPr>
        <w:pStyle w:val="a7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A7123">
        <w:rPr>
          <w:sz w:val="28"/>
          <w:szCs w:val="28"/>
        </w:rPr>
        <w:t>Жители области могут принять</w:t>
      </w:r>
      <w:r>
        <w:rPr>
          <w:sz w:val="28"/>
          <w:szCs w:val="28"/>
        </w:rPr>
        <w:t xml:space="preserve"> участие в экологической премии</w:t>
      </w:r>
    </w:p>
    <w:p w14:paraId="703E7A7E" w14:textId="77777777" w:rsidR="00FA7123" w:rsidRDefault="00FA7123" w:rsidP="008573DD">
      <w:pPr>
        <w:pStyle w:val="a7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14:paraId="059A5D81" w14:textId="7405D465" w:rsidR="00730A79" w:rsidRPr="008573DD" w:rsidRDefault="00730A79" w:rsidP="008573DD">
      <w:pPr>
        <w:pStyle w:val="a7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8573DD">
        <w:rPr>
          <w:sz w:val="28"/>
          <w:szCs w:val="28"/>
        </w:rPr>
        <w:t xml:space="preserve">В марте 2023 года стартовал природоохранный проект </w:t>
      </w:r>
      <w:r w:rsidR="002477A2" w:rsidRPr="008573DD">
        <w:rPr>
          <w:sz w:val="28"/>
          <w:szCs w:val="28"/>
        </w:rPr>
        <w:t xml:space="preserve">Росприроднадзора </w:t>
      </w:r>
      <w:r w:rsidRPr="008573DD">
        <w:rPr>
          <w:sz w:val="28"/>
          <w:szCs w:val="28"/>
        </w:rPr>
        <w:t>— III Международная детско-юношеская премия «Экология — дело каждого».</w:t>
      </w:r>
    </w:p>
    <w:p w14:paraId="79FCA90C" w14:textId="6CEE2F29" w:rsidR="008573DD" w:rsidRPr="008573DD" w:rsidRDefault="00730A79" w:rsidP="008573DD">
      <w:pPr>
        <w:pStyle w:val="a7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8573DD">
        <w:rPr>
          <w:sz w:val="28"/>
          <w:szCs w:val="28"/>
        </w:rPr>
        <w:lastRenderedPageBreak/>
        <w:t>Премия вручается за интересные идеи, инициативы и выдающиеся проекты, посвященные сохранению окружающей среды, бережному отношению к природе, экологическому просвеще</w:t>
      </w:r>
      <w:r w:rsidR="00AF15AE" w:rsidRPr="008573DD">
        <w:rPr>
          <w:sz w:val="28"/>
          <w:szCs w:val="28"/>
        </w:rPr>
        <w:t xml:space="preserve">нию и популяризации </w:t>
      </w:r>
      <w:proofErr w:type="spellStart"/>
      <w:r w:rsidR="00AF15AE" w:rsidRPr="008573DD">
        <w:rPr>
          <w:sz w:val="28"/>
          <w:szCs w:val="28"/>
        </w:rPr>
        <w:t>экокультуры</w:t>
      </w:r>
      <w:proofErr w:type="spellEnd"/>
      <w:r w:rsidR="00AF15AE" w:rsidRPr="008573DD">
        <w:rPr>
          <w:sz w:val="28"/>
          <w:szCs w:val="28"/>
        </w:rPr>
        <w:t>.</w:t>
      </w:r>
      <w:r w:rsidR="008573DD" w:rsidRPr="008573DD">
        <w:rPr>
          <w:sz w:val="28"/>
          <w:szCs w:val="28"/>
        </w:rPr>
        <w:t xml:space="preserve"> </w:t>
      </w:r>
    </w:p>
    <w:p w14:paraId="78443734" w14:textId="7C33838B" w:rsidR="00730A79" w:rsidRPr="008573DD" w:rsidRDefault="00730A79" w:rsidP="008573DD">
      <w:pPr>
        <w:pStyle w:val="a7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8573DD">
        <w:rPr>
          <w:sz w:val="28"/>
          <w:szCs w:val="28"/>
        </w:rPr>
        <w:t xml:space="preserve">Заявки принимаются </w:t>
      </w:r>
      <w:r w:rsidR="00CF4624" w:rsidRPr="008573DD">
        <w:rPr>
          <w:b/>
          <w:sz w:val="28"/>
          <w:szCs w:val="28"/>
        </w:rPr>
        <w:t>до</w:t>
      </w:r>
      <w:r w:rsidRPr="008573DD">
        <w:rPr>
          <w:b/>
          <w:sz w:val="28"/>
          <w:szCs w:val="28"/>
        </w:rPr>
        <w:t xml:space="preserve"> 1 октября 2023 года</w:t>
      </w:r>
      <w:r w:rsidR="008573DD" w:rsidRPr="008573DD">
        <w:rPr>
          <w:sz w:val="28"/>
          <w:szCs w:val="28"/>
        </w:rPr>
        <w:t xml:space="preserve"> на </w:t>
      </w:r>
      <w:r w:rsidRPr="008573DD">
        <w:rPr>
          <w:sz w:val="28"/>
          <w:szCs w:val="28"/>
        </w:rPr>
        <w:t>сайте </w:t>
      </w:r>
      <w:hyperlink r:id="rId8" w:tgtFrame="_blank" w:history="1">
        <w:r w:rsidRPr="008573DD">
          <w:rPr>
            <w:rStyle w:val="a4"/>
            <w:b/>
            <w:color w:val="auto"/>
            <w:sz w:val="28"/>
            <w:szCs w:val="28"/>
          </w:rPr>
          <w:t>www.экологияделокаждого.рф</w:t>
        </w:r>
      </w:hyperlink>
      <w:r w:rsidRPr="008573DD">
        <w:rPr>
          <w:sz w:val="28"/>
          <w:szCs w:val="28"/>
        </w:rPr>
        <w:t>. Нужно только </w:t>
      </w:r>
      <w:hyperlink r:id="rId9" w:tgtFrame="_blank" w:history="1">
        <w:r w:rsidRPr="008573DD">
          <w:rPr>
            <w:rStyle w:val="a4"/>
            <w:b/>
            <w:color w:val="auto"/>
            <w:sz w:val="28"/>
            <w:szCs w:val="28"/>
          </w:rPr>
          <w:t>выбрать номинацию</w:t>
        </w:r>
      </w:hyperlink>
      <w:r w:rsidRPr="008573DD">
        <w:rPr>
          <w:sz w:val="28"/>
          <w:szCs w:val="28"/>
        </w:rPr>
        <w:t xml:space="preserve">, заполнить заявку и приложить к ней свою работу. </w:t>
      </w:r>
    </w:p>
    <w:p w14:paraId="7EE5F220" w14:textId="77777777" w:rsidR="001142A2" w:rsidRPr="008573DD" w:rsidRDefault="001142A2" w:rsidP="008573DD">
      <w:pPr>
        <w:pStyle w:val="a7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8573DD">
        <w:rPr>
          <w:sz w:val="28"/>
          <w:szCs w:val="28"/>
        </w:rPr>
        <w:t xml:space="preserve">В III сезоне Премии предусмотрено </w:t>
      </w:r>
      <w:r w:rsidRPr="008573DD">
        <w:rPr>
          <w:b/>
          <w:sz w:val="28"/>
          <w:szCs w:val="28"/>
        </w:rPr>
        <w:t>12 номинаций</w:t>
      </w:r>
      <w:r w:rsidRPr="008573DD">
        <w:rPr>
          <w:sz w:val="28"/>
          <w:szCs w:val="28"/>
        </w:rPr>
        <w:t xml:space="preserve">, среди которых </w:t>
      </w:r>
      <w:r w:rsidRPr="008573DD">
        <w:rPr>
          <w:b/>
          <w:sz w:val="28"/>
          <w:szCs w:val="28"/>
        </w:rPr>
        <w:t xml:space="preserve">10 индивидуальных </w:t>
      </w:r>
      <w:r w:rsidRPr="008573DD">
        <w:rPr>
          <w:sz w:val="28"/>
          <w:szCs w:val="28"/>
        </w:rPr>
        <w:t>и</w:t>
      </w:r>
      <w:r w:rsidRPr="008573DD">
        <w:rPr>
          <w:b/>
          <w:sz w:val="28"/>
          <w:szCs w:val="28"/>
        </w:rPr>
        <w:t xml:space="preserve"> 2-командные</w:t>
      </w:r>
      <w:r w:rsidRPr="008573DD">
        <w:rPr>
          <w:sz w:val="28"/>
          <w:szCs w:val="28"/>
        </w:rPr>
        <w:t xml:space="preserve">. </w:t>
      </w:r>
    </w:p>
    <w:p w14:paraId="5D5F604E" w14:textId="7EFAF1A1" w:rsidR="001142A2" w:rsidRPr="008573DD" w:rsidRDefault="008573DD" w:rsidP="008573DD">
      <w:pPr>
        <w:pStyle w:val="a7"/>
        <w:shd w:val="clear" w:color="auto" w:fill="FFFFFF"/>
        <w:spacing w:before="0" w:beforeAutospacing="0"/>
        <w:jc w:val="both"/>
        <w:rPr>
          <w:sz w:val="28"/>
          <w:szCs w:val="28"/>
          <w:bdr w:val="none" w:sz="0" w:space="0" w:color="auto" w:frame="1"/>
        </w:rPr>
      </w:pPr>
      <w:r w:rsidRPr="008573DD">
        <w:rPr>
          <w:sz w:val="28"/>
          <w:szCs w:val="28"/>
          <w:bdr w:val="none" w:sz="0" w:space="0" w:color="auto" w:frame="1"/>
        </w:rPr>
        <w:t>Номинации «</w:t>
      </w:r>
      <w:proofErr w:type="spellStart"/>
      <w:r w:rsidRPr="008573DD">
        <w:rPr>
          <w:sz w:val="28"/>
          <w:szCs w:val="28"/>
          <w:bdr w:val="none" w:sz="0" w:space="0" w:color="auto" w:frame="1"/>
        </w:rPr>
        <w:t>Экомир</w:t>
      </w:r>
      <w:proofErr w:type="spellEnd"/>
      <w:r w:rsidRPr="008573DD">
        <w:rPr>
          <w:sz w:val="28"/>
          <w:szCs w:val="28"/>
          <w:bdr w:val="none" w:sz="0" w:space="0" w:color="auto" w:frame="1"/>
        </w:rPr>
        <w:t>», «</w:t>
      </w:r>
      <w:proofErr w:type="spellStart"/>
      <w:r w:rsidRPr="008573DD">
        <w:rPr>
          <w:sz w:val="28"/>
          <w:szCs w:val="28"/>
          <w:bdr w:val="none" w:sz="0" w:space="0" w:color="auto" w:frame="1"/>
        </w:rPr>
        <w:t>Э</w:t>
      </w:r>
      <w:r w:rsidR="001142A2" w:rsidRPr="008573DD">
        <w:rPr>
          <w:sz w:val="28"/>
          <w:szCs w:val="28"/>
          <w:bdr w:val="none" w:sz="0" w:space="0" w:color="auto" w:frame="1"/>
        </w:rPr>
        <w:t>корисун</w:t>
      </w:r>
      <w:r w:rsidRPr="008573DD">
        <w:rPr>
          <w:sz w:val="28"/>
          <w:szCs w:val="28"/>
          <w:bdr w:val="none" w:sz="0" w:space="0" w:color="auto" w:frame="1"/>
        </w:rPr>
        <w:t>ок</w:t>
      </w:r>
      <w:proofErr w:type="spellEnd"/>
      <w:r w:rsidRPr="008573DD">
        <w:rPr>
          <w:sz w:val="28"/>
          <w:szCs w:val="28"/>
          <w:bdr w:val="none" w:sz="0" w:space="0" w:color="auto" w:frame="1"/>
        </w:rPr>
        <w:t>», «</w:t>
      </w:r>
      <w:proofErr w:type="spellStart"/>
      <w:r w:rsidRPr="008573DD">
        <w:rPr>
          <w:sz w:val="28"/>
          <w:szCs w:val="28"/>
          <w:bdr w:val="none" w:sz="0" w:space="0" w:color="auto" w:frame="1"/>
        </w:rPr>
        <w:t>Экоблогер</w:t>
      </w:r>
      <w:proofErr w:type="spellEnd"/>
      <w:r w:rsidRPr="008573DD">
        <w:rPr>
          <w:sz w:val="28"/>
          <w:szCs w:val="28"/>
          <w:bdr w:val="none" w:sz="0" w:space="0" w:color="auto" w:frame="1"/>
        </w:rPr>
        <w:t>»</w:t>
      </w:r>
      <w:r w:rsidR="00EB09D8">
        <w:rPr>
          <w:sz w:val="28"/>
          <w:szCs w:val="28"/>
          <w:bdr w:val="none" w:sz="0" w:space="0" w:color="auto" w:frame="1"/>
        </w:rPr>
        <w:t>, «</w:t>
      </w:r>
      <w:proofErr w:type="spellStart"/>
      <w:r w:rsidR="00EB09D8">
        <w:rPr>
          <w:sz w:val="28"/>
          <w:szCs w:val="28"/>
          <w:bdr w:val="none" w:sz="0" w:space="0" w:color="auto" w:frame="1"/>
        </w:rPr>
        <w:t>Экомультфильм</w:t>
      </w:r>
      <w:proofErr w:type="spellEnd"/>
      <w:r w:rsidR="00EB09D8">
        <w:rPr>
          <w:sz w:val="28"/>
          <w:szCs w:val="28"/>
          <w:bdr w:val="none" w:sz="0" w:space="0" w:color="auto" w:frame="1"/>
        </w:rPr>
        <w:t>», «</w:t>
      </w:r>
      <w:proofErr w:type="spellStart"/>
      <w:r w:rsidR="00EB09D8">
        <w:rPr>
          <w:sz w:val="28"/>
          <w:szCs w:val="28"/>
          <w:bdr w:val="none" w:sz="0" w:space="0" w:color="auto" w:frame="1"/>
        </w:rPr>
        <w:t>Экопроект</w:t>
      </w:r>
      <w:proofErr w:type="spellEnd"/>
      <w:r w:rsidR="00EB09D8">
        <w:rPr>
          <w:sz w:val="28"/>
          <w:szCs w:val="28"/>
          <w:bdr w:val="none" w:sz="0" w:space="0" w:color="auto" w:frame="1"/>
        </w:rPr>
        <w:t xml:space="preserve">», </w:t>
      </w:r>
      <w:r w:rsidRPr="008573DD">
        <w:rPr>
          <w:sz w:val="28"/>
          <w:szCs w:val="28"/>
          <w:bdr w:val="none" w:sz="0" w:space="0" w:color="auto" w:frame="1"/>
        </w:rPr>
        <w:t>«</w:t>
      </w:r>
      <w:proofErr w:type="spellStart"/>
      <w:r w:rsidRPr="008573DD">
        <w:rPr>
          <w:sz w:val="28"/>
          <w:szCs w:val="28"/>
          <w:bdr w:val="none" w:sz="0" w:space="0" w:color="auto" w:frame="1"/>
        </w:rPr>
        <w:t>Э</w:t>
      </w:r>
      <w:r w:rsidR="001142A2" w:rsidRPr="008573DD">
        <w:rPr>
          <w:sz w:val="28"/>
          <w:szCs w:val="28"/>
          <w:bdr w:val="none" w:sz="0" w:space="0" w:color="auto" w:frame="1"/>
        </w:rPr>
        <w:t>кофокус</w:t>
      </w:r>
      <w:proofErr w:type="spellEnd"/>
      <w:r w:rsidR="001142A2" w:rsidRPr="008573DD">
        <w:rPr>
          <w:sz w:val="28"/>
          <w:szCs w:val="28"/>
          <w:bdr w:val="none" w:sz="0" w:space="0" w:color="auto" w:frame="1"/>
        </w:rPr>
        <w:t>»</w:t>
      </w:r>
      <w:r w:rsidRPr="008573DD">
        <w:rPr>
          <w:sz w:val="28"/>
          <w:szCs w:val="28"/>
          <w:bdr w:val="none" w:sz="0" w:space="0" w:color="auto" w:frame="1"/>
        </w:rPr>
        <w:t xml:space="preserve">, </w:t>
      </w:r>
      <w:r w:rsidRPr="008573DD">
        <w:rPr>
          <w:sz w:val="28"/>
          <w:szCs w:val="28"/>
        </w:rPr>
        <w:t>«ESG-поколение»</w:t>
      </w:r>
      <w:r w:rsidR="001142A2" w:rsidRPr="008573DD">
        <w:rPr>
          <w:sz w:val="28"/>
          <w:szCs w:val="28"/>
          <w:bdr w:val="none" w:sz="0" w:space="0" w:color="auto" w:frame="1"/>
        </w:rPr>
        <w:t xml:space="preserve"> предусматривают </w:t>
      </w:r>
      <w:r w:rsidR="001142A2" w:rsidRPr="008573DD">
        <w:rPr>
          <w:b/>
          <w:sz w:val="28"/>
          <w:szCs w:val="28"/>
          <w:bdr w:val="none" w:sz="0" w:space="0" w:color="auto" w:frame="1"/>
        </w:rPr>
        <w:t>индивидуальное участие и возраст участников от 6 до 17 лет</w:t>
      </w:r>
      <w:r w:rsidR="001142A2" w:rsidRPr="008573DD">
        <w:rPr>
          <w:sz w:val="28"/>
          <w:szCs w:val="28"/>
          <w:bdr w:val="none" w:sz="0" w:space="0" w:color="auto" w:frame="1"/>
        </w:rPr>
        <w:t>.</w:t>
      </w:r>
    </w:p>
    <w:p w14:paraId="5D4F0A13" w14:textId="5FB13393" w:rsidR="008573DD" w:rsidRPr="008573DD" w:rsidRDefault="008573DD" w:rsidP="008573DD">
      <w:pPr>
        <w:pStyle w:val="a7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8573DD">
        <w:rPr>
          <w:sz w:val="28"/>
          <w:szCs w:val="28"/>
          <w:bdr w:val="none" w:sz="0" w:space="0" w:color="auto" w:frame="1"/>
        </w:rPr>
        <w:t>В номинациях «</w:t>
      </w:r>
      <w:proofErr w:type="spellStart"/>
      <w:r w:rsidRPr="008573DD">
        <w:rPr>
          <w:sz w:val="28"/>
          <w:szCs w:val="28"/>
          <w:bdr w:val="none" w:sz="0" w:space="0" w:color="auto" w:frame="1"/>
        </w:rPr>
        <w:t>Экошкола</w:t>
      </w:r>
      <w:proofErr w:type="spellEnd"/>
      <w:r w:rsidRPr="008573DD">
        <w:rPr>
          <w:sz w:val="28"/>
          <w:szCs w:val="28"/>
          <w:bdr w:val="none" w:sz="0" w:space="0" w:color="auto" w:frame="1"/>
        </w:rPr>
        <w:t>» и «</w:t>
      </w:r>
      <w:proofErr w:type="spellStart"/>
      <w:r w:rsidRPr="008573DD">
        <w:rPr>
          <w:sz w:val="28"/>
          <w:szCs w:val="28"/>
          <w:bdr w:val="none" w:sz="0" w:space="0" w:color="auto" w:frame="1"/>
        </w:rPr>
        <w:t>Экосемья</w:t>
      </w:r>
      <w:proofErr w:type="spellEnd"/>
      <w:r w:rsidRPr="008573DD">
        <w:rPr>
          <w:sz w:val="28"/>
          <w:szCs w:val="28"/>
          <w:bdr w:val="none" w:sz="0" w:space="0" w:color="auto" w:frame="1"/>
        </w:rPr>
        <w:t>»</w:t>
      </w:r>
      <w:r w:rsidRPr="008573DD">
        <w:rPr>
          <w:sz w:val="28"/>
          <w:szCs w:val="28"/>
        </w:rPr>
        <w:t> </w:t>
      </w:r>
      <w:r w:rsidRPr="008573DD">
        <w:rPr>
          <w:sz w:val="28"/>
          <w:szCs w:val="28"/>
          <w:bdr w:val="none" w:sz="0" w:space="0" w:color="auto" w:frame="1"/>
        </w:rPr>
        <w:t xml:space="preserve">принимают участие </w:t>
      </w:r>
      <w:r w:rsidRPr="008573DD">
        <w:rPr>
          <w:b/>
          <w:sz w:val="28"/>
          <w:szCs w:val="28"/>
          <w:bdr w:val="none" w:sz="0" w:space="0" w:color="auto" w:frame="1"/>
        </w:rPr>
        <w:t>семейные и школьные группы детей</w:t>
      </w:r>
      <w:r w:rsidRPr="008573DD">
        <w:rPr>
          <w:b/>
          <w:sz w:val="28"/>
          <w:szCs w:val="28"/>
        </w:rPr>
        <w:t>, также от 6 до 17 лет</w:t>
      </w:r>
      <w:r w:rsidRPr="008573DD">
        <w:rPr>
          <w:sz w:val="28"/>
          <w:szCs w:val="28"/>
        </w:rPr>
        <w:t>.</w:t>
      </w:r>
    </w:p>
    <w:p w14:paraId="7C611F2D" w14:textId="1C6C91DD" w:rsidR="001142A2" w:rsidRPr="008573DD" w:rsidRDefault="008573DD" w:rsidP="008573DD">
      <w:pPr>
        <w:pStyle w:val="a7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появились </w:t>
      </w:r>
      <w:r w:rsidR="001142A2" w:rsidRPr="008573DD">
        <w:rPr>
          <w:b/>
          <w:sz w:val="28"/>
          <w:szCs w:val="28"/>
        </w:rPr>
        <w:t>3 номинации</w:t>
      </w:r>
      <w:r w:rsidR="001142A2" w:rsidRPr="008573DD">
        <w:rPr>
          <w:sz w:val="28"/>
          <w:szCs w:val="28"/>
        </w:rPr>
        <w:t>, которые предусматривают участие </w:t>
      </w:r>
      <w:r w:rsidR="001142A2" w:rsidRPr="008573DD">
        <w:rPr>
          <w:b/>
          <w:sz w:val="28"/>
          <w:szCs w:val="28"/>
          <w:bdr w:val="none" w:sz="0" w:space="0" w:color="auto" w:frame="1"/>
        </w:rPr>
        <w:t>как для детей от 6 лет, так и взрослых</w:t>
      </w:r>
      <w:r w:rsidRPr="008573DD">
        <w:rPr>
          <w:b/>
          <w:sz w:val="28"/>
          <w:szCs w:val="28"/>
        </w:rPr>
        <w:t xml:space="preserve"> </w:t>
      </w:r>
      <w:r w:rsidRPr="008573DD">
        <w:rPr>
          <w:b/>
          <w:sz w:val="28"/>
          <w:szCs w:val="28"/>
          <w:bdr w:val="none" w:sz="0" w:space="0" w:color="auto" w:frame="1"/>
        </w:rPr>
        <w:t>без ограничения возраста</w:t>
      </w:r>
      <w:r w:rsidR="001142A2" w:rsidRPr="008573DD">
        <w:rPr>
          <w:sz w:val="28"/>
          <w:szCs w:val="28"/>
          <w:bdr w:val="none" w:sz="0" w:space="0" w:color="auto" w:frame="1"/>
        </w:rPr>
        <w:t>, это «</w:t>
      </w:r>
      <w:r w:rsidR="001142A2" w:rsidRPr="008573DD">
        <w:rPr>
          <w:sz w:val="28"/>
          <w:szCs w:val="28"/>
        </w:rPr>
        <w:t>Экотуризм</w:t>
      </w:r>
      <w:r w:rsidR="001142A2" w:rsidRPr="008573DD">
        <w:rPr>
          <w:sz w:val="28"/>
          <w:szCs w:val="28"/>
          <w:bdr w:val="none" w:sz="0" w:space="0" w:color="auto" w:frame="1"/>
        </w:rPr>
        <w:t xml:space="preserve">», </w:t>
      </w:r>
      <w:r w:rsidR="001142A2" w:rsidRPr="008573DD">
        <w:rPr>
          <w:sz w:val="28"/>
          <w:szCs w:val="28"/>
        </w:rPr>
        <w:t>«Экология души», «</w:t>
      </w:r>
      <w:proofErr w:type="spellStart"/>
      <w:r w:rsidR="001142A2" w:rsidRPr="008573DD">
        <w:rPr>
          <w:sz w:val="28"/>
          <w:szCs w:val="28"/>
        </w:rPr>
        <w:t>Экопросвещение</w:t>
      </w:r>
      <w:proofErr w:type="spellEnd"/>
      <w:r w:rsidR="001142A2" w:rsidRPr="008573DD">
        <w:rPr>
          <w:sz w:val="28"/>
          <w:szCs w:val="28"/>
        </w:rPr>
        <w:t>».</w:t>
      </w:r>
    </w:p>
    <w:p w14:paraId="3AFEA3EC" w14:textId="77777777" w:rsidR="008573DD" w:rsidRPr="008573DD" w:rsidRDefault="008573DD" w:rsidP="008573DD">
      <w:pPr>
        <w:pStyle w:val="a7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8573DD">
        <w:rPr>
          <w:sz w:val="28"/>
          <w:szCs w:val="28"/>
        </w:rPr>
        <w:t>Работы номинаций «</w:t>
      </w:r>
      <w:proofErr w:type="spellStart"/>
      <w:r w:rsidRPr="008573DD">
        <w:rPr>
          <w:sz w:val="28"/>
          <w:szCs w:val="28"/>
        </w:rPr>
        <w:t>Экорисунок</w:t>
      </w:r>
      <w:proofErr w:type="spellEnd"/>
      <w:r w:rsidRPr="008573DD">
        <w:rPr>
          <w:sz w:val="28"/>
          <w:szCs w:val="28"/>
        </w:rPr>
        <w:t>» и «</w:t>
      </w:r>
      <w:proofErr w:type="spellStart"/>
      <w:r w:rsidRPr="008573DD">
        <w:rPr>
          <w:sz w:val="28"/>
          <w:szCs w:val="28"/>
        </w:rPr>
        <w:t>Э</w:t>
      </w:r>
      <w:r w:rsidR="001142A2" w:rsidRPr="008573DD">
        <w:rPr>
          <w:sz w:val="28"/>
          <w:szCs w:val="28"/>
        </w:rPr>
        <w:t>кофокус</w:t>
      </w:r>
      <w:proofErr w:type="spellEnd"/>
      <w:r w:rsidR="001142A2" w:rsidRPr="008573DD">
        <w:rPr>
          <w:sz w:val="28"/>
          <w:szCs w:val="28"/>
        </w:rPr>
        <w:t xml:space="preserve">» принимаются в формате </w:t>
      </w:r>
      <w:r w:rsidR="001142A2" w:rsidRPr="008573DD">
        <w:rPr>
          <w:b/>
          <w:sz w:val="28"/>
          <w:szCs w:val="28"/>
        </w:rPr>
        <w:t>рисунков и фотографий</w:t>
      </w:r>
      <w:r w:rsidR="001142A2" w:rsidRPr="008573DD">
        <w:rPr>
          <w:sz w:val="28"/>
          <w:szCs w:val="28"/>
        </w:rPr>
        <w:t xml:space="preserve">, все остальные номинации предусматривают </w:t>
      </w:r>
      <w:r w:rsidR="001142A2" w:rsidRPr="008573DD">
        <w:rPr>
          <w:b/>
          <w:sz w:val="28"/>
          <w:szCs w:val="28"/>
        </w:rPr>
        <w:t>видеоролик от 15 секунд до 1 минуты</w:t>
      </w:r>
      <w:r w:rsidR="001142A2" w:rsidRPr="008573DD">
        <w:rPr>
          <w:sz w:val="28"/>
          <w:szCs w:val="28"/>
        </w:rPr>
        <w:t>.</w:t>
      </w:r>
    </w:p>
    <w:p w14:paraId="53F8B464" w14:textId="77777777" w:rsidR="000249ED" w:rsidRDefault="001142A2" w:rsidP="008573DD">
      <w:pPr>
        <w:pStyle w:val="a7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8573DD">
        <w:rPr>
          <w:sz w:val="28"/>
          <w:szCs w:val="28"/>
        </w:rPr>
        <w:t>Помимо призовых первых, вторых и третьих мест предусмотрены специальные призы. Участники прошлых Премий за проявленную активность были поощрены дипломами и подарками. Дети получили смартфоны, п</w:t>
      </w:r>
      <w:r w:rsidR="008573DD">
        <w:rPr>
          <w:sz w:val="28"/>
          <w:szCs w:val="28"/>
        </w:rPr>
        <w:t>ланшеты, ноутбуки, путевки на Чё</w:t>
      </w:r>
      <w:r w:rsidRPr="008573DD">
        <w:rPr>
          <w:sz w:val="28"/>
          <w:szCs w:val="28"/>
        </w:rPr>
        <w:t>рное море и обучающие курсы.</w:t>
      </w:r>
    </w:p>
    <w:p w14:paraId="6BE54675" w14:textId="47B8BE7C" w:rsidR="000249ED" w:rsidRDefault="000249ED" w:rsidP="008573DD">
      <w:pPr>
        <w:pStyle w:val="a7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0" w:name="_GoBack"/>
      <w:r w:rsidRPr="000249ED">
        <w:rPr>
          <w:color w:val="000000"/>
          <w:sz w:val="28"/>
          <w:szCs w:val="21"/>
        </w:rPr>
        <w:t>В Саратовской области проект реализуется при</w:t>
      </w:r>
      <w:r>
        <w:rPr>
          <w:color w:val="000000"/>
          <w:sz w:val="28"/>
          <w:szCs w:val="21"/>
        </w:rPr>
        <w:t xml:space="preserve"> поддержке </w:t>
      </w:r>
      <w:r w:rsidR="00FA7123">
        <w:rPr>
          <w:color w:val="000000"/>
          <w:sz w:val="28"/>
          <w:szCs w:val="21"/>
        </w:rPr>
        <w:t>Губернатора области</w:t>
      </w:r>
      <w:r>
        <w:rPr>
          <w:color w:val="000000"/>
          <w:sz w:val="28"/>
          <w:szCs w:val="21"/>
        </w:rPr>
        <w:t xml:space="preserve"> Романа </w:t>
      </w:r>
      <w:proofErr w:type="spellStart"/>
      <w:r w:rsidRPr="000249ED">
        <w:rPr>
          <w:color w:val="000000"/>
          <w:sz w:val="28"/>
          <w:szCs w:val="21"/>
        </w:rPr>
        <w:t>Бусаргина</w:t>
      </w:r>
      <w:proofErr w:type="spellEnd"/>
      <w:r w:rsidRPr="000249ED">
        <w:rPr>
          <w:color w:val="000000"/>
          <w:sz w:val="28"/>
          <w:szCs w:val="21"/>
        </w:rPr>
        <w:t>.</w:t>
      </w:r>
    </w:p>
    <w:bookmarkEnd w:id="0"/>
    <w:p w14:paraId="71CEA229" w14:textId="332CCEFC" w:rsidR="00454FB5" w:rsidRPr="008573DD" w:rsidRDefault="00454FB5" w:rsidP="008573DD">
      <w:pPr>
        <w:pStyle w:val="a7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8573DD">
        <w:rPr>
          <w:sz w:val="28"/>
          <w:szCs w:val="28"/>
        </w:rPr>
        <w:t>Участвуй и побеждай!</w:t>
      </w:r>
    </w:p>
    <w:p w14:paraId="59D0A523" w14:textId="01051BC5" w:rsidR="00730A79" w:rsidRPr="008573DD" w:rsidRDefault="00730A79" w:rsidP="008573DD">
      <w:pPr>
        <w:pStyle w:val="a7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8573DD">
        <w:rPr>
          <w:sz w:val="28"/>
          <w:szCs w:val="28"/>
        </w:rPr>
        <w:t>Подробности на официальном сайте: </w:t>
      </w:r>
      <w:hyperlink r:id="rId10" w:tgtFrame="_blank" w:history="1">
        <w:r w:rsidRPr="008573DD">
          <w:rPr>
            <w:rStyle w:val="a4"/>
            <w:color w:val="auto"/>
            <w:sz w:val="28"/>
            <w:szCs w:val="28"/>
          </w:rPr>
          <w:t>https://w</w:t>
        </w:r>
        <w:r w:rsidRPr="008573DD">
          <w:rPr>
            <w:rStyle w:val="a4"/>
            <w:color w:val="auto"/>
            <w:sz w:val="28"/>
            <w:szCs w:val="28"/>
          </w:rPr>
          <w:t>w</w:t>
        </w:r>
        <w:r w:rsidRPr="008573DD">
          <w:rPr>
            <w:rStyle w:val="a4"/>
            <w:color w:val="auto"/>
            <w:sz w:val="28"/>
            <w:szCs w:val="28"/>
          </w:rPr>
          <w:t>w.экологияделокаждого.рф/</w:t>
        </w:r>
      </w:hyperlink>
      <w:r w:rsidR="001D1011" w:rsidRPr="008573DD">
        <w:rPr>
          <w:sz w:val="28"/>
          <w:szCs w:val="28"/>
        </w:rPr>
        <w:t>.</w:t>
      </w:r>
    </w:p>
    <w:p w14:paraId="463E6F11" w14:textId="45FBA82C" w:rsidR="003D28AE" w:rsidRDefault="003D28AE" w:rsidP="000F44A6">
      <w:pPr>
        <w:jc w:val="center"/>
      </w:pPr>
    </w:p>
    <w:p w14:paraId="46C7B6E3" w14:textId="77777777" w:rsidR="003D28AE" w:rsidRPr="00B63EEB" w:rsidRDefault="003D28AE" w:rsidP="003D28AE">
      <w:pPr>
        <w:pStyle w:val="aee4a9f8b8244e64p1"/>
        <w:shd w:val="clear" w:color="auto" w:fill="FFFFFF"/>
        <w:spacing w:before="0" w:beforeAutospacing="0" w:after="0" w:afterAutospacing="0"/>
        <w:ind w:firstLine="567"/>
        <w:jc w:val="right"/>
        <w:rPr>
          <w:i/>
          <w:color w:val="000000"/>
          <w:sz w:val="28"/>
          <w:szCs w:val="28"/>
        </w:rPr>
      </w:pPr>
    </w:p>
    <w:p w14:paraId="76BFF841" w14:textId="77777777" w:rsidR="00503AFF" w:rsidRDefault="00503AFF"/>
    <w:sectPr w:rsidR="0050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F7578"/>
    <w:multiLevelType w:val="hybridMultilevel"/>
    <w:tmpl w:val="A394D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7F"/>
    <w:rsid w:val="0000309B"/>
    <w:rsid w:val="000249ED"/>
    <w:rsid w:val="000673D6"/>
    <w:rsid w:val="000F44A6"/>
    <w:rsid w:val="00104ABE"/>
    <w:rsid w:val="0011345F"/>
    <w:rsid w:val="001142A2"/>
    <w:rsid w:val="001929F7"/>
    <w:rsid w:val="001D1011"/>
    <w:rsid w:val="00207B0A"/>
    <w:rsid w:val="002477A2"/>
    <w:rsid w:val="002E5146"/>
    <w:rsid w:val="003C2D1B"/>
    <w:rsid w:val="003D28AE"/>
    <w:rsid w:val="00421B39"/>
    <w:rsid w:val="00454FB5"/>
    <w:rsid w:val="004C7D1F"/>
    <w:rsid w:val="00503AFF"/>
    <w:rsid w:val="00527E26"/>
    <w:rsid w:val="00593ED9"/>
    <w:rsid w:val="006A5D15"/>
    <w:rsid w:val="00730A79"/>
    <w:rsid w:val="008573DD"/>
    <w:rsid w:val="0087154C"/>
    <w:rsid w:val="008961D4"/>
    <w:rsid w:val="00A25452"/>
    <w:rsid w:val="00A31F50"/>
    <w:rsid w:val="00AE4B48"/>
    <w:rsid w:val="00AF15AE"/>
    <w:rsid w:val="00B231F6"/>
    <w:rsid w:val="00B720B2"/>
    <w:rsid w:val="00BD3890"/>
    <w:rsid w:val="00BE08DA"/>
    <w:rsid w:val="00C0593B"/>
    <w:rsid w:val="00C23CD8"/>
    <w:rsid w:val="00C66124"/>
    <w:rsid w:val="00C973B8"/>
    <w:rsid w:val="00CF4624"/>
    <w:rsid w:val="00D4097F"/>
    <w:rsid w:val="00E33BE9"/>
    <w:rsid w:val="00E53854"/>
    <w:rsid w:val="00EB09D8"/>
    <w:rsid w:val="00F852F6"/>
    <w:rsid w:val="00FA71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3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AE"/>
  </w:style>
  <w:style w:type="paragraph" w:styleId="1">
    <w:name w:val="heading 1"/>
    <w:basedOn w:val="a"/>
    <w:link w:val="10"/>
    <w:uiPriority w:val="9"/>
    <w:qFormat/>
    <w:rsid w:val="00730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97F"/>
    <w:pPr>
      <w:ind w:left="720"/>
      <w:contextualSpacing/>
    </w:pPr>
  </w:style>
  <w:style w:type="character" w:customStyle="1" w:styleId="e623268c383f13bbs1">
    <w:name w:val="e623268c383f13bbs1"/>
    <w:basedOn w:val="a0"/>
    <w:rsid w:val="00D4097F"/>
  </w:style>
  <w:style w:type="paragraph" w:customStyle="1" w:styleId="aee4a9f8b8244e64p1">
    <w:name w:val="aee4a9f8b8244e64p1"/>
    <w:basedOn w:val="a"/>
    <w:rsid w:val="00D4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bb8394a977d10dp2">
    <w:name w:val="b6bb8394a977d10dp2"/>
    <w:basedOn w:val="a"/>
    <w:rsid w:val="00D4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09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A7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3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30A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0A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1D101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AE"/>
  </w:style>
  <w:style w:type="paragraph" w:styleId="1">
    <w:name w:val="heading 1"/>
    <w:basedOn w:val="a"/>
    <w:link w:val="10"/>
    <w:uiPriority w:val="9"/>
    <w:qFormat/>
    <w:rsid w:val="00730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97F"/>
    <w:pPr>
      <w:ind w:left="720"/>
      <w:contextualSpacing/>
    </w:pPr>
  </w:style>
  <w:style w:type="character" w:customStyle="1" w:styleId="e623268c383f13bbs1">
    <w:name w:val="e623268c383f13bbs1"/>
    <w:basedOn w:val="a0"/>
    <w:rsid w:val="00D4097F"/>
  </w:style>
  <w:style w:type="paragraph" w:customStyle="1" w:styleId="aee4a9f8b8244e64p1">
    <w:name w:val="aee4a9f8b8244e64p1"/>
    <w:basedOn w:val="a"/>
    <w:rsid w:val="00D4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bb8394a977d10dp2">
    <w:name w:val="b6bb8394a977d10dp2"/>
    <w:basedOn w:val="a"/>
    <w:rsid w:val="00D4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09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A7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3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30A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0A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1D10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80afbcbeimqege7abfeb7wqb.xn--p1ai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xn--80afbcbeimqege7abfeb7wqb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fbcbeimqege7abfeb7wqb.xn--p1ai/nomin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Гашева Валерия</dc:creator>
  <cp:lastModifiedBy>Аржанухина Валентина Викторовна</cp:lastModifiedBy>
  <cp:revision>13</cp:revision>
  <dcterms:created xsi:type="dcterms:W3CDTF">2023-05-16T06:38:00Z</dcterms:created>
  <dcterms:modified xsi:type="dcterms:W3CDTF">2023-07-27T14:01:00Z</dcterms:modified>
</cp:coreProperties>
</file>