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23 февраля вся страна отмечает праздник – День защитника Отечества. В этот день мы поздравляем всех мужчин: дорогих дедушек, отцов, сыновей. Традиционно мы чествуем тех, кто защищал нашу Родину, и кому предстоит охранять ее рубежи в небесах, на земле и на море. В преддверии этого праздника     работник культуры Яковлевского СДК совместно с библиотекарь Яковлевской сельской библиотеки-филиала МБУК «Базарно-Карабулакская межпоселенческая центральная библиотека» провели в детском саду мастер-класс «Открытка для папы». Подарки получились красивыми и яркими. Ребята делали ее с большим усердием, старанием и любовью. Открытки будут подарены на День защитника Отечества своим родным людям: дедушке, папе, брату. Подарок, сделанный своими руками, очень приятно дарить, особенно родному человеку, а получить такой подарок вдвойне приятно!</w:t>
      </w:r>
    </w:p>
    <w:p w14:paraId="02000000">
      <w:pPr>
        <w:pStyle w:val="Style_1"/>
      </w:pPr>
      <w:r>
        <w:drawing>
          <wp:inline>
            <wp:extent cx="2394210" cy="1795658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394210" cy="179565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35086" cy="1751314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335086" cy="175131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826911" cy="2435881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826911" cy="243588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778583" cy="2083937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778583" cy="20839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025429" cy="2700571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025429" cy="270057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599155" cy="1949367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599155" cy="194936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2478097" cy="1858572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478097" cy="18585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74078" cy="1855558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2474078" cy="185555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5.jpeg" Type="http://schemas.openxmlformats.org/officeDocument/2006/relationships/image"/>
  <Relationship Id="rId11" Target="styles.xml" Type="http://schemas.openxmlformats.org/officeDocument/2006/relationships/styles"/>
  <Relationship Id="rId8" Target="media/8.jpeg" Type="http://schemas.openxmlformats.org/officeDocument/2006/relationships/image"/>
  <Relationship Id="rId2" Target="media/2.jpeg" Type="http://schemas.openxmlformats.org/officeDocument/2006/relationships/image"/>
  <Relationship Id="rId9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2025-02-23T16:09:30Z</dcterms:modified>
</cp:coreProperties>
</file>