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C26" w:rsidRDefault="0039547A" w:rsidP="001B3C26">
      <w:pPr>
        <w:ind w:left="567" w:firstLine="524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Приложение № 1  к решени</w:t>
      </w:r>
      <w:r w:rsidR="001B3C26">
        <w:rPr>
          <w:rFonts w:ascii="PT Astra Serif" w:hAnsi="PT Astra Serif"/>
          <w:sz w:val="20"/>
          <w:szCs w:val="20"/>
        </w:rPr>
        <w:t>ю</w:t>
      </w:r>
      <w:r>
        <w:rPr>
          <w:rFonts w:ascii="PT Astra Serif" w:hAnsi="PT Astra Serif"/>
          <w:sz w:val="20"/>
          <w:szCs w:val="20"/>
        </w:rPr>
        <w:t xml:space="preserve"> Собрания района </w:t>
      </w:r>
      <w:proofErr w:type="gramStart"/>
      <w:r w:rsidR="001B3C26">
        <w:rPr>
          <w:rFonts w:ascii="PT Astra Serif" w:hAnsi="PT Astra Serif"/>
          <w:sz w:val="20"/>
          <w:szCs w:val="20"/>
        </w:rPr>
        <w:t>от</w:t>
      </w:r>
      <w:proofErr w:type="gramEnd"/>
    </w:p>
    <w:p w:rsidR="0039547A" w:rsidRDefault="001B3C26" w:rsidP="001B3C26">
      <w:pPr>
        <w:ind w:left="567" w:firstLine="524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28.05.2025 г № 26 </w:t>
      </w:r>
      <w:r w:rsidR="0039547A">
        <w:rPr>
          <w:rFonts w:ascii="PT Astra Serif" w:hAnsi="PT Astra Serif"/>
          <w:sz w:val="20"/>
          <w:szCs w:val="20"/>
        </w:rPr>
        <w:t xml:space="preserve">«Об утверждении годового отчета </w:t>
      </w:r>
    </w:p>
    <w:p w:rsidR="0039547A" w:rsidRDefault="0039547A" w:rsidP="0039547A">
      <w:pPr>
        <w:ind w:left="5812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об исполнении бюджета Базарно-Карабулакского муниципального района Саратовской области за 2024 год»</w:t>
      </w:r>
    </w:p>
    <w:p w:rsidR="0039547A" w:rsidRDefault="0039547A" w:rsidP="0039547A">
      <w:pPr>
        <w:ind w:left="6379"/>
        <w:jc w:val="both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</w:rPr>
        <w:t xml:space="preserve">                                                                                                           </w:t>
      </w:r>
    </w:p>
    <w:p w:rsidR="0039547A" w:rsidRPr="009D30F6" w:rsidRDefault="0039547A" w:rsidP="0039547A">
      <w:pPr>
        <w:ind w:right="-426"/>
        <w:jc w:val="center"/>
        <w:rPr>
          <w:b/>
          <w:bCs/>
          <w:sz w:val="28"/>
          <w:szCs w:val="28"/>
        </w:rPr>
      </w:pPr>
      <w:r w:rsidRPr="001D4B63">
        <w:rPr>
          <w:rFonts w:ascii="PT Astra Serif" w:hAnsi="PT Astra Serif"/>
          <w:b/>
          <w:sz w:val="28"/>
          <w:szCs w:val="28"/>
        </w:rPr>
        <w:t>Доходы местного бюджета по кодам классификации доходов бюджета за</w:t>
      </w:r>
      <w:r>
        <w:rPr>
          <w:b/>
          <w:bCs/>
          <w:sz w:val="28"/>
          <w:szCs w:val="28"/>
        </w:rPr>
        <w:t xml:space="preserve"> 2024</w:t>
      </w:r>
      <w:r w:rsidRPr="009D30F6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 xml:space="preserve"> </w:t>
      </w:r>
    </w:p>
    <w:p w:rsidR="00BC2F80" w:rsidRDefault="00290668" w:rsidP="00585BF4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</w:t>
      </w: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834" w:type="dxa"/>
        <w:jc w:val="center"/>
        <w:tblLook w:val="0000"/>
      </w:tblPr>
      <w:tblGrid>
        <w:gridCol w:w="2504"/>
        <w:gridCol w:w="6752"/>
        <w:gridCol w:w="1578"/>
      </w:tblGrid>
      <w:tr w:rsidR="00585BF4" w:rsidRPr="00E33534" w:rsidTr="0039547A">
        <w:trPr>
          <w:trHeight w:val="1104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E33534" w:rsidRDefault="00585BF4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585BF4" w:rsidRPr="00E33534" w:rsidRDefault="00585BF4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585BF4" w:rsidRPr="00E33534" w:rsidRDefault="00585BF4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E33534" w:rsidRDefault="00585BF4" w:rsidP="003504A6">
            <w:pPr>
              <w:rPr>
                <w:rFonts w:ascii="PT Astra Serif" w:hAnsi="PT Astra Serif"/>
                <w:b/>
                <w:bCs/>
              </w:rPr>
            </w:pPr>
          </w:p>
          <w:p w:rsidR="00585BF4" w:rsidRPr="00E33534" w:rsidRDefault="00585BF4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E33534" w:rsidRDefault="00585BF4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>
              <w:rPr>
                <w:rFonts w:ascii="PT Astra Serif" w:hAnsi="PT Astra Serif"/>
                <w:b/>
                <w:bCs/>
              </w:rPr>
              <w:t>4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3B5EF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147 337,4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96 276,7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96 276,7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9 259,3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9 259,3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15 653,0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A865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10 101,</w:t>
            </w:r>
            <w:r w:rsidR="00A8653A">
              <w:rPr>
                <w:rFonts w:ascii="PT Astra Serif" w:hAnsi="PT Astra Serif"/>
                <w:b/>
                <w:bCs/>
              </w:rPr>
              <w:t>5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6 987,2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10502000020000110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Единый налог на вмененный доход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Default="00585BF4" w:rsidP="00A8653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5,</w:t>
            </w:r>
            <w:r w:rsidR="00A8653A">
              <w:rPr>
                <w:rFonts w:ascii="PT Astra Serif" w:hAnsi="PT Astra Serif"/>
              </w:rPr>
              <w:t>6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3 108,7</w:t>
            </w:r>
          </w:p>
        </w:tc>
      </w:tr>
      <w:tr w:rsidR="00585BF4" w:rsidRPr="00E33534" w:rsidTr="0039547A">
        <w:trPr>
          <w:trHeight w:val="334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7 708,5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3 845,1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2 618,0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959,0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11107000000000120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Default="00585BF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268,1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86,5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86,5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94405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3 297,3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585BF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987,1</w:t>
            </w:r>
          </w:p>
        </w:tc>
      </w:tr>
      <w:tr w:rsidR="008A45DC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A45DC" w:rsidRPr="005401F7" w:rsidRDefault="008A45DC" w:rsidP="001163AC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11700000000000000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DC" w:rsidRDefault="008A45DC" w:rsidP="001163AC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Прочие неналоговые доходы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45DC" w:rsidRDefault="008A45DC" w:rsidP="00A865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122,</w:t>
            </w:r>
            <w:r w:rsidR="00A8653A">
              <w:rPr>
                <w:rFonts w:ascii="PT Astra Serif" w:hAnsi="PT Astra Serif"/>
                <w:b/>
                <w:bCs/>
              </w:rPr>
              <w:t>4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CA6C43" w:rsidP="0039547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668 047,9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CA6C43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668 208,5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CA6C4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149 894,1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CA6C4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149 894,1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20215001050000150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BF4" w:rsidRPr="005401F7" w:rsidRDefault="00585BF4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CA6C4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</w:tr>
      <w:tr w:rsidR="00CA6C43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A6C43" w:rsidRPr="005401F7" w:rsidRDefault="00CA6C43" w:rsidP="00CA6C43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20215002050000150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C43" w:rsidRPr="0039547A" w:rsidRDefault="00CA6C43" w:rsidP="0039547A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A6C43" w:rsidRDefault="00CA6C43" w:rsidP="00CA6C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25 640,5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CA6C43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82 835,2</w:t>
            </w:r>
          </w:p>
        </w:tc>
      </w:tr>
      <w:tr w:rsidR="00585BF4" w:rsidRPr="00E33534" w:rsidTr="0039547A">
        <w:trPr>
          <w:trHeight w:val="637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6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39547A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BF4" w:rsidRPr="005401F7" w:rsidRDefault="00585BF4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425 881,4</w:t>
            </w:r>
          </w:p>
        </w:tc>
      </w:tr>
      <w:tr w:rsidR="00585BF4" w:rsidRPr="00E33534" w:rsidTr="0039547A">
        <w:trPr>
          <w:trHeight w:val="637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6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39547A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BF4" w:rsidRPr="005401F7" w:rsidRDefault="00CA6C43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398 936,5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BF4" w:rsidRPr="005401F7" w:rsidRDefault="00585BF4" w:rsidP="0039547A">
            <w:pPr>
              <w:pStyle w:val="ConsPlusNormal"/>
              <w:ind w:left="720" w:hanging="72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CA6C43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36 542,8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2759AC" w:rsidRDefault="00585BF4" w:rsidP="002E738B">
            <w:pPr>
              <w:rPr>
                <w:rFonts w:ascii="PT Astra Serif" w:eastAsia="Calibri" w:hAnsi="PT Astra Serif" w:cs="Arial"/>
                <w:b/>
              </w:rPr>
            </w:pPr>
            <w:r w:rsidRPr="002759AC">
              <w:rPr>
                <w:rFonts w:ascii="PT Astra Serif" w:eastAsia="Calibri" w:hAnsi="PT Astra Serif" w:cs="Arial"/>
                <w:b/>
              </w:rPr>
              <w:t>21900000000000000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BF4" w:rsidRPr="002759AC" w:rsidRDefault="00585BF4" w:rsidP="002759AC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2759AC">
              <w:rPr>
                <w:rFonts w:ascii="PT Astra Serif" w:hAnsi="PT Astra Serif" w:cs="Arial"/>
                <w:b/>
                <w:bCs/>
              </w:rPr>
              <w:t xml:space="preserve">Возврат прочих остатков субсидий, субвенций </w:t>
            </w:r>
            <w:r w:rsidR="0039547A">
              <w:rPr>
                <w:rFonts w:ascii="PT Astra Serif" w:hAnsi="PT Astra Serif" w:cs="Arial"/>
                <w:b/>
                <w:bCs/>
              </w:rPr>
              <w:t>и иных межбюджетных трансфертов, имеющих целевое назначение</w:t>
            </w:r>
            <w:r w:rsidRPr="002759AC">
              <w:rPr>
                <w:rFonts w:ascii="PT Astra Serif" w:hAnsi="PT Astra Serif" w:cs="Arial"/>
                <w:b/>
                <w:bCs/>
              </w:rPr>
              <w:t>, прошлых лет из бюджетов сельских поселений</w:t>
            </w:r>
          </w:p>
          <w:p w:rsidR="00585BF4" w:rsidRPr="002759AC" w:rsidRDefault="00585BF4" w:rsidP="002759AC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2759AC" w:rsidRDefault="00CA6C43" w:rsidP="007634C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-160,6</w:t>
            </w:r>
          </w:p>
        </w:tc>
      </w:tr>
      <w:tr w:rsidR="00585BF4" w:rsidRPr="00E33534" w:rsidTr="0039547A">
        <w:trPr>
          <w:trHeight w:val="28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BF4" w:rsidRPr="005401F7" w:rsidRDefault="00585BF4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5BF4" w:rsidRPr="005401F7" w:rsidRDefault="00CA6C43" w:rsidP="007306A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815 385,3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p w:rsidR="00B14B17" w:rsidRPr="00E33534" w:rsidRDefault="00A8355D" w:rsidP="003504A6">
      <w:pPr>
        <w:rPr>
          <w:rFonts w:ascii="PT Astra Serif" w:hAnsi="PT Astra Serif"/>
          <w:b/>
        </w:rPr>
      </w:pPr>
      <w:r w:rsidRPr="00E33534">
        <w:rPr>
          <w:rFonts w:ascii="PT Astra Serif" w:hAnsi="PT Astra Serif"/>
          <w:b/>
        </w:rPr>
        <w:t>Н</w:t>
      </w:r>
      <w:r w:rsidR="00B14B17" w:rsidRPr="00E33534">
        <w:rPr>
          <w:rFonts w:ascii="PT Astra Serif" w:hAnsi="PT Astra Serif"/>
          <w:b/>
        </w:rPr>
        <w:t>ачальник</w:t>
      </w:r>
      <w:r w:rsidRPr="00E33534">
        <w:rPr>
          <w:rFonts w:ascii="PT Astra Serif" w:hAnsi="PT Astra Serif"/>
          <w:b/>
        </w:rPr>
        <w:t xml:space="preserve"> </w:t>
      </w:r>
      <w:r w:rsidR="00B14B17" w:rsidRPr="00E33534">
        <w:rPr>
          <w:rFonts w:ascii="PT Astra Serif" w:hAnsi="PT Astra Serif"/>
          <w:b/>
        </w:rPr>
        <w:t xml:space="preserve">финансового управления      </w:t>
      </w:r>
      <w:r w:rsidR="000149DF" w:rsidRPr="00E33534">
        <w:rPr>
          <w:rFonts w:ascii="PT Astra Serif" w:hAnsi="PT Astra Serif"/>
          <w:b/>
        </w:rPr>
        <w:t xml:space="preserve">                    </w:t>
      </w:r>
      <w:bookmarkStart w:id="0" w:name="_GoBack"/>
      <w:bookmarkEnd w:id="0"/>
      <w:r w:rsidR="000149DF" w:rsidRPr="00E33534">
        <w:rPr>
          <w:rFonts w:ascii="PT Astra Serif" w:hAnsi="PT Astra Serif"/>
          <w:b/>
        </w:rPr>
        <w:t xml:space="preserve">   </w:t>
      </w:r>
      <w:r w:rsidR="00E03E77" w:rsidRPr="00E33534">
        <w:rPr>
          <w:rFonts w:ascii="PT Astra Serif" w:hAnsi="PT Astra Serif"/>
          <w:b/>
        </w:rPr>
        <w:tab/>
      </w:r>
      <w:r w:rsidR="00E03E77" w:rsidRPr="00E33534">
        <w:rPr>
          <w:rFonts w:ascii="PT Astra Serif" w:hAnsi="PT Astra Serif"/>
          <w:b/>
        </w:rPr>
        <w:tab/>
      </w:r>
      <w:r w:rsidR="000149DF" w:rsidRPr="00E33534">
        <w:rPr>
          <w:rFonts w:ascii="PT Astra Serif" w:hAnsi="PT Astra Serif"/>
          <w:b/>
        </w:rPr>
        <w:t xml:space="preserve">  </w:t>
      </w:r>
      <w:r w:rsidR="00B14B17" w:rsidRPr="00E33534">
        <w:rPr>
          <w:rFonts w:ascii="PT Astra Serif" w:hAnsi="PT Astra Serif"/>
          <w:b/>
        </w:rPr>
        <w:t xml:space="preserve">            </w:t>
      </w:r>
      <w:r w:rsidR="00831410" w:rsidRPr="00E33534">
        <w:rPr>
          <w:rFonts w:ascii="PT Astra Serif" w:hAnsi="PT Astra Serif"/>
          <w:b/>
        </w:rPr>
        <w:t xml:space="preserve">       </w:t>
      </w:r>
      <w:r w:rsidR="00B14B17" w:rsidRPr="00E33534">
        <w:rPr>
          <w:rFonts w:ascii="PT Astra Serif" w:hAnsi="PT Astra Serif"/>
          <w:b/>
        </w:rPr>
        <w:t xml:space="preserve">   </w:t>
      </w:r>
      <w:r w:rsidRPr="00E33534">
        <w:rPr>
          <w:rFonts w:ascii="PT Astra Serif" w:hAnsi="PT Astra Serif"/>
          <w:b/>
        </w:rPr>
        <w:t>Е.А.Малышева</w:t>
      </w:r>
      <w:r w:rsidR="000149DF" w:rsidRPr="00E33534">
        <w:rPr>
          <w:rFonts w:ascii="PT Astra Serif" w:hAnsi="PT Astra Serif"/>
          <w:b/>
        </w:rPr>
        <w:t xml:space="preserve"> </w:t>
      </w: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1093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15684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3C26"/>
    <w:rsid w:val="001B45FB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212D8B"/>
    <w:rsid w:val="002304DA"/>
    <w:rsid w:val="00233923"/>
    <w:rsid w:val="002349FF"/>
    <w:rsid w:val="002420A1"/>
    <w:rsid w:val="002459C0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72EF"/>
    <w:rsid w:val="003279E9"/>
    <w:rsid w:val="00335012"/>
    <w:rsid w:val="00337A3D"/>
    <w:rsid w:val="00337EF1"/>
    <w:rsid w:val="00337F34"/>
    <w:rsid w:val="00340E3F"/>
    <w:rsid w:val="00341A67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9547A"/>
    <w:rsid w:val="003A23A2"/>
    <w:rsid w:val="003A7547"/>
    <w:rsid w:val="003B5EFE"/>
    <w:rsid w:val="003B766C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85BF4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6E7499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3B25"/>
    <w:rsid w:val="0080377B"/>
    <w:rsid w:val="00805D47"/>
    <w:rsid w:val="0080673E"/>
    <w:rsid w:val="008118B3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0728"/>
    <w:rsid w:val="00894BCA"/>
    <w:rsid w:val="00897C84"/>
    <w:rsid w:val="008A45DC"/>
    <w:rsid w:val="008A6F1C"/>
    <w:rsid w:val="008B1BF4"/>
    <w:rsid w:val="008B2787"/>
    <w:rsid w:val="008B5830"/>
    <w:rsid w:val="008C0526"/>
    <w:rsid w:val="008C0EC9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1EA7"/>
    <w:rsid w:val="00A44F8B"/>
    <w:rsid w:val="00A51B96"/>
    <w:rsid w:val="00A74491"/>
    <w:rsid w:val="00A8355D"/>
    <w:rsid w:val="00A858ED"/>
    <w:rsid w:val="00A8653A"/>
    <w:rsid w:val="00A8696E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A6C43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485D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35C22"/>
    <w:rsid w:val="00E43381"/>
    <w:rsid w:val="00E46D6B"/>
    <w:rsid w:val="00E546FD"/>
    <w:rsid w:val="00E75F9E"/>
    <w:rsid w:val="00E76E58"/>
    <w:rsid w:val="00E83E62"/>
    <w:rsid w:val="00E907B6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90681"/>
    <w:rsid w:val="00FA10F5"/>
    <w:rsid w:val="00FA761C"/>
    <w:rsid w:val="00FC27E8"/>
    <w:rsid w:val="00FC2C39"/>
    <w:rsid w:val="00FC482E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2F959-337D-4904-8B2C-441D75E1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2</cp:revision>
  <cp:lastPrinted>2025-04-02T06:00:00Z</cp:lastPrinted>
  <dcterms:created xsi:type="dcterms:W3CDTF">2025-05-29T04:51:00Z</dcterms:created>
  <dcterms:modified xsi:type="dcterms:W3CDTF">2025-05-29T04:51:00Z</dcterms:modified>
</cp:coreProperties>
</file>