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75" w:rsidRPr="00E05D75" w:rsidRDefault="00E05D75" w:rsidP="007D0D57">
      <w:pPr>
        <w:ind w:left="5103" w:right="-426"/>
        <w:rPr>
          <w:rFonts w:ascii="Times New Roman" w:hAnsi="Times New Roman"/>
          <w:sz w:val="20"/>
          <w:szCs w:val="20"/>
        </w:rPr>
      </w:pPr>
      <w:r w:rsidRPr="00E05D75">
        <w:rPr>
          <w:rFonts w:ascii="Times New Roman" w:hAnsi="Times New Roman"/>
          <w:sz w:val="20"/>
          <w:szCs w:val="20"/>
        </w:rPr>
        <w:t>Приложение № 5 к решени</w:t>
      </w:r>
      <w:r w:rsidR="007E052E">
        <w:rPr>
          <w:rFonts w:ascii="Times New Roman" w:hAnsi="Times New Roman"/>
          <w:sz w:val="20"/>
          <w:szCs w:val="20"/>
        </w:rPr>
        <w:t>ю</w:t>
      </w:r>
      <w:r w:rsidRPr="00E05D75">
        <w:rPr>
          <w:rFonts w:ascii="Times New Roman" w:hAnsi="Times New Roman"/>
          <w:sz w:val="20"/>
          <w:szCs w:val="20"/>
        </w:rPr>
        <w:t xml:space="preserve"> Собрания района </w:t>
      </w:r>
      <w:r w:rsidR="007E052E">
        <w:rPr>
          <w:rFonts w:ascii="Times New Roman" w:hAnsi="Times New Roman"/>
          <w:sz w:val="20"/>
          <w:szCs w:val="20"/>
        </w:rPr>
        <w:t xml:space="preserve">от 27.11.2024 г № 80 </w:t>
      </w:r>
      <w:r w:rsidRPr="00E05D75">
        <w:rPr>
          <w:rFonts w:ascii="Times New Roman" w:hAnsi="Times New Roman"/>
          <w:sz w:val="20"/>
          <w:szCs w:val="20"/>
        </w:rPr>
        <w:t>«О внесении изменений в решение Собрания района от 25.12.2023 г № 15 «О бюджете Базарно-Карабулакского муниципального района на 2024 год и на плановый период 2025 и 2026 годов»</w:t>
      </w:r>
    </w:p>
    <w:p w:rsidR="00C93D5B" w:rsidRDefault="00C93D5B" w:rsidP="00E05D75">
      <w:pPr>
        <w:spacing w:after="0"/>
        <w:rPr>
          <w:rFonts w:ascii="Times New Roman" w:hAnsi="Times New Roman"/>
          <w:sz w:val="20"/>
          <w:szCs w:val="20"/>
        </w:rPr>
      </w:pPr>
    </w:p>
    <w:p w:rsidR="00C93D5B" w:rsidRPr="00200A63" w:rsidRDefault="00DB49FE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FF2DDA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района «О бюджете Базарно-Карабулакского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090E15">
        <w:rPr>
          <w:rFonts w:ascii="PT Astra Serif" w:hAnsi="PT Astra Serif"/>
          <w:sz w:val="20"/>
          <w:szCs w:val="20"/>
        </w:rPr>
        <w:t>4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 w:rsidR="00090E15"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090E15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FF2DDA" w:rsidRPr="00200A63" w:rsidRDefault="00FF2DDA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5D1E73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5D1E73">
        <w:rPr>
          <w:rFonts w:ascii="PT Astra Serif" w:hAnsi="PT Astra Serif"/>
          <w:sz w:val="20"/>
          <w:szCs w:val="20"/>
        </w:rPr>
        <w:t xml:space="preserve"> 15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предоставления субсидий юридическим 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лицам, не являющимся муниципальными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 </w:t>
      </w:r>
    </w:p>
    <w:p w:rsidR="00944C77" w:rsidRPr="00200A63" w:rsidRDefault="00944C77" w:rsidP="00892CB6">
      <w:pPr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200A63">
        <w:rPr>
          <w:rFonts w:ascii="PT Astra Serif" w:hAnsi="PT Astra Serif"/>
          <w:sz w:val="24"/>
          <w:szCs w:val="24"/>
        </w:rPr>
        <w:t xml:space="preserve">Субсидии юридическим </w:t>
      </w:r>
      <w:r w:rsidR="00892CB6" w:rsidRPr="0094280F">
        <w:rPr>
          <w:rFonts w:ascii="PT Astra Serif" w:hAnsi="PT Astra Serif"/>
          <w:sz w:val="24"/>
          <w:szCs w:val="24"/>
        </w:rPr>
        <w:t xml:space="preserve">лицам, не являющимся </w:t>
      </w:r>
      <w:r w:rsidR="00892CB6">
        <w:rPr>
          <w:rFonts w:ascii="PT Astra Serif" w:hAnsi="PT Astra Serif"/>
          <w:sz w:val="24"/>
          <w:szCs w:val="24"/>
        </w:rPr>
        <w:t>муниципаль</w:t>
      </w:r>
      <w:r w:rsidR="00892CB6" w:rsidRPr="0094280F">
        <w:rPr>
          <w:rFonts w:ascii="PT Astra Serif" w:hAnsi="PT Astra Serif"/>
          <w:sz w:val="24"/>
          <w:szCs w:val="24"/>
        </w:rPr>
        <w:t>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</w:t>
      </w:r>
      <w:r w:rsidRPr="00200A63">
        <w:rPr>
          <w:rFonts w:ascii="PT Astra Serif" w:hAnsi="PT Astra Serif"/>
          <w:sz w:val="24"/>
          <w:szCs w:val="24"/>
        </w:rPr>
        <w:t>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  <w:proofErr w:type="gramEnd"/>
    </w:p>
    <w:p w:rsidR="006F61E6" w:rsidRDefault="006F61E6" w:rsidP="006F61E6">
      <w:pPr>
        <w:jc w:val="both"/>
        <w:rPr>
          <w:rFonts w:ascii="PT Astra Serif" w:hAnsi="PT Astra Serif"/>
          <w:sz w:val="24"/>
          <w:szCs w:val="24"/>
        </w:rPr>
      </w:pPr>
      <w:r w:rsidRPr="00200A63">
        <w:rPr>
          <w:rFonts w:ascii="PT Astra Serif" w:hAnsi="PT Astra Serif"/>
          <w:sz w:val="24"/>
          <w:szCs w:val="24"/>
        </w:rPr>
        <w:t>- субсидии</w:t>
      </w:r>
      <w:r w:rsidRPr="00200A63">
        <w:rPr>
          <w:rFonts w:ascii="PT Astra Serif" w:hAnsi="PT Astra Serif"/>
        </w:rPr>
        <w:t xml:space="preserve"> </w:t>
      </w:r>
      <w:r w:rsidRPr="00200A63">
        <w:rPr>
          <w:rFonts w:ascii="PT Astra Serif" w:hAnsi="PT Astra Serif"/>
          <w:sz w:val="24"/>
          <w:szCs w:val="24"/>
        </w:rPr>
        <w:t>на возмещение затрат, связанных с размещением социально значимой информации  в печатны</w:t>
      </w:r>
      <w:r w:rsidR="00E05D75">
        <w:rPr>
          <w:rFonts w:ascii="PT Astra Serif" w:hAnsi="PT Astra Serif"/>
          <w:sz w:val="24"/>
          <w:szCs w:val="24"/>
        </w:rPr>
        <w:t>х средствах массовой информации;</w:t>
      </w:r>
    </w:p>
    <w:p w:rsidR="00E05D75" w:rsidRDefault="00E05D75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5274F0" w:rsidRPr="00200A63">
        <w:rPr>
          <w:rFonts w:ascii="PT Astra Serif" w:hAnsi="PT Astra Serif"/>
          <w:sz w:val="24"/>
          <w:szCs w:val="24"/>
        </w:rPr>
        <w:t>субсидии</w:t>
      </w:r>
      <w:r w:rsidR="005274F0" w:rsidRPr="00200A63">
        <w:rPr>
          <w:rFonts w:ascii="PT Astra Serif" w:hAnsi="PT Astra Serif"/>
        </w:rPr>
        <w:t xml:space="preserve"> </w:t>
      </w:r>
      <w:r w:rsidR="005274F0" w:rsidRPr="00200A63">
        <w:rPr>
          <w:rFonts w:ascii="PT Astra Serif" w:hAnsi="PT Astra Serif"/>
          <w:sz w:val="24"/>
          <w:szCs w:val="24"/>
        </w:rPr>
        <w:t xml:space="preserve">на возмещение затрат, связанных с </w:t>
      </w:r>
      <w:r w:rsidR="005274F0">
        <w:rPr>
          <w:rFonts w:ascii="PT Astra Serif" w:hAnsi="PT Astra Serif"/>
          <w:sz w:val="24"/>
          <w:szCs w:val="24"/>
        </w:rPr>
        <w:t>о</w:t>
      </w:r>
      <w:r w:rsidR="005274F0" w:rsidRPr="005274F0">
        <w:rPr>
          <w:rFonts w:ascii="PT Astra Serif" w:hAnsi="PT Astra Serif"/>
          <w:sz w:val="24"/>
          <w:szCs w:val="24"/>
        </w:rPr>
        <w:t>рганизаци</w:t>
      </w:r>
      <w:r w:rsidR="005274F0">
        <w:rPr>
          <w:rFonts w:ascii="PT Astra Serif" w:hAnsi="PT Astra Serif"/>
          <w:sz w:val="24"/>
          <w:szCs w:val="24"/>
        </w:rPr>
        <w:t>ей</w:t>
      </w:r>
      <w:r w:rsidR="005274F0" w:rsidRPr="005274F0">
        <w:rPr>
          <w:rFonts w:ascii="PT Astra Serif" w:hAnsi="PT Astra Serif"/>
          <w:sz w:val="24"/>
          <w:szCs w:val="24"/>
        </w:rPr>
        <w:t xml:space="preserve"> регулярных перевозок пассажиров и багажа автомобильным транспортом</w:t>
      </w:r>
      <w:r w:rsidR="00340267">
        <w:rPr>
          <w:rFonts w:ascii="PT Astra Serif" w:hAnsi="PT Astra Serif"/>
          <w:sz w:val="24"/>
          <w:szCs w:val="24"/>
        </w:rPr>
        <w:t>;</w:t>
      </w:r>
    </w:p>
    <w:p w:rsidR="00340267" w:rsidRPr="00200A63" w:rsidRDefault="00340267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с</w:t>
      </w:r>
      <w:r w:rsidRPr="00340267">
        <w:rPr>
          <w:rFonts w:ascii="PT Astra Serif" w:hAnsi="PT Astra Serif"/>
          <w:sz w:val="24"/>
          <w:szCs w:val="24"/>
        </w:rPr>
        <w:t>убсиди</w:t>
      </w:r>
      <w:r>
        <w:rPr>
          <w:rFonts w:ascii="PT Astra Serif" w:hAnsi="PT Astra Serif"/>
          <w:sz w:val="24"/>
          <w:szCs w:val="24"/>
        </w:rPr>
        <w:t>и</w:t>
      </w:r>
      <w:r w:rsidRPr="00340267">
        <w:rPr>
          <w:rFonts w:ascii="PT Astra Serif" w:hAnsi="PT Astra Serif"/>
          <w:sz w:val="24"/>
          <w:szCs w:val="24"/>
        </w:rPr>
        <w:t xml:space="preserve"> обществу с ограниченной отв</w:t>
      </w:r>
      <w:r>
        <w:rPr>
          <w:rFonts w:ascii="PT Astra Serif" w:hAnsi="PT Astra Serif"/>
          <w:sz w:val="24"/>
          <w:szCs w:val="24"/>
        </w:rPr>
        <w:t xml:space="preserve">етственностью "Редакция </w:t>
      </w:r>
      <w:proofErr w:type="spellStart"/>
      <w:r>
        <w:rPr>
          <w:rFonts w:ascii="PT Astra Serif" w:hAnsi="PT Astra Serif"/>
          <w:sz w:val="24"/>
          <w:szCs w:val="24"/>
        </w:rPr>
        <w:t>Базарнок</w:t>
      </w:r>
      <w:r w:rsidRPr="00340267">
        <w:rPr>
          <w:rFonts w:ascii="PT Astra Serif" w:hAnsi="PT Astra Serif"/>
          <w:sz w:val="24"/>
          <w:szCs w:val="24"/>
        </w:rPr>
        <w:t>арабулакской</w:t>
      </w:r>
      <w:proofErr w:type="spellEnd"/>
      <w:r w:rsidRPr="00340267">
        <w:rPr>
          <w:rFonts w:ascii="PT Astra Serif" w:hAnsi="PT Astra Serif"/>
          <w:sz w:val="24"/>
          <w:szCs w:val="24"/>
        </w:rPr>
        <w:t xml:space="preserve"> газеты "Вестник района" на обеспечение деятельности</w:t>
      </w:r>
      <w:r>
        <w:rPr>
          <w:rFonts w:ascii="PT Astra Serif" w:hAnsi="PT Astra Serif"/>
          <w:sz w:val="24"/>
          <w:szCs w:val="24"/>
        </w:rPr>
        <w:t>.</w:t>
      </w:r>
    </w:p>
    <w:p w:rsidR="00AF2212" w:rsidRPr="00200A63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200A63"/>
    <w:rsid w:val="002627CE"/>
    <w:rsid w:val="00296D91"/>
    <w:rsid w:val="002A35AC"/>
    <w:rsid w:val="003125EF"/>
    <w:rsid w:val="00340267"/>
    <w:rsid w:val="003727EE"/>
    <w:rsid w:val="003C46C6"/>
    <w:rsid w:val="003D5622"/>
    <w:rsid w:val="00441268"/>
    <w:rsid w:val="004772AF"/>
    <w:rsid w:val="00487760"/>
    <w:rsid w:val="004A6EAF"/>
    <w:rsid w:val="004E25F7"/>
    <w:rsid w:val="005274F0"/>
    <w:rsid w:val="00570123"/>
    <w:rsid w:val="00586DF7"/>
    <w:rsid w:val="005D1E73"/>
    <w:rsid w:val="005E0A1B"/>
    <w:rsid w:val="006F61E6"/>
    <w:rsid w:val="007164A6"/>
    <w:rsid w:val="00777E25"/>
    <w:rsid w:val="007B6AF3"/>
    <w:rsid w:val="007C0203"/>
    <w:rsid w:val="007D0D57"/>
    <w:rsid w:val="007E052E"/>
    <w:rsid w:val="007E2726"/>
    <w:rsid w:val="0084353C"/>
    <w:rsid w:val="00892CB6"/>
    <w:rsid w:val="00944374"/>
    <w:rsid w:val="00944C77"/>
    <w:rsid w:val="00A621E8"/>
    <w:rsid w:val="00AD200E"/>
    <w:rsid w:val="00AF2212"/>
    <w:rsid w:val="00B05F64"/>
    <w:rsid w:val="00B37979"/>
    <w:rsid w:val="00B37DD3"/>
    <w:rsid w:val="00BC35AD"/>
    <w:rsid w:val="00BD4194"/>
    <w:rsid w:val="00BD7A68"/>
    <w:rsid w:val="00C1298C"/>
    <w:rsid w:val="00C15282"/>
    <w:rsid w:val="00C32FE8"/>
    <w:rsid w:val="00C36956"/>
    <w:rsid w:val="00C5426E"/>
    <w:rsid w:val="00C93D5B"/>
    <w:rsid w:val="00CA31EF"/>
    <w:rsid w:val="00CD0E27"/>
    <w:rsid w:val="00D22180"/>
    <w:rsid w:val="00D26497"/>
    <w:rsid w:val="00D67848"/>
    <w:rsid w:val="00DB49FE"/>
    <w:rsid w:val="00E05D75"/>
    <w:rsid w:val="00E17BD1"/>
    <w:rsid w:val="00E24EA2"/>
    <w:rsid w:val="00E90C10"/>
    <w:rsid w:val="00EB0789"/>
    <w:rsid w:val="00EB5AEE"/>
    <w:rsid w:val="00EC5375"/>
    <w:rsid w:val="00FA2B18"/>
    <w:rsid w:val="00FF2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0046D-CD80-494C-B244-33A514268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7</cp:revision>
  <cp:lastPrinted>2011-12-21T05:14:00Z</cp:lastPrinted>
  <dcterms:created xsi:type="dcterms:W3CDTF">2024-08-06T11:03:00Z</dcterms:created>
  <dcterms:modified xsi:type="dcterms:W3CDTF">2024-11-28T04:22:00Z</dcterms:modified>
</cp:coreProperties>
</file>