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22" w:rsidRPr="00E85107" w:rsidRDefault="00705B22" w:rsidP="00705B2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E85107">
        <w:rPr>
          <w:rFonts w:ascii="PT Astra Serif" w:hAnsi="PT Astra Serif"/>
          <w:bCs/>
          <w:sz w:val="20"/>
          <w:szCs w:val="20"/>
        </w:rPr>
        <w:t xml:space="preserve">Приложение № </w:t>
      </w:r>
      <w:r>
        <w:rPr>
          <w:rFonts w:ascii="PT Astra Serif" w:hAnsi="PT Astra Serif"/>
          <w:bCs/>
          <w:sz w:val="20"/>
          <w:szCs w:val="20"/>
        </w:rPr>
        <w:t>6</w:t>
      </w:r>
      <w:r w:rsidRPr="00E85107">
        <w:rPr>
          <w:rFonts w:ascii="PT Astra Serif" w:hAnsi="PT Astra Serif"/>
          <w:bCs/>
          <w:sz w:val="20"/>
          <w:szCs w:val="20"/>
        </w:rPr>
        <w:t xml:space="preserve"> к решени</w:t>
      </w:r>
      <w:r>
        <w:rPr>
          <w:rFonts w:ascii="PT Astra Serif" w:hAnsi="PT Astra Serif"/>
          <w:bCs/>
          <w:sz w:val="20"/>
          <w:szCs w:val="20"/>
        </w:rPr>
        <w:t>ю</w:t>
      </w:r>
      <w:r w:rsidRPr="00E85107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705B22" w:rsidRPr="004B47E1" w:rsidRDefault="00705B22" w:rsidP="00705B2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района от 30.12.2022 г № 302 «О внесении </w:t>
      </w:r>
    </w:p>
    <w:p w:rsidR="00705B22" w:rsidRPr="004B47E1" w:rsidRDefault="00705B22" w:rsidP="00705B2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 xml:space="preserve">изменений в решение Собрания района </w:t>
      </w:r>
      <w:proofErr w:type="gramStart"/>
      <w:r w:rsidRPr="004B47E1">
        <w:rPr>
          <w:rFonts w:ascii="PT Astra Serif" w:hAnsi="PT Astra Serif"/>
          <w:bCs/>
          <w:sz w:val="20"/>
          <w:szCs w:val="20"/>
        </w:rPr>
        <w:t>от</w:t>
      </w:r>
      <w:proofErr w:type="gramEnd"/>
    </w:p>
    <w:p w:rsidR="00705B22" w:rsidRPr="004B47E1" w:rsidRDefault="00705B22" w:rsidP="00705B2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24.12.2021 г № 235 «О бюджете Базарно-</w:t>
      </w:r>
    </w:p>
    <w:p w:rsidR="00705B22" w:rsidRPr="004B47E1" w:rsidRDefault="00705B22" w:rsidP="00705B2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proofErr w:type="spellStart"/>
      <w:r w:rsidRPr="004B47E1">
        <w:rPr>
          <w:rFonts w:ascii="PT Astra Serif" w:hAnsi="PT Astra Serif"/>
          <w:bCs/>
          <w:sz w:val="20"/>
          <w:szCs w:val="20"/>
        </w:rPr>
        <w:t>Карабулакского</w:t>
      </w:r>
      <w:proofErr w:type="spellEnd"/>
      <w:r w:rsidRPr="004B47E1">
        <w:rPr>
          <w:rFonts w:ascii="PT Astra Serif" w:hAnsi="PT Astra Serif"/>
          <w:bCs/>
          <w:sz w:val="20"/>
          <w:szCs w:val="20"/>
        </w:rPr>
        <w:t xml:space="preserve"> муниципального района на 2022</w:t>
      </w:r>
    </w:p>
    <w:p w:rsidR="00705B22" w:rsidRPr="004B47E1" w:rsidRDefault="00705B22" w:rsidP="00705B22">
      <w:pPr>
        <w:ind w:right="-426" w:firstLine="5387"/>
        <w:jc w:val="both"/>
        <w:rPr>
          <w:rFonts w:ascii="PT Astra Serif" w:hAnsi="PT Astra Serif"/>
          <w:bCs/>
          <w:sz w:val="20"/>
          <w:szCs w:val="20"/>
        </w:rPr>
      </w:pPr>
      <w:r w:rsidRPr="004B47E1">
        <w:rPr>
          <w:rFonts w:ascii="PT Astra Serif" w:hAnsi="PT Astra Serif"/>
          <w:bCs/>
          <w:sz w:val="20"/>
          <w:szCs w:val="20"/>
        </w:rPr>
        <w:t>год и на плановый период 2023 и 2024 годов»</w:t>
      </w:r>
    </w:p>
    <w:p w:rsidR="00705B22" w:rsidRDefault="00705B22" w:rsidP="009F3C0B">
      <w:pPr>
        <w:ind w:firstLine="5387"/>
        <w:jc w:val="both"/>
        <w:rPr>
          <w:sz w:val="20"/>
          <w:szCs w:val="20"/>
        </w:rPr>
      </w:pPr>
    </w:p>
    <w:p w:rsidR="008E6F27" w:rsidRDefault="00705B22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DC379A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 xml:space="preserve">Карабулакского муниципального района </w:t>
      </w:r>
    </w:p>
    <w:p w:rsidR="00773943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на 20</w:t>
      </w:r>
      <w:r w:rsidR="003F4678">
        <w:rPr>
          <w:sz w:val="20"/>
          <w:szCs w:val="20"/>
        </w:rPr>
        <w:t>2</w:t>
      </w:r>
      <w:r w:rsidR="00024D08">
        <w:rPr>
          <w:sz w:val="20"/>
          <w:szCs w:val="20"/>
        </w:rPr>
        <w:t>2</w:t>
      </w:r>
      <w:r w:rsidRPr="00E47F3A">
        <w:rPr>
          <w:sz w:val="20"/>
          <w:szCs w:val="20"/>
        </w:rPr>
        <w:t xml:space="preserve"> год</w:t>
      </w:r>
      <w:r w:rsidR="00773943">
        <w:rPr>
          <w:sz w:val="20"/>
          <w:szCs w:val="20"/>
        </w:rPr>
        <w:t xml:space="preserve"> и на плановый период 20</w:t>
      </w:r>
      <w:r w:rsidR="001A099F">
        <w:rPr>
          <w:sz w:val="20"/>
          <w:szCs w:val="20"/>
        </w:rPr>
        <w:t>2</w:t>
      </w:r>
      <w:r w:rsidR="00024D08">
        <w:rPr>
          <w:sz w:val="20"/>
          <w:szCs w:val="20"/>
        </w:rPr>
        <w:t>3</w:t>
      </w:r>
      <w:r w:rsidR="00773943">
        <w:rPr>
          <w:sz w:val="20"/>
          <w:szCs w:val="20"/>
        </w:rPr>
        <w:t xml:space="preserve"> и 202</w:t>
      </w:r>
      <w:r w:rsidR="00024D08">
        <w:rPr>
          <w:sz w:val="20"/>
          <w:szCs w:val="20"/>
        </w:rPr>
        <w:t>4</w:t>
      </w:r>
    </w:p>
    <w:p w:rsidR="00E47F3A" w:rsidRDefault="00773943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E47F3A" w:rsidRPr="00E47F3A">
        <w:rPr>
          <w:sz w:val="20"/>
          <w:szCs w:val="20"/>
        </w:rPr>
        <w:t>»</w:t>
      </w:r>
    </w:p>
    <w:p w:rsidR="00DC379A" w:rsidRDefault="00DC379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от 24 декабря 2021 года №</w:t>
      </w:r>
      <w:r w:rsidR="00973507">
        <w:rPr>
          <w:sz w:val="20"/>
          <w:szCs w:val="20"/>
        </w:rPr>
        <w:t xml:space="preserve"> 235</w:t>
      </w:r>
    </w:p>
    <w:p w:rsidR="00E47F3A" w:rsidRDefault="00E47F3A" w:rsidP="00E47F3A">
      <w:pPr>
        <w:ind w:left="705"/>
        <w:jc w:val="both"/>
      </w:pPr>
    </w:p>
    <w:p w:rsidR="00E47F3A" w:rsidRPr="002756C7" w:rsidRDefault="00E47F3A" w:rsidP="00E14399">
      <w:pPr>
        <w:jc w:val="center"/>
        <w:rPr>
          <w:b/>
          <w:bCs/>
        </w:rPr>
      </w:pPr>
      <w:r w:rsidRPr="00E47F3A">
        <w:rPr>
          <w:b/>
        </w:rPr>
        <w:t xml:space="preserve">Источники финансирования дефицита местного бюджета </w:t>
      </w:r>
      <w:r w:rsidR="002756C7" w:rsidRPr="002756C7">
        <w:rPr>
          <w:b/>
        </w:rPr>
        <w:t>на 20</w:t>
      </w:r>
      <w:r w:rsidR="003F4678">
        <w:rPr>
          <w:b/>
        </w:rPr>
        <w:t>2</w:t>
      </w:r>
      <w:r w:rsidR="00024D08">
        <w:rPr>
          <w:b/>
        </w:rPr>
        <w:t>2</w:t>
      </w:r>
      <w:r w:rsidR="002756C7" w:rsidRPr="002756C7">
        <w:rPr>
          <w:b/>
        </w:rPr>
        <w:t xml:space="preserve"> год и на плановый период 202</w:t>
      </w:r>
      <w:r w:rsidR="00024D08">
        <w:rPr>
          <w:b/>
        </w:rPr>
        <w:t>3</w:t>
      </w:r>
      <w:r w:rsidR="002756C7" w:rsidRPr="002756C7">
        <w:rPr>
          <w:b/>
        </w:rPr>
        <w:t xml:space="preserve"> и 202</w:t>
      </w:r>
      <w:r w:rsidR="00024D08">
        <w:rPr>
          <w:b/>
        </w:rPr>
        <w:t>4</w:t>
      </w:r>
      <w:r w:rsidR="002756C7" w:rsidRPr="002756C7">
        <w:rPr>
          <w:b/>
        </w:rPr>
        <w:t xml:space="preserve"> годов</w:t>
      </w:r>
    </w:p>
    <w:p w:rsidR="00E47F3A" w:rsidRPr="00F04D60" w:rsidRDefault="00E47F3A" w:rsidP="00E47F3A">
      <w:pPr>
        <w:ind w:firstLine="70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1A4B0D" w:rsidTr="00773943">
        <w:tc>
          <w:tcPr>
            <w:tcW w:w="2745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1A4B0D" w:rsidRDefault="00B5037E" w:rsidP="00884D68">
            <w:pPr>
              <w:jc w:val="right"/>
            </w:pPr>
            <w:r>
              <w:rPr>
                <w:b/>
              </w:rPr>
              <w:t xml:space="preserve">2022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884D6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2023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2024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</w:tr>
      <w:tr w:rsidR="00B5037E" w:rsidRPr="001A4B0D" w:rsidTr="00773943">
        <w:tc>
          <w:tcPr>
            <w:tcW w:w="2745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B5037E" w:rsidRDefault="00705B22" w:rsidP="00884D6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75D99">
              <w:rPr>
                <w:b/>
              </w:rPr>
              <w:t>408,6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 xml:space="preserve">01 03 00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42CBC">
              <w:rPr>
                <w:b/>
              </w:rPr>
              <w:t>8600,0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F13FB6" w:rsidRDefault="00B5037E" w:rsidP="00E85C94">
            <w:r w:rsidRPr="00F13FB6">
              <w:t xml:space="preserve">01 03 01 00 </w:t>
            </w:r>
            <w:proofErr w:type="spellStart"/>
            <w:r w:rsidRPr="00F13FB6">
              <w:t>00</w:t>
            </w:r>
            <w:proofErr w:type="spellEnd"/>
            <w:r w:rsidRPr="00F13FB6">
              <w:t xml:space="preserve"> 0000 000</w:t>
            </w:r>
          </w:p>
        </w:tc>
        <w:tc>
          <w:tcPr>
            <w:tcW w:w="3608" w:type="dxa"/>
          </w:tcPr>
          <w:p w:rsidR="00B5037E" w:rsidRPr="00F13FB6" w:rsidRDefault="00B5037E" w:rsidP="00E85C94">
            <w:r w:rsidRPr="00F13FB6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E85C94" w:rsidRDefault="00B5037E" w:rsidP="00884D68">
            <w:pPr>
              <w:jc w:val="center"/>
            </w:pPr>
            <w:r>
              <w:t>-</w:t>
            </w:r>
            <w:r w:rsidR="00B42CBC">
              <w:t>8600,0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F91945" w:rsidRPr="001A4B0D" w:rsidTr="00773943">
        <w:tc>
          <w:tcPr>
            <w:tcW w:w="2745" w:type="dxa"/>
          </w:tcPr>
          <w:p w:rsidR="00F91945" w:rsidRDefault="00F91945" w:rsidP="00251BBF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608" w:type="dxa"/>
          </w:tcPr>
          <w:p w:rsidR="00F91945" w:rsidRPr="00F13FB6" w:rsidRDefault="00F91945" w:rsidP="00251BBF">
            <w:r w:rsidRPr="0012609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F91945" w:rsidRDefault="00F91945" w:rsidP="00884D68">
            <w:pPr>
              <w:jc w:val="center"/>
            </w:pPr>
            <w:r>
              <w:t>51800,0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</w:tr>
      <w:tr w:rsidR="00F91945" w:rsidRPr="001A4B0D" w:rsidTr="00773943">
        <w:tc>
          <w:tcPr>
            <w:tcW w:w="2745" w:type="dxa"/>
          </w:tcPr>
          <w:p w:rsidR="00F91945" w:rsidRDefault="00F91945" w:rsidP="00251BBF">
            <w:r>
              <w:t>01 03 01 00 05 0000 710</w:t>
            </w:r>
          </w:p>
        </w:tc>
        <w:tc>
          <w:tcPr>
            <w:tcW w:w="3608" w:type="dxa"/>
          </w:tcPr>
          <w:p w:rsidR="00F91945" w:rsidRPr="00F13FB6" w:rsidRDefault="00F91945" w:rsidP="00251BBF">
            <w:r w:rsidRPr="0012609B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92" w:type="dxa"/>
          </w:tcPr>
          <w:p w:rsidR="00F91945" w:rsidRDefault="00F91945" w:rsidP="00884D68">
            <w:pPr>
              <w:jc w:val="center"/>
            </w:pPr>
            <w:r>
              <w:t>51800,0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F91945" w:rsidRPr="00E85C94" w:rsidRDefault="00F91945" w:rsidP="00251BBF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884D68">
            <w:pPr>
              <w:jc w:val="center"/>
            </w:pPr>
            <w:r>
              <w:t>-</w:t>
            </w:r>
            <w:r w:rsidR="00B42CBC">
              <w:t>60400,0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>01 03 01 00 05 0000 810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</w:t>
            </w:r>
            <w:r w:rsidRPr="001A4B0D">
              <w:t xml:space="preserve">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7D5FD9">
            <w:pPr>
              <w:jc w:val="center"/>
            </w:pPr>
            <w:r>
              <w:t>-</w:t>
            </w:r>
            <w:r w:rsidR="007D5FD9">
              <w:t>6</w:t>
            </w:r>
            <w:r>
              <w:t>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331A14" w:rsidRDefault="00331A14" w:rsidP="00930D86">
            <w:pPr>
              <w:jc w:val="center"/>
              <w:rPr>
                <w:b/>
              </w:rPr>
            </w:pPr>
            <w:r w:rsidRPr="00331A14">
              <w:rPr>
                <w:b/>
              </w:rPr>
              <w:t>17008,6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1A4B0D" w:rsidRDefault="00B5037E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B5037E" w:rsidRDefault="00B5037E" w:rsidP="001B520D">
            <w: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022E2" w:rsidRDefault="00331A14" w:rsidP="00930D86">
            <w:pPr>
              <w:jc w:val="center"/>
            </w:pPr>
            <w:r>
              <w:t>17008,6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lastRenderedPageBreak/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Pr="001A4B0D" w:rsidRDefault="00331A14" w:rsidP="001B520D">
            <w: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 xml:space="preserve">01 06 05 00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/>
                <w:bCs/>
              </w:rPr>
            </w:pPr>
            <w:r w:rsidRPr="002E358C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705B22" w:rsidRPr="002E358C" w:rsidRDefault="00705B22" w:rsidP="00705B22">
            <w:pPr>
              <w:jc w:val="center"/>
              <w:rPr>
                <w:b/>
              </w:rPr>
            </w:pPr>
            <w:r>
              <w:rPr>
                <w:b/>
              </w:rPr>
              <w:t>-1000,0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t>01 06 05 02 05 0000 540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705B22" w:rsidP="00930D86">
            <w:pPr>
              <w:jc w:val="center"/>
            </w:pPr>
            <w:r>
              <w:t>3</w:t>
            </w:r>
            <w:r w:rsidR="00214347"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t>01 06 05 02 05 0000 640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Default="00705B22" w:rsidP="00930D86">
            <w:pPr>
              <w:jc w:val="center"/>
            </w:pPr>
            <w:r>
              <w:t>3</w:t>
            </w:r>
            <w:r w:rsidR="00214347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</w:tbl>
    <w:p w:rsidR="00E24EA2" w:rsidRDefault="00E24EA2"/>
    <w:sectPr w:rsidR="00E24EA2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24D08"/>
    <w:rsid w:val="00042D39"/>
    <w:rsid w:val="0004474A"/>
    <w:rsid w:val="000470A5"/>
    <w:rsid w:val="000A6036"/>
    <w:rsid w:val="000B703D"/>
    <w:rsid w:val="00100869"/>
    <w:rsid w:val="00126C0B"/>
    <w:rsid w:val="00162EF8"/>
    <w:rsid w:val="001A099F"/>
    <w:rsid w:val="001A4A6A"/>
    <w:rsid w:val="001A5B0B"/>
    <w:rsid w:val="001B520D"/>
    <w:rsid w:val="001D133C"/>
    <w:rsid w:val="001D2B37"/>
    <w:rsid w:val="00214347"/>
    <w:rsid w:val="0022663D"/>
    <w:rsid w:val="002370ED"/>
    <w:rsid w:val="0026535F"/>
    <w:rsid w:val="002756C7"/>
    <w:rsid w:val="002C55B8"/>
    <w:rsid w:val="002C60FE"/>
    <w:rsid w:val="00314317"/>
    <w:rsid w:val="0032166E"/>
    <w:rsid w:val="00331A14"/>
    <w:rsid w:val="00352FEA"/>
    <w:rsid w:val="00355BEB"/>
    <w:rsid w:val="003727EE"/>
    <w:rsid w:val="003B5D5E"/>
    <w:rsid w:val="003F4678"/>
    <w:rsid w:val="00401E10"/>
    <w:rsid w:val="00487760"/>
    <w:rsid w:val="004A21E4"/>
    <w:rsid w:val="005602FD"/>
    <w:rsid w:val="00567066"/>
    <w:rsid w:val="005D7D05"/>
    <w:rsid w:val="005F026E"/>
    <w:rsid w:val="005F0B29"/>
    <w:rsid w:val="005F15CD"/>
    <w:rsid w:val="006022E2"/>
    <w:rsid w:val="006073E4"/>
    <w:rsid w:val="00705B22"/>
    <w:rsid w:val="00773943"/>
    <w:rsid w:val="007C7ED4"/>
    <w:rsid w:val="007D5FD9"/>
    <w:rsid w:val="007F185A"/>
    <w:rsid w:val="00813311"/>
    <w:rsid w:val="00851D49"/>
    <w:rsid w:val="008875E5"/>
    <w:rsid w:val="008C555B"/>
    <w:rsid w:val="008E6F27"/>
    <w:rsid w:val="009279FB"/>
    <w:rsid w:val="00930D86"/>
    <w:rsid w:val="00932709"/>
    <w:rsid w:val="0093283D"/>
    <w:rsid w:val="00972C69"/>
    <w:rsid w:val="00973507"/>
    <w:rsid w:val="00984431"/>
    <w:rsid w:val="009B13A7"/>
    <w:rsid w:val="009B4F43"/>
    <w:rsid w:val="009C665D"/>
    <w:rsid w:val="009D2A3E"/>
    <w:rsid w:val="009D4D51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42CBC"/>
    <w:rsid w:val="00B5037E"/>
    <w:rsid w:val="00B5607E"/>
    <w:rsid w:val="00BB09AD"/>
    <w:rsid w:val="00BD74CB"/>
    <w:rsid w:val="00C24538"/>
    <w:rsid w:val="00C656E8"/>
    <w:rsid w:val="00C7722E"/>
    <w:rsid w:val="00CC7AF3"/>
    <w:rsid w:val="00CE7EEF"/>
    <w:rsid w:val="00D21FCE"/>
    <w:rsid w:val="00D22180"/>
    <w:rsid w:val="00D256DB"/>
    <w:rsid w:val="00D81EB9"/>
    <w:rsid w:val="00D86C38"/>
    <w:rsid w:val="00D911B2"/>
    <w:rsid w:val="00DC379A"/>
    <w:rsid w:val="00E14399"/>
    <w:rsid w:val="00E24EA2"/>
    <w:rsid w:val="00E47F3A"/>
    <w:rsid w:val="00E62C15"/>
    <w:rsid w:val="00E75D99"/>
    <w:rsid w:val="00E80CB3"/>
    <w:rsid w:val="00E85C94"/>
    <w:rsid w:val="00E9634F"/>
    <w:rsid w:val="00E96E8C"/>
    <w:rsid w:val="00F31B85"/>
    <w:rsid w:val="00F44C9F"/>
    <w:rsid w:val="00F46B65"/>
    <w:rsid w:val="00F57301"/>
    <w:rsid w:val="00F91945"/>
    <w:rsid w:val="00FA2A76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D02E-8CC3-4154-89EA-C729C91B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3</cp:revision>
  <cp:lastPrinted>2019-12-23T05:16:00Z</cp:lastPrinted>
  <dcterms:created xsi:type="dcterms:W3CDTF">2022-12-30T10:48:00Z</dcterms:created>
  <dcterms:modified xsi:type="dcterms:W3CDTF">2023-01-09T07:19:00Z</dcterms:modified>
</cp:coreProperties>
</file>