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6A" w:rsidRDefault="00B4016A" w:rsidP="00B4016A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</w:p>
    <w:p w:rsidR="00B4016A" w:rsidRPr="00B4016A" w:rsidRDefault="00B4016A" w:rsidP="00B4016A">
      <w:pPr>
        <w:pStyle w:val="a3"/>
        <w:shd w:val="clear" w:color="auto" w:fill="FFFFFF"/>
        <w:spacing w:before="0" w:beforeAutospacing="0" w:after="150" w:afterAutospacing="0" w:line="336" w:lineRule="atLeast"/>
        <w:rPr>
          <w:b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            </w:t>
      </w:r>
      <w:r w:rsidRPr="00B4016A">
        <w:rPr>
          <w:b/>
          <w:color w:val="333333"/>
          <w:sz w:val="28"/>
          <w:szCs w:val="28"/>
        </w:rPr>
        <w:t>Ответственность за нарушения в сфере миграции</w:t>
      </w:r>
    </w:p>
    <w:p w:rsidR="00B4016A" w:rsidRPr="00B4016A" w:rsidRDefault="00B4016A" w:rsidP="00B4016A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B4016A">
        <w:rPr>
          <w:color w:val="333333"/>
          <w:sz w:val="28"/>
          <w:szCs w:val="28"/>
        </w:rPr>
        <w:t xml:space="preserve">Данная деятельность преследуется действующим уголовным законодательством Российской Федерации. За совершение преступлений, предусмотренных статьей 322.2 УК РФ (т.е. за фиктивную регистрацию иностранного гражданина или лица без гражданства по месту жительства в жилом помещении в Российской Федерации) и статьей 322.3 УК РФ (за фиктивную постановку на учёт иностранного гражданина или лица без гражданства по месту пребывания в жилом помещении в Российской Федерации) предусмотрено наказание </w:t>
      </w:r>
      <w:proofErr w:type="gramStart"/>
      <w:r w:rsidRPr="00B4016A">
        <w:rPr>
          <w:color w:val="333333"/>
          <w:sz w:val="28"/>
          <w:szCs w:val="28"/>
        </w:rPr>
        <w:t>-ш</w:t>
      </w:r>
      <w:proofErr w:type="gramEnd"/>
      <w:r w:rsidRPr="00B4016A">
        <w:rPr>
          <w:color w:val="333333"/>
          <w:sz w:val="28"/>
          <w:szCs w:val="28"/>
        </w:rPr>
        <w:t>траф в размере от 100 тыс. до 500 тыс. рублей, а также лишение свободы на срок до трёх лет.</w:t>
      </w:r>
    </w:p>
    <w:p w:rsidR="00B4016A" w:rsidRPr="00B4016A" w:rsidRDefault="00B4016A" w:rsidP="00B4016A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B4016A">
        <w:rPr>
          <w:color w:val="333333"/>
          <w:sz w:val="28"/>
          <w:szCs w:val="28"/>
        </w:rPr>
        <w:t>Организация незаконного въезда в Российскую Федерацию иностранных граждан или лиц без гражданства, их незаконного пребывания в Российской Федерации или незаконного транзитного проезда через территорию Российской Федерации влечёт за собой ответственность по статье 322.1 УК РФ с наказанием в виде лишения свободы на срок до семи лет.</w:t>
      </w:r>
    </w:p>
    <w:p w:rsidR="00B4016A" w:rsidRPr="00B4016A" w:rsidRDefault="00B4016A" w:rsidP="00B4016A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B4016A">
        <w:rPr>
          <w:color w:val="333333"/>
          <w:sz w:val="28"/>
          <w:szCs w:val="28"/>
        </w:rPr>
        <w:t>Противоправные действия граждан, связанные с фиктивной постановкой на учет иностранцев, влекут за собой незаконное пребывание последних на территории России, препятствуют исполнению контролирующими и правоохранительными органами обязанностей по защите общественного правопорядка и безопасности, то есть подрывают порядок управления государством.</w:t>
      </w:r>
    </w:p>
    <w:p w:rsidR="00B4016A" w:rsidRPr="00B4016A" w:rsidRDefault="00B4016A" w:rsidP="00B4016A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B4016A">
        <w:rPr>
          <w:color w:val="333333"/>
          <w:sz w:val="28"/>
          <w:szCs w:val="28"/>
        </w:rPr>
        <w:t xml:space="preserve">Также за нарушения требований в области миграционных отношений предусмотрена и административная ответственность </w:t>
      </w:r>
      <w:proofErr w:type="gramStart"/>
      <w:r w:rsidRPr="00B4016A">
        <w:rPr>
          <w:color w:val="333333"/>
          <w:sz w:val="28"/>
          <w:szCs w:val="28"/>
        </w:rPr>
        <w:t>по</w:t>
      </w:r>
      <w:proofErr w:type="gramEnd"/>
      <w:r w:rsidRPr="00B4016A">
        <w:rPr>
          <w:color w:val="333333"/>
          <w:sz w:val="28"/>
          <w:szCs w:val="28"/>
        </w:rPr>
        <w:t>:</w:t>
      </w:r>
    </w:p>
    <w:p w:rsidR="00B4016A" w:rsidRPr="00B4016A" w:rsidRDefault="00B4016A" w:rsidP="00B4016A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B4016A">
        <w:rPr>
          <w:color w:val="333333"/>
          <w:sz w:val="28"/>
          <w:szCs w:val="28"/>
        </w:rPr>
        <w:t>-</w:t>
      </w:r>
      <w:proofErr w:type="gramStart"/>
      <w:r w:rsidRPr="00B4016A">
        <w:rPr>
          <w:color w:val="333333"/>
          <w:sz w:val="28"/>
          <w:szCs w:val="28"/>
        </w:rPr>
        <w:t>ч</w:t>
      </w:r>
      <w:proofErr w:type="gramEnd"/>
      <w:r w:rsidRPr="00B4016A">
        <w:rPr>
          <w:color w:val="333333"/>
          <w:sz w:val="28"/>
          <w:szCs w:val="28"/>
        </w:rPr>
        <w:t xml:space="preserve">.1 ст.18.8 </w:t>
      </w:r>
      <w:proofErr w:type="spellStart"/>
      <w:r w:rsidRPr="00B4016A">
        <w:rPr>
          <w:color w:val="333333"/>
          <w:sz w:val="28"/>
          <w:szCs w:val="28"/>
        </w:rPr>
        <w:t>КоАП</w:t>
      </w:r>
      <w:proofErr w:type="spellEnd"/>
      <w:r w:rsidRPr="00B4016A">
        <w:rPr>
          <w:color w:val="333333"/>
          <w:sz w:val="28"/>
          <w:szCs w:val="28"/>
        </w:rPr>
        <w:t xml:space="preserve"> РФ за нарушение иностранным гражданином или лицом без гражданства правил въезда в Российскую Федерацию либо режима пребывания (проживания) в Российской Федерации;</w:t>
      </w:r>
    </w:p>
    <w:p w:rsidR="00B4016A" w:rsidRPr="00B4016A" w:rsidRDefault="00B4016A" w:rsidP="00B4016A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B4016A">
        <w:rPr>
          <w:color w:val="333333"/>
          <w:sz w:val="28"/>
          <w:szCs w:val="28"/>
        </w:rPr>
        <w:t xml:space="preserve">-ч.1 ст.19.27 </w:t>
      </w:r>
      <w:proofErr w:type="spellStart"/>
      <w:r w:rsidRPr="00B4016A">
        <w:rPr>
          <w:color w:val="333333"/>
          <w:sz w:val="28"/>
          <w:szCs w:val="28"/>
        </w:rPr>
        <w:t>КоАП</w:t>
      </w:r>
      <w:proofErr w:type="spellEnd"/>
      <w:r w:rsidRPr="00B4016A">
        <w:rPr>
          <w:color w:val="333333"/>
          <w:sz w:val="28"/>
          <w:szCs w:val="28"/>
        </w:rPr>
        <w:t xml:space="preserve"> РФ за представление при осуществлении </w:t>
      </w:r>
      <w:proofErr w:type="gramStart"/>
      <w:r w:rsidRPr="00B4016A">
        <w:rPr>
          <w:color w:val="333333"/>
          <w:sz w:val="28"/>
          <w:szCs w:val="28"/>
        </w:rPr>
        <w:t>миграционного</w:t>
      </w:r>
      <w:proofErr w:type="gramEnd"/>
      <w:r w:rsidRPr="00B4016A">
        <w:rPr>
          <w:color w:val="333333"/>
          <w:sz w:val="28"/>
          <w:szCs w:val="28"/>
        </w:rPr>
        <w:t xml:space="preserve"> учета заведомо ложных сведений либо подложных документов иностранным гражданином или лицом без гражданства, если эти действия не содержат признаков уголовно наказуемого деяния, установлена ответственность;</w:t>
      </w:r>
    </w:p>
    <w:p w:rsidR="00B4016A" w:rsidRPr="00B4016A" w:rsidRDefault="00B4016A" w:rsidP="00B4016A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B4016A">
        <w:rPr>
          <w:color w:val="333333"/>
          <w:sz w:val="28"/>
          <w:szCs w:val="28"/>
        </w:rPr>
        <w:t>-ст.18.1</w:t>
      </w:r>
      <w:proofErr w:type="gramStart"/>
      <w:r w:rsidRPr="00B4016A">
        <w:rPr>
          <w:color w:val="333333"/>
          <w:sz w:val="28"/>
          <w:szCs w:val="28"/>
        </w:rPr>
        <w:t xml:space="preserve"> О</w:t>
      </w:r>
      <w:proofErr w:type="gramEnd"/>
      <w:r w:rsidRPr="00B4016A">
        <w:rPr>
          <w:color w:val="333333"/>
          <w:sz w:val="28"/>
          <w:szCs w:val="28"/>
        </w:rPr>
        <w:t xml:space="preserve"> и ч.2 ст.18.17 </w:t>
      </w:r>
      <w:proofErr w:type="spellStart"/>
      <w:r w:rsidRPr="00B4016A">
        <w:rPr>
          <w:color w:val="333333"/>
          <w:sz w:val="28"/>
          <w:szCs w:val="28"/>
        </w:rPr>
        <w:t>КоАП</w:t>
      </w:r>
      <w:proofErr w:type="spellEnd"/>
      <w:r w:rsidRPr="00B4016A">
        <w:rPr>
          <w:color w:val="333333"/>
          <w:sz w:val="28"/>
          <w:szCs w:val="28"/>
        </w:rPr>
        <w:t xml:space="preserve"> РФ за нарушения в области трудовой миграции.</w:t>
      </w:r>
    </w:p>
    <w:p w:rsidR="00B4016A" w:rsidRPr="00B4016A" w:rsidRDefault="00B4016A" w:rsidP="00B4016A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B4016A">
        <w:rPr>
          <w:color w:val="333333"/>
          <w:sz w:val="28"/>
          <w:szCs w:val="28"/>
        </w:rPr>
        <w:t xml:space="preserve">За совершение указанных правонарушений предусмотрена ответственность в виде административного штрафа в размере от 2 ООО до 5 ООО рублей с административным </w:t>
      </w:r>
      <w:proofErr w:type="gramStart"/>
      <w:r w:rsidRPr="00B4016A">
        <w:rPr>
          <w:color w:val="333333"/>
          <w:sz w:val="28"/>
          <w:szCs w:val="28"/>
        </w:rPr>
        <w:t>выдворением</w:t>
      </w:r>
      <w:proofErr w:type="gramEnd"/>
      <w:r w:rsidRPr="00B4016A">
        <w:rPr>
          <w:color w:val="333333"/>
          <w:sz w:val="28"/>
          <w:szCs w:val="28"/>
        </w:rPr>
        <w:t xml:space="preserve"> за пределы Российской Федерации или без такового.</w:t>
      </w:r>
    </w:p>
    <w:p w:rsidR="00B4016A" w:rsidRPr="00B4016A" w:rsidRDefault="00B4016A" w:rsidP="00B4016A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B4016A">
        <w:rPr>
          <w:color w:val="333333"/>
          <w:sz w:val="28"/>
          <w:szCs w:val="28"/>
        </w:rPr>
        <w:lastRenderedPageBreak/>
        <w:t>За нарушение правил пребывания в Российской Федерации иностранных граждан и лиц без гражданства ответственность могут понести и принимающая сторона, и иностранные граждане или лица без гражданства. </w:t>
      </w:r>
    </w:p>
    <w:p w:rsidR="009F56FB" w:rsidRPr="00B4016A" w:rsidRDefault="009F56FB" w:rsidP="00B4016A">
      <w:pPr>
        <w:rPr>
          <w:rFonts w:ascii="Times New Roman" w:hAnsi="Times New Roman" w:cs="Times New Roman"/>
          <w:sz w:val="28"/>
          <w:szCs w:val="28"/>
        </w:rPr>
      </w:pPr>
    </w:p>
    <w:sectPr w:rsidR="009F56FB" w:rsidRPr="00B4016A" w:rsidSect="009F5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16A"/>
    <w:rsid w:val="005A31DF"/>
    <w:rsid w:val="008B79A6"/>
    <w:rsid w:val="009F56FB"/>
    <w:rsid w:val="00A076EE"/>
    <w:rsid w:val="00AF6E36"/>
    <w:rsid w:val="00B4016A"/>
    <w:rsid w:val="00E929C0"/>
    <w:rsid w:val="00F6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1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2042</Characters>
  <Application>Microsoft Office Word</Application>
  <DocSecurity>0</DocSecurity>
  <Lines>17</Lines>
  <Paragraphs>4</Paragraphs>
  <ScaleCrop>false</ScaleCrop>
  <Company>АДМН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Пользователь</cp:lastModifiedBy>
  <cp:revision>2</cp:revision>
  <dcterms:created xsi:type="dcterms:W3CDTF">2023-05-30T05:15:00Z</dcterms:created>
  <dcterms:modified xsi:type="dcterms:W3CDTF">2023-05-30T05:15:00Z</dcterms:modified>
</cp:coreProperties>
</file>