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A" w:rsidRDefault="00D07407">
      <w:pPr>
        <w:rPr>
          <w:b/>
        </w:rPr>
      </w:pPr>
      <w:r w:rsidRPr="00D07407">
        <w:rPr>
          <w:b/>
        </w:rPr>
        <w:t>Саратовские многодетные семьи смогут подобрать участок на ПКК</w:t>
      </w:r>
    </w:p>
    <w:p w:rsidR="00D07407" w:rsidRDefault="00D07407" w:rsidP="00D07407">
      <w:pPr>
        <w:pStyle w:val="a4"/>
        <w:spacing w:after="0"/>
        <w:ind w:left="80" w:right="60" w:firstLine="487"/>
        <w:jc w:val="both"/>
        <w:rPr>
          <w:sz w:val="28"/>
          <w:szCs w:val="28"/>
        </w:rPr>
      </w:pPr>
    </w:p>
    <w:p w:rsidR="00D07407" w:rsidRDefault="00D07407" w:rsidP="00D07407">
      <w:pPr>
        <w:pStyle w:val="a4"/>
        <w:spacing w:after="0"/>
        <w:ind w:left="80" w:right="60" w:firstLine="487"/>
        <w:jc w:val="both"/>
        <w:rPr>
          <w:sz w:val="28"/>
          <w:szCs w:val="28"/>
        </w:rPr>
      </w:pPr>
      <w:r>
        <w:rPr>
          <w:sz w:val="28"/>
          <w:szCs w:val="28"/>
        </w:rPr>
        <w:t>В ближайшее время на Публичной кадастровой карте (ПКК)появятся сведения о земельных участках, предназначенных для предоставления льготным категориям жителей Саратовской области, в том числе многодетным семьям.</w:t>
      </w:r>
    </w:p>
    <w:p w:rsidR="00DE188D" w:rsidRDefault="00D07407" w:rsidP="00DE188D">
      <w:pPr>
        <w:pStyle w:val="a4"/>
        <w:spacing w:after="0"/>
        <w:ind w:left="80" w:right="60" w:firstLine="4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значит, что </w:t>
      </w:r>
      <w:r w:rsidR="00DE188D">
        <w:rPr>
          <w:sz w:val="28"/>
          <w:szCs w:val="28"/>
        </w:rPr>
        <w:t>многодетная семья, воспользовавшись сервисом «Земля для стройки»  на ПКК, сможет</w:t>
      </w:r>
      <w:r>
        <w:rPr>
          <w:sz w:val="28"/>
          <w:szCs w:val="28"/>
        </w:rPr>
        <w:t xml:space="preserve"> самостоятельно по</w:t>
      </w:r>
      <w:r w:rsidR="00DE188D">
        <w:rPr>
          <w:sz w:val="28"/>
          <w:szCs w:val="28"/>
        </w:rPr>
        <w:t xml:space="preserve">добрать </w:t>
      </w:r>
      <w:r>
        <w:rPr>
          <w:sz w:val="28"/>
          <w:szCs w:val="28"/>
        </w:rPr>
        <w:t xml:space="preserve">под строительство </w:t>
      </w:r>
      <w:r w:rsidR="00DE188D">
        <w:rPr>
          <w:sz w:val="28"/>
          <w:szCs w:val="28"/>
        </w:rPr>
        <w:t xml:space="preserve">своего </w:t>
      </w:r>
      <w:r>
        <w:rPr>
          <w:sz w:val="28"/>
          <w:szCs w:val="28"/>
        </w:rPr>
        <w:t xml:space="preserve">жилья </w:t>
      </w:r>
      <w:r w:rsidR="00DE188D">
        <w:rPr>
          <w:sz w:val="28"/>
          <w:szCs w:val="28"/>
        </w:rPr>
        <w:t>участок и подать на него заявку в уполномоченный орган</w:t>
      </w:r>
      <w:r>
        <w:rPr>
          <w:sz w:val="28"/>
          <w:szCs w:val="28"/>
        </w:rPr>
        <w:t>.</w:t>
      </w:r>
    </w:p>
    <w:p w:rsidR="00D07407" w:rsidRDefault="00DE188D" w:rsidP="00DE188D">
      <w:pPr>
        <w:pStyle w:val="a4"/>
        <w:spacing w:after="0"/>
        <w:ind w:left="80" w:right="60" w:firstLine="487"/>
        <w:jc w:val="both"/>
        <w:rPr>
          <w:sz w:val="28"/>
          <w:szCs w:val="28"/>
        </w:rPr>
      </w:pPr>
      <w:r>
        <w:rPr>
          <w:sz w:val="28"/>
          <w:szCs w:val="28"/>
        </w:rPr>
        <w:t>Первые шаги алгоритма работы с сервисом в этом случае будут такие же, как и при прочем поиске свободного земельного участка</w:t>
      </w:r>
      <w:r w:rsidR="0031396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строительств</w:t>
      </w:r>
      <w:r w:rsidR="0031396C">
        <w:rPr>
          <w:sz w:val="28"/>
          <w:szCs w:val="28"/>
        </w:rPr>
        <w:t>а</w:t>
      </w:r>
      <w:r>
        <w:rPr>
          <w:sz w:val="28"/>
          <w:szCs w:val="28"/>
        </w:rPr>
        <w:t xml:space="preserve"> жилья: </w:t>
      </w:r>
    </w:p>
    <w:p w:rsidR="00D07407" w:rsidRDefault="00DE188D" w:rsidP="003139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07407">
        <w:rPr>
          <w:sz w:val="28"/>
          <w:szCs w:val="28"/>
        </w:rPr>
        <w:t xml:space="preserve">ПКК </w:t>
      </w:r>
      <w:r>
        <w:rPr>
          <w:sz w:val="28"/>
          <w:szCs w:val="28"/>
        </w:rPr>
        <w:t>(</w:t>
      </w:r>
      <w:hyperlink r:id="rId5" w:history="1">
        <w:r w:rsidRPr="00E23CAD">
          <w:rPr>
            <w:rStyle w:val="a6"/>
            <w:sz w:val="28"/>
            <w:szCs w:val="28"/>
          </w:rPr>
          <w:t>https://pkk.rosreestr.ru</w:t>
        </w:r>
      </w:hyperlink>
      <w:r>
        <w:rPr>
          <w:sz w:val="28"/>
          <w:szCs w:val="28"/>
        </w:rPr>
        <w:t>)</w:t>
      </w:r>
      <w:r w:rsidR="00D07407">
        <w:rPr>
          <w:sz w:val="28"/>
          <w:szCs w:val="28"/>
        </w:rPr>
        <w:t xml:space="preserve"> в </w:t>
      </w:r>
      <w:r w:rsidR="00CA1814">
        <w:rPr>
          <w:sz w:val="28"/>
          <w:szCs w:val="28"/>
        </w:rPr>
        <w:t xml:space="preserve">информационном окне в </w:t>
      </w:r>
      <w:r w:rsidR="00D07407">
        <w:rPr>
          <w:sz w:val="28"/>
          <w:szCs w:val="28"/>
        </w:rPr>
        <w:t xml:space="preserve">правом верхнем </w:t>
      </w:r>
      <w:r w:rsidR="00CA1814">
        <w:rPr>
          <w:sz w:val="28"/>
          <w:szCs w:val="28"/>
        </w:rPr>
        <w:t>на</w:t>
      </w:r>
      <w:r w:rsidR="00D07407">
        <w:rPr>
          <w:sz w:val="28"/>
          <w:szCs w:val="28"/>
        </w:rPr>
        <w:t>жать кнопку «</w:t>
      </w:r>
      <w:r w:rsidR="00CA1814">
        <w:rPr>
          <w:sz w:val="28"/>
          <w:szCs w:val="28"/>
        </w:rPr>
        <w:t>Стройка</w:t>
      </w:r>
      <w:r w:rsidR="00D07407">
        <w:rPr>
          <w:sz w:val="28"/>
          <w:szCs w:val="28"/>
        </w:rPr>
        <w:t>»</w:t>
      </w:r>
      <w:r>
        <w:rPr>
          <w:sz w:val="28"/>
          <w:szCs w:val="28"/>
        </w:rPr>
        <w:t xml:space="preserve">; в открывшейся </w:t>
      </w:r>
      <w:r w:rsidR="00CA1814">
        <w:rPr>
          <w:sz w:val="28"/>
          <w:szCs w:val="28"/>
        </w:rPr>
        <w:t xml:space="preserve">в левом верхнем углу </w:t>
      </w:r>
      <w:r>
        <w:rPr>
          <w:sz w:val="28"/>
          <w:szCs w:val="28"/>
        </w:rPr>
        <w:t>закладке</w:t>
      </w:r>
      <w:r w:rsidR="00CA1814">
        <w:rPr>
          <w:sz w:val="28"/>
          <w:szCs w:val="28"/>
        </w:rPr>
        <w:t xml:space="preserve"> в выпадающем списке выбрать</w:t>
      </w:r>
      <w:r w:rsidR="00D07407">
        <w:rPr>
          <w:sz w:val="28"/>
          <w:szCs w:val="28"/>
        </w:rPr>
        <w:t xml:space="preserve"> «</w:t>
      </w:r>
      <w:r w:rsidR="00CA1814">
        <w:rPr>
          <w:sz w:val="28"/>
          <w:szCs w:val="28"/>
        </w:rPr>
        <w:t>З</w:t>
      </w:r>
      <w:r w:rsidR="00D07407">
        <w:rPr>
          <w:sz w:val="28"/>
          <w:szCs w:val="28"/>
        </w:rPr>
        <w:t>емля для стройки»</w:t>
      </w:r>
      <w:r>
        <w:rPr>
          <w:sz w:val="28"/>
          <w:szCs w:val="28"/>
        </w:rPr>
        <w:t xml:space="preserve">  - п</w:t>
      </w:r>
      <w:r w:rsidR="00D07407">
        <w:rPr>
          <w:sz w:val="28"/>
          <w:szCs w:val="28"/>
        </w:rPr>
        <w:t xml:space="preserve">оявятся </w:t>
      </w:r>
      <w:r>
        <w:rPr>
          <w:sz w:val="28"/>
          <w:szCs w:val="28"/>
        </w:rPr>
        <w:t>участки</w:t>
      </w:r>
      <w:r w:rsidR="00D07407">
        <w:rPr>
          <w:sz w:val="28"/>
          <w:szCs w:val="28"/>
        </w:rPr>
        <w:t xml:space="preserve">, выделенные синим цветом. </w:t>
      </w:r>
    </w:p>
    <w:p w:rsidR="00D07407" w:rsidRDefault="00D07407" w:rsidP="003139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выбрать земельный участок</w:t>
      </w:r>
      <w:r w:rsidR="00DE188D">
        <w:rPr>
          <w:sz w:val="28"/>
          <w:szCs w:val="28"/>
        </w:rPr>
        <w:t xml:space="preserve"> в своём регионе</w:t>
      </w:r>
      <w:r>
        <w:rPr>
          <w:sz w:val="28"/>
          <w:szCs w:val="28"/>
        </w:rPr>
        <w:t>, нажав на него левой кнопкой мыши</w:t>
      </w:r>
      <w:r w:rsidR="00DE188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выпадет окно с информацией о выбранном земельном участке. </w:t>
      </w:r>
    </w:p>
    <w:p w:rsidR="0031396C" w:rsidRDefault="00CA1814" w:rsidP="003139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выпавшем</w:t>
      </w:r>
      <w:r w:rsidR="00D07407">
        <w:rPr>
          <w:sz w:val="28"/>
          <w:szCs w:val="28"/>
        </w:rPr>
        <w:t xml:space="preserve"> окне </w:t>
      </w:r>
      <w:r>
        <w:rPr>
          <w:sz w:val="28"/>
          <w:szCs w:val="28"/>
        </w:rPr>
        <w:t>наж</w:t>
      </w:r>
      <w:r w:rsidR="00D07407">
        <w:rPr>
          <w:sz w:val="28"/>
          <w:szCs w:val="28"/>
        </w:rPr>
        <w:t>ать кнопку «подробнее»</w:t>
      </w:r>
      <w:r>
        <w:rPr>
          <w:sz w:val="28"/>
          <w:szCs w:val="28"/>
        </w:rPr>
        <w:t xml:space="preserve"> - с</w:t>
      </w:r>
      <w:r w:rsidR="00D07407">
        <w:rPr>
          <w:sz w:val="28"/>
          <w:szCs w:val="28"/>
        </w:rPr>
        <w:t>лева появится  расширенная информация о выбранном земельном участке</w:t>
      </w:r>
      <w:r w:rsidR="0031396C">
        <w:rPr>
          <w:sz w:val="28"/>
          <w:szCs w:val="28"/>
        </w:rPr>
        <w:t xml:space="preserve">. </w:t>
      </w:r>
    </w:p>
    <w:p w:rsidR="00CA1814" w:rsidRDefault="00CA1814" w:rsidP="003139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расширенной информации о выбранном земельном участке будут содержатся сведения о том, что данный земельный участок предназначен для предоставления многодетным семьям. </w:t>
      </w:r>
    </w:p>
    <w:p w:rsidR="00CA1814" w:rsidRDefault="00CA1814" w:rsidP="00D0740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Покажем, как это выглядит на примере Петровского района Саратовской област</w:t>
      </w:r>
      <w:r w:rsidR="00EC182F">
        <w:rPr>
          <w:sz w:val="28"/>
          <w:szCs w:val="28"/>
        </w:rPr>
        <w:t>и</w:t>
      </w:r>
      <w:r>
        <w:rPr>
          <w:sz w:val="28"/>
          <w:szCs w:val="28"/>
        </w:rPr>
        <w:t xml:space="preserve">, который уже </w:t>
      </w:r>
      <w:r w:rsidR="0031396C">
        <w:rPr>
          <w:sz w:val="28"/>
          <w:szCs w:val="28"/>
        </w:rPr>
        <w:t>предоставил такие сведения для их размещения на ПКК</w:t>
      </w:r>
    </w:p>
    <w:p w:rsidR="0031396C" w:rsidRDefault="007E4ACF" w:rsidP="003139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67694</wp:posOffset>
            </wp:positionH>
            <wp:positionV relativeFrom="paragraph">
              <wp:posOffset>134620</wp:posOffset>
            </wp:positionV>
            <wp:extent cx="5907481" cy="3349256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96" t="9864" r="36268" b="26799"/>
                    <a:stretch/>
                  </pic:blipFill>
                  <pic:spPr bwMode="auto">
                    <a:xfrm>
                      <a:off x="0" y="0"/>
                      <a:ext cx="5907481" cy="3349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E4ACF" w:rsidRDefault="007E4ACF" w:rsidP="00D07407">
      <w:pPr>
        <w:ind w:firstLine="708"/>
      </w:pPr>
    </w:p>
    <w:p w:rsidR="007E4ACF" w:rsidRDefault="007E4ACF" w:rsidP="00D07407">
      <w:pPr>
        <w:ind w:firstLine="708"/>
      </w:pPr>
    </w:p>
    <w:p w:rsidR="007E4ACF" w:rsidRDefault="007E4ACF" w:rsidP="00D07407">
      <w:pPr>
        <w:ind w:firstLine="708"/>
      </w:pPr>
    </w:p>
    <w:p w:rsidR="007E4ACF" w:rsidRDefault="007E4ACF" w:rsidP="00D07407">
      <w:pPr>
        <w:ind w:firstLine="708"/>
        <w:rPr>
          <w:noProof/>
          <w:lang w:eastAsia="ru-RU"/>
        </w:rPr>
      </w:pPr>
    </w:p>
    <w:p w:rsidR="007E4ACF" w:rsidRDefault="007E4ACF" w:rsidP="00D07407">
      <w:pPr>
        <w:ind w:firstLine="708"/>
      </w:pPr>
    </w:p>
    <w:p w:rsidR="007E4ACF" w:rsidRDefault="007E4ACF" w:rsidP="00D07407">
      <w:pPr>
        <w:ind w:firstLine="708"/>
      </w:pPr>
    </w:p>
    <w:p w:rsidR="007E4ACF" w:rsidRDefault="007E4ACF" w:rsidP="00D07407">
      <w:pPr>
        <w:ind w:firstLine="708"/>
      </w:pPr>
    </w:p>
    <w:p w:rsidR="007E4ACF" w:rsidRDefault="007E4ACF" w:rsidP="00D07407">
      <w:pPr>
        <w:ind w:firstLine="708"/>
      </w:pPr>
    </w:p>
    <w:p w:rsidR="007E4ACF" w:rsidRDefault="007E4ACF" w:rsidP="00D07407">
      <w:pPr>
        <w:ind w:firstLine="708"/>
      </w:pPr>
    </w:p>
    <w:p w:rsidR="007E4ACF" w:rsidRDefault="007E4ACF" w:rsidP="00D07407">
      <w:pPr>
        <w:ind w:firstLine="708"/>
      </w:pPr>
    </w:p>
    <w:p w:rsidR="007E4ACF" w:rsidRDefault="007E4ACF" w:rsidP="00D07407">
      <w:pPr>
        <w:ind w:firstLine="708"/>
      </w:pPr>
    </w:p>
    <w:p w:rsidR="007E4ACF" w:rsidRDefault="007E4ACF" w:rsidP="00D07407">
      <w:pPr>
        <w:ind w:firstLine="708"/>
      </w:pPr>
    </w:p>
    <w:p w:rsidR="007E4ACF" w:rsidRDefault="007E4ACF" w:rsidP="00D07407">
      <w:pPr>
        <w:ind w:firstLine="708"/>
      </w:pPr>
    </w:p>
    <w:p w:rsidR="007E4ACF" w:rsidRDefault="007E4ACF" w:rsidP="00D07407">
      <w:pPr>
        <w:ind w:firstLine="708"/>
      </w:pPr>
    </w:p>
    <w:p w:rsidR="007E4ACF" w:rsidRDefault="007E4ACF" w:rsidP="00D07407">
      <w:pPr>
        <w:ind w:firstLine="708"/>
      </w:pPr>
    </w:p>
    <w:p w:rsidR="00EB3124" w:rsidRDefault="00EB3124" w:rsidP="00D07407">
      <w:pPr>
        <w:ind w:firstLine="708"/>
      </w:pPr>
    </w:p>
    <w:p w:rsidR="0031396C" w:rsidRDefault="00D07407" w:rsidP="00D07407">
      <w:pPr>
        <w:ind w:firstLine="708"/>
      </w:pPr>
      <w:r>
        <w:lastRenderedPageBreak/>
        <w:t xml:space="preserve">А </w:t>
      </w:r>
      <w:r w:rsidR="0099699C">
        <w:t xml:space="preserve">мы </w:t>
      </w:r>
      <w:r>
        <w:t>напомина</w:t>
      </w:r>
      <w:r w:rsidR="0099699C">
        <w:t>ем</w:t>
      </w:r>
      <w:r>
        <w:t xml:space="preserve">, что в нашем регионе на постоянной основе ведется пополнение «Банка земли для стройки» за счёт поиска и вовлечения в оборот подходящих земельных участков. </w:t>
      </w:r>
      <w:bookmarkStart w:id="0" w:name="_GoBack"/>
      <w:bookmarkEnd w:id="0"/>
    </w:p>
    <w:p w:rsidR="0031396C" w:rsidRDefault="0031396C" w:rsidP="0031396C">
      <w:pPr>
        <w:ind w:firstLine="708"/>
      </w:pPr>
      <w:r>
        <w:t xml:space="preserve">В реализации проекта "Земля для стройки" принимают участие  27 муниципальных районов области. </w:t>
      </w:r>
    </w:p>
    <w:p w:rsidR="0031396C" w:rsidRDefault="0031396C" w:rsidP="00D07407">
      <w:pPr>
        <w:ind w:firstLine="708"/>
      </w:pPr>
      <w:r>
        <w:t xml:space="preserve">В настоящее время </w:t>
      </w:r>
      <w:r w:rsidRPr="001B3C55">
        <w:rPr>
          <w:color w:val="000000"/>
        </w:rPr>
        <w:t xml:space="preserve">на публичной карте размещены сведения о 176участках и территориях общей площадью более </w:t>
      </w:r>
      <w:r w:rsidRPr="001B3C55">
        <w:rPr>
          <w:color w:val="292C2F"/>
        </w:rPr>
        <w:t>305</w:t>
      </w:r>
      <w:r w:rsidRPr="001B3C55">
        <w:rPr>
          <w:color w:val="000000"/>
        </w:rPr>
        <w:t>га</w:t>
      </w:r>
      <w:r w:rsidR="00D07407">
        <w:t xml:space="preserve">, пригодных для жилищного строительства. </w:t>
      </w:r>
    </w:p>
    <w:p w:rsidR="00D07407" w:rsidRPr="00D07407" w:rsidRDefault="00D07407">
      <w:pPr>
        <w:rPr>
          <w:b/>
        </w:rPr>
      </w:pPr>
    </w:p>
    <w:sectPr w:rsidR="00D07407" w:rsidRPr="00D07407" w:rsidSect="000E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146"/>
    <w:multiLevelType w:val="hybridMultilevel"/>
    <w:tmpl w:val="6BD41D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7407"/>
    <w:rsid w:val="000E2F6A"/>
    <w:rsid w:val="0031396C"/>
    <w:rsid w:val="007E4ACF"/>
    <w:rsid w:val="009159AA"/>
    <w:rsid w:val="0099699C"/>
    <w:rsid w:val="009A53D9"/>
    <w:rsid w:val="00CA1814"/>
    <w:rsid w:val="00D07407"/>
    <w:rsid w:val="00DE188D"/>
    <w:rsid w:val="00EB3124"/>
    <w:rsid w:val="00E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40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07407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7407"/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188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4A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kk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cp:lastPrinted>2022-08-24T11:36:00Z</cp:lastPrinted>
  <dcterms:created xsi:type="dcterms:W3CDTF">2022-08-25T04:15:00Z</dcterms:created>
  <dcterms:modified xsi:type="dcterms:W3CDTF">2022-08-25T04:15:00Z</dcterms:modified>
</cp:coreProperties>
</file>