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AA" w:rsidRDefault="000744CA" w:rsidP="000744CA">
      <w:pPr>
        <w:jc w:val="center"/>
        <w:rPr>
          <w:b/>
        </w:rPr>
      </w:pPr>
      <w:r w:rsidRPr="000744CA">
        <w:rPr>
          <w:b/>
        </w:rPr>
        <w:t xml:space="preserve">Члены Общественного совета при саратовских </w:t>
      </w:r>
      <w:proofErr w:type="spellStart"/>
      <w:r w:rsidRPr="000744CA">
        <w:rPr>
          <w:b/>
        </w:rPr>
        <w:t>Росреестре</w:t>
      </w:r>
      <w:proofErr w:type="spellEnd"/>
      <w:r w:rsidRPr="000744CA">
        <w:rPr>
          <w:b/>
        </w:rPr>
        <w:t xml:space="preserve"> и </w:t>
      </w:r>
      <w:proofErr w:type="spellStart"/>
      <w:r w:rsidRPr="000744CA">
        <w:rPr>
          <w:b/>
        </w:rPr>
        <w:t>Роскадастре</w:t>
      </w:r>
      <w:proofErr w:type="spellEnd"/>
      <w:r w:rsidRPr="000744CA">
        <w:rPr>
          <w:b/>
        </w:rPr>
        <w:t xml:space="preserve"> выразили готовность участ</w:t>
      </w:r>
      <w:r>
        <w:rPr>
          <w:b/>
        </w:rPr>
        <w:t>вовать</w:t>
      </w:r>
      <w:r w:rsidRPr="000744CA">
        <w:rPr>
          <w:b/>
        </w:rPr>
        <w:t xml:space="preserve"> в создании НСПД</w:t>
      </w:r>
    </w:p>
    <w:p w:rsidR="000744CA" w:rsidRDefault="000744CA" w:rsidP="000744CA">
      <w:pPr>
        <w:jc w:val="center"/>
        <w:rPr>
          <w:b/>
        </w:rPr>
      </w:pPr>
    </w:p>
    <w:p w:rsidR="000744CA" w:rsidRDefault="000744CA" w:rsidP="000744CA">
      <w:r>
        <w:t>Сразу несколько вопросов повестки недавнего заседания Общественного совета при Управлении Росреестра и филиале ППК «</w:t>
      </w:r>
      <w:proofErr w:type="spellStart"/>
      <w:r>
        <w:t>Роскадастр</w:t>
      </w:r>
      <w:proofErr w:type="spellEnd"/>
      <w:r>
        <w:t>» по Саратовской области были посвящены созданию НСПД на территории региона.</w:t>
      </w:r>
    </w:p>
    <w:p w:rsidR="000744CA" w:rsidRDefault="000744CA" w:rsidP="000744CA">
      <w:r>
        <w:t xml:space="preserve">По предложению </w:t>
      </w:r>
      <w:r w:rsidRPr="00644DBE">
        <w:rPr>
          <w:b/>
        </w:rPr>
        <w:t>Ирины Шмидт</w:t>
      </w:r>
      <w:r>
        <w:t xml:space="preserve">, члена Общественного совета, доцента СГТУ, участники заседания подробно обсудили сотрудничество ведомства с ВУЗом </w:t>
      </w:r>
      <w:r w:rsidR="00644DBE">
        <w:t>в рамках реализации данной госпрограммы</w:t>
      </w:r>
      <w:r>
        <w:t xml:space="preserve">. </w:t>
      </w:r>
    </w:p>
    <w:p w:rsidR="00644DBE" w:rsidRDefault="000744CA" w:rsidP="000744CA">
      <w:r>
        <w:t xml:space="preserve">Со слов руководителя Управления Росреестра по Саратовской области </w:t>
      </w:r>
      <w:r w:rsidRPr="00644DBE">
        <w:rPr>
          <w:b/>
        </w:rPr>
        <w:t>Александра Соловьева</w:t>
      </w:r>
      <w:r>
        <w:t xml:space="preserve">, одним из важных </w:t>
      </w:r>
      <w:r w:rsidR="00644DBE">
        <w:t xml:space="preserve">направлений такого сотрудничества является участие студентов-практикантов в мониторинге сохранности геодезических пунктов (напомним, государственная геодезическая сеть – это базовый слой создаваемой единой цифровой платформы НСПД, поэтому её сохранность – </w:t>
      </w:r>
      <w:proofErr w:type="spellStart"/>
      <w:r w:rsidR="00644DBE">
        <w:t>суперважная</w:t>
      </w:r>
      <w:proofErr w:type="spellEnd"/>
      <w:r w:rsidR="00644DBE">
        <w:t xml:space="preserve"> цель госпрограммы). </w:t>
      </w:r>
    </w:p>
    <w:p w:rsidR="000744CA" w:rsidRDefault="00644DBE" w:rsidP="00644DBE">
      <w:r>
        <w:t xml:space="preserve">Саратовский </w:t>
      </w:r>
      <w:proofErr w:type="spellStart"/>
      <w:r>
        <w:t>Росреестр</w:t>
      </w:r>
      <w:proofErr w:type="spellEnd"/>
      <w:r>
        <w:t xml:space="preserve"> на регулярной проводит</w:t>
      </w:r>
      <w:r w:rsidRPr="00386292">
        <w:t xml:space="preserve"> работ</w:t>
      </w:r>
      <w:r>
        <w:t>ы</w:t>
      </w:r>
      <w:r w:rsidRPr="00386292">
        <w:t xml:space="preserve"> по мониторингу состояния пунктов государственных геодезических сетей </w:t>
      </w:r>
      <w:r>
        <w:t xml:space="preserve">на территории Саратовской области </w:t>
      </w:r>
      <w:r w:rsidRPr="00386292">
        <w:t>и наполнени</w:t>
      </w:r>
      <w:r>
        <w:t>юЕГРН</w:t>
      </w:r>
      <w:r w:rsidRPr="00386292">
        <w:t xml:space="preserve"> сведениями о границах их охранных зон.</w:t>
      </w:r>
      <w:r>
        <w:rPr>
          <w:rFonts w:eastAsia="Calibri"/>
          <w:bCs/>
        </w:rPr>
        <w:t xml:space="preserve">В этом году по плану необходимо обследовать </w:t>
      </w:r>
      <w:r w:rsidRPr="009B30EB">
        <w:rPr>
          <w:color w:val="000000"/>
        </w:rPr>
        <w:t>1728 г</w:t>
      </w:r>
      <w:r w:rsidRPr="00AF65D2">
        <w:rPr>
          <w:color w:val="000000"/>
        </w:rPr>
        <w:t>еодезических пунктов</w:t>
      </w:r>
      <w:r>
        <w:rPr>
          <w:rFonts w:eastAsia="Calibri"/>
          <w:bCs/>
        </w:rPr>
        <w:t xml:space="preserve"> (это на 500 пунктов больше, чем в прошлом). За 1 полугодие обследовано 192 пункта. </w:t>
      </w:r>
      <w:r>
        <w:t xml:space="preserve">В 2023 году в обследовании геодезических пунктов принимало2 студента СГТУ, проходивших практику в отделе геодезии и картографии. </w:t>
      </w:r>
    </w:p>
    <w:p w:rsidR="00644DBE" w:rsidRDefault="00644DBE" w:rsidP="00644DBE">
      <w:r>
        <w:t>Кроме того, во время прохождения практики студенты СГТУ привлекаются к работе с документ</w:t>
      </w:r>
      <w:r w:rsidR="002D1FE0">
        <w:t xml:space="preserve">ами, которые поступают в отдел землеустройства и мониторинга земель Управления в рамках исполнения </w:t>
      </w:r>
      <w:r w:rsidR="002D1FE0" w:rsidRPr="004B0C81">
        <w:t xml:space="preserve">поручений </w:t>
      </w:r>
      <w:r w:rsidR="002D1FE0">
        <w:t xml:space="preserve">Президента РФ </w:t>
      </w:r>
      <w:r w:rsidR="002D1FE0" w:rsidRPr="004B0C81">
        <w:t xml:space="preserve">по вопросам реализации </w:t>
      </w:r>
      <w:r w:rsidR="002D1FE0">
        <w:t>госпрограммы</w:t>
      </w:r>
      <w:r w:rsidR="002D1FE0" w:rsidRPr="004B0C81">
        <w:t xml:space="preserve"> НСПД № Пр-1424 от августа 2022 года</w:t>
      </w:r>
      <w:r w:rsidR="002D1FE0">
        <w:t xml:space="preserve"> в части наполнения ЕГРН сведениями о границах муниципальных образований, населенных пунктов, территориальных зон.</w:t>
      </w:r>
    </w:p>
    <w:p w:rsidR="002D1FE0" w:rsidRDefault="002D1FE0" w:rsidP="00644DBE">
      <w:r>
        <w:t xml:space="preserve">Саратовские </w:t>
      </w:r>
      <w:proofErr w:type="spellStart"/>
      <w:r>
        <w:t>Росреестр</w:t>
      </w:r>
      <w:proofErr w:type="spellEnd"/>
      <w:r>
        <w:t xml:space="preserve"> и </w:t>
      </w:r>
      <w:proofErr w:type="spellStart"/>
      <w:r>
        <w:t>Роскадастр</w:t>
      </w:r>
      <w:proofErr w:type="spellEnd"/>
      <w:r>
        <w:t xml:space="preserve"> готовы развивать дальнейшее сотрудничество с ВУЗами в этих направлениях.</w:t>
      </w:r>
    </w:p>
    <w:p w:rsidR="002D1FE0" w:rsidRDefault="002D1FE0" w:rsidP="002D1FE0">
      <w:r w:rsidRPr="002D1FE0">
        <w:rPr>
          <w:b/>
        </w:rPr>
        <w:t>Ирина Шмидт</w:t>
      </w:r>
      <w:r>
        <w:rPr>
          <w:b/>
        </w:rPr>
        <w:t xml:space="preserve">, </w:t>
      </w:r>
      <w:r w:rsidRPr="002D1FE0">
        <w:t xml:space="preserve">со своей стороны, сообщила, что СГТУ планирует увеличить число студентов, направляемых на практику в региональные </w:t>
      </w:r>
      <w:proofErr w:type="spellStart"/>
      <w:r w:rsidRPr="002D1FE0">
        <w:t>Росреестр</w:t>
      </w:r>
      <w:proofErr w:type="spellEnd"/>
      <w:r w:rsidRPr="002D1FE0">
        <w:t xml:space="preserve"> и </w:t>
      </w:r>
      <w:proofErr w:type="spellStart"/>
      <w:r w:rsidRPr="002D1FE0">
        <w:t>Роскадастр</w:t>
      </w:r>
      <w:proofErr w:type="spellEnd"/>
      <w:r w:rsidRPr="002D1FE0">
        <w:t xml:space="preserve"> (</w:t>
      </w:r>
      <w:r>
        <w:t xml:space="preserve">в 2022-2023 учебном годупроизводственную практику в этих структурах прошло 8 студентов 3-4 курсов). </w:t>
      </w:r>
    </w:p>
    <w:p w:rsidR="002D1FE0" w:rsidRDefault="002D1FE0" w:rsidP="002D1FE0">
      <w:r>
        <w:t xml:space="preserve">Она также </w:t>
      </w:r>
      <w:r w:rsidR="003F0FA7">
        <w:t xml:space="preserve">внесла </w:t>
      </w:r>
      <w:r>
        <w:t>предлож</w:t>
      </w:r>
      <w:r w:rsidR="003F0FA7">
        <w:t>ение</w:t>
      </w:r>
      <w:r>
        <w:t xml:space="preserve"> о создании специализированного класса Росреестра на базе кафедры «Теплогазоснабжение и нефтегазовое дело» СГТУ и(или) филиала кафедры на базе Управления Росреестра по Саратовской области.</w:t>
      </w:r>
    </w:p>
    <w:p w:rsidR="002D1FE0" w:rsidRDefault="008B62A2" w:rsidP="002D1FE0">
      <w:r>
        <w:t>В ходе состоявшегося активного обсуждения у</w:t>
      </w:r>
      <w:r w:rsidR="002D1FE0">
        <w:t xml:space="preserve">частники заседания </w:t>
      </w:r>
      <w:r>
        <w:t>горячо</w:t>
      </w:r>
      <w:r w:rsidR="002D1FE0">
        <w:t xml:space="preserve"> поддержали данную инициативу</w:t>
      </w:r>
      <w:r>
        <w:t xml:space="preserve"> и выдвинули свои предложения</w:t>
      </w:r>
      <w:r w:rsidR="002D1FE0">
        <w:t xml:space="preserve">. </w:t>
      </w:r>
    </w:p>
    <w:p w:rsidR="003F0FA7" w:rsidRDefault="002D1FE0" w:rsidP="002D1FE0">
      <w:r w:rsidRPr="002D1FE0">
        <w:rPr>
          <w:b/>
        </w:rPr>
        <w:lastRenderedPageBreak/>
        <w:t>Александр Степанов</w:t>
      </w:r>
      <w:r>
        <w:t xml:space="preserve">, член Общественного совета, </w:t>
      </w:r>
      <w:r w:rsidRPr="002D1FE0">
        <w:t>председатель комиссии по экономике и предпринимательству, мониторингу социально-экономического развития области</w:t>
      </w:r>
      <w:r w:rsidR="003F0FA7">
        <w:t>, предложил использовать площадку региональной Общественной палаты для популяризации целей, задач возможностей госпрограммы по созданию НСПД, в том числе уже действующих электронных сервисов Росреестра таких, как «Земля для стройки» и «Земля для туризма» (развитию этих проектов было посвящено одно из выступлений представителей ведомства).</w:t>
      </w:r>
    </w:p>
    <w:p w:rsidR="008B62A2" w:rsidRDefault="003F0FA7" w:rsidP="002D1FE0">
      <w:r w:rsidRPr="008B62A2">
        <w:rPr>
          <w:b/>
        </w:rPr>
        <w:t>Алексей Козлов</w:t>
      </w:r>
      <w:r w:rsidRPr="008B62A2">
        <w:t xml:space="preserve">, </w:t>
      </w:r>
      <w:r w:rsidRPr="003F0FA7">
        <w:t>член Общественного совета,</w:t>
      </w:r>
      <w:r w:rsidRPr="008B62A2">
        <w:t xml:space="preserve">заместитель председателя саратовского регионального отделения «Опоры России», отметил высокий запрос </w:t>
      </w:r>
      <w:r w:rsidR="008B62A2" w:rsidRPr="008B62A2">
        <w:t>со стороны бизнеса на проекты «Земля для стройки» и «Земля для туризма». От имени своей организации он подтвердил готовность организовывать мероприятия с участием предпринимателей для дальнейшего повышения эффективности этих проектов.</w:t>
      </w:r>
    </w:p>
    <w:p w:rsidR="008B62A2" w:rsidRDefault="008B62A2" w:rsidP="008B62A2">
      <w:r>
        <w:t>Другие вопросы повестки</w:t>
      </w:r>
      <w:r w:rsidR="00F06771">
        <w:t>, среди которых</w:t>
      </w:r>
      <w:r w:rsidRPr="00270DC5">
        <w:t xml:space="preserve">принимаемые </w:t>
      </w:r>
      <w:r>
        <w:t xml:space="preserve">в Управлении </w:t>
      </w:r>
      <w:r w:rsidRPr="00270DC5">
        <w:t>меры</w:t>
      </w:r>
      <w:r>
        <w:t xml:space="preserve">по </w:t>
      </w:r>
      <w:r w:rsidRPr="00270DC5">
        <w:t>противодействию коррупции</w:t>
      </w:r>
      <w:r w:rsidR="00F06771">
        <w:t>,</w:t>
      </w:r>
      <w:r w:rsidRPr="00227DE1">
        <w:t>взаимодействи</w:t>
      </w:r>
      <w:r>
        <w:t>е</w:t>
      </w:r>
      <w:r w:rsidRPr="00227DE1">
        <w:t xml:space="preserve"> Управления с саратовским Региональным отделением Российского общества «Знание»</w:t>
      </w:r>
      <w:r w:rsidR="00F06771">
        <w:t xml:space="preserve"> и др.,</w:t>
      </w:r>
      <w:r>
        <w:t xml:space="preserve"> также вызвали живой отклик у всех участников заседания.</w:t>
      </w:r>
    </w:p>
    <w:p w:rsidR="00793DD2" w:rsidRDefault="00F06771" w:rsidP="00793DD2">
      <w:r w:rsidRPr="00F06771">
        <w:t xml:space="preserve">В </w:t>
      </w:r>
      <w:r>
        <w:t>заседа</w:t>
      </w:r>
      <w:r w:rsidRPr="00F06771">
        <w:t xml:space="preserve">нии </w:t>
      </w:r>
      <w:r>
        <w:t>также</w:t>
      </w:r>
      <w:r w:rsidRPr="00F06771">
        <w:t xml:space="preserve"> принимали участие </w:t>
      </w:r>
      <w:r w:rsidR="00793DD2">
        <w:t xml:space="preserve">члены Общественного совета: </w:t>
      </w:r>
      <w:r w:rsidRPr="00793DD2">
        <w:rPr>
          <w:b/>
        </w:rPr>
        <w:t>Валентина</w:t>
      </w:r>
      <w:r w:rsidR="004E6668">
        <w:rPr>
          <w:b/>
        </w:rPr>
        <w:t xml:space="preserve"> </w:t>
      </w:r>
      <w:proofErr w:type="spellStart"/>
      <w:r w:rsidRPr="00793DD2">
        <w:rPr>
          <w:b/>
        </w:rPr>
        <w:t>Грушицина</w:t>
      </w:r>
      <w:proofErr w:type="spellEnd"/>
      <w:r w:rsidR="00793DD2">
        <w:t xml:space="preserve">, президент Саратовской областной нотариальной палаты; </w:t>
      </w:r>
      <w:r w:rsidRPr="00F06771">
        <w:rPr>
          <w:b/>
        </w:rPr>
        <w:t>Виталий Смоляков</w:t>
      </w:r>
      <w:r w:rsidRPr="00F06771">
        <w:t xml:space="preserve">, сопредседатель Гильдии риэлторов «САН» при ТПП СО; </w:t>
      </w:r>
      <w:r w:rsidR="00793DD2" w:rsidRPr="00793DD2">
        <w:rPr>
          <w:b/>
        </w:rPr>
        <w:t>ОксанаЕгорова</w:t>
      </w:r>
      <w:r w:rsidR="00793DD2">
        <w:t xml:space="preserve"> и </w:t>
      </w:r>
      <w:r w:rsidR="00793DD2" w:rsidRPr="00793DD2">
        <w:rPr>
          <w:b/>
        </w:rPr>
        <w:t>Алексей Романенко</w:t>
      </w:r>
      <w:r w:rsidR="00793DD2">
        <w:t xml:space="preserve">, представители </w:t>
      </w:r>
      <w:r w:rsidR="00793DD2" w:rsidRPr="00793DD2">
        <w:t xml:space="preserve">«Газпром </w:t>
      </w:r>
      <w:proofErr w:type="spellStart"/>
      <w:r w:rsidR="00793DD2" w:rsidRPr="00793DD2">
        <w:t>трансгаз</w:t>
      </w:r>
      <w:proofErr w:type="spellEnd"/>
      <w:r w:rsidR="00793DD2" w:rsidRPr="00793DD2">
        <w:t xml:space="preserve"> Саратов»</w:t>
      </w:r>
      <w:r w:rsidR="00793DD2">
        <w:t xml:space="preserve">; </w:t>
      </w:r>
      <w:r w:rsidR="00793DD2" w:rsidRPr="00793DD2">
        <w:rPr>
          <w:b/>
        </w:rPr>
        <w:t>Сергей</w:t>
      </w:r>
      <w:r w:rsidR="004E6668">
        <w:rPr>
          <w:b/>
        </w:rPr>
        <w:t xml:space="preserve"> </w:t>
      </w:r>
      <w:r w:rsidR="00793DD2" w:rsidRPr="00793DD2">
        <w:rPr>
          <w:b/>
        </w:rPr>
        <w:t>Леонов</w:t>
      </w:r>
      <w:r w:rsidR="00793DD2">
        <w:t xml:space="preserve">, </w:t>
      </w:r>
      <w:r w:rsidR="00793DD2" w:rsidRPr="00793DD2">
        <w:t>руководитель «Правово</w:t>
      </w:r>
      <w:r w:rsidR="00793DD2">
        <w:t>го</w:t>
      </w:r>
      <w:r w:rsidR="00793DD2" w:rsidRPr="00793DD2">
        <w:t xml:space="preserve"> центр</w:t>
      </w:r>
      <w:r w:rsidR="00793DD2">
        <w:t>а</w:t>
      </w:r>
      <w:r w:rsidR="00793DD2" w:rsidRPr="00793DD2">
        <w:t xml:space="preserve"> при ТПП С</w:t>
      </w:r>
      <w:r w:rsidR="00793DD2">
        <w:t>О</w:t>
      </w:r>
      <w:r w:rsidR="00793DD2" w:rsidRPr="00793DD2">
        <w:t>»</w:t>
      </w:r>
      <w:r w:rsidR="00793DD2">
        <w:t xml:space="preserve">; приглашенные гости: </w:t>
      </w:r>
      <w:r w:rsidR="00793DD2" w:rsidRPr="00793DD2">
        <w:rPr>
          <w:b/>
        </w:rPr>
        <w:t>ТатьянаКузьмина</w:t>
      </w:r>
      <w:r w:rsidR="00793DD2">
        <w:t>,</w:t>
      </w:r>
      <w:r w:rsidR="00793DD2" w:rsidRPr="00793DD2">
        <w:t xml:space="preserve"> начальник правового отдела Саратовской областной нотариальной палаты</w:t>
      </w:r>
      <w:r w:rsidR="00793DD2">
        <w:t xml:space="preserve">; </w:t>
      </w:r>
      <w:r w:rsidR="00793DD2" w:rsidRPr="00793DD2">
        <w:rPr>
          <w:b/>
        </w:rPr>
        <w:t>Алина Анисимова</w:t>
      </w:r>
      <w:r w:rsidR="00793DD2">
        <w:t>, д</w:t>
      </w:r>
      <w:r w:rsidR="00793DD2" w:rsidRPr="00793DD2">
        <w:t>иректор Саратовского филиала Российского общества «Знание»</w:t>
      </w:r>
      <w:r w:rsidR="0052189C">
        <w:t xml:space="preserve">. </w:t>
      </w:r>
      <w:bookmarkStart w:id="0" w:name="_GoBack"/>
      <w:bookmarkEnd w:id="0"/>
      <w:r w:rsidR="00793DD2">
        <w:t xml:space="preserve">Председательствовал </w:t>
      </w:r>
      <w:r w:rsidR="00793DD2" w:rsidRPr="00F06771">
        <w:rPr>
          <w:b/>
        </w:rPr>
        <w:t>Николай Владимиров</w:t>
      </w:r>
      <w:r w:rsidR="00793DD2" w:rsidRPr="00F06771">
        <w:t>,</w:t>
      </w:r>
      <w:r w:rsidR="00793DD2" w:rsidRPr="00793DD2">
        <w:t>эксперт экспертного совета при комиссии Правительства Саратовской области по развитию агломераций</w:t>
      </w:r>
      <w:r w:rsidR="00793DD2">
        <w:t>.</w:t>
      </w:r>
    </w:p>
    <w:p w:rsidR="008B62A2" w:rsidRPr="008B62A2" w:rsidRDefault="00F06771" w:rsidP="00F06771">
      <w:r>
        <w:t xml:space="preserve">Завершилось заседание вручением Управлению приветственного адреса и Благодарственных писем в честь 15-летия Росреестра от имени СГЮА. Академию представляли </w:t>
      </w:r>
      <w:r w:rsidRPr="00F06771">
        <w:rPr>
          <w:b/>
        </w:rPr>
        <w:t>Наталья</w:t>
      </w:r>
      <w:r w:rsidR="004E6668">
        <w:rPr>
          <w:b/>
        </w:rPr>
        <w:t xml:space="preserve"> </w:t>
      </w:r>
      <w:proofErr w:type="spellStart"/>
      <w:r w:rsidRPr="00F06771">
        <w:rPr>
          <w:b/>
        </w:rPr>
        <w:t>Ласкина</w:t>
      </w:r>
      <w:proofErr w:type="spellEnd"/>
      <w:r>
        <w:t xml:space="preserve">, и.о. ректора СГЮА и </w:t>
      </w:r>
      <w:proofErr w:type="spellStart"/>
      <w:r w:rsidRPr="00F06771">
        <w:rPr>
          <w:b/>
        </w:rPr>
        <w:t>Иветта</w:t>
      </w:r>
      <w:proofErr w:type="spellEnd"/>
      <w:r w:rsidR="004E6668">
        <w:rPr>
          <w:b/>
        </w:rPr>
        <w:t xml:space="preserve"> </w:t>
      </w:r>
      <w:proofErr w:type="spellStart"/>
      <w:r w:rsidRPr="00F06771">
        <w:rPr>
          <w:b/>
        </w:rPr>
        <w:t>Захарьящева</w:t>
      </w:r>
      <w:proofErr w:type="spellEnd"/>
      <w:r>
        <w:t>, директор Института дополнительного образования.</w:t>
      </w:r>
    </w:p>
    <w:p w:rsidR="002D1FE0" w:rsidRPr="008B62A2" w:rsidRDefault="002D1FE0" w:rsidP="002D1FE0"/>
    <w:p w:rsidR="003F0FA7" w:rsidRPr="002D1FE0" w:rsidRDefault="003F0FA7" w:rsidP="002D1FE0"/>
    <w:sectPr w:rsidR="003F0FA7" w:rsidRPr="002D1FE0" w:rsidSect="0008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744CA"/>
    <w:rsid w:val="000744CA"/>
    <w:rsid w:val="00084AC1"/>
    <w:rsid w:val="00253B62"/>
    <w:rsid w:val="002D1FE0"/>
    <w:rsid w:val="003F0FA7"/>
    <w:rsid w:val="004E6668"/>
    <w:rsid w:val="0052189C"/>
    <w:rsid w:val="00644DBE"/>
    <w:rsid w:val="00793DD2"/>
    <w:rsid w:val="008B4160"/>
    <w:rsid w:val="008B62A2"/>
    <w:rsid w:val="009159AA"/>
    <w:rsid w:val="00F06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 Ирина Валерьевна</dc:creator>
  <cp:lastModifiedBy>u0974</cp:lastModifiedBy>
  <cp:revision>2</cp:revision>
  <dcterms:created xsi:type="dcterms:W3CDTF">2023-07-31T04:55:00Z</dcterms:created>
  <dcterms:modified xsi:type="dcterms:W3CDTF">2023-07-31T04:55:00Z</dcterms:modified>
</cp:coreProperties>
</file>