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E3" w:rsidRDefault="00CE04E3" w:rsidP="0016215B"/>
    <w:p w:rsidR="00CE04E3" w:rsidRDefault="00CE04E3" w:rsidP="0016215B"/>
    <w:p w:rsidR="00CE04E3" w:rsidRDefault="00CE04E3" w:rsidP="0016215B"/>
    <w:p w:rsidR="00CE04E3" w:rsidRDefault="00CE04E3" w:rsidP="0016215B"/>
    <w:p w:rsidR="0016215B" w:rsidRDefault="0016215B" w:rsidP="0016215B">
      <w:r>
        <w:t xml:space="preserve">Сегодня исполняется ровно год с начала действия «гаражной амнистии». На территории Саратовской области ею уже воспользовалось около 1,5 тыс. владельцев гаражей. По прогнозам, ещё более 40 тыс. объектов ждут своего оформления. Поэтому вопрос: «Как оформить гараж по «гаражной амнистии»?» не теряет своей актуальности. </w:t>
      </w:r>
    </w:p>
    <w:p w:rsidR="0016215B" w:rsidRDefault="00E53575" w:rsidP="0016215B">
      <w:r>
        <w:t>Д</w:t>
      </w:r>
      <w:r w:rsidR="00DD0761">
        <w:t>ля удобства на</w:t>
      </w:r>
      <w:r>
        <w:t xml:space="preserve">ших читателей ещё раз напоминаем </w:t>
      </w:r>
      <w:r w:rsidR="00DD0761">
        <w:t xml:space="preserve">основные этапы оформления </w:t>
      </w:r>
      <w:r w:rsidR="0016215B">
        <w:t>гараж</w:t>
      </w:r>
      <w:r w:rsidR="00DD0761">
        <w:t>а</w:t>
      </w:r>
      <w:r w:rsidR="008F3425">
        <w:t xml:space="preserve"> </w:t>
      </w:r>
      <w:r w:rsidR="00DD0761">
        <w:t xml:space="preserve">по «амнистии», т.е. </w:t>
      </w:r>
      <w:r w:rsidR="0016215B">
        <w:t>в упрощенном порядке.</w:t>
      </w:r>
    </w:p>
    <w:p w:rsidR="00DD0761" w:rsidRDefault="00DD0761" w:rsidP="0016215B">
      <w:r w:rsidRPr="006B4F64">
        <w:rPr>
          <w:b/>
        </w:rPr>
        <w:t>Шаг 1.</w:t>
      </w:r>
      <w:r>
        <w:t xml:space="preserve">  С помощью нашего чек-листа удостоверьтесь, что Ваш гараж может быть «амнистирован». </w:t>
      </w:r>
    </w:p>
    <w:p w:rsidR="00DD0761" w:rsidRDefault="00DD0761" w:rsidP="0016215B">
      <w:r w:rsidRPr="006B4F64">
        <w:rPr>
          <w:b/>
        </w:rPr>
        <w:t>Шаг 2.</w:t>
      </w:r>
      <w:r>
        <w:t xml:space="preserve"> Проверьте, какие документы на гараж у вас есть в наличии. Это могут быть:</w:t>
      </w:r>
    </w:p>
    <w:p w:rsidR="00DD0761" w:rsidRDefault="00DD0761" w:rsidP="006B4F64">
      <w:pPr>
        <w:pStyle w:val="a3"/>
        <w:numPr>
          <w:ilvl w:val="0"/>
          <w:numId w:val="1"/>
        </w:numPr>
        <w:ind w:left="0" w:firstLine="709"/>
      </w:pPr>
      <w:r>
        <w:t>любое решение органа власти подтверждающее, что ранее Вам был предоставлен земельный участок под гаражом;</w:t>
      </w:r>
    </w:p>
    <w:p w:rsidR="00DD0761" w:rsidRDefault="00DD0761" w:rsidP="006B4F64">
      <w:pPr>
        <w:pStyle w:val="a3"/>
        <w:numPr>
          <w:ilvl w:val="0"/>
          <w:numId w:val="1"/>
        </w:numPr>
        <w:ind w:left="0" w:firstLine="709"/>
      </w:pPr>
      <w:r>
        <w:t>любое решение предприятия (завода, совхоза и пр.), при котором был построен гараж;</w:t>
      </w:r>
    </w:p>
    <w:p w:rsidR="00DD0761" w:rsidRDefault="00DD0761" w:rsidP="006B4F64">
      <w:pPr>
        <w:pStyle w:val="a3"/>
        <w:numPr>
          <w:ilvl w:val="0"/>
          <w:numId w:val="1"/>
        </w:numPr>
        <w:ind w:left="0" w:firstLine="709"/>
      </w:pPr>
      <w:r>
        <w:t>справка или иной документ, подтверждающие выплату пая в гаражном кооперативе;</w:t>
      </w:r>
    </w:p>
    <w:p w:rsidR="006B4F64" w:rsidRDefault="006B4F64" w:rsidP="006B4F64">
      <w:pPr>
        <w:pStyle w:val="a3"/>
        <w:numPr>
          <w:ilvl w:val="0"/>
          <w:numId w:val="1"/>
        </w:numPr>
        <w:ind w:left="0" w:firstLine="709"/>
      </w:pPr>
      <w:r>
        <w:t>р</w:t>
      </w:r>
      <w:r w:rsidR="00DD0761">
        <w:t>ешение общего собрания гаражного кооператива, подтверждающее распределение Вам гаража</w:t>
      </w:r>
      <w:r>
        <w:t>;</w:t>
      </w:r>
    </w:p>
    <w:p w:rsidR="006B4F64" w:rsidRDefault="006B4F64" w:rsidP="006B4F64">
      <w:pPr>
        <w:pStyle w:val="a3"/>
        <w:numPr>
          <w:ilvl w:val="0"/>
          <w:numId w:val="1"/>
        </w:numPr>
        <w:ind w:left="0" w:firstLine="709"/>
      </w:pPr>
      <w:r>
        <w:t>старый технический паспорт на гараж, который Вы заказывали для технической инвентаризации;</w:t>
      </w:r>
    </w:p>
    <w:p w:rsidR="006B4F64" w:rsidRDefault="006B4F64" w:rsidP="006B4F64">
      <w:pPr>
        <w:pStyle w:val="a3"/>
        <w:numPr>
          <w:ilvl w:val="0"/>
          <w:numId w:val="1"/>
        </w:numPr>
        <w:ind w:left="0" w:firstLine="709"/>
      </w:pPr>
      <w:r>
        <w:t>документы о подключении гаража к электрическим сетям или иным сетям инженерного обеспечения;</w:t>
      </w:r>
    </w:p>
    <w:p w:rsidR="006B4F64" w:rsidRDefault="006B4F64" w:rsidP="006B4F64">
      <w:pPr>
        <w:pStyle w:val="a3"/>
        <w:numPr>
          <w:ilvl w:val="0"/>
          <w:numId w:val="1"/>
        </w:numPr>
        <w:ind w:left="0" w:firstLine="709"/>
      </w:pPr>
      <w:r>
        <w:t>документы о наследстве, если гараж принадлежал Вашему наследодателю (отцу, матери, дедушке, бабушке, иным родственникам);</w:t>
      </w:r>
    </w:p>
    <w:p w:rsidR="006B4F64" w:rsidRDefault="006B4F64" w:rsidP="006B4F64">
      <w:pPr>
        <w:pStyle w:val="a3"/>
        <w:numPr>
          <w:ilvl w:val="0"/>
          <w:numId w:val="1"/>
        </w:numPr>
        <w:ind w:left="0" w:firstLine="709"/>
      </w:pPr>
      <w:r>
        <w:t>документы, подтверждающие приобретение Вами гаража у другого лица и пр.</w:t>
      </w:r>
    </w:p>
    <w:p w:rsidR="0016215B" w:rsidRDefault="006B4F64" w:rsidP="00097C59">
      <w:r w:rsidRPr="006B4F64">
        <w:rPr>
          <w:b/>
        </w:rPr>
        <w:t xml:space="preserve">Шаг </w:t>
      </w:r>
      <w:r w:rsidR="001C143E">
        <w:rPr>
          <w:b/>
        </w:rPr>
        <w:t>3</w:t>
      </w:r>
      <w:r>
        <w:t>. Обратитесь в муниципальную администрацию</w:t>
      </w:r>
      <w:r w:rsidR="00097C59">
        <w:t xml:space="preserve"> для</w:t>
      </w:r>
      <w:r w:rsidR="0016215B">
        <w:t xml:space="preserve"> уточн</w:t>
      </w:r>
      <w:r w:rsidR="00097C59">
        <w:t>ения</w:t>
      </w:r>
      <w:r w:rsidR="0016215B">
        <w:t xml:space="preserve"> процедур</w:t>
      </w:r>
      <w:r w:rsidR="00097C59">
        <w:t>ы</w:t>
      </w:r>
      <w:r w:rsidR="0016215B">
        <w:t xml:space="preserve"> предоставления земельного участка и набор</w:t>
      </w:r>
      <w:r w:rsidR="00097C59">
        <w:t>а</w:t>
      </w:r>
      <w:r w:rsidR="0016215B">
        <w:t xml:space="preserve"> необходимых документов. </w:t>
      </w:r>
    </w:p>
    <w:p w:rsidR="00097C59" w:rsidRDefault="00097C59" w:rsidP="00097C59">
      <w:r w:rsidRPr="00097C59">
        <w:rPr>
          <w:b/>
        </w:rPr>
        <w:t xml:space="preserve">Шаг </w:t>
      </w:r>
      <w:r w:rsidR="001C143E">
        <w:rPr>
          <w:b/>
        </w:rPr>
        <w:t>4</w:t>
      </w:r>
      <w:r w:rsidRPr="00097C59">
        <w:rPr>
          <w:b/>
        </w:rPr>
        <w:t xml:space="preserve">. </w:t>
      </w:r>
      <w:r>
        <w:t xml:space="preserve">Пригласите кадастрового инженера для подготовки именно тех документов, которые Вам назвали в администрации. Это могут быть: </w:t>
      </w:r>
      <w:r w:rsidRPr="00097C59">
        <w:t>схема расположения земельного</w:t>
      </w:r>
      <w:r>
        <w:t xml:space="preserve"> участка (нужна для заявления о предварительном согласовании предоставления земельного участка, если нет проекта межевания)</w:t>
      </w:r>
      <w:r w:rsidR="001C143E">
        <w:t xml:space="preserve"> или</w:t>
      </w:r>
      <w:r>
        <w:t xml:space="preserve"> межевой план участка (нуж</w:t>
      </w:r>
      <w:r w:rsidR="001C143E">
        <w:t>е</w:t>
      </w:r>
      <w:r>
        <w:t>н для кадастрового учёта при положительном решении администрации о предоставлении Вам участка).</w:t>
      </w:r>
      <w:r w:rsidR="001C143E">
        <w:t>И в любом случае Вам понадобится технический план гаража.</w:t>
      </w:r>
    </w:p>
    <w:p w:rsidR="00CE04E3" w:rsidRDefault="00CE04E3" w:rsidP="00097C59">
      <w:pPr>
        <w:rPr>
          <w:b/>
        </w:rPr>
      </w:pPr>
    </w:p>
    <w:p w:rsidR="00CE04E3" w:rsidRDefault="00CE04E3" w:rsidP="00097C59">
      <w:pPr>
        <w:rPr>
          <w:b/>
        </w:rPr>
      </w:pPr>
    </w:p>
    <w:p w:rsidR="00CE04E3" w:rsidRDefault="00CE04E3" w:rsidP="00097C59">
      <w:pPr>
        <w:rPr>
          <w:b/>
        </w:rPr>
      </w:pPr>
    </w:p>
    <w:p w:rsidR="00CE04E3" w:rsidRDefault="00CE04E3" w:rsidP="00097C59">
      <w:pPr>
        <w:rPr>
          <w:b/>
        </w:rPr>
      </w:pPr>
    </w:p>
    <w:p w:rsidR="00CE04E3" w:rsidRDefault="00CE04E3" w:rsidP="00097C59">
      <w:pPr>
        <w:rPr>
          <w:b/>
        </w:rPr>
      </w:pPr>
    </w:p>
    <w:p w:rsidR="00CE04E3" w:rsidRDefault="00CE04E3" w:rsidP="00097C59">
      <w:pPr>
        <w:rPr>
          <w:b/>
        </w:rPr>
      </w:pPr>
    </w:p>
    <w:p w:rsidR="00CE04E3" w:rsidRDefault="00CE04E3" w:rsidP="00097C59">
      <w:pPr>
        <w:rPr>
          <w:b/>
        </w:rPr>
      </w:pPr>
    </w:p>
    <w:p w:rsidR="00013DB5" w:rsidRDefault="00097C59" w:rsidP="00097C59">
      <w:pPr>
        <w:rPr>
          <w:b/>
        </w:rPr>
      </w:pPr>
      <w:r w:rsidRPr="00097C59">
        <w:rPr>
          <w:b/>
        </w:rPr>
        <w:t xml:space="preserve">Шаг </w:t>
      </w:r>
      <w:r w:rsidR="001C143E">
        <w:rPr>
          <w:b/>
        </w:rPr>
        <w:t>5</w:t>
      </w:r>
      <w:r w:rsidRPr="00097C59">
        <w:rPr>
          <w:b/>
        </w:rPr>
        <w:t xml:space="preserve">. </w:t>
      </w:r>
      <w:r w:rsidR="00013DB5" w:rsidRPr="001C143E">
        <w:t>Подайте в администрацию</w:t>
      </w:r>
      <w:r w:rsidR="00013DB5">
        <w:t xml:space="preserve">заявление о предварительном согласовании предоставления земельного участка, </w:t>
      </w:r>
      <w:r w:rsidR="001C143E">
        <w:t xml:space="preserve">дождитесь решения – оно должно быть принято в течение 30 дней. При положительном решении, переходите на </w:t>
      </w:r>
      <w:r w:rsidR="001C143E" w:rsidRPr="001C143E">
        <w:rPr>
          <w:b/>
        </w:rPr>
        <w:t xml:space="preserve">Шаг </w:t>
      </w:r>
      <w:r w:rsidR="001C143E">
        <w:rPr>
          <w:b/>
        </w:rPr>
        <w:t>6</w:t>
      </w:r>
      <w:r w:rsidR="001C143E">
        <w:t>. Отрицательное решение – тема отдельного разговора.</w:t>
      </w:r>
    </w:p>
    <w:p w:rsidR="00097C59" w:rsidRDefault="001C143E" w:rsidP="00097C59">
      <w:r w:rsidRPr="001C143E">
        <w:rPr>
          <w:b/>
        </w:rPr>
        <w:t xml:space="preserve">Шаг </w:t>
      </w:r>
      <w:r>
        <w:rPr>
          <w:b/>
        </w:rPr>
        <w:t>6</w:t>
      </w:r>
      <w:r>
        <w:t>. Подайте</w:t>
      </w:r>
      <w:r w:rsidR="00097C59">
        <w:t xml:space="preserve"> в </w:t>
      </w:r>
      <w:proofErr w:type="spellStart"/>
      <w:r w:rsidR="00097C59">
        <w:t>Росреестр</w:t>
      </w:r>
      <w:proofErr w:type="spellEnd"/>
      <w:r w:rsidR="00097C59">
        <w:t xml:space="preserve"> заявление о постановке на кадастровый учёт земельного участка под Вашим гаражом</w:t>
      </w:r>
      <w:r w:rsidR="00013DB5">
        <w:t xml:space="preserve">, приложив к нему межевой план и положительное решение </w:t>
      </w:r>
      <w:r>
        <w:t>администрации</w:t>
      </w:r>
      <w:r w:rsidR="00502E3B">
        <w:t xml:space="preserve">, в котором указано право на подачу </w:t>
      </w:r>
      <w:r w:rsidR="003F1DB0">
        <w:t>такого заявления</w:t>
      </w:r>
      <w:r w:rsidR="00097C59">
        <w:t>.</w:t>
      </w:r>
    </w:p>
    <w:p w:rsidR="00097C59" w:rsidRDefault="00097C59" w:rsidP="00097C59">
      <w:r>
        <w:t>Это можно сделать любым удобным способом, в том числе с помощью кадастрового инженера, если этот пункт Вы предусмотрите в договоре подряда с ним.</w:t>
      </w:r>
    </w:p>
    <w:p w:rsidR="001C143E" w:rsidRPr="00097C59" w:rsidRDefault="001C143E" w:rsidP="00097C59">
      <w:r>
        <w:t>Порезультатам учётной процедуры получ</w:t>
      </w:r>
      <w:r w:rsidR="004F26A1">
        <w:t>ит</w:t>
      </w:r>
      <w:r>
        <w:t>е выписку из ЕГРН на земельный участок под Вашим гаражом</w:t>
      </w:r>
      <w:r w:rsidR="004F26A1">
        <w:t>.</w:t>
      </w:r>
    </w:p>
    <w:p w:rsidR="004F26A1" w:rsidRDefault="001C143E" w:rsidP="0016215B">
      <w:r w:rsidRPr="001C143E">
        <w:rPr>
          <w:b/>
        </w:rPr>
        <w:t>Шаг 7.</w:t>
      </w:r>
      <w:r w:rsidRPr="004F26A1">
        <w:t>Представьте в администрацию</w:t>
      </w:r>
      <w:r w:rsidR="004F26A1" w:rsidRPr="004F26A1">
        <w:t xml:space="preserve"> подготовленные </w:t>
      </w:r>
      <w:r w:rsidR="004F26A1">
        <w:t xml:space="preserve">на предыдущих этапах </w:t>
      </w:r>
      <w:r w:rsidR="004F26A1" w:rsidRPr="004F26A1">
        <w:t>документы</w:t>
      </w:r>
      <w:r w:rsidR="004F26A1">
        <w:t>:</w:t>
      </w:r>
    </w:p>
    <w:p w:rsidR="004F26A1" w:rsidRDefault="004F26A1" w:rsidP="004F26A1">
      <w:pPr>
        <w:pStyle w:val="a3"/>
        <w:numPr>
          <w:ilvl w:val="0"/>
          <w:numId w:val="2"/>
        </w:numPr>
        <w:ind w:left="0" w:firstLine="709"/>
      </w:pPr>
      <w:r>
        <w:t>решение о предварительном согласовании предоставления земельного участка;</w:t>
      </w:r>
    </w:p>
    <w:p w:rsidR="004F26A1" w:rsidRDefault="004F26A1" w:rsidP="004F26A1">
      <w:pPr>
        <w:pStyle w:val="a3"/>
        <w:numPr>
          <w:ilvl w:val="0"/>
          <w:numId w:val="2"/>
        </w:numPr>
        <w:ind w:left="0" w:firstLine="709"/>
      </w:pPr>
      <w:r>
        <w:t>выписка из ЕГРН на земельный участок;</w:t>
      </w:r>
    </w:p>
    <w:p w:rsidR="004F26A1" w:rsidRPr="004F26A1" w:rsidRDefault="004F26A1" w:rsidP="004F26A1">
      <w:pPr>
        <w:pStyle w:val="a3"/>
        <w:numPr>
          <w:ilvl w:val="0"/>
          <w:numId w:val="2"/>
        </w:numPr>
        <w:ind w:left="0" w:firstLine="709"/>
      </w:pPr>
      <w:r w:rsidRPr="004F26A1">
        <w:t>технический план на гараж</w:t>
      </w:r>
      <w:r>
        <w:t>.</w:t>
      </w:r>
    </w:p>
    <w:p w:rsidR="0016215B" w:rsidRDefault="0016215B" w:rsidP="004F26A1">
      <w:pPr>
        <w:pStyle w:val="a3"/>
        <w:ind w:left="709" w:firstLine="0"/>
      </w:pPr>
      <w:r w:rsidRPr="004F26A1">
        <w:rPr>
          <w:rFonts w:ascii="Segoe UI Symbol" w:hAnsi="Segoe UI Symbol" w:cs="Segoe UI Symbol"/>
        </w:rPr>
        <w:t>⠀</w:t>
      </w:r>
    </w:p>
    <w:p w:rsidR="0016215B" w:rsidRDefault="004F26A1" w:rsidP="0016215B">
      <w:r>
        <w:t>М</w:t>
      </w:r>
      <w:r w:rsidR="0016215B">
        <w:t xml:space="preserve">униципалитет </w:t>
      </w:r>
      <w:r>
        <w:t xml:space="preserve">должен принять решение о предоставлении Вам земельного участка в собственность бесплатно и </w:t>
      </w:r>
      <w:r w:rsidR="0016215B">
        <w:t>подат</w:t>
      </w:r>
      <w:r>
        <w:t>ь</w:t>
      </w:r>
      <w:r w:rsidR="0016215B">
        <w:t xml:space="preserve"> в </w:t>
      </w:r>
      <w:proofErr w:type="spellStart"/>
      <w:r w:rsidR="0016215B">
        <w:t>Росреестр</w:t>
      </w:r>
      <w:proofErr w:type="spellEnd"/>
      <w:r w:rsidR="0016215B">
        <w:t xml:space="preserve"> документы для регистрации права собственности за владельцем гаража</w:t>
      </w:r>
      <w:r w:rsidR="00153A37">
        <w:t xml:space="preserve"> и земельного участка</w:t>
      </w:r>
      <w:bookmarkStart w:id="0" w:name="_GoBack"/>
      <w:bookmarkEnd w:id="0"/>
      <w:r w:rsidR="0016215B">
        <w:t>.</w:t>
      </w:r>
    </w:p>
    <w:p w:rsidR="0016215B" w:rsidRDefault="0016215B" w:rsidP="0016215B">
      <w:r>
        <w:t xml:space="preserve">А мы напоминаем, что специально для ответов на конкретные вопросы по «гаражной амнистии» в региональном </w:t>
      </w:r>
      <w:proofErr w:type="spellStart"/>
      <w:r>
        <w:t>Росреестре</w:t>
      </w:r>
      <w:proofErr w:type="spellEnd"/>
      <w:r>
        <w:t xml:space="preserve"> создан электронный консультационный центр. Направляйте свои вопросы на электронный адрес:  garage_amnistia@r64.rosreestr.ru. Наши специалисты ответят на них в максимально короткие сроки.</w:t>
      </w:r>
    </w:p>
    <w:p w:rsidR="0016215B" w:rsidRDefault="0016215B" w:rsidP="0016215B">
      <w:r>
        <w:rPr>
          <w:rFonts w:ascii="Segoe UI Symbol" w:hAnsi="Segoe UI Symbol" w:cs="Segoe UI Symbol"/>
        </w:rPr>
        <w:t>⠀</w:t>
      </w:r>
    </w:p>
    <w:sectPr w:rsidR="0016215B" w:rsidSect="00955C5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6338"/>
    <w:multiLevelType w:val="hybridMultilevel"/>
    <w:tmpl w:val="4FC4A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6A3C6D"/>
    <w:multiLevelType w:val="hybridMultilevel"/>
    <w:tmpl w:val="C1EE39CA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1028"/>
  <w:stylePaneSortMethod w:val="0002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6215B"/>
    <w:rsid w:val="00013DB5"/>
    <w:rsid w:val="00097C59"/>
    <w:rsid w:val="000C75FA"/>
    <w:rsid w:val="000D09FD"/>
    <w:rsid w:val="00153A37"/>
    <w:rsid w:val="0016215B"/>
    <w:rsid w:val="001C143E"/>
    <w:rsid w:val="00210F7C"/>
    <w:rsid w:val="002669A7"/>
    <w:rsid w:val="003F1DB0"/>
    <w:rsid w:val="00410851"/>
    <w:rsid w:val="0044658E"/>
    <w:rsid w:val="004E00B6"/>
    <w:rsid w:val="004F26A1"/>
    <w:rsid w:val="00502E3B"/>
    <w:rsid w:val="006B4F64"/>
    <w:rsid w:val="0071319C"/>
    <w:rsid w:val="00800979"/>
    <w:rsid w:val="00885B5C"/>
    <w:rsid w:val="008F3425"/>
    <w:rsid w:val="00955C5D"/>
    <w:rsid w:val="009C584E"/>
    <w:rsid w:val="00A22F42"/>
    <w:rsid w:val="00A8554B"/>
    <w:rsid w:val="00B64263"/>
    <w:rsid w:val="00B77EC7"/>
    <w:rsid w:val="00BA20E7"/>
    <w:rsid w:val="00C17377"/>
    <w:rsid w:val="00C81B0B"/>
    <w:rsid w:val="00CE04E3"/>
    <w:rsid w:val="00CE33F8"/>
    <w:rsid w:val="00DD0761"/>
    <w:rsid w:val="00E01C00"/>
    <w:rsid w:val="00E53575"/>
    <w:rsid w:val="00EA7B84"/>
    <w:rsid w:val="00EB34F0"/>
    <w:rsid w:val="00F01E55"/>
    <w:rsid w:val="00F43C28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D"/>
  </w:style>
  <w:style w:type="paragraph" w:styleId="1">
    <w:name w:val="heading 1"/>
    <w:basedOn w:val="a"/>
    <w:next w:val="a"/>
    <w:link w:val="10"/>
    <w:uiPriority w:val="9"/>
    <w:qFormat/>
    <w:rsid w:val="009C584E"/>
    <w:pPr>
      <w:keepNext/>
      <w:keepLines/>
      <w:spacing w:before="120" w:line="360" w:lineRule="auto"/>
      <w:jc w:val="both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84E"/>
    <w:rPr>
      <w:rFonts w:eastAsiaTheme="majorEastAsia" w:cstheme="majorBidi"/>
      <w:b/>
      <w:bCs/>
    </w:rPr>
  </w:style>
  <w:style w:type="paragraph" w:styleId="a3">
    <w:name w:val="List Paragraph"/>
    <w:basedOn w:val="a"/>
    <w:uiPriority w:val="34"/>
    <w:qFormat/>
    <w:rsid w:val="006B4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3115-9823-4F61-ACA5-EE66751D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u0974</cp:lastModifiedBy>
  <cp:revision>2</cp:revision>
  <dcterms:created xsi:type="dcterms:W3CDTF">2022-09-01T13:03:00Z</dcterms:created>
  <dcterms:modified xsi:type="dcterms:W3CDTF">2022-09-01T13:03:00Z</dcterms:modified>
</cp:coreProperties>
</file>