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DD" w:rsidRPr="002111DD" w:rsidRDefault="002111DD" w:rsidP="00376EC9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2111DD">
        <w:rPr>
          <w:rFonts w:eastAsia="Times New Roman" w:cs="Times New Roman"/>
          <w:b/>
          <w:bCs/>
          <w:kern w:val="36"/>
          <w:lang w:eastAsia="ru-RU"/>
        </w:rPr>
        <w:t>На портале «</w:t>
      </w:r>
      <w:proofErr w:type="spellStart"/>
      <w:r w:rsidRPr="002111DD">
        <w:rPr>
          <w:rFonts w:eastAsia="Times New Roman" w:cs="Times New Roman"/>
          <w:b/>
          <w:bCs/>
          <w:kern w:val="36"/>
          <w:lang w:eastAsia="ru-RU"/>
        </w:rPr>
        <w:t>Госуслуги</w:t>
      </w:r>
      <w:proofErr w:type="spellEnd"/>
      <w:r w:rsidRPr="002111DD">
        <w:rPr>
          <w:rFonts w:eastAsia="Times New Roman" w:cs="Times New Roman"/>
          <w:b/>
          <w:bCs/>
          <w:kern w:val="36"/>
          <w:lang w:eastAsia="ru-RU"/>
        </w:rPr>
        <w:t>» можно получить выписки из ЕГРН</w:t>
      </w:r>
    </w:p>
    <w:p w:rsidR="00376EC9" w:rsidRDefault="002111DD" w:rsidP="00376EC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 xml:space="preserve">Пользователи </w:t>
      </w:r>
      <w:r>
        <w:rPr>
          <w:rFonts w:eastAsia="Times New Roman" w:cs="Times New Roman"/>
          <w:sz w:val="27"/>
          <w:szCs w:val="27"/>
          <w:lang w:eastAsia="ru-RU"/>
        </w:rPr>
        <w:t xml:space="preserve">Единого 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портала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г</w:t>
      </w:r>
      <w:r w:rsidRPr="002111DD">
        <w:rPr>
          <w:rFonts w:eastAsia="Times New Roman" w:cs="Times New Roman"/>
          <w:sz w:val="27"/>
          <w:szCs w:val="27"/>
          <w:lang w:eastAsia="ru-RU"/>
        </w:rPr>
        <w:t>осуслуг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(ЕПГУ) теперь могут получа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ть выписки из Единого государственного реестра недвижимости (ЕГРН).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 xml:space="preserve">Новый электронный сервис запущен совместно </w:t>
      </w:r>
      <w:proofErr w:type="spellStart"/>
      <w:r w:rsidRPr="002111DD">
        <w:rPr>
          <w:rFonts w:eastAsia="Times New Roman" w:cs="Times New Roman"/>
          <w:sz w:val="27"/>
          <w:szCs w:val="27"/>
          <w:lang w:eastAsia="ru-RU"/>
        </w:rPr>
        <w:t>Минцифры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2111DD">
        <w:rPr>
          <w:rFonts w:eastAsia="Times New Roman" w:cs="Times New Roman"/>
          <w:sz w:val="27"/>
          <w:szCs w:val="27"/>
          <w:lang w:eastAsia="ru-RU"/>
        </w:rPr>
        <w:t>Росреестром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а </w:t>
      </w:r>
      <w:proofErr w:type="spellStart"/>
      <w:r w:rsidRPr="002111DD">
        <w:rPr>
          <w:rFonts w:eastAsia="Times New Roman" w:cs="Times New Roman"/>
          <w:sz w:val="27"/>
          <w:szCs w:val="27"/>
          <w:lang w:eastAsia="ru-RU"/>
        </w:rPr>
        <w:t>Госуслугах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доступны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наиболее востребованные виды выписок из ЕГРН: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 xml:space="preserve">• об основных характеристиках и зарегистрированных правах на объект недвижимости;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• об объекте недвижимости;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• о переходе прав на объект недвижимости.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Default="002111DD" w:rsidP="00376EC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Чтобы подать </w:t>
      </w:r>
      <w:r w:rsidRPr="002111DD">
        <w:rPr>
          <w:rFonts w:eastAsia="Times New Roman" w:cs="Times New Roman"/>
          <w:sz w:val="27"/>
          <w:szCs w:val="27"/>
          <w:lang w:eastAsia="ru-RU"/>
        </w:rPr>
        <w:t>запрос на получение выписки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пользовател</w:t>
      </w:r>
      <w:r>
        <w:rPr>
          <w:rFonts w:eastAsia="Times New Roman" w:cs="Times New Roman"/>
          <w:sz w:val="27"/>
          <w:szCs w:val="27"/>
          <w:lang w:eastAsia="ru-RU"/>
        </w:rPr>
        <w:t xml:space="preserve">ю 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необходимо иметь подтвержденную учетную запись.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7"/>
          <w:szCs w:val="27"/>
          <w:lang w:eastAsia="ru-RU"/>
        </w:rPr>
        <w:t xml:space="preserve">«Вывод </w:t>
      </w:r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государственных услуг на ЕПГУ — одно из мероприятий, которое включено в программу цифровой трансформации Росреес</w:t>
      </w:r>
      <w:r>
        <w:rPr>
          <w:rFonts w:eastAsia="Times New Roman" w:cs="Times New Roman"/>
          <w:i/>
          <w:iCs/>
          <w:sz w:val="27"/>
          <w:szCs w:val="27"/>
          <w:lang w:eastAsia="ru-RU"/>
        </w:rPr>
        <w:t>тра, утверждён</w:t>
      </w:r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ной в 2020 году, и реализуется совместно с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Минцифры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. С помощью портала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Госуслуг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— сообщила </w:t>
      </w:r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заместитель руководителя ведомства Елена Мартынова</w:t>
      </w:r>
      <w:r w:rsidRPr="002111DD">
        <w:rPr>
          <w:rFonts w:eastAsia="Times New Roman" w:cs="Times New Roman"/>
          <w:sz w:val="27"/>
          <w:szCs w:val="27"/>
          <w:lang w:eastAsia="ru-RU"/>
        </w:rPr>
        <w:t>, курирующая вопросы цифровой трансформации.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«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Минцифры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России продолжает совместную работу с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Росреестром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, и к концу 2021 года пользователям портала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Госуслуг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будет представлена </w:t>
      </w:r>
      <w:proofErr w:type="spellStart"/>
      <w:proofErr w:type="gram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воз-можность</w:t>
      </w:r>
      <w:proofErr w:type="spellEnd"/>
      <w:proofErr w:type="gram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получения всех видов выписок из ЕГРН. А наш цифровой </w:t>
      </w:r>
      <w:proofErr w:type="spellStart"/>
      <w:proofErr w:type="gram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асси-стент</w:t>
      </w:r>
      <w:proofErr w:type="spellEnd"/>
      <w:proofErr w:type="gram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поможет разобраться с нюансами получения различных выписок и ответит на часто задаваемые вопросы»,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— сообщил </w:t>
      </w:r>
      <w:proofErr w:type="spellStart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замглавы</w:t>
      </w:r>
      <w:proofErr w:type="spellEnd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Минцфиры</w:t>
      </w:r>
      <w:proofErr w:type="spellEnd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России Дмитрий </w:t>
      </w:r>
      <w:proofErr w:type="spellStart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Огуряев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За предоставление сведений из Единого государственного реестра недвижимости взимается плата по установленным </w:t>
      </w:r>
      <w:hyperlink r:id="rId5" w:history="1">
        <w:r w:rsidRPr="002111DD">
          <w:rPr>
            <w:rFonts w:eastAsia="Times New Roman" w:cs="Times New Roman"/>
            <w:color w:val="0000FF"/>
            <w:sz w:val="27"/>
            <w:u w:val="single"/>
            <w:lang w:eastAsia="ru-RU"/>
          </w:rPr>
          <w:t>тарифам</w:t>
        </w:r>
      </w:hyperlink>
      <w:r w:rsidR="003E7C1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62C7D" w:rsidRDefault="00376EC9" w:rsidP="00376EC9">
      <w:pPr>
        <w:spacing w:line="240" w:lineRule="auto"/>
      </w:pP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111DD"/>
    <w:rsid w:val="00083711"/>
    <w:rsid w:val="000D3E26"/>
    <w:rsid w:val="00183011"/>
    <w:rsid w:val="001F2EA6"/>
    <w:rsid w:val="002111DD"/>
    <w:rsid w:val="002F5011"/>
    <w:rsid w:val="00376EC9"/>
    <w:rsid w:val="003E7C1A"/>
    <w:rsid w:val="00465649"/>
    <w:rsid w:val="00597136"/>
    <w:rsid w:val="0065210F"/>
    <w:rsid w:val="00684A73"/>
    <w:rsid w:val="00755AA2"/>
    <w:rsid w:val="00765CE1"/>
    <w:rsid w:val="0084559B"/>
    <w:rsid w:val="00941D34"/>
    <w:rsid w:val="00A707B3"/>
    <w:rsid w:val="00BF3C28"/>
    <w:rsid w:val="00C442F7"/>
    <w:rsid w:val="00C854ED"/>
    <w:rsid w:val="00CA4498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2111D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2111D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1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2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1755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2021-05-19T07:31:00Z</dcterms:created>
  <dcterms:modified xsi:type="dcterms:W3CDTF">2021-05-19T07:31:00Z</dcterms:modified>
</cp:coreProperties>
</file>