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D" w:rsidRDefault="00EE58DF" w:rsidP="00EE58DF">
      <w:pPr>
        <w:rPr>
          <w:b/>
        </w:rPr>
      </w:pPr>
      <w:r w:rsidRPr="00EE58DF">
        <w:rPr>
          <w:b/>
        </w:rPr>
        <w:t>Как поставить печать на документы после электронной регистрации недвижимости</w:t>
      </w:r>
      <w:r>
        <w:rPr>
          <w:b/>
        </w:rPr>
        <w:t>?</w:t>
      </w:r>
    </w:p>
    <w:p w:rsidR="00EE58DF" w:rsidRDefault="00EE58DF" w:rsidP="00EE58DF">
      <w:pPr>
        <w:jc w:val="both"/>
      </w:pPr>
    </w:p>
    <w:p w:rsidR="0054583A" w:rsidRDefault="00EE58DF" w:rsidP="0054583A">
      <w:pPr>
        <w:jc w:val="both"/>
      </w:pPr>
      <w:r>
        <w:t xml:space="preserve">Судя по обращениям в региональный ведомственный Контакт-центр, довольно часто </w:t>
      </w:r>
      <w:r w:rsidR="0054583A">
        <w:t xml:space="preserve">- </w:t>
      </w:r>
      <w:r>
        <w:t>по разным причинам</w:t>
      </w:r>
      <w:r w:rsidR="0054583A">
        <w:t xml:space="preserve"> -</w:t>
      </w:r>
      <w:r>
        <w:t xml:space="preserve"> владельцам недвижимости</w:t>
      </w:r>
      <w:r w:rsidR="0054583A">
        <w:t>, кроме выписки из ЕГРН,</w:t>
      </w:r>
      <w:r>
        <w:t xml:space="preserve"> требуются бумажные документы</w:t>
      </w:r>
      <w:r w:rsidR="0054583A" w:rsidRPr="0054583A">
        <w:t xml:space="preserve"> </w:t>
      </w:r>
      <w:r w:rsidR="0054583A">
        <w:t>с «живыми» печатями</w:t>
      </w:r>
      <w:r>
        <w:t xml:space="preserve">, подтверждающие </w:t>
      </w:r>
      <w:r w:rsidR="0054583A">
        <w:t xml:space="preserve">их </w:t>
      </w:r>
      <w:r>
        <w:t>право собственности</w:t>
      </w:r>
      <w:r w:rsidR="007E242C">
        <w:t>, в частности, это</w:t>
      </w:r>
      <w:r w:rsidR="0054583A">
        <w:t xml:space="preserve"> </w:t>
      </w:r>
      <w:r w:rsidR="007E242C">
        <w:t>договоры купли-продажи с</w:t>
      </w:r>
      <w:r w:rsidR="0054583A">
        <w:t xml:space="preserve"> «живой» отметк</w:t>
      </w:r>
      <w:r w:rsidR="007E242C">
        <w:t>ой</w:t>
      </w:r>
      <w:r w:rsidR="0054583A">
        <w:t xml:space="preserve"> о регистрации. </w:t>
      </w:r>
    </w:p>
    <w:p w:rsidR="0054583A" w:rsidRDefault="0054583A" w:rsidP="0054583A">
      <w:pPr>
        <w:jc w:val="both"/>
      </w:pPr>
      <w:r>
        <w:t xml:space="preserve">Затруднения </w:t>
      </w:r>
      <w:r w:rsidR="007E242C">
        <w:t xml:space="preserve">с этим возникают </w:t>
      </w:r>
      <w:r>
        <w:t>у</w:t>
      </w:r>
      <w:r w:rsidR="007E242C">
        <w:t xml:space="preserve"> тех</w:t>
      </w:r>
      <w:r>
        <w:t xml:space="preserve"> заявителей</w:t>
      </w:r>
      <w:r w:rsidR="007E242C">
        <w:t>, которые</w:t>
      </w:r>
      <w:r>
        <w:t xml:space="preserve"> подавали документы на регистрацию в электронном виде.</w:t>
      </w:r>
    </w:p>
    <w:p w:rsidR="007E242C" w:rsidRDefault="00F03B71" w:rsidP="0054583A">
      <w:pPr>
        <w:jc w:val="both"/>
      </w:pPr>
      <w:r>
        <w:t>Как преодолеть эти затруднения</w:t>
      </w:r>
      <w:r w:rsidR="007E242C">
        <w:t xml:space="preserve">, рассказывает куратор </w:t>
      </w:r>
      <w:proofErr w:type="spellStart"/>
      <w:r w:rsidR="007E242C">
        <w:t>Контакт-центра</w:t>
      </w:r>
      <w:proofErr w:type="spellEnd"/>
      <w:r w:rsidR="007E242C">
        <w:t xml:space="preserve"> Юлия </w:t>
      </w:r>
      <w:proofErr w:type="spellStart"/>
      <w:r w:rsidR="007E242C">
        <w:t>Костюченко</w:t>
      </w:r>
      <w:proofErr w:type="spellEnd"/>
      <w:r>
        <w:t>, главный специалист-эксперт Управления Росреестра по Саратовской области</w:t>
      </w:r>
      <w:r w:rsidR="007E242C">
        <w:t>.</w:t>
      </w:r>
    </w:p>
    <w:p w:rsidR="00236EDE" w:rsidRDefault="007E242C" w:rsidP="00236EDE">
      <w:pPr>
        <w:jc w:val="both"/>
      </w:pPr>
      <w:r>
        <w:t>«</w:t>
      </w:r>
      <w:r w:rsidR="00236EDE">
        <w:t xml:space="preserve">Не буду заострять внимание на том, что в настоящее время законным подтверждением прав на недвижимость являются сведения ЕГРН – ситуации бывают разные, кому-то может потребоваться бумажный документ с печатью.  </w:t>
      </w:r>
    </w:p>
    <w:p w:rsidR="00F03B71" w:rsidRDefault="007E242C" w:rsidP="0054583A">
      <w:pPr>
        <w:jc w:val="both"/>
      </w:pPr>
      <w:r>
        <w:t>Безусловно, надо понимать, что при подаче документов на регистрацию в электронном виде, результатом учётно-регистрационных действий будет электронная выписка из ЕГРН, заверенная электронно-цифровой подписью регистратора.</w:t>
      </w:r>
    </w:p>
    <w:p w:rsidR="00236EDE" w:rsidRDefault="00236EDE" w:rsidP="00236EDE">
      <w:pPr>
        <w:jc w:val="both"/>
      </w:pPr>
      <w:r>
        <w:t>Распечатать документы и проставить на них отметку о регистрации, увы, не получится.</w:t>
      </w:r>
    </w:p>
    <w:p w:rsidR="00236EDE" w:rsidRDefault="00236EDE" w:rsidP="0054583A">
      <w:pPr>
        <w:jc w:val="both"/>
      </w:pPr>
      <w:r>
        <w:t>Для того, чтобы обзавестись бумажным документом с отметкой о регистрации, собственнику придется запросить копии правоустанавливающих документов из реестрового дела. Они будут заверены печатью Управления Росреестра по Саратовской области.</w:t>
      </w:r>
    </w:p>
    <w:p w:rsidR="007E242C" w:rsidRDefault="00121C21" w:rsidP="0054583A">
      <w:pPr>
        <w:jc w:val="both"/>
      </w:pPr>
      <w:r>
        <w:t>Получ</w:t>
      </w:r>
      <w:r w:rsidR="00236EDE">
        <w:t>ить копии документов можно, обратившись в МФЦ с соответствующим запросом».</w:t>
      </w:r>
    </w:p>
    <w:p w:rsidR="00236EDE" w:rsidRDefault="00236EDE" w:rsidP="0054583A">
      <w:pPr>
        <w:jc w:val="both"/>
      </w:pPr>
    </w:p>
    <w:p w:rsidR="00EE58DF" w:rsidRPr="00EE58DF" w:rsidRDefault="0054583A" w:rsidP="0054583A">
      <w:pPr>
        <w:jc w:val="both"/>
      </w:pPr>
      <w:r>
        <w:t xml:space="preserve">  </w:t>
      </w:r>
      <w:r w:rsidR="00EE58DF">
        <w:t xml:space="preserve"> </w:t>
      </w:r>
    </w:p>
    <w:sectPr w:rsidR="00EE58DF" w:rsidRPr="00EE58DF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58DF"/>
    <w:rsid w:val="00083711"/>
    <w:rsid w:val="000D3E26"/>
    <w:rsid w:val="00121C21"/>
    <w:rsid w:val="00183011"/>
    <w:rsid w:val="001A64CF"/>
    <w:rsid w:val="001C1FBA"/>
    <w:rsid w:val="001F2EA6"/>
    <w:rsid w:val="00225020"/>
    <w:rsid w:val="00236EDE"/>
    <w:rsid w:val="002F5011"/>
    <w:rsid w:val="003A2342"/>
    <w:rsid w:val="00465649"/>
    <w:rsid w:val="0054583A"/>
    <w:rsid w:val="005535ED"/>
    <w:rsid w:val="00597136"/>
    <w:rsid w:val="0065210F"/>
    <w:rsid w:val="00684A73"/>
    <w:rsid w:val="006D6950"/>
    <w:rsid w:val="006E313B"/>
    <w:rsid w:val="00755AA2"/>
    <w:rsid w:val="00765CE1"/>
    <w:rsid w:val="007E242C"/>
    <w:rsid w:val="00830F4A"/>
    <w:rsid w:val="0084559B"/>
    <w:rsid w:val="008E0616"/>
    <w:rsid w:val="00941D34"/>
    <w:rsid w:val="00A232C3"/>
    <w:rsid w:val="00A85680"/>
    <w:rsid w:val="00B14C83"/>
    <w:rsid w:val="00BF3C28"/>
    <w:rsid w:val="00C442F7"/>
    <w:rsid w:val="00C854ED"/>
    <w:rsid w:val="00CA4498"/>
    <w:rsid w:val="00D2019F"/>
    <w:rsid w:val="00E47E0A"/>
    <w:rsid w:val="00E96958"/>
    <w:rsid w:val="00EE58DF"/>
    <w:rsid w:val="00F03B71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2022-02-11T14:09:00Z</dcterms:created>
  <dcterms:modified xsi:type="dcterms:W3CDTF">2022-02-11T14:09:00Z</dcterms:modified>
</cp:coreProperties>
</file>