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D" w:rsidRPr="00C601FD" w:rsidRDefault="00E61D2D" w:rsidP="00C601FD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proofErr w:type="spellStart"/>
      <w:r w:rsidRPr="00C601FD">
        <w:rPr>
          <w:rFonts w:eastAsia="Times New Roman" w:cs="Times New Roman"/>
          <w:b/>
          <w:bCs/>
          <w:kern w:val="36"/>
          <w:lang w:eastAsia="ru-RU"/>
        </w:rPr>
        <w:t>Росреестр</w:t>
      </w:r>
      <w:proofErr w:type="spellEnd"/>
      <w:r w:rsidRPr="00C601FD">
        <w:rPr>
          <w:rFonts w:eastAsia="Times New Roman" w:cs="Times New Roman"/>
          <w:b/>
          <w:bCs/>
          <w:kern w:val="36"/>
          <w:lang w:eastAsia="ru-RU"/>
        </w:rPr>
        <w:t xml:space="preserve"> подвел промежуточные итоги реализации комплексного плана по наполнению сведениями ЕГРН</w:t>
      </w:r>
    </w:p>
    <w:p w:rsidR="00E11C7E" w:rsidRPr="00C601FD" w:rsidRDefault="00E05078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lang w:eastAsia="ru-RU"/>
        </w:rPr>
        <w:t xml:space="preserve">По состоянию на 1 мая 2021 года </w:t>
      </w:r>
      <w:r w:rsidR="00E61D2D" w:rsidRPr="00C601FD">
        <w:rPr>
          <w:rFonts w:eastAsia="Times New Roman" w:cs="Times New Roman"/>
          <w:lang w:eastAsia="ru-RU"/>
        </w:rPr>
        <w:t>62,2% границ всех земельных участков в Российской Федерации внесено в Единый государственный реестр недвижимости (ЕГРН)</w:t>
      </w:r>
      <w:r w:rsidRPr="00C601FD">
        <w:rPr>
          <w:rFonts w:eastAsia="Times New Roman" w:cs="Times New Roman"/>
          <w:lang w:eastAsia="ru-RU"/>
        </w:rPr>
        <w:t xml:space="preserve">. Речь идёт о 38,1 </w:t>
      </w:r>
      <w:proofErr w:type="spellStart"/>
      <w:proofErr w:type="gramStart"/>
      <w:r w:rsidRPr="00C601FD">
        <w:rPr>
          <w:rFonts w:eastAsia="Times New Roman" w:cs="Times New Roman"/>
          <w:lang w:eastAsia="ru-RU"/>
        </w:rPr>
        <w:t>млн</w:t>
      </w:r>
      <w:proofErr w:type="spellEnd"/>
      <w:proofErr w:type="gramEnd"/>
      <w:r w:rsidRPr="00C601FD">
        <w:rPr>
          <w:rFonts w:eastAsia="Times New Roman" w:cs="Times New Roman"/>
          <w:lang w:eastAsia="ru-RU"/>
        </w:rPr>
        <w:t xml:space="preserve"> участков </w:t>
      </w:r>
      <w:r w:rsidR="00E61D2D" w:rsidRPr="00C601FD">
        <w:rPr>
          <w:rFonts w:eastAsia="Times New Roman" w:cs="Times New Roman"/>
          <w:lang w:eastAsia="ru-RU"/>
        </w:rPr>
        <w:t xml:space="preserve">при общем их количестве 61 млн. </w:t>
      </w:r>
    </w:p>
    <w:p w:rsidR="00C601FD" w:rsidRPr="00C601FD" w:rsidRDefault="00C601FD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lang w:eastAsia="ru-RU"/>
        </w:rPr>
        <w:t xml:space="preserve">В Саратовской области этот показатель </w:t>
      </w:r>
      <w:r>
        <w:rPr>
          <w:rFonts w:eastAsia="Times New Roman" w:cs="Times New Roman"/>
          <w:lang w:eastAsia="ru-RU"/>
        </w:rPr>
        <w:t xml:space="preserve">выше и </w:t>
      </w:r>
      <w:r w:rsidRPr="00C601FD">
        <w:rPr>
          <w:rFonts w:eastAsia="Times New Roman" w:cs="Times New Roman"/>
          <w:lang w:eastAsia="ru-RU"/>
        </w:rPr>
        <w:t>состав</w:t>
      </w:r>
      <w:r>
        <w:rPr>
          <w:rFonts w:eastAsia="Times New Roman" w:cs="Times New Roman"/>
          <w:lang w:eastAsia="ru-RU"/>
        </w:rPr>
        <w:t>ляет 66,2 %.</w:t>
      </w:r>
    </w:p>
    <w:p w:rsidR="00E05078" w:rsidRPr="00C601FD" w:rsidRDefault="00E11C7E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lang w:eastAsia="ru-RU"/>
        </w:rPr>
        <w:t xml:space="preserve">В 10 регионах страны </w:t>
      </w:r>
      <w:r w:rsidRPr="00C601FD">
        <w:rPr>
          <w:rFonts w:eastAsia="Times New Roman" w:cs="Times New Roman"/>
          <w:b/>
          <w:bCs/>
          <w:lang w:eastAsia="ru-RU"/>
        </w:rPr>
        <w:t>доля земельных участков с установленными границами</w:t>
      </w:r>
      <w:r w:rsidRPr="00C601FD">
        <w:rPr>
          <w:rFonts w:eastAsia="Times New Roman" w:cs="Times New Roman"/>
          <w:lang w:eastAsia="ru-RU"/>
        </w:rPr>
        <w:t xml:space="preserve"> достигла 90% и </w:t>
      </w:r>
      <w:r w:rsidR="00EB324B">
        <w:rPr>
          <w:rFonts w:eastAsia="Times New Roman" w:cs="Times New Roman"/>
          <w:lang w:eastAsia="ru-RU"/>
        </w:rPr>
        <w:t>боле</w:t>
      </w:r>
      <w:r w:rsidRPr="00C601FD">
        <w:rPr>
          <w:rFonts w:eastAsia="Times New Roman" w:cs="Times New Roman"/>
          <w:lang w:eastAsia="ru-RU"/>
        </w:rPr>
        <w:t>е.</w:t>
      </w:r>
    </w:p>
    <w:p w:rsidR="00E11C7E" w:rsidRPr="00C601FD" w:rsidRDefault="00E11C7E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b/>
          <w:bCs/>
          <w:lang w:eastAsia="ru-RU"/>
        </w:rPr>
        <w:t>Доля границ населенных пунктов</w:t>
      </w:r>
      <w:r w:rsidRPr="00C601FD">
        <w:rPr>
          <w:rFonts w:eastAsia="Times New Roman" w:cs="Times New Roman"/>
          <w:lang w:eastAsia="ru-RU"/>
        </w:rPr>
        <w:t xml:space="preserve">, внесенных в ЕГРН, </w:t>
      </w:r>
      <w:r w:rsidR="00C601FD">
        <w:rPr>
          <w:rFonts w:eastAsia="Times New Roman" w:cs="Times New Roman"/>
          <w:lang w:eastAsia="ru-RU"/>
        </w:rPr>
        <w:t xml:space="preserve">в целом по России </w:t>
      </w:r>
      <w:r w:rsidRPr="00C601FD">
        <w:rPr>
          <w:rFonts w:eastAsia="Times New Roman" w:cs="Times New Roman"/>
          <w:lang w:eastAsia="ru-RU"/>
        </w:rPr>
        <w:t>достигла 38% (59 тыс.) при их общем количестве 155,5 тыс. В регионах-лидерах</w:t>
      </w:r>
      <w:r w:rsidR="00C601FD">
        <w:rPr>
          <w:rFonts w:eastAsia="Times New Roman" w:cs="Times New Roman"/>
          <w:lang w:eastAsia="ru-RU"/>
        </w:rPr>
        <w:t xml:space="preserve"> </w:t>
      </w:r>
      <w:r w:rsidRPr="00C601FD">
        <w:rPr>
          <w:rFonts w:eastAsia="Times New Roman" w:cs="Times New Roman"/>
          <w:lang w:eastAsia="ru-RU"/>
        </w:rPr>
        <w:t xml:space="preserve">этот показатель выше – от 50 до 67 %. </w:t>
      </w:r>
      <w:r w:rsidR="00CF729D">
        <w:rPr>
          <w:rFonts w:eastAsia="Times New Roman" w:cs="Times New Roman"/>
          <w:lang w:eastAsia="ru-RU"/>
        </w:rPr>
        <w:t>В число этих регионов с показателем 62 % входит Саратовская область,</w:t>
      </w:r>
    </w:p>
    <w:p w:rsidR="00EB324B" w:rsidRDefault="00E11C7E" w:rsidP="00CF729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b/>
          <w:bCs/>
          <w:lang w:eastAsia="ru-RU"/>
        </w:rPr>
        <w:t>Доля границ муниципальных образований</w:t>
      </w:r>
      <w:r w:rsidRPr="00C601FD">
        <w:rPr>
          <w:rFonts w:eastAsia="Times New Roman" w:cs="Times New Roman"/>
          <w:lang w:eastAsia="ru-RU"/>
        </w:rPr>
        <w:t xml:space="preserve"> - 75% (15,7 тыс. ед.) при их общем количестве 20,9 тыс. Среди федеральных округов по этому показателю лидируют Уральский (95% границ муниципалитетов) и Дальневосточный округа (87%).</w:t>
      </w:r>
      <w:r w:rsidR="00CF729D" w:rsidRPr="00CF729D">
        <w:rPr>
          <w:rFonts w:eastAsia="Times New Roman" w:cs="Times New Roman"/>
          <w:lang w:eastAsia="ru-RU"/>
        </w:rPr>
        <w:t xml:space="preserve"> </w:t>
      </w:r>
    </w:p>
    <w:p w:rsidR="00CF729D" w:rsidRPr="00C601FD" w:rsidRDefault="00CF729D" w:rsidP="00CF729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lang w:eastAsia="ru-RU"/>
        </w:rPr>
        <w:t>В нашей области в ЕГРН внесен</w:t>
      </w:r>
      <w:r>
        <w:rPr>
          <w:rFonts w:eastAsia="Times New Roman" w:cs="Times New Roman"/>
          <w:lang w:eastAsia="ru-RU"/>
        </w:rPr>
        <w:t>ы</w:t>
      </w:r>
      <w:r w:rsidRPr="00C601FD">
        <w:rPr>
          <w:rFonts w:eastAsia="Times New Roman" w:cs="Times New Roman"/>
          <w:lang w:eastAsia="ru-RU"/>
        </w:rPr>
        <w:t xml:space="preserve"> границ</w:t>
      </w:r>
      <w:r>
        <w:rPr>
          <w:rFonts w:eastAsia="Times New Roman" w:cs="Times New Roman"/>
          <w:lang w:eastAsia="ru-RU"/>
        </w:rPr>
        <w:t>ы</w:t>
      </w:r>
      <w:r w:rsidRPr="00C601F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практически всех муниципальных образований</w:t>
      </w:r>
      <w:r w:rsidRPr="00C601FD">
        <w:rPr>
          <w:rFonts w:eastAsia="Times New Roman" w:cs="Times New Roman"/>
          <w:lang w:eastAsia="ru-RU"/>
        </w:rPr>
        <w:t xml:space="preserve">. </w:t>
      </w:r>
    </w:p>
    <w:p w:rsidR="00E11C7E" w:rsidRPr="00C601FD" w:rsidRDefault="00E61D2D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b/>
          <w:bCs/>
          <w:lang w:eastAsia="ru-RU"/>
        </w:rPr>
        <w:t>Доля границ между субъектами</w:t>
      </w:r>
      <w:r w:rsidRPr="00C601FD">
        <w:rPr>
          <w:rFonts w:eastAsia="Times New Roman" w:cs="Times New Roman"/>
          <w:lang w:eastAsia="ru-RU"/>
        </w:rPr>
        <w:t xml:space="preserve"> РФ, которые внесены в ЕГРН, составила 41% (155 ед.) при их общем количестве 378.</w:t>
      </w:r>
      <w:r w:rsidR="00E11C7E" w:rsidRPr="00C601FD">
        <w:rPr>
          <w:rFonts w:eastAsia="Times New Roman" w:cs="Times New Roman"/>
          <w:lang w:eastAsia="ru-RU"/>
        </w:rPr>
        <w:t xml:space="preserve"> </w:t>
      </w:r>
    </w:p>
    <w:p w:rsidR="00E61D2D" w:rsidRPr="00C601FD" w:rsidRDefault="00E11C7E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lang w:eastAsia="ru-RU"/>
        </w:rPr>
        <w:t>В настоящее время в ЕГРН внесен</w:t>
      </w:r>
      <w:r w:rsidR="00C601FD">
        <w:rPr>
          <w:rFonts w:eastAsia="Times New Roman" w:cs="Times New Roman"/>
          <w:lang w:eastAsia="ru-RU"/>
        </w:rPr>
        <w:t>ы сведения о половине</w:t>
      </w:r>
      <w:r w:rsidRPr="00C601FD">
        <w:rPr>
          <w:rFonts w:eastAsia="Times New Roman" w:cs="Times New Roman"/>
          <w:lang w:eastAsia="ru-RU"/>
        </w:rPr>
        <w:t xml:space="preserve"> границ Саратовской области. </w:t>
      </w:r>
    </w:p>
    <w:p w:rsidR="00E61D2D" w:rsidRPr="00C601FD" w:rsidRDefault="00E11C7E" w:rsidP="00C601FD">
      <w:pPr>
        <w:spacing w:line="240" w:lineRule="auto"/>
        <w:rPr>
          <w:rFonts w:eastAsia="Times New Roman" w:cs="Times New Roman"/>
          <w:lang w:eastAsia="ru-RU"/>
        </w:rPr>
      </w:pPr>
      <w:r w:rsidRPr="00C601FD">
        <w:rPr>
          <w:rFonts w:eastAsia="Times New Roman" w:cs="Times New Roman"/>
          <w:lang w:eastAsia="ru-RU"/>
        </w:rPr>
        <w:t xml:space="preserve"> </w:t>
      </w:r>
      <w:r w:rsidR="00E61D2D" w:rsidRPr="00C601FD">
        <w:rPr>
          <w:rFonts w:eastAsia="Times New Roman" w:cs="Times New Roman"/>
          <w:lang w:eastAsia="ru-RU"/>
        </w:rPr>
        <w:t xml:space="preserve"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</w:t>
      </w:r>
      <w:proofErr w:type="spellStart"/>
      <w:proofErr w:type="gramStart"/>
      <w:r w:rsidR="00E61D2D" w:rsidRPr="00C601FD">
        <w:rPr>
          <w:rFonts w:eastAsia="Times New Roman" w:cs="Times New Roman"/>
          <w:lang w:eastAsia="ru-RU"/>
        </w:rPr>
        <w:t>млн</w:t>
      </w:r>
      <w:proofErr w:type="spellEnd"/>
      <w:proofErr w:type="gramEnd"/>
      <w:r w:rsidR="00E61D2D" w:rsidRPr="00C601FD">
        <w:rPr>
          <w:rFonts w:eastAsia="Times New Roman" w:cs="Times New Roman"/>
          <w:lang w:eastAsia="ru-RU"/>
        </w:rPr>
        <w:t xml:space="preserve"> земельных участков (33,8% от общего числа), а также о правообладателях более 26 </w:t>
      </w:r>
      <w:proofErr w:type="spellStart"/>
      <w:r w:rsidR="00E61D2D" w:rsidRPr="00C601FD">
        <w:rPr>
          <w:rFonts w:eastAsia="Times New Roman" w:cs="Times New Roman"/>
          <w:lang w:eastAsia="ru-RU"/>
        </w:rPr>
        <w:t>млн</w:t>
      </w:r>
      <w:proofErr w:type="spellEnd"/>
      <w:r w:rsidR="00E61D2D" w:rsidRPr="00C601FD">
        <w:rPr>
          <w:rFonts w:eastAsia="Times New Roman" w:cs="Times New Roman"/>
          <w:lang w:eastAsia="ru-RU"/>
        </w:rPr>
        <w:t xml:space="preserve"> иных объектов недвижимости (в том числе 1,7 </w:t>
      </w:r>
      <w:proofErr w:type="spellStart"/>
      <w:r w:rsidR="00E61D2D" w:rsidRPr="00C601FD">
        <w:rPr>
          <w:rFonts w:eastAsia="Times New Roman" w:cs="Times New Roman"/>
          <w:lang w:eastAsia="ru-RU"/>
        </w:rPr>
        <w:t>млн</w:t>
      </w:r>
      <w:proofErr w:type="spellEnd"/>
      <w:r w:rsidR="00E61D2D" w:rsidRPr="00C601FD">
        <w:rPr>
          <w:rFonts w:eastAsia="Times New Roman" w:cs="Times New Roman"/>
          <w:lang w:eastAsia="ru-RU"/>
        </w:rPr>
        <w:t xml:space="preserve"> помещений в МКД). </w:t>
      </w:r>
    </w:p>
    <w:p w:rsidR="00E05078" w:rsidRDefault="00E05078"/>
    <w:sectPr w:rsidR="00E0507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2D"/>
    <w:rsid w:val="00083711"/>
    <w:rsid w:val="000D3E26"/>
    <w:rsid w:val="00183011"/>
    <w:rsid w:val="001F2EA6"/>
    <w:rsid w:val="002F5011"/>
    <w:rsid w:val="00465649"/>
    <w:rsid w:val="00597136"/>
    <w:rsid w:val="0065210F"/>
    <w:rsid w:val="00684A73"/>
    <w:rsid w:val="00755AA2"/>
    <w:rsid w:val="00765CE1"/>
    <w:rsid w:val="00773467"/>
    <w:rsid w:val="0084559B"/>
    <w:rsid w:val="00941D34"/>
    <w:rsid w:val="00A26E30"/>
    <w:rsid w:val="00BF3C28"/>
    <w:rsid w:val="00C442F7"/>
    <w:rsid w:val="00C601FD"/>
    <w:rsid w:val="00C854ED"/>
    <w:rsid w:val="00CA4498"/>
    <w:rsid w:val="00CF729D"/>
    <w:rsid w:val="00E05078"/>
    <w:rsid w:val="00E11C7E"/>
    <w:rsid w:val="00E47E0A"/>
    <w:rsid w:val="00E61D2D"/>
    <w:rsid w:val="00EB324B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E61D2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E61D2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D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3</cp:revision>
  <cp:lastPrinted>2021-06-08T12:03:00Z</cp:lastPrinted>
  <dcterms:created xsi:type="dcterms:W3CDTF">2021-06-08T12:02:00Z</dcterms:created>
  <dcterms:modified xsi:type="dcterms:W3CDTF">2021-06-08T12:06:00Z</dcterms:modified>
</cp:coreProperties>
</file>