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A7" w:rsidRDefault="001D1F99" w:rsidP="001D1F99">
      <w:pPr>
        <w:jc w:val="center"/>
        <w:rPr>
          <w:b/>
        </w:rPr>
      </w:pPr>
      <w:r w:rsidRPr="001D1F99">
        <w:rPr>
          <w:b/>
        </w:rPr>
        <w:t xml:space="preserve">Региональный </w:t>
      </w:r>
      <w:proofErr w:type="spellStart"/>
      <w:r w:rsidRPr="001D1F99">
        <w:rPr>
          <w:b/>
        </w:rPr>
        <w:t>Росреестр</w:t>
      </w:r>
      <w:proofErr w:type="spellEnd"/>
      <w:r w:rsidRPr="001D1F99">
        <w:rPr>
          <w:b/>
        </w:rPr>
        <w:t xml:space="preserve"> поздравляет своих партнёров - саратовскую науку</w:t>
      </w:r>
      <w:r>
        <w:rPr>
          <w:b/>
        </w:rPr>
        <w:t>!</w:t>
      </w:r>
    </w:p>
    <w:p w:rsidR="001D1F99" w:rsidRDefault="001D1F99" w:rsidP="001D1F99">
      <w:pPr>
        <w:jc w:val="both"/>
      </w:pPr>
      <w:r w:rsidRPr="001D1F99">
        <w:t>В День российской науки</w:t>
      </w:r>
      <w:r w:rsidR="00E520A3">
        <w:t xml:space="preserve"> спе</w:t>
      </w:r>
      <w:r w:rsidRPr="001D1F99">
        <w:t>ш</w:t>
      </w:r>
      <w:r w:rsidR="00E520A3">
        <w:t>и</w:t>
      </w:r>
      <w:r w:rsidRPr="001D1F99">
        <w:t>м поздравить всех представителей научного сообщества с этой памятной датой!</w:t>
      </w:r>
    </w:p>
    <w:p w:rsidR="004D0B43" w:rsidRDefault="00E520A3" w:rsidP="001D1F99">
      <w:pPr>
        <w:jc w:val="both"/>
      </w:pPr>
      <w:r>
        <w:t>Во все времена н</w:t>
      </w:r>
      <w:r w:rsidRPr="00E520A3">
        <w:t>аука</w:t>
      </w:r>
      <w:r>
        <w:t xml:space="preserve"> была </w:t>
      </w:r>
      <w:r w:rsidRPr="00E520A3">
        <w:t>главн</w:t>
      </w:r>
      <w:r>
        <w:t>ой движущей</w:t>
      </w:r>
      <w:r w:rsidRPr="00E520A3">
        <w:t xml:space="preserve"> сил</w:t>
      </w:r>
      <w:r>
        <w:t>ой</w:t>
      </w:r>
      <w:r w:rsidRPr="00E520A3">
        <w:t xml:space="preserve"> прогресса</w:t>
      </w:r>
      <w:r w:rsidR="004D0B43">
        <w:t>!</w:t>
      </w:r>
    </w:p>
    <w:p w:rsidR="00E520A3" w:rsidRDefault="00A3216E" w:rsidP="001D1F99">
      <w:pPr>
        <w:jc w:val="both"/>
      </w:pPr>
      <w:r>
        <w:t>Сегодня она</w:t>
      </w:r>
      <w:r w:rsidR="00E520A3" w:rsidRPr="00E520A3">
        <w:t xml:space="preserve"> важнейший ресурс развития </w:t>
      </w:r>
      <w:r>
        <w:t xml:space="preserve">всех отраслей </w:t>
      </w:r>
      <w:r w:rsidR="00E520A3" w:rsidRPr="00E520A3">
        <w:t>экономики</w:t>
      </w:r>
      <w:r>
        <w:t>, общества</w:t>
      </w:r>
      <w:r w:rsidR="00E520A3" w:rsidRPr="00E520A3">
        <w:t xml:space="preserve">, </w:t>
      </w:r>
      <w:r>
        <w:t>и государства</w:t>
      </w:r>
      <w:r w:rsidR="00E520A3" w:rsidRPr="00E520A3">
        <w:t>.</w:t>
      </w:r>
    </w:p>
    <w:p w:rsidR="00A3216E" w:rsidRDefault="00A3216E" w:rsidP="001D1F99">
      <w:pPr>
        <w:jc w:val="both"/>
      </w:pPr>
      <w:r>
        <w:t xml:space="preserve">Земельно-имущественная сфера не исключение. </w:t>
      </w:r>
    </w:p>
    <w:p w:rsidR="00600FB1" w:rsidRDefault="00600FB1" w:rsidP="00600FB1">
      <w:pPr>
        <w:jc w:val="both"/>
      </w:pPr>
      <w:r>
        <w:t xml:space="preserve">Именно поэтому региональный </w:t>
      </w:r>
      <w:proofErr w:type="spellStart"/>
      <w:r>
        <w:t>Росреестр</w:t>
      </w:r>
      <w:proofErr w:type="spellEnd"/>
      <w:r>
        <w:t xml:space="preserve"> в своей деятельности опирается на достижения саратовских учёных (картографов, геодезистов, урбанистов</w:t>
      </w:r>
      <w:r w:rsidR="004D0B43">
        <w:t>, юристов</w:t>
      </w:r>
      <w:r>
        <w:t xml:space="preserve"> и др.)</w:t>
      </w:r>
      <w:r w:rsidR="004D0B43">
        <w:t>, при этом</w:t>
      </w:r>
      <w:r w:rsidR="00553B35">
        <w:t xml:space="preserve"> сам, в некотором роде является «кузницей» научных кадров</w:t>
      </w:r>
      <w:r>
        <w:t>.</w:t>
      </w:r>
      <w:r w:rsidR="00751839">
        <w:t xml:space="preserve"> В Управлени</w:t>
      </w:r>
      <w:r w:rsidR="004D0B43">
        <w:t>и</w:t>
      </w:r>
      <w:r w:rsidR="00751839">
        <w:t xml:space="preserve"> </w:t>
      </w:r>
      <w:proofErr w:type="spellStart"/>
      <w:r w:rsidR="00751839">
        <w:t>Росреестра</w:t>
      </w:r>
      <w:proofErr w:type="spellEnd"/>
      <w:r w:rsidR="00751839">
        <w:t xml:space="preserve"> по Саратовской области трудится 1 доктор и 6 кандидатов наук; 4 сотрудника ведут преподавательскую деятельность.</w:t>
      </w:r>
    </w:p>
    <w:p w:rsidR="00600FB1" w:rsidRDefault="00751839" w:rsidP="001D1F99">
      <w:pPr>
        <w:jc w:val="both"/>
      </w:pPr>
      <w:r>
        <w:t>Конечно, г</w:t>
      </w:r>
      <w:r w:rsidR="00600FB1">
        <w:t xml:space="preserve">лавная цитадель науки в регионе – высшие учебные заведения. </w:t>
      </w:r>
    </w:p>
    <w:p w:rsidR="00553B35" w:rsidRDefault="00600FB1" w:rsidP="00553B35">
      <w:pPr>
        <w:jc w:val="both"/>
        <w:rPr>
          <w:color w:val="000000"/>
        </w:rPr>
      </w:pPr>
      <w:r>
        <w:t xml:space="preserve">В сфере земли и имущества профильные кафедры есть сразу в нескольких саратовских вузах. </w:t>
      </w:r>
      <w:r w:rsidR="00751839">
        <w:t>Так, м</w:t>
      </w:r>
      <w:r w:rsidR="00E520A3">
        <w:t xml:space="preserve">ноголетним плодотворным сотрудничеством </w:t>
      </w:r>
      <w:r>
        <w:t xml:space="preserve">региональный </w:t>
      </w:r>
      <w:proofErr w:type="spellStart"/>
      <w:r>
        <w:t>Росреестр</w:t>
      </w:r>
      <w:proofErr w:type="spellEnd"/>
      <w:r>
        <w:t xml:space="preserve"> связан</w:t>
      </w:r>
      <w:r w:rsidR="00553B35">
        <w:t xml:space="preserve"> со </w:t>
      </w:r>
      <w:r>
        <w:t>С</w:t>
      </w:r>
      <w:r w:rsidR="00553B35">
        <w:t>ГАУ</w:t>
      </w:r>
      <w:r>
        <w:t xml:space="preserve"> им. Н.И. Вавилова (</w:t>
      </w:r>
      <w:r w:rsidRPr="00600FB1">
        <w:t>кафедра</w:t>
      </w:r>
      <w:r w:rsidR="00553B35">
        <w:t xml:space="preserve"> «</w:t>
      </w:r>
      <w:r w:rsidRPr="00600FB1">
        <w:t>Землеустройство и кадастры</w:t>
      </w:r>
      <w:r w:rsidR="00553B35">
        <w:t>»</w:t>
      </w:r>
      <w:r w:rsidRPr="00600FB1">
        <w:t>), С</w:t>
      </w:r>
      <w:r w:rsidR="00553B35">
        <w:t xml:space="preserve">ГТУ </w:t>
      </w:r>
      <w:r w:rsidRPr="00600FB1">
        <w:t>им</w:t>
      </w:r>
      <w:r w:rsidR="00553B35">
        <w:t>.</w:t>
      </w:r>
      <w:r w:rsidRPr="00600FB1">
        <w:t xml:space="preserve"> Гагарина Ю.А.</w:t>
      </w:r>
      <w:r>
        <w:t xml:space="preserve"> (</w:t>
      </w:r>
      <w:r w:rsidR="00553B35" w:rsidRPr="00553B35">
        <w:t>специальность «Землеустройство и кадастр»</w:t>
      </w:r>
      <w:r w:rsidR="00553B35">
        <w:t>), СГУ им. Н.Г. Чернышевского (</w:t>
      </w:r>
      <w:r w:rsidR="00553B35">
        <w:rPr>
          <w:color w:val="000000"/>
        </w:rPr>
        <w:t>кафедра геоморфологии и геоэкологии).</w:t>
      </w:r>
    </w:p>
    <w:p w:rsidR="00553B35" w:rsidRDefault="00553B35" w:rsidP="00553B35">
      <w:pPr>
        <w:jc w:val="both"/>
      </w:pPr>
      <w:r w:rsidRPr="00553B35">
        <w:t>В числе стратегических партнёров юридические и управленческие вузы:</w:t>
      </w:r>
      <w:r>
        <w:t xml:space="preserve">  </w:t>
      </w:r>
      <w:r w:rsidRPr="00553B35">
        <w:t>СГЮА и Поволжский институт</w:t>
      </w:r>
      <w:r>
        <w:t xml:space="preserve"> управления </w:t>
      </w:r>
      <w:proofErr w:type="spellStart"/>
      <w:r>
        <w:t>РАНХиГС</w:t>
      </w:r>
      <w:proofErr w:type="spellEnd"/>
      <w:r>
        <w:t xml:space="preserve"> </w:t>
      </w:r>
      <w:r w:rsidRPr="00553B35">
        <w:t>им</w:t>
      </w:r>
      <w:r w:rsidR="00751839">
        <w:t>.</w:t>
      </w:r>
      <w:r w:rsidRPr="00553B35">
        <w:t xml:space="preserve"> П. А. Столыпина</w:t>
      </w:r>
      <w:r w:rsidR="00751839">
        <w:t>.</w:t>
      </w:r>
    </w:p>
    <w:p w:rsidR="001D1F99" w:rsidRDefault="00751839" w:rsidP="00553B35">
      <w:pPr>
        <w:jc w:val="both"/>
      </w:pPr>
      <w:r>
        <w:t>Формы научного сотрудничества разнообразны: совместные научно-практические конференции, круглые столы, тематические сборники публикаций, стратегические сессии.</w:t>
      </w:r>
    </w:p>
    <w:p w:rsidR="00751839" w:rsidRDefault="00751839" w:rsidP="00553B35">
      <w:pPr>
        <w:jc w:val="both"/>
      </w:pPr>
      <w:r>
        <w:t xml:space="preserve">Большое совместное внимание уделяется качественной подготовке специалистов по направлению деятельности </w:t>
      </w:r>
      <w:proofErr w:type="spellStart"/>
      <w:r>
        <w:t>Росреестра</w:t>
      </w:r>
      <w:proofErr w:type="spellEnd"/>
      <w:r>
        <w:t xml:space="preserve">. </w:t>
      </w:r>
    </w:p>
    <w:p w:rsidR="00751839" w:rsidRDefault="00751839" w:rsidP="00553B35">
      <w:pPr>
        <w:jc w:val="both"/>
      </w:pPr>
      <w:r>
        <w:t xml:space="preserve">Например, в 2021 году на базе региональных структур </w:t>
      </w:r>
      <w:proofErr w:type="spellStart"/>
      <w:r>
        <w:t>Росреестра</w:t>
      </w:r>
      <w:proofErr w:type="spellEnd"/>
      <w:r>
        <w:t xml:space="preserve"> производственную практику прошло 58 студентов саратовских вузов, а 3 сотрудника ведомства входили в состав ГАК и ГЭК. </w:t>
      </w:r>
    </w:p>
    <w:p w:rsidR="00553B35" w:rsidRDefault="00751839" w:rsidP="00553B35">
      <w:pPr>
        <w:jc w:val="both"/>
      </w:pPr>
      <w:r w:rsidRPr="00751839">
        <w:t xml:space="preserve">В общей сложности региональным </w:t>
      </w:r>
      <w:proofErr w:type="spellStart"/>
      <w:r w:rsidRPr="00751839">
        <w:t>Росреестром</w:t>
      </w:r>
      <w:proofErr w:type="spellEnd"/>
      <w:r w:rsidRPr="00751839">
        <w:t xml:space="preserve"> и саратовскими вузами </w:t>
      </w:r>
      <w:r>
        <w:t xml:space="preserve">в прошлом году </w:t>
      </w:r>
      <w:r w:rsidRPr="00751839">
        <w:t xml:space="preserve">было организовано </w:t>
      </w:r>
      <w:r>
        <w:t>боле</w:t>
      </w:r>
      <w:r w:rsidRPr="00751839">
        <w:t>е</w:t>
      </w:r>
      <w:r>
        <w:t xml:space="preserve"> 10 совместных мероприятий.</w:t>
      </w:r>
      <w:r w:rsidRPr="00751839">
        <w:t xml:space="preserve"> </w:t>
      </w:r>
    </w:p>
    <w:p w:rsidR="00751839" w:rsidRDefault="00751839" w:rsidP="00553B35">
      <w:pPr>
        <w:jc w:val="both"/>
      </w:pPr>
      <w:r>
        <w:t>Эта традиция будет продолжена.</w:t>
      </w:r>
    </w:p>
    <w:p w:rsidR="004D0B43" w:rsidRDefault="004D0B43" w:rsidP="00553B35">
      <w:pPr>
        <w:jc w:val="both"/>
      </w:pPr>
      <w:r>
        <w:t>Огромное спасибо партнёрам за сотрудничество!</w:t>
      </w:r>
    </w:p>
    <w:p w:rsidR="00751839" w:rsidRPr="00751839" w:rsidRDefault="00751839" w:rsidP="00553B35">
      <w:pPr>
        <w:jc w:val="both"/>
      </w:pPr>
      <w:r>
        <w:t xml:space="preserve">Еще раз всех с Днём науки! </w:t>
      </w:r>
    </w:p>
    <w:sectPr w:rsidR="00751839" w:rsidRPr="00751839" w:rsidSect="00955C5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stylePaneFormatFilter w:val="1028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D1F99"/>
    <w:rsid w:val="000C75FA"/>
    <w:rsid w:val="000D09FD"/>
    <w:rsid w:val="001D1F99"/>
    <w:rsid w:val="002B5E01"/>
    <w:rsid w:val="00410851"/>
    <w:rsid w:val="004D0B43"/>
    <w:rsid w:val="004E00B6"/>
    <w:rsid w:val="00553B35"/>
    <w:rsid w:val="005F1F1E"/>
    <w:rsid w:val="00600FB1"/>
    <w:rsid w:val="00751839"/>
    <w:rsid w:val="0077492C"/>
    <w:rsid w:val="00800979"/>
    <w:rsid w:val="00885B5C"/>
    <w:rsid w:val="00955C5D"/>
    <w:rsid w:val="009C584E"/>
    <w:rsid w:val="00A22F42"/>
    <w:rsid w:val="00A302E9"/>
    <w:rsid w:val="00A3216E"/>
    <w:rsid w:val="00B64263"/>
    <w:rsid w:val="00B77EC7"/>
    <w:rsid w:val="00BA20E7"/>
    <w:rsid w:val="00C81B0B"/>
    <w:rsid w:val="00CE33F8"/>
    <w:rsid w:val="00E520A3"/>
    <w:rsid w:val="00EA7B84"/>
    <w:rsid w:val="00F01E55"/>
    <w:rsid w:val="00F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D"/>
  </w:style>
  <w:style w:type="paragraph" w:styleId="1">
    <w:name w:val="heading 1"/>
    <w:basedOn w:val="a"/>
    <w:next w:val="a"/>
    <w:link w:val="10"/>
    <w:uiPriority w:val="9"/>
    <w:qFormat/>
    <w:rsid w:val="009C584E"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link w:val="20"/>
    <w:uiPriority w:val="9"/>
    <w:qFormat/>
    <w:rsid w:val="00600FB1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84E"/>
    <w:rPr>
      <w:rFonts w:eastAsiaTheme="majorEastAsia"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rsid w:val="00600FB1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u0974</cp:lastModifiedBy>
  <cp:revision>2</cp:revision>
  <dcterms:created xsi:type="dcterms:W3CDTF">2022-02-08T11:39:00Z</dcterms:created>
  <dcterms:modified xsi:type="dcterms:W3CDTF">2022-02-08T11:39:00Z</dcterms:modified>
</cp:coreProperties>
</file>