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E8" w:rsidRPr="009056E8" w:rsidRDefault="009056E8" w:rsidP="009056E8">
      <w:pPr>
        <w:ind w:firstLine="567"/>
        <w:jc w:val="center"/>
        <w:rPr>
          <w:b/>
          <w:sz w:val="28"/>
          <w:szCs w:val="28"/>
        </w:rPr>
      </w:pPr>
      <w:r w:rsidRPr="009056E8">
        <w:rPr>
          <w:b/>
          <w:sz w:val="28"/>
          <w:szCs w:val="28"/>
        </w:rPr>
        <w:t>Почти все объекты недвижимости на территории Саратовской области имеют в ЕГРН сведения о кадастровой стоимости</w:t>
      </w:r>
    </w:p>
    <w:p w:rsidR="009056E8" w:rsidRDefault="009056E8" w:rsidP="00DB3D85">
      <w:pPr>
        <w:ind w:firstLine="567"/>
        <w:jc w:val="both"/>
        <w:rPr>
          <w:sz w:val="28"/>
          <w:szCs w:val="28"/>
        </w:rPr>
      </w:pPr>
    </w:p>
    <w:p w:rsidR="009056E8" w:rsidRDefault="009056E8" w:rsidP="00DB3D85">
      <w:pPr>
        <w:ind w:firstLine="567"/>
        <w:jc w:val="both"/>
        <w:rPr>
          <w:sz w:val="28"/>
          <w:szCs w:val="28"/>
        </w:rPr>
      </w:pPr>
      <w:r w:rsidRPr="00DB3D85">
        <w:rPr>
          <w:sz w:val="28"/>
          <w:szCs w:val="28"/>
        </w:rPr>
        <w:t xml:space="preserve">Благодаря слаженным действиям и планомерной работе </w:t>
      </w:r>
      <w:r>
        <w:rPr>
          <w:sz w:val="28"/>
          <w:szCs w:val="28"/>
        </w:rPr>
        <w:t>региональных Росреестра, Роскадастра и муниципальных администраций в 2023 году удалось почти до нуля сократить количество объектов в ЕГРНбез кадастровой стоимости.</w:t>
      </w:r>
    </w:p>
    <w:p w:rsidR="009056E8" w:rsidRDefault="00500087" w:rsidP="00DB3D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кадастровой стоимости доступны любому заинтересованному лицу. Их можно узнать с помощью публичной кадастровой карты Росреестра. Если нужна официальная информация, то её можно получить, заказав выписку из ЕГРН о кадастровой стоимости. Данная выписка бесплатна.</w:t>
      </w:r>
    </w:p>
    <w:p w:rsidR="009056E8" w:rsidRDefault="009056E8" w:rsidP="00DB3D85">
      <w:pPr>
        <w:ind w:firstLine="567"/>
        <w:jc w:val="both"/>
        <w:rPr>
          <w:sz w:val="28"/>
          <w:szCs w:val="28"/>
        </w:rPr>
      </w:pPr>
      <w:r w:rsidRPr="009056E8">
        <w:rPr>
          <w:b/>
          <w:sz w:val="28"/>
          <w:szCs w:val="28"/>
        </w:rPr>
        <w:t>Эксперт саратовского Росреестра Анна Титова</w:t>
      </w:r>
      <w:r>
        <w:rPr>
          <w:sz w:val="28"/>
          <w:szCs w:val="28"/>
        </w:rPr>
        <w:t xml:space="preserve"> пояснила, почему так важно, чтобы в ЕГРН была информация о кадастровой стоимости.</w:t>
      </w:r>
    </w:p>
    <w:p w:rsidR="006C5FDE" w:rsidRPr="006C5FDE" w:rsidRDefault="006C5FDE" w:rsidP="006C5FDE">
      <w:pPr>
        <w:ind w:firstLine="567"/>
        <w:jc w:val="both"/>
        <w:rPr>
          <w:sz w:val="28"/>
          <w:szCs w:val="28"/>
        </w:rPr>
      </w:pPr>
      <w:r w:rsidRPr="006C5FDE">
        <w:rPr>
          <w:sz w:val="28"/>
          <w:szCs w:val="28"/>
        </w:rPr>
        <w:t>Информация о кадастровой стоимости в ЕГРН очень важна по нескольким причинам:</w:t>
      </w:r>
    </w:p>
    <w:p w:rsidR="006C5FDE" w:rsidRDefault="006C5FDE" w:rsidP="006C5FD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C5FDE">
        <w:rPr>
          <w:b/>
          <w:sz w:val="28"/>
          <w:szCs w:val="28"/>
        </w:rPr>
        <w:t>Налоги</w:t>
      </w:r>
      <w:r w:rsidRPr="006C5FDE">
        <w:rPr>
          <w:sz w:val="28"/>
          <w:szCs w:val="28"/>
        </w:rPr>
        <w:t>. Кадастровая стоимость используется для расчета налог</w:t>
      </w:r>
      <w:r>
        <w:rPr>
          <w:sz w:val="28"/>
          <w:szCs w:val="28"/>
        </w:rPr>
        <w:t>а</w:t>
      </w:r>
      <w:r w:rsidRPr="006C5FDE">
        <w:rPr>
          <w:sz w:val="28"/>
          <w:szCs w:val="28"/>
        </w:rPr>
        <w:t xml:space="preserve"> на имущество и земельный налог. Если информация о кадастровой стоимости отсутствует или некорректна, это может привести к неправильному расчету налогов и, как следствие, к финансовым потерям для владельца недвижимости.</w:t>
      </w:r>
    </w:p>
    <w:p w:rsidR="006C5FDE" w:rsidRDefault="006C5FDE" w:rsidP="006C5FD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Сделки с</w:t>
      </w:r>
      <w:r w:rsidRPr="006C5FDE">
        <w:rPr>
          <w:b/>
          <w:sz w:val="28"/>
          <w:szCs w:val="28"/>
        </w:rPr>
        <w:t xml:space="preserve"> недвижимост</w:t>
      </w:r>
      <w:r>
        <w:rPr>
          <w:b/>
          <w:sz w:val="28"/>
          <w:szCs w:val="28"/>
        </w:rPr>
        <w:t>ью</w:t>
      </w:r>
      <w:r w:rsidRPr="006C5FDE">
        <w:rPr>
          <w:sz w:val="28"/>
          <w:szCs w:val="28"/>
        </w:rPr>
        <w:t xml:space="preserve">. Кадастровая стоимость может быть использована при определении цены </w:t>
      </w:r>
      <w:r>
        <w:rPr>
          <w:sz w:val="28"/>
          <w:szCs w:val="28"/>
        </w:rPr>
        <w:t xml:space="preserve">объекта при сделках с </w:t>
      </w:r>
      <w:r w:rsidRPr="006C5FDE">
        <w:rPr>
          <w:sz w:val="28"/>
          <w:szCs w:val="28"/>
        </w:rPr>
        <w:t>недвижимост</w:t>
      </w:r>
      <w:r>
        <w:rPr>
          <w:sz w:val="28"/>
          <w:szCs w:val="28"/>
        </w:rPr>
        <w:t>ью. Этот пункт особенно актуален при купле-продаже коммерческой недвижимости</w:t>
      </w:r>
      <w:r w:rsidRPr="006C5FDE">
        <w:rPr>
          <w:sz w:val="28"/>
          <w:szCs w:val="28"/>
        </w:rPr>
        <w:t xml:space="preserve">. </w:t>
      </w:r>
    </w:p>
    <w:p w:rsidR="006C5FDE" w:rsidRPr="006C5FDE" w:rsidRDefault="006C5FDE" w:rsidP="006C5FD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C5FDE">
        <w:rPr>
          <w:b/>
          <w:sz w:val="28"/>
          <w:szCs w:val="28"/>
        </w:rPr>
        <w:t>Арендная плата</w:t>
      </w:r>
      <w:r w:rsidRPr="006C5FDE">
        <w:rPr>
          <w:sz w:val="28"/>
          <w:szCs w:val="28"/>
        </w:rPr>
        <w:t>. Кадастровая стоимость может быть использована при определении размера арендной платы за недвижимость. Если информация о кадастровой стоимости отсутствует или некорректна, это может привести к неправильной оценке арендной платы и, как следствие, к финансовым потерям для арендодателя или арендатора.</w:t>
      </w:r>
    </w:p>
    <w:p w:rsidR="00500087" w:rsidRDefault="00500087" w:rsidP="006C5F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Важность сведений о кадастровой стоимости для эффективного управления земельно-имущественным комплексом муниципалитета, региона, страны в целом подчёркивает тот факт, что в рамках госпрограммы по созданию Национальной системы пространственных данных и одноименной Единой цифровой платформы планируется запуск модуля «Экономика недвижимости». </w:t>
      </w:r>
    </w:p>
    <w:p w:rsidR="00DB3D85" w:rsidRDefault="00500087" w:rsidP="006C5F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даже установлен целевой показатель </w:t>
      </w:r>
      <w:r w:rsidR="00DB3D85">
        <w:rPr>
          <w:sz w:val="28"/>
          <w:szCs w:val="28"/>
        </w:rPr>
        <w:t>«</w:t>
      </w:r>
      <w:r w:rsidR="00DB3D85" w:rsidRPr="00D8067D">
        <w:rPr>
          <w:sz w:val="28"/>
          <w:szCs w:val="28"/>
        </w:rPr>
        <w:t>Доля объектов недвижимостив Е</w:t>
      </w:r>
      <w:r>
        <w:rPr>
          <w:sz w:val="28"/>
          <w:szCs w:val="28"/>
        </w:rPr>
        <w:t>ГРН</w:t>
      </w:r>
      <w:r w:rsidR="00DB3D85" w:rsidRPr="00D8067D">
        <w:rPr>
          <w:sz w:val="28"/>
          <w:szCs w:val="28"/>
        </w:rPr>
        <w:t>, сведения о кадастровой стоимости которых отсутствуют</w:t>
      </w:r>
      <w:r>
        <w:rPr>
          <w:sz w:val="28"/>
          <w:szCs w:val="28"/>
        </w:rPr>
        <w:t>» - е</w:t>
      </w:r>
      <w:r w:rsidR="00A72B5D">
        <w:rPr>
          <w:sz w:val="28"/>
          <w:szCs w:val="28"/>
        </w:rPr>
        <w:t>го величина не должна превышать 0,3%.</w:t>
      </w:r>
    </w:p>
    <w:p w:rsidR="00DF5A56" w:rsidRDefault="00500087" w:rsidP="00DB3D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нашем регионе разработана эффективная схема межведомственного взаимодействия, котор</w:t>
      </w:r>
      <w:r w:rsidR="00D0007D">
        <w:rPr>
          <w:sz w:val="28"/>
          <w:szCs w:val="28"/>
        </w:rPr>
        <w:t>ой, кстати, был присвоен</w:t>
      </w:r>
      <w:r w:rsidR="00DF5A56">
        <w:rPr>
          <w:sz w:val="28"/>
          <w:szCs w:val="28"/>
        </w:rPr>
        <w:t>статус «лучшей практики».</w:t>
      </w:r>
    </w:p>
    <w:p w:rsidR="00DF5A56" w:rsidRDefault="00D0007D" w:rsidP="00DF5A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Благодаря ей с</w:t>
      </w:r>
      <w:r w:rsidR="00DB3D85" w:rsidRPr="00DB3D85">
        <w:rPr>
          <w:sz w:val="28"/>
          <w:szCs w:val="28"/>
        </w:rPr>
        <w:t xml:space="preserve"> начала 2023 года </w:t>
      </w:r>
      <w:r>
        <w:rPr>
          <w:sz w:val="28"/>
          <w:szCs w:val="28"/>
        </w:rPr>
        <w:t xml:space="preserve">нам удалось радикально уменьшить </w:t>
      </w:r>
      <w:r w:rsidR="00DB3D85" w:rsidRPr="00DB3D85">
        <w:rPr>
          <w:sz w:val="28"/>
          <w:szCs w:val="28"/>
        </w:rPr>
        <w:t xml:space="preserve">количество объектов, по которым длительное время </w:t>
      </w:r>
      <w:r w:rsidR="00DB3D85">
        <w:rPr>
          <w:sz w:val="28"/>
          <w:szCs w:val="28"/>
        </w:rPr>
        <w:t>отсутствовали</w:t>
      </w:r>
      <w:r w:rsidR="00017DEA">
        <w:rPr>
          <w:sz w:val="28"/>
          <w:szCs w:val="28"/>
        </w:rPr>
        <w:t xml:space="preserve"> о</w:t>
      </w:r>
      <w:r w:rsidR="00DB3D85">
        <w:rPr>
          <w:sz w:val="28"/>
          <w:szCs w:val="28"/>
        </w:rPr>
        <w:t>бязательные характеристики, необходимые для определения кадастровой стоимости</w:t>
      </w:r>
      <w:r w:rsidR="00DF5A56">
        <w:rPr>
          <w:sz w:val="28"/>
          <w:szCs w:val="28"/>
        </w:rPr>
        <w:t>: на начало года в ЕГРН насчитывалось всего</w:t>
      </w:r>
      <w:r w:rsidR="00DF5A56" w:rsidRPr="00DB3D85">
        <w:rPr>
          <w:sz w:val="28"/>
          <w:szCs w:val="28"/>
        </w:rPr>
        <w:t xml:space="preserve"> 9</w:t>
      </w:r>
      <w:r w:rsidR="00DF5A56">
        <w:rPr>
          <w:sz w:val="28"/>
          <w:szCs w:val="28"/>
        </w:rPr>
        <w:t xml:space="preserve"> таких</w:t>
      </w:r>
      <w:bookmarkStart w:id="0" w:name="_GoBack"/>
      <w:bookmarkEnd w:id="0"/>
      <w:r w:rsidR="00DF5A56">
        <w:rPr>
          <w:sz w:val="28"/>
          <w:szCs w:val="28"/>
        </w:rPr>
        <w:t xml:space="preserve">объектов недвижимости </w:t>
      </w:r>
      <w:r w:rsidR="00DF5A56" w:rsidRPr="00DB3D85">
        <w:rPr>
          <w:sz w:val="28"/>
          <w:szCs w:val="28"/>
        </w:rPr>
        <w:t>(6 земельных участков и 3 объекта капитального строительства)</w:t>
      </w:r>
      <w:r w:rsidR="00DF5A56">
        <w:rPr>
          <w:sz w:val="28"/>
          <w:szCs w:val="28"/>
        </w:rPr>
        <w:t>.</w:t>
      </w:r>
    </w:p>
    <w:sectPr w:rsidR="00DF5A56" w:rsidSect="00DB3D8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6CDE"/>
    <w:multiLevelType w:val="hybridMultilevel"/>
    <w:tmpl w:val="86FC19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1E28"/>
    <w:rsid w:val="00017DEA"/>
    <w:rsid w:val="00066D2F"/>
    <w:rsid w:val="00325CEC"/>
    <w:rsid w:val="00484448"/>
    <w:rsid w:val="00500087"/>
    <w:rsid w:val="006C5FDE"/>
    <w:rsid w:val="0072293D"/>
    <w:rsid w:val="008F1E28"/>
    <w:rsid w:val="009056E8"/>
    <w:rsid w:val="00A11105"/>
    <w:rsid w:val="00A72B5D"/>
    <w:rsid w:val="00D0007D"/>
    <w:rsid w:val="00DB3D85"/>
    <w:rsid w:val="00DD1DDD"/>
    <w:rsid w:val="00DF3CE6"/>
    <w:rsid w:val="00DF5A56"/>
    <w:rsid w:val="00E00BA5"/>
    <w:rsid w:val="00E04AF5"/>
    <w:rsid w:val="00F17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BA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00BA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5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Анна Петровна</dc:creator>
  <cp:lastModifiedBy>u0974</cp:lastModifiedBy>
  <cp:revision>2</cp:revision>
  <cp:lastPrinted>2024-02-05T09:18:00Z</cp:lastPrinted>
  <dcterms:created xsi:type="dcterms:W3CDTF">2024-02-09T04:23:00Z</dcterms:created>
  <dcterms:modified xsi:type="dcterms:W3CDTF">2024-02-09T04:23:00Z</dcterms:modified>
</cp:coreProperties>
</file>