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0A" w:rsidRPr="00D01E0A" w:rsidRDefault="00D01E0A" w:rsidP="00D01E0A">
      <w:pPr>
        <w:jc w:val="center"/>
        <w:rPr>
          <w:b/>
        </w:rPr>
      </w:pPr>
      <w:r w:rsidRPr="00D01E0A">
        <w:rPr>
          <w:b/>
        </w:rPr>
        <w:t xml:space="preserve">«Земля для туризма», определение кадастровой стоимости, качество данных ЕГРН – основные темы вопросов областных депутатов к саратовскому </w:t>
      </w:r>
      <w:proofErr w:type="spellStart"/>
      <w:r w:rsidRPr="00D01E0A">
        <w:rPr>
          <w:b/>
        </w:rPr>
        <w:t>Росреестру</w:t>
      </w:r>
      <w:proofErr w:type="spellEnd"/>
    </w:p>
    <w:p w:rsidR="00D01E0A" w:rsidRDefault="00D01E0A"/>
    <w:p w:rsidR="009159AA" w:rsidRDefault="00D01E0A">
      <w:r>
        <w:t>Р</w:t>
      </w:r>
      <w:r w:rsidR="00532AF3">
        <w:t>уководитель саратовского Росреестра Александр Соловьевпо приглашению депутатов выступил с большим докладом на заседании Саратовской областной Думы.</w:t>
      </w:r>
    </w:p>
    <w:p w:rsidR="00532AF3" w:rsidRPr="00D01E0A" w:rsidRDefault="00D01E0A">
      <w:pPr>
        <w:rPr>
          <w:i/>
        </w:rPr>
      </w:pPr>
      <w:r>
        <w:t xml:space="preserve">Комментируя своё выступление, </w:t>
      </w:r>
      <w:r w:rsidRPr="00D01E0A">
        <w:rPr>
          <w:b/>
        </w:rPr>
        <w:t>Александр Соловьев</w:t>
      </w:r>
      <w:r>
        <w:t xml:space="preserve"> подчеркнул: </w:t>
      </w:r>
      <w:r w:rsidRPr="00D01E0A">
        <w:rPr>
          <w:i/>
        </w:rPr>
        <w:t xml:space="preserve">«Я </w:t>
      </w:r>
      <w:r w:rsidR="00532AF3" w:rsidRPr="00D01E0A">
        <w:rPr>
          <w:i/>
        </w:rPr>
        <w:t xml:space="preserve">пытался донести </w:t>
      </w:r>
      <w:r w:rsidRPr="00D01E0A">
        <w:rPr>
          <w:i/>
        </w:rPr>
        <w:t xml:space="preserve">до депутатов </w:t>
      </w:r>
      <w:r w:rsidR="00532AF3" w:rsidRPr="00D01E0A">
        <w:rPr>
          <w:i/>
        </w:rPr>
        <w:t xml:space="preserve">мысль, что «Там, где люди» _ это не только название </w:t>
      </w:r>
      <w:proofErr w:type="spellStart"/>
      <w:r w:rsidR="00532AF3" w:rsidRPr="00D01E0A">
        <w:rPr>
          <w:i/>
        </w:rPr>
        <w:t>Телеграм-канала</w:t>
      </w:r>
      <w:proofErr w:type="spellEnd"/>
      <w:r w:rsidR="00532AF3" w:rsidRPr="00D01E0A">
        <w:rPr>
          <w:i/>
        </w:rPr>
        <w:t xml:space="preserve"> о социально-значимой деятельности </w:t>
      </w:r>
      <w:proofErr w:type="spellStart"/>
      <w:r w:rsidR="00532AF3" w:rsidRPr="00D01E0A">
        <w:rPr>
          <w:i/>
        </w:rPr>
        <w:t>росреестровцев</w:t>
      </w:r>
      <w:proofErr w:type="spellEnd"/>
      <w:r w:rsidR="00532AF3" w:rsidRPr="00D01E0A">
        <w:rPr>
          <w:i/>
        </w:rPr>
        <w:t>, но и философия всей деятельности ведомства.</w:t>
      </w:r>
    </w:p>
    <w:p w:rsidR="00532AF3" w:rsidRPr="00D01E0A" w:rsidRDefault="00532AF3">
      <w:pPr>
        <w:rPr>
          <w:i/>
        </w:rPr>
      </w:pPr>
      <w:r w:rsidRPr="00D01E0A">
        <w:rPr>
          <w:i/>
        </w:rPr>
        <w:t xml:space="preserve">Для людей мы сокращаем сроку учёта и регистрации – с первоначальных 30 дней до нынешних 24 часов, в течение которых мы регистрируем бытовую недвижимость и электронные ипотеки. </w:t>
      </w:r>
    </w:p>
    <w:p w:rsidR="00532AF3" w:rsidRPr="00D01E0A" w:rsidRDefault="00532AF3">
      <w:pPr>
        <w:rPr>
          <w:i/>
        </w:rPr>
      </w:pPr>
      <w:r w:rsidRPr="00D01E0A">
        <w:rPr>
          <w:i/>
        </w:rPr>
        <w:t>Для людей мы устраняем административные барьеры, снижая количество приостановок учётно-регистрационных действий</w:t>
      </w:r>
      <w:r w:rsidR="00F51355" w:rsidRPr="00D01E0A">
        <w:rPr>
          <w:i/>
        </w:rPr>
        <w:t xml:space="preserve"> – до</w:t>
      </w:r>
      <w:r w:rsidR="00474B15" w:rsidRPr="00D01E0A">
        <w:rPr>
          <w:i/>
        </w:rPr>
        <w:t xml:space="preserve"> рекордно низкого процента – менее 2-х</w:t>
      </w:r>
      <w:r w:rsidRPr="00D01E0A">
        <w:rPr>
          <w:i/>
        </w:rPr>
        <w:t>.</w:t>
      </w:r>
    </w:p>
    <w:p w:rsidR="00532AF3" w:rsidRPr="00D01E0A" w:rsidRDefault="00532AF3">
      <w:pPr>
        <w:rPr>
          <w:i/>
        </w:rPr>
      </w:pPr>
      <w:r w:rsidRPr="00D01E0A">
        <w:rPr>
          <w:i/>
        </w:rPr>
        <w:t xml:space="preserve">Для людей мы заменяем в </w:t>
      </w:r>
      <w:proofErr w:type="spellStart"/>
      <w:r w:rsidR="00F51355" w:rsidRPr="00D01E0A">
        <w:rPr>
          <w:i/>
        </w:rPr>
        <w:t>госзем</w:t>
      </w:r>
      <w:r w:rsidRPr="00D01E0A">
        <w:rPr>
          <w:i/>
        </w:rPr>
        <w:t>надзоре</w:t>
      </w:r>
      <w:proofErr w:type="spellEnd"/>
      <w:r w:rsidRPr="00D01E0A">
        <w:rPr>
          <w:i/>
        </w:rPr>
        <w:t xml:space="preserve"> </w:t>
      </w:r>
      <w:r w:rsidR="00192236">
        <w:rPr>
          <w:i/>
        </w:rPr>
        <w:t xml:space="preserve"> </w:t>
      </w:r>
      <w:r w:rsidRPr="00D01E0A">
        <w:rPr>
          <w:i/>
        </w:rPr>
        <w:t>контрольные мероприятия на профилактические.</w:t>
      </w:r>
    </w:p>
    <w:p w:rsidR="00D01E0A" w:rsidRPr="0024615B" w:rsidRDefault="00532AF3" w:rsidP="0024615B">
      <w:pPr>
        <w:rPr>
          <w:i/>
        </w:rPr>
      </w:pPr>
      <w:r w:rsidRPr="00D01E0A">
        <w:rPr>
          <w:i/>
        </w:rPr>
        <w:t>Для людей мы развиваем все виды консультирования – в региональном ведомственном Контакт-центре и МФЦ, на личных приёмах, круглых столах, семинарах, рабо</w:t>
      </w:r>
      <w:r w:rsidR="0024615B">
        <w:rPr>
          <w:i/>
        </w:rPr>
        <w:t>чих встречах</w:t>
      </w:r>
      <w:r w:rsidR="00D01E0A" w:rsidRPr="00D01E0A">
        <w:rPr>
          <w:i/>
        </w:rPr>
        <w:t>»</w:t>
      </w:r>
      <w:r w:rsidR="00E06DEA" w:rsidRPr="00D01E0A">
        <w:rPr>
          <w:i/>
        </w:rPr>
        <w:t>.</w:t>
      </w:r>
    </w:p>
    <w:p w:rsidR="00D01E0A" w:rsidRDefault="00D01E0A" w:rsidP="00D01E0A">
      <w:r>
        <w:t xml:space="preserve">Основной вектор доклада – </w:t>
      </w:r>
      <w:proofErr w:type="spellStart"/>
      <w:r>
        <w:t>Росреестр</w:t>
      </w:r>
      <w:proofErr w:type="spellEnd"/>
      <w:r>
        <w:t xml:space="preserve"> там, где люди – совпал с направленностью </w:t>
      </w:r>
      <w:r w:rsidR="00787742">
        <w:t>многих</w:t>
      </w:r>
      <w:r>
        <w:t xml:space="preserve"> воп</w:t>
      </w:r>
      <w:r w:rsidR="00787742">
        <w:t>росов поступивших, от депутатов: у</w:t>
      </w:r>
      <w:r>
        <w:t xml:space="preserve">величение площади выявляемых участков в рамках проекта «Земля для туризма»; наименее затратные для владельцев способы исправления реестровых ошибок; </w:t>
      </w:r>
      <w:r w:rsidR="00787742">
        <w:t>сокращение сроков оформления недвижимости для инвесторов</w:t>
      </w:r>
      <w:r w:rsidR="0024615B">
        <w:t xml:space="preserve"> и др.</w:t>
      </w:r>
    </w:p>
    <w:p w:rsidR="0024615B" w:rsidRDefault="0024615B" w:rsidP="0024615B">
      <w:pPr>
        <w:tabs>
          <w:tab w:val="left" w:pos="540"/>
          <w:tab w:val="left" w:pos="1080"/>
        </w:tabs>
      </w:pPr>
      <w:r>
        <w:t>Одна из животрепещущих тем – определение кадастровой стоимости. В своём выступлении Александр Соловьев уточнил функционал ведомства в сфере государственной кадастровой оценки:</w:t>
      </w:r>
    </w:p>
    <w:p w:rsidR="0024615B" w:rsidRDefault="0024615B" w:rsidP="0024615B">
      <w:pPr>
        <w:numPr>
          <w:ilvl w:val="0"/>
          <w:numId w:val="1"/>
        </w:numPr>
        <w:tabs>
          <w:tab w:val="left" w:pos="540"/>
          <w:tab w:val="left" w:pos="1080"/>
        </w:tabs>
      </w:pPr>
      <w:r>
        <w:t>мониторинг проведения государственной кадастровой оценки;</w:t>
      </w:r>
    </w:p>
    <w:p w:rsidR="0024615B" w:rsidRDefault="0024615B" w:rsidP="0024615B">
      <w:pPr>
        <w:numPr>
          <w:ilvl w:val="0"/>
          <w:numId w:val="1"/>
        </w:numPr>
        <w:tabs>
          <w:tab w:val="left" w:pos="540"/>
          <w:tab w:val="left" w:pos="1080"/>
        </w:tabs>
      </w:pPr>
      <w:r>
        <w:t>актуализации сведений ЕГРН в отношении объектов недвижимости с отсутствующими (некорректными) характеристиками;</w:t>
      </w:r>
    </w:p>
    <w:p w:rsidR="0024615B" w:rsidRDefault="0024615B" w:rsidP="009B27FF">
      <w:pPr>
        <w:numPr>
          <w:ilvl w:val="0"/>
          <w:numId w:val="1"/>
        </w:numPr>
        <w:tabs>
          <w:tab w:val="left" w:pos="540"/>
          <w:tab w:val="left" w:pos="1080"/>
        </w:tabs>
      </w:pPr>
      <w:r>
        <w:t xml:space="preserve">контроль </w:t>
      </w:r>
      <w:r w:rsidR="00825493">
        <w:t xml:space="preserve">за </w:t>
      </w:r>
      <w:r w:rsidR="00825493" w:rsidRPr="008752B4">
        <w:t>внесени</w:t>
      </w:r>
      <w:r w:rsidR="00825493">
        <w:t>ем</w:t>
      </w:r>
      <w:r w:rsidR="00825493" w:rsidRPr="008752B4">
        <w:t xml:space="preserve"> сведений о кадастровой стоимости объектов недвижимости</w:t>
      </w:r>
      <w:r w:rsidR="00825493" w:rsidRPr="00502C68">
        <w:t xml:space="preserve"> в ЕГРН </w:t>
      </w:r>
      <w:r>
        <w:t>филиал</w:t>
      </w:r>
      <w:r w:rsidR="00825493">
        <w:t>ом</w:t>
      </w:r>
      <w:r>
        <w:t xml:space="preserve"> ППК «</w:t>
      </w:r>
      <w:proofErr w:type="spellStart"/>
      <w:r>
        <w:t>Роскадастр</w:t>
      </w:r>
      <w:proofErr w:type="spellEnd"/>
      <w:r>
        <w:t>» по Саратовской области</w:t>
      </w:r>
      <w:r w:rsidR="00825493">
        <w:t>.</w:t>
      </w:r>
      <w:bookmarkStart w:id="0" w:name="_GoBack"/>
      <w:bookmarkEnd w:id="0"/>
    </w:p>
    <w:p w:rsidR="00532AF3" w:rsidRDefault="00D01E0A">
      <w:r>
        <w:t xml:space="preserve">В общей сложности в ходе выступления и последующих прений </w:t>
      </w:r>
      <w:r w:rsidR="0024615B">
        <w:t>руководитель саратовского Росреестра</w:t>
      </w:r>
      <w:r>
        <w:t xml:space="preserve"> ответил на 29 депутатских вопросов.</w:t>
      </w:r>
    </w:p>
    <w:sectPr w:rsidR="00532AF3" w:rsidSect="00D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DE1"/>
    <w:multiLevelType w:val="hybridMultilevel"/>
    <w:tmpl w:val="85E2B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591"/>
    <w:rsid w:val="00192236"/>
    <w:rsid w:val="0024615B"/>
    <w:rsid w:val="00253B62"/>
    <w:rsid w:val="00474B15"/>
    <w:rsid w:val="00524591"/>
    <w:rsid w:val="00532AF3"/>
    <w:rsid w:val="00787742"/>
    <w:rsid w:val="00825493"/>
    <w:rsid w:val="008B4160"/>
    <w:rsid w:val="009159AA"/>
    <w:rsid w:val="00D01E0A"/>
    <w:rsid w:val="00D36135"/>
    <w:rsid w:val="00E06DEA"/>
    <w:rsid w:val="00F5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2023-10-06T05:37:00Z</dcterms:created>
  <dcterms:modified xsi:type="dcterms:W3CDTF">2023-10-06T05:37:00Z</dcterms:modified>
</cp:coreProperties>
</file>