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FA" w:rsidRDefault="00E3666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изменить кадастровую стоимость, если допущена ошибка?</w:t>
      </w:r>
    </w:p>
    <w:p w:rsidR="00E47FFA" w:rsidRDefault="00E47F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Добрый день, уважаемые читатели нашей постоянной рубрики «Вопрос недели»! Сегодня, как и обещали в одной из наших недавних публикаций, предлагаем вам инструкцию «Как изменить кадастровую стоимость в случае, если допущена ошибка». Её для вас подготовила эксперт саратовского </w:t>
      </w:r>
      <w:proofErr w:type="spellStart"/>
      <w:r>
        <w:rPr>
          <w:rFonts w:ascii="Times New Roman" w:hAnsi="Times New Roman"/>
          <w:sz w:val="28"/>
        </w:rPr>
        <w:t>Роскадастра</w:t>
      </w:r>
      <w:proofErr w:type="spellEnd"/>
      <w:r w:rsidR="002A69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Ирина </w:t>
      </w:r>
      <w:proofErr w:type="spellStart"/>
      <w:r>
        <w:rPr>
          <w:rFonts w:ascii="Times New Roman" w:hAnsi="Times New Roman"/>
          <w:b/>
          <w:sz w:val="28"/>
        </w:rPr>
        <w:t>Ширшова</w:t>
      </w:r>
      <w:proofErr w:type="spellEnd"/>
      <w:r>
        <w:rPr>
          <w:rFonts w:ascii="Times New Roman" w:hAnsi="Times New Roman"/>
          <w:sz w:val="28"/>
        </w:rPr>
        <w:t>.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 определении кадастровой стоимости есть вероятность возникновения ошибки. 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может быть техническая ошибка или ошибка, допущенная при расчете кадастровой стоимости уполномоченным органом (в нашем регионе это ГБУ СО «</w:t>
      </w:r>
      <w:proofErr w:type="spellStart"/>
      <w:r>
        <w:rPr>
          <w:rFonts w:ascii="Times New Roman" w:hAnsi="Times New Roman"/>
          <w:sz w:val="28"/>
        </w:rPr>
        <w:t>Госкадастроценка</w:t>
      </w:r>
      <w:proofErr w:type="spellEnd"/>
      <w:r>
        <w:rPr>
          <w:rFonts w:ascii="Times New Roman" w:hAnsi="Times New Roman"/>
          <w:sz w:val="28"/>
        </w:rPr>
        <w:t xml:space="preserve">»). 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Техническая ошибка – это описка, опечатка, грамматическая ошибка в сведениях ЕГРН. Она</w:t>
      </w:r>
      <w:r w:rsidR="002A69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будет исправлена саратовским </w:t>
      </w:r>
      <w:proofErr w:type="spellStart"/>
      <w:r>
        <w:rPr>
          <w:rFonts w:ascii="Times New Roman" w:hAnsi="Times New Roman"/>
          <w:sz w:val="28"/>
        </w:rPr>
        <w:t>Росреестром</w:t>
      </w:r>
      <w:proofErr w:type="spellEnd"/>
      <w:r>
        <w:rPr>
          <w:rFonts w:ascii="Times New Roman" w:hAnsi="Times New Roman"/>
          <w:sz w:val="28"/>
        </w:rPr>
        <w:t xml:space="preserve"> в рамках ежедневного, совместного с региональным </w:t>
      </w:r>
      <w:proofErr w:type="spellStart"/>
      <w:r>
        <w:rPr>
          <w:rFonts w:ascii="Times New Roman" w:hAnsi="Times New Roman"/>
          <w:sz w:val="28"/>
        </w:rPr>
        <w:t>Роскадастром</w:t>
      </w:r>
      <w:proofErr w:type="spellEnd"/>
      <w:r>
        <w:rPr>
          <w:rFonts w:ascii="Times New Roman" w:hAnsi="Times New Roman"/>
          <w:sz w:val="28"/>
        </w:rPr>
        <w:t xml:space="preserve"> анализа по выявлению ошибок в сведениях ЕГРН. Владельцу объекта недвижимости в этом случае можно не предпринимать никаких действий.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Ошибка, допущенная при определении кадастровой стоимости, </w:t>
      </w:r>
      <w:r w:rsidR="002A697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это существенное искажение фактических данных об объекте недвижимости, например, год постройки, материал стен, площадь и т.п. 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исправить такую ошибку, собственнику необходимо подать в ГБУ СО «</w:t>
      </w:r>
      <w:proofErr w:type="spellStart"/>
      <w:r>
        <w:rPr>
          <w:rFonts w:ascii="Times New Roman" w:hAnsi="Times New Roman"/>
          <w:sz w:val="28"/>
        </w:rPr>
        <w:t>Госкадастроценка</w:t>
      </w:r>
      <w:proofErr w:type="spellEnd"/>
      <w:r>
        <w:rPr>
          <w:rFonts w:ascii="Times New Roman" w:hAnsi="Times New Roman"/>
          <w:sz w:val="28"/>
        </w:rPr>
        <w:t>» соответствующее заявление установленной формы (форму можно на найти на сайте учреждения).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Подать заявление можно любым удобным способом:</w:t>
      </w:r>
    </w:p>
    <w:p w:rsidR="00E47FFA" w:rsidRDefault="00E366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 непосредственно в «</w:t>
      </w:r>
      <w:proofErr w:type="spellStart"/>
      <w:r>
        <w:rPr>
          <w:rFonts w:ascii="Times New Roman" w:hAnsi="Times New Roman"/>
          <w:sz w:val="28"/>
        </w:rPr>
        <w:t>Госкадастроценку</w:t>
      </w:r>
      <w:proofErr w:type="spellEnd"/>
      <w:r>
        <w:rPr>
          <w:rFonts w:ascii="Times New Roman" w:hAnsi="Times New Roman"/>
          <w:sz w:val="28"/>
        </w:rPr>
        <w:t>» или в МФЦ;</w:t>
      </w:r>
    </w:p>
    <w:p w:rsidR="00E47FFA" w:rsidRDefault="00E366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с уведомлением о вручении;</w:t>
      </w:r>
    </w:p>
    <w:p w:rsidR="00E47FFA" w:rsidRDefault="00E366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портал «</w:t>
      </w:r>
      <w:proofErr w:type="spellStart"/>
      <w:r>
        <w:rPr>
          <w:rFonts w:ascii="Times New Roman" w:hAnsi="Times New Roman"/>
          <w:sz w:val="28"/>
        </w:rPr>
        <w:t>Госуслуги</w:t>
      </w:r>
      <w:proofErr w:type="spellEnd"/>
      <w:r>
        <w:rPr>
          <w:rFonts w:ascii="Times New Roman" w:hAnsi="Times New Roman"/>
          <w:sz w:val="28"/>
        </w:rPr>
        <w:t xml:space="preserve">». 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необходимо приложить документы, подтверждающие факт использования ошибочных данных.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рассматривается в ГБУ СО «</w:t>
      </w:r>
      <w:proofErr w:type="spellStart"/>
      <w:r>
        <w:rPr>
          <w:rFonts w:ascii="Times New Roman" w:hAnsi="Times New Roman"/>
          <w:sz w:val="28"/>
        </w:rPr>
        <w:t>Госкадастроценка</w:t>
      </w:r>
      <w:proofErr w:type="spellEnd"/>
      <w:r>
        <w:rPr>
          <w:rFonts w:ascii="Times New Roman" w:hAnsi="Times New Roman"/>
          <w:sz w:val="28"/>
        </w:rPr>
        <w:t xml:space="preserve">» в течение </w:t>
      </w:r>
      <w:r w:rsidR="002A6975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30 календарных дней со дня поступления. По итогам рассмотрения заявления принимается решение об исправлении/ </w:t>
      </w:r>
      <w:proofErr w:type="spellStart"/>
      <w:r>
        <w:rPr>
          <w:rFonts w:ascii="Times New Roman" w:hAnsi="Times New Roman"/>
          <w:sz w:val="28"/>
        </w:rPr>
        <w:t>неисправлении</w:t>
      </w:r>
      <w:proofErr w:type="spellEnd"/>
      <w:r>
        <w:rPr>
          <w:rFonts w:ascii="Times New Roman" w:hAnsi="Times New Roman"/>
          <w:sz w:val="28"/>
        </w:rPr>
        <w:t xml:space="preserve"> ошибок, допущенных при определении кадастровой стоимости. </w:t>
      </w:r>
    </w:p>
    <w:p w:rsidR="00E47FFA" w:rsidRDefault="00E366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принято решение об исправлении ошибки, то ГБУ СО «</w:t>
      </w:r>
      <w:proofErr w:type="spellStart"/>
      <w:r>
        <w:rPr>
          <w:rFonts w:ascii="Times New Roman" w:hAnsi="Times New Roman"/>
          <w:sz w:val="28"/>
        </w:rPr>
        <w:t>Госкадастроценка</w:t>
      </w:r>
      <w:proofErr w:type="spellEnd"/>
      <w:r>
        <w:rPr>
          <w:rFonts w:ascii="Times New Roman" w:hAnsi="Times New Roman"/>
          <w:sz w:val="28"/>
        </w:rPr>
        <w:t>» её исправит</w:t>
      </w:r>
      <w:r w:rsidR="002A69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45 календарных дней</w:t>
      </w:r>
      <w:r w:rsidR="002A6975">
        <w:rPr>
          <w:rFonts w:ascii="Times New Roman" w:hAnsi="Times New Roman"/>
          <w:sz w:val="28"/>
        </w:rPr>
        <w:t>».</w:t>
      </w:r>
    </w:p>
    <w:p w:rsidR="00E47FFA" w:rsidRDefault="00E47F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E47FFA" w:rsidSect="002A6975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104"/>
    <w:multiLevelType w:val="multilevel"/>
    <w:tmpl w:val="47FC19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7FFA"/>
    <w:rsid w:val="002A6975"/>
    <w:rsid w:val="00D416CC"/>
    <w:rsid w:val="00E36665"/>
    <w:rsid w:val="00E47FFA"/>
    <w:rsid w:val="00E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47FFA"/>
  </w:style>
  <w:style w:type="paragraph" w:styleId="10">
    <w:name w:val="heading 1"/>
    <w:next w:val="a"/>
    <w:link w:val="11"/>
    <w:uiPriority w:val="9"/>
    <w:qFormat/>
    <w:rsid w:val="00E47FF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47FF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47FF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47FF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47FF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47FFA"/>
  </w:style>
  <w:style w:type="paragraph" w:styleId="21">
    <w:name w:val="toc 2"/>
    <w:next w:val="a"/>
    <w:link w:val="22"/>
    <w:uiPriority w:val="39"/>
    <w:rsid w:val="00E47FF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47FF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47FF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47FFA"/>
    <w:rPr>
      <w:rFonts w:ascii="XO Thames" w:hAnsi="XO Thames"/>
      <w:sz w:val="28"/>
    </w:rPr>
  </w:style>
  <w:style w:type="paragraph" w:customStyle="1" w:styleId="12">
    <w:name w:val="Обычный1"/>
    <w:link w:val="13"/>
    <w:rsid w:val="00E47FFA"/>
  </w:style>
  <w:style w:type="character" w:customStyle="1" w:styleId="13">
    <w:name w:val="Обычный1"/>
    <w:link w:val="12"/>
    <w:rsid w:val="00E47FFA"/>
  </w:style>
  <w:style w:type="paragraph" w:styleId="6">
    <w:name w:val="toc 6"/>
    <w:next w:val="a"/>
    <w:link w:val="60"/>
    <w:uiPriority w:val="39"/>
    <w:rsid w:val="00E47FF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47FF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47FF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47FFA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E47FFA"/>
    <w:pPr>
      <w:spacing w:after="160" w:line="264" w:lineRule="auto"/>
      <w:ind w:left="720"/>
      <w:contextualSpacing/>
    </w:pPr>
  </w:style>
  <w:style w:type="character" w:customStyle="1" w:styleId="a4">
    <w:name w:val="Абзац списка Знак"/>
    <w:basedOn w:val="1"/>
    <w:link w:val="a3"/>
    <w:rsid w:val="00E47FFA"/>
  </w:style>
  <w:style w:type="paragraph" w:customStyle="1" w:styleId="Endnote">
    <w:name w:val="Endnote"/>
    <w:link w:val="Endnote0"/>
    <w:rsid w:val="00E47FFA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E47FF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E47FFA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31"/>
    <w:rsid w:val="00E47FFA"/>
  </w:style>
  <w:style w:type="paragraph" w:styleId="31">
    <w:name w:val="toc 3"/>
    <w:next w:val="a"/>
    <w:link w:val="32"/>
    <w:uiPriority w:val="39"/>
    <w:rsid w:val="00E47FF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47FF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47FF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47FFA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sid w:val="00E47FFA"/>
    <w:rPr>
      <w:color w:val="0000FF"/>
      <w:u w:val="single"/>
    </w:rPr>
  </w:style>
  <w:style w:type="character" w:styleId="a5">
    <w:name w:val="Hyperlink"/>
    <w:link w:val="15"/>
    <w:rsid w:val="00E47FFA"/>
    <w:rPr>
      <w:color w:val="0000FF"/>
      <w:u w:val="single"/>
    </w:rPr>
  </w:style>
  <w:style w:type="paragraph" w:customStyle="1" w:styleId="Footnote">
    <w:name w:val="Footnote"/>
    <w:link w:val="Footnote0"/>
    <w:rsid w:val="00E47FF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47FF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47FFA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47F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47FFA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E47FFA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E47FF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47FF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47FF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47FF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47FF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47FFA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E47FFA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E47FFA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E47FF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E47F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47FF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47FF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Елена Викторовна</dc:creator>
  <cp:lastModifiedBy>u0974</cp:lastModifiedBy>
  <cp:revision>2</cp:revision>
  <dcterms:created xsi:type="dcterms:W3CDTF">2024-04-08T04:10:00Z</dcterms:created>
  <dcterms:modified xsi:type="dcterms:W3CDTF">2024-04-08T04:10:00Z</dcterms:modified>
</cp:coreProperties>
</file>