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9A" w:rsidRPr="00D258A6" w:rsidRDefault="00C43C9A" w:rsidP="00D258A6">
      <w:pPr>
        <w:jc w:val="center"/>
        <w:rPr>
          <w:b/>
          <w:bCs/>
          <w:color w:val="3D4146"/>
          <w:lang w:eastAsia="ru-RU"/>
        </w:rPr>
      </w:pPr>
      <w:r w:rsidRPr="00D258A6">
        <w:rPr>
          <w:b/>
          <w:bCs/>
          <w:color w:val="3D4146"/>
          <w:lang w:eastAsia="ru-RU"/>
        </w:rPr>
        <w:t xml:space="preserve">Почти 10 тысяч объектов недвижимости зарегистрировал </w:t>
      </w:r>
      <w:proofErr w:type="spellStart"/>
      <w:r w:rsidRPr="00D258A6">
        <w:rPr>
          <w:b/>
          <w:bCs/>
          <w:color w:val="3D4146"/>
          <w:lang w:eastAsia="ru-RU"/>
        </w:rPr>
        <w:t>Росреестр</w:t>
      </w:r>
      <w:proofErr w:type="spellEnd"/>
      <w:r w:rsidRPr="00D258A6">
        <w:rPr>
          <w:b/>
          <w:bCs/>
          <w:color w:val="3D4146"/>
          <w:lang w:eastAsia="ru-RU"/>
        </w:rPr>
        <w:t xml:space="preserve"> по «гаражной амнистии»</w:t>
      </w:r>
    </w:p>
    <w:p w:rsidR="00C43C9A" w:rsidRPr="00D258A6" w:rsidRDefault="00C43C9A" w:rsidP="00D258A6">
      <w:pPr>
        <w:jc w:val="both"/>
        <w:rPr>
          <w:color w:val="68981A"/>
          <w:lang w:eastAsia="ru-RU"/>
        </w:rPr>
      </w:pPr>
      <w:r w:rsidRPr="00D258A6">
        <w:rPr>
          <w:color w:val="68981A"/>
          <w:lang w:eastAsia="ru-RU"/>
        </w:rPr>
        <w:t>04 Февраля 2022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spellStart"/>
      <w:r w:rsidRPr="00D258A6">
        <w:rPr>
          <w:color w:val="292C2F"/>
          <w:lang w:eastAsia="ru-RU"/>
        </w:rPr>
        <w:t>Росреестр</w:t>
      </w:r>
      <w:proofErr w:type="spellEnd"/>
      <w:r w:rsidRPr="00D258A6">
        <w:rPr>
          <w:color w:val="292C2F"/>
          <w:lang w:eastAsia="ru-RU"/>
        </w:rPr>
        <w:t xml:space="preserve"> продолжает мониторинг применения Закона о «гаражной амнистии»</w:t>
      </w:r>
      <w:r>
        <w:rPr>
          <w:color w:val="292C2F"/>
          <w:lang w:eastAsia="ru-RU"/>
        </w:rPr>
        <w:t xml:space="preserve"> (</w:t>
      </w:r>
      <w:r w:rsidRPr="00D258A6">
        <w:rPr>
          <w:color w:val="292C2F"/>
          <w:lang w:eastAsia="ru-RU"/>
        </w:rPr>
        <w:t>Федеральный закон № 79-ФЗ «О внесении изменений в отдельные законодательные акты Российской Федерации»</w:t>
      </w:r>
      <w:r>
        <w:rPr>
          <w:color w:val="292C2F"/>
          <w:lang w:eastAsia="ru-RU"/>
        </w:rPr>
        <w:t>), который</w:t>
      </w:r>
      <w:r w:rsidRPr="00D258A6">
        <w:rPr>
          <w:color w:val="292C2F"/>
          <w:lang w:eastAsia="ru-RU"/>
        </w:rPr>
        <w:t xml:space="preserve"> вступил в силу 1 сентября 2021 года. </w:t>
      </w:r>
      <w:r>
        <w:rPr>
          <w:color w:val="292C2F"/>
          <w:lang w:eastAsia="ru-RU"/>
        </w:rPr>
        <w:t>Согласно закону,</w:t>
      </w:r>
      <w:r w:rsidRPr="00D258A6">
        <w:rPr>
          <w:color w:val="292C2F"/>
          <w:lang w:eastAsia="ru-RU"/>
        </w:rPr>
        <w:t xml:space="preserve"> до 1 сентября 2026 года можно оформить незарегистрированный гараж и землю под ним по упрощенной схеме.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Default="00C43C9A" w:rsidP="00D258A6">
      <w:pPr>
        <w:jc w:val="both"/>
        <w:rPr>
          <w:i/>
          <w:iCs/>
          <w:color w:val="292C2F"/>
          <w:lang w:eastAsia="ru-RU"/>
        </w:rPr>
      </w:pPr>
      <w:r w:rsidRPr="00D258A6">
        <w:rPr>
          <w:color w:val="292C2F"/>
          <w:lang w:eastAsia="ru-RU"/>
        </w:rPr>
        <w:t>«</w:t>
      </w:r>
      <w:r w:rsidRPr="00D258A6">
        <w:rPr>
          <w:i/>
          <w:iCs/>
          <w:color w:val="292C2F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</w:t>
      </w:r>
      <w:r>
        <w:rPr>
          <w:i/>
          <w:iCs/>
          <w:color w:val="292C2F"/>
          <w:lang w:eastAsia="ru-RU"/>
        </w:rPr>
        <w:t xml:space="preserve"> </w:t>
      </w:r>
      <w:r w:rsidRPr="00D258A6">
        <w:rPr>
          <w:i/>
          <w:iCs/>
          <w:color w:val="292C2F"/>
          <w:lang w:eastAsia="ru-RU"/>
        </w:rPr>
        <w:t>г. по всей стране по правилам, предусмотренным новым законом, зарегистрировано 3 797 земельных участков общей площадью 112101,7 кв.</w:t>
      </w:r>
      <w:r>
        <w:rPr>
          <w:i/>
          <w:iCs/>
          <w:color w:val="292C2F"/>
          <w:lang w:eastAsia="ru-RU"/>
        </w:rPr>
        <w:t xml:space="preserve"> </w:t>
      </w:r>
      <w:r w:rsidRPr="00D258A6">
        <w:rPr>
          <w:i/>
          <w:iCs/>
          <w:color w:val="292C2F"/>
          <w:lang w:eastAsia="ru-RU"/>
        </w:rPr>
        <w:t xml:space="preserve">м и 4 733 гаража. 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В 2022 году ожидаем, что активность граждан по использованию инструментов гаражной амнистии увеличится</w:t>
      </w:r>
      <w:r w:rsidRPr="00D258A6">
        <w:rPr>
          <w:color w:val="292C2F"/>
          <w:lang w:eastAsia="ru-RU"/>
        </w:rPr>
        <w:t xml:space="preserve">», - отметил заместитель руководителя </w:t>
      </w:r>
      <w:proofErr w:type="spellStart"/>
      <w:r w:rsidRPr="00D258A6">
        <w:rPr>
          <w:color w:val="292C2F"/>
          <w:lang w:eastAsia="ru-RU"/>
        </w:rPr>
        <w:t>Росреестра</w:t>
      </w:r>
      <w:proofErr w:type="spellEnd"/>
      <w:r w:rsidRPr="00D258A6">
        <w:rPr>
          <w:color w:val="292C2F"/>
          <w:lang w:eastAsia="ru-RU"/>
        </w:rPr>
        <w:t> </w:t>
      </w:r>
      <w:r w:rsidRPr="00D258A6">
        <w:rPr>
          <w:b/>
          <w:bCs/>
          <w:color w:val="292C2F"/>
          <w:lang w:eastAsia="ru-RU"/>
        </w:rPr>
        <w:t xml:space="preserve">Алексей </w:t>
      </w:r>
      <w:proofErr w:type="spellStart"/>
      <w:r w:rsidRPr="00D258A6">
        <w:rPr>
          <w:b/>
          <w:bCs/>
          <w:color w:val="292C2F"/>
          <w:lang w:eastAsia="ru-RU"/>
        </w:rPr>
        <w:t>Бутовецкий</w:t>
      </w:r>
      <w:proofErr w:type="spellEnd"/>
      <w:r w:rsidRPr="00D258A6">
        <w:rPr>
          <w:color w:val="292C2F"/>
          <w:lang w:eastAsia="ru-RU"/>
        </w:rPr>
        <w:t>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color w:val="292C2F"/>
          <w:lang w:eastAsia="ru-RU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D258A6">
        <w:rPr>
          <w:color w:val="292C2F"/>
          <w:lang w:eastAsia="ru-RU"/>
        </w:rPr>
        <w:t>Росреестром</w:t>
      </w:r>
      <w:proofErr w:type="spellEnd"/>
      <w:r w:rsidRPr="00D258A6">
        <w:rPr>
          <w:color w:val="292C2F"/>
          <w:lang w:eastAsia="ru-RU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proofErr w:type="spellStart"/>
      <w:r>
        <w:rPr>
          <w:i/>
          <w:iCs/>
          <w:color w:val="292C2F"/>
          <w:lang w:eastAsia="ru-RU"/>
        </w:rPr>
        <w:t>Справочно</w:t>
      </w:r>
      <w:proofErr w:type="spellEnd"/>
      <w:r>
        <w:rPr>
          <w:i/>
          <w:iCs/>
          <w:color w:val="292C2F"/>
          <w:lang w:eastAsia="ru-RU"/>
        </w:rPr>
        <w:t xml:space="preserve">: </w:t>
      </w:r>
      <w:r w:rsidRPr="00D258A6">
        <w:rPr>
          <w:i/>
          <w:iCs/>
          <w:color w:val="292C2F"/>
          <w:lang w:eastAsia="ru-RU"/>
        </w:rPr>
        <w:t>Федеральный закон от 05.04.2021 N 79-ФЗ «О внесении изменений в отдельные законодательные акты Российской Федерации»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lastRenderedPageBreak/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C43C9A" w:rsidRPr="00D258A6" w:rsidRDefault="00C43C9A" w:rsidP="00D258A6">
      <w:pPr>
        <w:jc w:val="both"/>
        <w:rPr>
          <w:color w:val="292C2F"/>
          <w:lang w:eastAsia="ru-RU"/>
        </w:rPr>
      </w:pPr>
    </w:p>
    <w:p w:rsidR="00C43C9A" w:rsidRPr="00D258A6" w:rsidRDefault="00C43C9A" w:rsidP="00D258A6">
      <w:pPr>
        <w:jc w:val="both"/>
        <w:rPr>
          <w:color w:val="292C2F"/>
          <w:lang w:eastAsia="ru-RU"/>
        </w:rPr>
      </w:pPr>
      <w:r w:rsidRPr="00D258A6">
        <w:rPr>
          <w:i/>
          <w:iCs/>
          <w:color w:val="292C2F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Pr="00D258A6">
        <w:rPr>
          <w:i/>
          <w:iCs/>
          <w:color w:val="292C2F"/>
          <w:lang w:eastAsia="ru-RU"/>
        </w:rPr>
        <w:br/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C43C9A" w:rsidRPr="00D258A6" w:rsidRDefault="00C43C9A" w:rsidP="00D258A6">
      <w:pPr>
        <w:jc w:val="both"/>
      </w:pPr>
    </w:p>
    <w:sectPr w:rsidR="00C43C9A" w:rsidRPr="00D258A6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D258A6"/>
    <w:rsid w:val="000C75FA"/>
    <w:rsid w:val="000D09FD"/>
    <w:rsid w:val="000F4760"/>
    <w:rsid w:val="00132DB1"/>
    <w:rsid w:val="001B4916"/>
    <w:rsid w:val="00410851"/>
    <w:rsid w:val="004E00B6"/>
    <w:rsid w:val="005D3116"/>
    <w:rsid w:val="00800979"/>
    <w:rsid w:val="00885B5C"/>
    <w:rsid w:val="008C33A7"/>
    <w:rsid w:val="00955C5D"/>
    <w:rsid w:val="0097387C"/>
    <w:rsid w:val="00982A2D"/>
    <w:rsid w:val="009C584E"/>
    <w:rsid w:val="00A22F42"/>
    <w:rsid w:val="00A50DA4"/>
    <w:rsid w:val="00B64263"/>
    <w:rsid w:val="00B77EC7"/>
    <w:rsid w:val="00BA20E7"/>
    <w:rsid w:val="00C43C9A"/>
    <w:rsid w:val="00C81B0B"/>
    <w:rsid w:val="00CE33F8"/>
    <w:rsid w:val="00D258A6"/>
    <w:rsid w:val="00E56576"/>
    <w:rsid w:val="00EA7B84"/>
    <w:rsid w:val="00F01E55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84E"/>
    <w:rPr>
      <w:rFonts w:eastAsia="Times New Roman"/>
      <w:b/>
      <w:bCs/>
    </w:rPr>
  </w:style>
  <w:style w:type="paragraph" w:styleId="a3">
    <w:name w:val="Normal (Web)"/>
    <w:basedOn w:val="a"/>
    <w:uiPriority w:val="99"/>
    <w:semiHidden/>
    <w:rsid w:val="00D258A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9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Почти 10 тысяч объектов недвижимости зарегистрировал Росреестр по «гаражной амнистии»</dc:title>
  <dc:creator>Ирина</dc:creator>
  <cp:lastModifiedBy>u0974</cp:lastModifiedBy>
  <cp:revision>2</cp:revision>
  <dcterms:created xsi:type="dcterms:W3CDTF">2022-02-04T12:12:00Z</dcterms:created>
  <dcterms:modified xsi:type="dcterms:W3CDTF">2022-02-04T12:12:00Z</dcterms:modified>
</cp:coreProperties>
</file>