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B1" w:rsidRDefault="003C3CB1" w:rsidP="003C3CB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247EC3">
        <w:rPr>
          <w:rFonts w:ascii="Segoe UI" w:hAnsi="Segoe UI" w:cs="Segoe UI"/>
          <w:b/>
          <w:sz w:val="28"/>
          <w:szCs w:val="28"/>
        </w:rPr>
        <w:t xml:space="preserve">В России продолжается </w:t>
      </w:r>
      <w:r>
        <w:rPr>
          <w:rFonts w:ascii="Segoe UI" w:hAnsi="Segoe UI" w:cs="Segoe UI"/>
          <w:b/>
          <w:sz w:val="28"/>
          <w:szCs w:val="28"/>
        </w:rPr>
        <w:t>переход к проведению кадастровой оценки по новым правилам</w:t>
      </w:r>
    </w:p>
    <w:p w:rsidR="003C3CB1" w:rsidRDefault="003C3CB1" w:rsidP="00C53C61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</w:p>
    <w:p w:rsidR="00C53C61" w:rsidRDefault="00C53C61" w:rsidP="00C53C6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47EC3">
        <w:rPr>
          <w:rFonts w:ascii="Segoe UI" w:hAnsi="Segoe UI" w:cs="Segoe UI"/>
          <w:b/>
          <w:sz w:val="28"/>
          <w:szCs w:val="28"/>
        </w:rPr>
        <w:t xml:space="preserve">В России продолжается переходный период от определения кадастровой стоимости в соответствии с нормами 135-ФЗ к </w:t>
      </w:r>
      <w:r w:rsidR="00247EC3" w:rsidRPr="00247EC3">
        <w:rPr>
          <w:rFonts w:ascii="Segoe UI" w:hAnsi="Segoe UI" w:cs="Segoe UI"/>
          <w:b/>
          <w:sz w:val="28"/>
          <w:szCs w:val="28"/>
        </w:rPr>
        <w:t xml:space="preserve">осуществлению государственной кадастровой оценки (ГКО) </w:t>
      </w:r>
      <w:r w:rsidRPr="00247EC3">
        <w:rPr>
          <w:rFonts w:ascii="Segoe UI" w:hAnsi="Segoe UI" w:cs="Segoe UI"/>
          <w:b/>
          <w:sz w:val="28"/>
          <w:szCs w:val="28"/>
        </w:rPr>
        <w:t xml:space="preserve">по нормам </w:t>
      </w:r>
      <w:r w:rsidR="00247EC3" w:rsidRPr="00247EC3">
        <w:rPr>
          <w:rFonts w:ascii="Segoe UI" w:hAnsi="Segoe UI" w:cs="Segoe UI"/>
          <w:b/>
          <w:sz w:val="28"/>
          <w:szCs w:val="28"/>
        </w:rPr>
        <w:t>Федерального закона "О государственной кадастровой оценке" от 03.07.2016 № 237-ФЗ</w:t>
      </w:r>
      <w:r w:rsidR="00247EC3" w:rsidRPr="00247EC3">
        <w:rPr>
          <w:rFonts w:ascii="Segoe UI" w:hAnsi="Segoe UI" w:cs="Segoe UI"/>
          <w:sz w:val="28"/>
          <w:szCs w:val="28"/>
        </w:rPr>
        <w:t xml:space="preserve"> </w:t>
      </w:r>
      <w:r w:rsidRPr="003177BF">
        <w:rPr>
          <w:rFonts w:ascii="Segoe UI" w:hAnsi="Segoe UI" w:cs="Segoe UI"/>
          <w:sz w:val="28"/>
          <w:szCs w:val="28"/>
        </w:rPr>
        <w:t xml:space="preserve">. </w:t>
      </w:r>
    </w:p>
    <w:p w:rsidR="00C53C61" w:rsidRPr="003177BF" w:rsidRDefault="00C53C61" w:rsidP="00C53C6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7BF">
        <w:rPr>
          <w:rFonts w:ascii="Segoe UI" w:hAnsi="Segoe UI" w:cs="Segoe UI"/>
          <w:sz w:val="28"/>
          <w:szCs w:val="28"/>
        </w:rPr>
        <w:t xml:space="preserve">В ходе </w:t>
      </w:r>
      <w:r w:rsidR="00247EC3" w:rsidRPr="003177BF">
        <w:rPr>
          <w:rFonts w:ascii="Segoe UI" w:hAnsi="Segoe UI" w:cs="Segoe UI"/>
          <w:sz w:val="28"/>
          <w:szCs w:val="28"/>
        </w:rPr>
        <w:t>ГКО</w:t>
      </w:r>
      <w:r w:rsidRPr="003177BF">
        <w:rPr>
          <w:rFonts w:ascii="Segoe UI" w:hAnsi="Segoe UI" w:cs="Segoe UI"/>
          <w:sz w:val="28"/>
          <w:szCs w:val="28"/>
        </w:rPr>
        <w:t xml:space="preserve"> устанавливается кадастровая стоимость объектов недвижимости – основа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177BF">
        <w:rPr>
          <w:rFonts w:ascii="Segoe UI" w:hAnsi="Segoe UI" w:cs="Segoe UI"/>
          <w:sz w:val="28"/>
          <w:szCs w:val="28"/>
        </w:rPr>
        <w:t xml:space="preserve">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C53C61" w:rsidRPr="003177BF" w:rsidRDefault="00C53C61" w:rsidP="00C53C6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7BF">
        <w:rPr>
          <w:rFonts w:ascii="Segoe UI" w:hAnsi="Segoe UI" w:cs="Segoe UI"/>
          <w:sz w:val="28"/>
          <w:szCs w:val="28"/>
        </w:rPr>
        <w:t>При переходе на новый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177BF">
        <w:rPr>
          <w:rFonts w:ascii="Segoe UI" w:hAnsi="Segoe UI" w:cs="Segoe UI"/>
          <w:sz w:val="28"/>
          <w:szCs w:val="28"/>
        </w:rPr>
        <w:t>порядок проведения ГКО кадастровая стоимость определяется исключительно специально созданными в субъекте государственными бюджетными учреждениями.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177BF">
        <w:rPr>
          <w:rFonts w:ascii="Segoe UI" w:hAnsi="Segoe UI" w:cs="Segoe UI"/>
          <w:sz w:val="28"/>
          <w:szCs w:val="28"/>
        </w:rPr>
        <w:t xml:space="preserve">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 Применение новых норм позволит обеспечить непрерывный мониторинг и анализ рынка недвижимости, своевременную корректировку данных в Едином </w:t>
      </w:r>
      <w:proofErr w:type="spellStart"/>
      <w:r w:rsidRPr="003177BF">
        <w:rPr>
          <w:rFonts w:ascii="Segoe UI" w:hAnsi="Segoe UI" w:cs="Segoe UI"/>
          <w:sz w:val="28"/>
          <w:szCs w:val="28"/>
        </w:rPr>
        <w:t>госреестре</w:t>
      </w:r>
      <w:proofErr w:type="spellEnd"/>
      <w:r w:rsidRPr="003177BF">
        <w:rPr>
          <w:rFonts w:ascii="Segoe UI" w:hAnsi="Segoe UI" w:cs="Segoe UI"/>
          <w:sz w:val="28"/>
          <w:szCs w:val="28"/>
        </w:rPr>
        <w:t xml:space="preserve"> недвижимости (ЕГРН), а также внедрение и развитие единых методологических стандартов проведения ГКО.</w:t>
      </w:r>
    </w:p>
    <w:p w:rsidR="002D62EA" w:rsidRPr="003177BF" w:rsidRDefault="004067C2" w:rsidP="003177B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7BF">
        <w:rPr>
          <w:rFonts w:ascii="Segoe UI" w:hAnsi="Segoe UI" w:cs="Segoe UI"/>
          <w:sz w:val="28"/>
          <w:szCs w:val="28"/>
        </w:rPr>
        <w:t xml:space="preserve">В 2019 году в </w:t>
      </w:r>
      <w:r w:rsidR="00C4682D" w:rsidRPr="003177BF">
        <w:rPr>
          <w:rFonts w:ascii="Segoe UI" w:hAnsi="Segoe UI" w:cs="Segoe UI"/>
          <w:sz w:val="28"/>
          <w:szCs w:val="28"/>
        </w:rPr>
        <w:t xml:space="preserve">16 </w:t>
      </w:r>
      <w:r w:rsidRPr="003177BF">
        <w:rPr>
          <w:rFonts w:ascii="Segoe UI" w:hAnsi="Segoe UI" w:cs="Segoe UI"/>
          <w:sz w:val="28"/>
          <w:szCs w:val="28"/>
        </w:rPr>
        <w:t xml:space="preserve">регионах ГКО затронет </w:t>
      </w:r>
      <w:r w:rsidR="004C62C2" w:rsidRPr="003177BF">
        <w:rPr>
          <w:rFonts w:ascii="Segoe UI" w:hAnsi="Segoe UI" w:cs="Segoe UI"/>
          <w:sz w:val="28"/>
          <w:szCs w:val="28"/>
        </w:rPr>
        <w:t xml:space="preserve">все объекты капитального строительства (то есть все </w:t>
      </w:r>
      <w:r w:rsidR="0006423E" w:rsidRPr="003177BF">
        <w:rPr>
          <w:rFonts w:ascii="Segoe UI" w:hAnsi="Segoe UI" w:cs="Segoe UI"/>
          <w:sz w:val="28"/>
          <w:szCs w:val="28"/>
        </w:rPr>
        <w:t>здани</w:t>
      </w:r>
      <w:r w:rsidR="004C62C2" w:rsidRPr="003177BF">
        <w:rPr>
          <w:rFonts w:ascii="Segoe UI" w:hAnsi="Segoe UI" w:cs="Segoe UI"/>
          <w:sz w:val="28"/>
          <w:szCs w:val="28"/>
        </w:rPr>
        <w:t>я</w:t>
      </w:r>
      <w:r w:rsidR="0006423E" w:rsidRPr="003177BF">
        <w:rPr>
          <w:rFonts w:ascii="Segoe UI" w:hAnsi="Segoe UI" w:cs="Segoe UI"/>
          <w:sz w:val="28"/>
          <w:szCs w:val="28"/>
        </w:rPr>
        <w:t>, помещени</w:t>
      </w:r>
      <w:r w:rsidR="004C62C2" w:rsidRPr="003177BF">
        <w:rPr>
          <w:rFonts w:ascii="Segoe UI" w:hAnsi="Segoe UI" w:cs="Segoe UI"/>
          <w:sz w:val="28"/>
          <w:szCs w:val="28"/>
        </w:rPr>
        <w:t>я</w:t>
      </w:r>
      <w:r w:rsidR="0006423E" w:rsidRPr="003177BF">
        <w:rPr>
          <w:rFonts w:ascii="Segoe UI" w:hAnsi="Segoe UI" w:cs="Segoe UI"/>
          <w:sz w:val="28"/>
          <w:szCs w:val="28"/>
        </w:rPr>
        <w:t>, сооружени</w:t>
      </w:r>
      <w:r w:rsidR="004C62C2" w:rsidRPr="003177BF">
        <w:rPr>
          <w:rFonts w:ascii="Segoe UI" w:hAnsi="Segoe UI" w:cs="Segoe UI"/>
          <w:sz w:val="28"/>
          <w:szCs w:val="28"/>
        </w:rPr>
        <w:t>я</w:t>
      </w:r>
      <w:r w:rsidR="0006423E" w:rsidRPr="003177BF">
        <w:rPr>
          <w:rFonts w:ascii="Segoe UI" w:hAnsi="Segoe UI" w:cs="Segoe UI"/>
          <w:sz w:val="28"/>
          <w:szCs w:val="28"/>
        </w:rPr>
        <w:t>, объект</w:t>
      </w:r>
      <w:r w:rsidR="004C62C2" w:rsidRPr="003177BF">
        <w:rPr>
          <w:rFonts w:ascii="Segoe UI" w:hAnsi="Segoe UI" w:cs="Segoe UI"/>
          <w:sz w:val="28"/>
          <w:szCs w:val="28"/>
        </w:rPr>
        <w:t>ы</w:t>
      </w:r>
      <w:r w:rsidR="0006423E" w:rsidRPr="003177BF">
        <w:rPr>
          <w:rFonts w:ascii="Segoe UI" w:hAnsi="Segoe UI" w:cs="Segoe UI"/>
          <w:sz w:val="28"/>
          <w:szCs w:val="28"/>
        </w:rPr>
        <w:t xml:space="preserve"> незавершенного строительства, </w:t>
      </w:r>
      <w:proofErr w:type="spellStart"/>
      <w:r w:rsidR="0006423E" w:rsidRPr="003177BF">
        <w:rPr>
          <w:rFonts w:ascii="Segoe UI" w:hAnsi="Segoe UI" w:cs="Segoe UI"/>
          <w:sz w:val="28"/>
          <w:szCs w:val="28"/>
        </w:rPr>
        <w:t>машино-мест</w:t>
      </w:r>
      <w:r w:rsidR="004C62C2" w:rsidRPr="003177BF">
        <w:rPr>
          <w:rFonts w:ascii="Segoe UI" w:hAnsi="Segoe UI" w:cs="Segoe UI"/>
          <w:sz w:val="28"/>
          <w:szCs w:val="28"/>
        </w:rPr>
        <w:t>а</w:t>
      </w:r>
      <w:proofErr w:type="spellEnd"/>
      <w:r w:rsidR="004C62C2" w:rsidRPr="003177BF">
        <w:rPr>
          <w:rFonts w:ascii="Segoe UI" w:hAnsi="Segoe UI" w:cs="Segoe UI"/>
          <w:sz w:val="28"/>
          <w:szCs w:val="28"/>
        </w:rPr>
        <w:t>, единые</w:t>
      </w:r>
      <w:r w:rsidR="0006423E" w:rsidRPr="003177BF">
        <w:rPr>
          <w:rFonts w:ascii="Segoe UI" w:hAnsi="Segoe UI" w:cs="Segoe UI"/>
          <w:sz w:val="28"/>
          <w:szCs w:val="28"/>
        </w:rPr>
        <w:t xml:space="preserve"> недвижимы</w:t>
      </w:r>
      <w:r w:rsidR="004C62C2" w:rsidRPr="003177BF">
        <w:rPr>
          <w:rFonts w:ascii="Segoe UI" w:hAnsi="Segoe UI" w:cs="Segoe UI"/>
          <w:sz w:val="28"/>
          <w:szCs w:val="28"/>
        </w:rPr>
        <w:t>е</w:t>
      </w:r>
      <w:r w:rsidR="0006423E" w:rsidRPr="003177BF">
        <w:rPr>
          <w:rFonts w:ascii="Segoe UI" w:hAnsi="Segoe UI" w:cs="Segoe UI"/>
          <w:sz w:val="28"/>
          <w:szCs w:val="28"/>
        </w:rPr>
        <w:t xml:space="preserve"> комплекс</w:t>
      </w:r>
      <w:r w:rsidR="004C62C2" w:rsidRPr="003177BF">
        <w:rPr>
          <w:rFonts w:ascii="Segoe UI" w:hAnsi="Segoe UI" w:cs="Segoe UI"/>
          <w:sz w:val="28"/>
          <w:szCs w:val="28"/>
        </w:rPr>
        <w:t>ы)</w:t>
      </w:r>
      <w:r w:rsidRPr="003177BF">
        <w:rPr>
          <w:rFonts w:ascii="Segoe UI" w:hAnsi="Segoe UI" w:cs="Segoe UI"/>
          <w:sz w:val="28"/>
          <w:szCs w:val="28"/>
        </w:rPr>
        <w:t xml:space="preserve">. </w:t>
      </w:r>
      <w:r w:rsidR="004C62C2" w:rsidRPr="003177BF">
        <w:rPr>
          <w:rFonts w:ascii="Segoe UI" w:hAnsi="Segoe UI" w:cs="Segoe UI"/>
          <w:sz w:val="28"/>
          <w:szCs w:val="28"/>
        </w:rPr>
        <w:t>Э</w:t>
      </w:r>
      <w:r w:rsidR="00DF344B" w:rsidRPr="003177BF">
        <w:rPr>
          <w:rFonts w:ascii="Segoe UI" w:hAnsi="Segoe UI" w:cs="Segoe UI"/>
          <w:sz w:val="28"/>
          <w:szCs w:val="28"/>
        </w:rPr>
        <w:t xml:space="preserve">то </w:t>
      </w:r>
      <w:r w:rsidR="006F7DF4" w:rsidRPr="003177BF">
        <w:rPr>
          <w:rFonts w:ascii="Segoe UI" w:hAnsi="Segoe UI" w:cs="Segoe UI"/>
          <w:sz w:val="28"/>
          <w:szCs w:val="28"/>
        </w:rPr>
        <w:t>Кабардино-</w:t>
      </w:r>
      <w:r w:rsidR="00F01B30" w:rsidRPr="003177BF">
        <w:rPr>
          <w:rFonts w:ascii="Segoe UI" w:hAnsi="Segoe UI" w:cs="Segoe UI"/>
          <w:sz w:val="28"/>
          <w:szCs w:val="28"/>
        </w:rPr>
        <w:t xml:space="preserve">Балкарская </w:t>
      </w:r>
      <w:r w:rsidR="006F7DF4" w:rsidRPr="003177BF">
        <w:rPr>
          <w:rFonts w:ascii="Segoe UI" w:hAnsi="Segoe UI" w:cs="Segoe UI"/>
          <w:sz w:val="28"/>
          <w:szCs w:val="28"/>
        </w:rPr>
        <w:t>Р</w:t>
      </w:r>
      <w:r w:rsidR="00F01B30" w:rsidRPr="003177BF">
        <w:rPr>
          <w:rFonts w:ascii="Segoe UI" w:hAnsi="Segoe UI" w:cs="Segoe UI"/>
          <w:sz w:val="28"/>
          <w:szCs w:val="28"/>
        </w:rPr>
        <w:t>еспублика,</w:t>
      </w:r>
      <w:r w:rsidR="00C53C61">
        <w:rPr>
          <w:rFonts w:ascii="Segoe UI" w:hAnsi="Segoe UI" w:cs="Segoe UI"/>
          <w:sz w:val="28"/>
          <w:szCs w:val="28"/>
        </w:rPr>
        <w:t xml:space="preserve"> </w:t>
      </w:r>
      <w:r w:rsidR="00C4682D" w:rsidRPr="003177BF">
        <w:rPr>
          <w:rFonts w:ascii="Segoe UI" w:hAnsi="Segoe UI" w:cs="Segoe UI"/>
          <w:sz w:val="28"/>
          <w:szCs w:val="28"/>
        </w:rPr>
        <w:t xml:space="preserve">Республика </w:t>
      </w:r>
      <w:r w:rsidR="0006423E" w:rsidRPr="003177BF">
        <w:rPr>
          <w:rFonts w:ascii="Segoe UI" w:hAnsi="Segoe UI" w:cs="Segoe UI"/>
          <w:sz w:val="28"/>
          <w:szCs w:val="28"/>
        </w:rPr>
        <w:t xml:space="preserve">Карелия, </w:t>
      </w:r>
      <w:r w:rsidR="00C4682D" w:rsidRPr="003177BF">
        <w:rPr>
          <w:rFonts w:ascii="Segoe UI" w:hAnsi="Segoe UI" w:cs="Segoe UI"/>
          <w:sz w:val="28"/>
          <w:szCs w:val="28"/>
        </w:rPr>
        <w:t xml:space="preserve">Республика Саха (Якутия), </w:t>
      </w:r>
      <w:r w:rsidR="0006423E" w:rsidRPr="003177BF">
        <w:rPr>
          <w:rFonts w:ascii="Segoe UI" w:hAnsi="Segoe UI" w:cs="Segoe UI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 w:rsidRPr="003177BF">
        <w:rPr>
          <w:rFonts w:ascii="Segoe UI" w:hAnsi="Segoe UI" w:cs="Segoe UI"/>
          <w:sz w:val="28"/>
          <w:szCs w:val="28"/>
        </w:rPr>
        <w:t xml:space="preserve">ская область, Брянская область, </w:t>
      </w:r>
      <w:r w:rsidR="0006423E" w:rsidRPr="003177BF">
        <w:rPr>
          <w:rFonts w:ascii="Segoe UI" w:hAnsi="Segoe UI" w:cs="Segoe UI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 w:rsidRPr="003177BF">
        <w:rPr>
          <w:rFonts w:ascii="Segoe UI" w:hAnsi="Segoe UI" w:cs="Segoe UI"/>
          <w:sz w:val="28"/>
          <w:szCs w:val="28"/>
        </w:rPr>
        <w:t>.</w:t>
      </w:r>
    </w:p>
    <w:p w:rsidR="004067C2" w:rsidRPr="003177BF" w:rsidRDefault="00C4682D" w:rsidP="003177B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7BF">
        <w:rPr>
          <w:rFonts w:ascii="Segoe UI" w:hAnsi="Segoe UI" w:cs="Segoe UI"/>
          <w:sz w:val="28"/>
          <w:szCs w:val="28"/>
        </w:rPr>
        <w:t>В Вологодской, Кировской, Тульской областях и в городе Севастопол</w:t>
      </w:r>
      <w:r w:rsidR="006F7DF4" w:rsidRPr="003177BF">
        <w:rPr>
          <w:rFonts w:ascii="Segoe UI" w:hAnsi="Segoe UI" w:cs="Segoe UI"/>
          <w:sz w:val="28"/>
          <w:szCs w:val="28"/>
        </w:rPr>
        <w:t>е</w:t>
      </w:r>
      <w:r w:rsidRPr="003177BF">
        <w:rPr>
          <w:rFonts w:ascii="Segoe UI" w:hAnsi="Segoe UI" w:cs="Segoe UI"/>
          <w:sz w:val="28"/>
          <w:szCs w:val="28"/>
        </w:rPr>
        <w:t xml:space="preserve"> будут оцениваться все объ</w:t>
      </w:r>
      <w:r w:rsidR="006F7DF4" w:rsidRPr="003177BF">
        <w:rPr>
          <w:rFonts w:ascii="Segoe UI" w:hAnsi="Segoe UI" w:cs="Segoe UI"/>
          <w:sz w:val="28"/>
          <w:szCs w:val="28"/>
        </w:rPr>
        <w:t xml:space="preserve">екты капитального строительства </w:t>
      </w:r>
      <w:r w:rsidRPr="003177BF">
        <w:rPr>
          <w:rFonts w:ascii="Segoe UI" w:hAnsi="Segoe UI" w:cs="Segoe UI"/>
          <w:sz w:val="28"/>
          <w:szCs w:val="28"/>
        </w:rPr>
        <w:t>за исключением единых недвижимых комплексов.</w:t>
      </w:r>
    </w:p>
    <w:p w:rsidR="004067C2" w:rsidRPr="003177BF" w:rsidRDefault="00F44FD2" w:rsidP="003177B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7BF">
        <w:rPr>
          <w:rFonts w:ascii="Segoe UI" w:hAnsi="Segoe UI" w:cs="Segoe UI"/>
          <w:sz w:val="28"/>
          <w:szCs w:val="28"/>
        </w:rPr>
        <w:t>В целом</w:t>
      </w:r>
      <w:r w:rsidR="00971F49" w:rsidRPr="003177BF">
        <w:rPr>
          <w:rFonts w:ascii="Segoe UI" w:hAnsi="Segoe UI" w:cs="Segoe UI"/>
          <w:sz w:val="28"/>
          <w:szCs w:val="28"/>
        </w:rPr>
        <w:t xml:space="preserve"> ГКО </w:t>
      </w:r>
      <w:r w:rsidR="004C62C2" w:rsidRPr="003177BF">
        <w:rPr>
          <w:rFonts w:ascii="Segoe UI" w:hAnsi="Segoe UI" w:cs="Segoe UI"/>
          <w:sz w:val="28"/>
          <w:szCs w:val="28"/>
        </w:rPr>
        <w:t xml:space="preserve">по разным видам объектов </w:t>
      </w:r>
      <w:r w:rsidR="00F05B8C" w:rsidRPr="003177BF">
        <w:rPr>
          <w:rFonts w:ascii="Segoe UI" w:hAnsi="Segoe UI" w:cs="Segoe UI"/>
          <w:sz w:val="28"/>
          <w:szCs w:val="28"/>
        </w:rPr>
        <w:t xml:space="preserve">недвижимости </w:t>
      </w:r>
      <w:r w:rsidR="004C62C2" w:rsidRPr="003177BF">
        <w:rPr>
          <w:rFonts w:ascii="Segoe UI" w:hAnsi="Segoe UI" w:cs="Segoe UI"/>
          <w:sz w:val="28"/>
          <w:szCs w:val="28"/>
        </w:rPr>
        <w:t>пров</w:t>
      </w:r>
      <w:r w:rsidR="00F05B8C" w:rsidRPr="003177BF">
        <w:rPr>
          <w:rFonts w:ascii="Segoe UI" w:hAnsi="Segoe UI" w:cs="Segoe UI"/>
          <w:sz w:val="28"/>
          <w:szCs w:val="28"/>
        </w:rPr>
        <w:t>о</w:t>
      </w:r>
      <w:r w:rsidR="004C62C2" w:rsidRPr="003177BF">
        <w:rPr>
          <w:rFonts w:ascii="Segoe UI" w:hAnsi="Segoe UI" w:cs="Segoe UI"/>
          <w:sz w:val="28"/>
          <w:szCs w:val="28"/>
        </w:rPr>
        <w:t>д</w:t>
      </w:r>
      <w:r w:rsidR="00F05B8C" w:rsidRPr="003177BF">
        <w:rPr>
          <w:rFonts w:ascii="Segoe UI" w:hAnsi="Segoe UI" w:cs="Segoe UI"/>
          <w:sz w:val="28"/>
          <w:szCs w:val="28"/>
        </w:rPr>
        <w:t>ится в</w:t>
      </w:r>
      <w:r w:rsidR="00C53C61">
        <w:rPr>
          <w:rFonts w:ascii="Segoe UI" w:hAnsi="Segoe UI" w:cs="Segoe UI"/>
          <w:sz w:val="28"/>
          <w:szCs w:val="28"/>
        </w:rPr>
        <w:t xml:space="preserve"> </w:t>
      </w:r>
      <w:r w:rsidR="00F01B30" w:rsidRPr="003177BF">
        <w:rPr>
          <w:rFonts w:ascii="Segoe UI" w:hAnsi="Segoe UI" w:cs="Segoe UI"/>
          <w:sz w:val="28"/>
          <w:szCs w:val="28"/>
        </w:rPr>
        <w:t xml:space="preserve">65 </w:t>
      </w:r>
      <w:r w:rsidR="004C62C2" w:rsidRPr="003177BF">
        <w:rPr>
          <w:rFonts w:ascii="Segoe UI" w:hAnsi="Segoe UI" w:cs="Segoe UI"/>
          <w:sz w:val="28"/>
          <w:szCs w:val="28"/>
        </w:rPr>
        <w:t>региона</w:t>
      </w:r>
      <w:r w:rsidR="00F05B8C" w:rsidRPr="003177BF">
        <w:rPr>
          <w:rFonts w:ascii="Segoe UI" w:hAnsi="Segoe UI" w:cs="Segoe UI"/>
          <w:sz w:val="28"/>
          <w:szCs w:val="28"/>
        </w:rPr>
        <w:t>х</w:t>
      </w:r>
      <w:r w:rsidR="004C62C2" w:rsidRPr="003177BF">
        <w:rPr>
          <w:rFonts w:ascii="Segoe UI" w:hAnsi="Segoe UI" w:cs="Segoe UI"/>
          <w:sz w:val="28"/>
          <w:szCs w:val="28"/>
        </w:rPr>
        <w:t xml:space="preserve"> страны. </w:t>
      </w:r>
      <w:r w:rsidR="00A17EB6" w:rsidRPr="003177BF">
        <w:rPr>
          <w:rFonts w:ascii="Segoe UI" w:hAnsi="Segoe UI" w:cs="Segoe UI"/>
          <w:sz w:val="28"/>
          <w:szCs w:val="28"/>
        </w:rPr>
        <w:t xml:space="preserve">Эксперты отмечают, что процесс </w:t>
      </w:r>
      <w:r w:rsidR="00C53C61">
        <w:rPr>
          <w:rFonts w:ascii="Segoe UI" w:hAnsi="Segoe UI" w:cs="Segoe UI"/>
          <w:sz w:val="28"/>
          <w:szCs w:val="28"/>
        </w:rPr>
        <w:t xml:space="preserve">перехода к новым правилам государственной </w:t>
      </w:r>
      <w:r w:rsidR="003056A8" w:rsidRPr="003177BF">
        <w:rPr>
          <w:rFonts w:ascii="Segoe UI" w:hAnsi="Segoe UI" w:cs="Segoe UI"/>
          <w:sz w:val="28"/>
          <w:szCs w:val="28"/>
        </w:rPr>
        <w:t xml:space="preserve">кадастровой оценки </w:t>
      </w:r>
      <w:r w:rsidR="00A17EB6" w:rsidRPr="003177BF">
        <w:rPr>
          <w:rFonts w:ascii="Segoe UI" w:hAnsi="Segoe UI" w:cs="Segoe UI"/>
          <w:sz w:val="28"/>
          <w:szCs w:val="28"/>
        </w:rPr>
        <w:t>в отношении разных видов недвижимости может быть постепенным.</w:t>
      </w:r>
    </w:p>
    <w:p w:rsidR="008B7A59" w:rsidRPr="003177BF" w:rsidRDefault="005A4EA1" w:rsidP="003177B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7BF">
        <w:rPr>
          <w:rFonts w:ascii="Segoe UI" w:hAnsi="Segoe UI" w:cs="Segoe UI"/>
          <w:i/>
          <w:sz w:val="28"/>
          <w:szCs w:val="28"/>
        </w:rPr>
        <w:t>«</w:t>
      </w:r>
      <w:r w:rsidR="00DF344B" w:rsidRPr="003177BF">
        <w:rPr>
          <w:rFonts w:ascii="Segoe UI" w:hAnsi="Segoe UI" w:cs="Segoe UI"/>
          <w:i/>
          <w:sz w:val="28"/>
          <w:szCs w:val="28"/>
        </w:rPr>
        <w:t>Например</w:t>
      </w:r>
      <w:r w:rsidR="008B7A59" w:rsidRPr="003177BF">
        <w:rPr>
          <w:rFonts w:ascii="Segoe UI" w:hAnsi="Segoe UI" w:cs="Segoe UI"/>
          <w:i/>
          <w:sz w:val="28"/>
          <w:szCs w:val="28"/>
        </w:rPr>
        <w:t xml:space="preserve">, Удмуртия в 2018 году провела кадастровую оценку помещений и объектов незавершенного строительства, </w:t>
      </w:r>
      <w:r w:rsidR="003C3CB1">
        <w:rPr>
          <w:rFonts w:ascii="Segoe UI" w:hAnsi="Segoe UI" w:cs="Segoe UI"/>
          <w:i/>
          <w:sz w:val="28"/>
          <w:szCs w:val="28"/>
        </w:rPr>
        <w:t xml:space="preserve">а </w:t>
      </w:r>
      <w:r w:rsidR="008B7A59" w:rsidRPr="003177BF">
        <w:rPr>
          <w:rFonts w:ascii="Segoe UI" w:hAnsi="Segoe UI" w:cs="Segoe UI"/>
          <w:i/>
          <w:sz w:val="28"/>
          <w:szCs w:val="28"/>
        </w:rPr>
        <w:t xml:space="preserve">в 2019 году проводит ГКО зданий, сооружений, </w:t>
      </w:r>
      <w:proofErr w:type="spellStart"/>
      <w:r w:rsidR="008B7A59" w:rsidRPr="003177BF">
        <w:rPr>
          <w:rFonts w:ascii="Segoe UI" w:hAnsi="Segoe UI" w:cs="Segoe UI"/>
          <w:i/>
          <w:sz w:val="28"/>
          <w:szCs w:val="28"/>
        </w:rPr>
        <w:t>машино-мест</w:t>
      </w:r>
      <w:proofErr w:type="spellEnd"/>
      <w:r w:rsidR="008B7A59" w:rsidRPr="003177BF">
        <w:rPr>
          <w:rFonts w:ascii="Segoe UI" w:hAnsi="Segoe UI" w:cs="Segoe UI"/>
          <w:i/>
          <w:sz w:val="28"/>
          <w:szCs w:val="28"/>
        </w:rPr>
        <w:t xml:space="preserve">, единых недвижимых </w:t>
      </w:r>
      <w:r w:rsidR="008B7A59" w:rsidRPr="003177BF">
        <w:rPr>
          <w:rFonts w:ascii="Segoe UI" w:hAnsi="Segoe UI" w:cs="Segoe UI"/>
          <w:i/>
          <w:sz w:val="28"/>
          <w:szCs w:val="28"/>
        </w:rPr>
        <w:lastRenderedPageBreak/>
        <w:t xml:space="preserve">комплексов, земель </w:t>
      </w:r>
      <w:proofErr w:type="spellStart"/>
      <w:r w:rsidR="008B7A59" w:rsidRPr="003177BF">
        <w:rPr>
          <w:rFonts w:ascii="Segoe UI" w:hAnsi="Segoe UI" w:cs="Segoe UI"/>
          <w:i/>
          <w:sz w:val="28"/>
          <w:szCs w:val="28"/>
        </w:rPr>
        <w:t>сельхозназначения</w:t>
      </w:r>
      <w:proofErr w:type="spellEnd"/>
      <w:r w:rsidR="008B7A59" w:rsidRPr="003177BF">
        <w:rPr>
          <w:rFonts w:ascii="Segoe UI" w:hAnsi="Segoe UI" w:cs="Segoe UI"/>
          <w:i/>
          <w:sz w:val="28"/>
          <w:szCs w:val="28"/>
        </w:rPr>
        <w:t>, особо охраняемых территорий, земель во</w:t>
      </w:r>
      <w:r w:rsidR="00971F49" w:rsidRPr="003177BF">
        <w:rPr>
          <w:rFonts w:ascii="Segoe UI" w:hAnsi="Segoe UI" w:cs="Segoe UI"/>
          <w:i/>
          <w:sz w:val="28"/>
          <w:szCs w:val="28"/>
        </w:rPr>
        <w:t>дного и лесного фонда. В 2020–</w:t>
      </w:r>
      <w:r w:rsidR="008B7A59" w:rsidRPr="003177BF">
        <w:rPr>
          <w:rFonts w:ascii="Segoe UI" w:hAnsi="Segoe UI" w:cs="Segoe UI"/>
          <w:i/>
          <w:sz w:val="28"/>
          <w:szCs w:val="28"/>
        </w:rPr>
        <w:t>2021 год</w:t>
      </w:r>
      <w:r w:rsidR="00DF344B" w:rsidRPr="003177BF">
        <w:rPr>
          <w:rFonts w:ascii="Segoe UI" w:hAnsi="Segoe UI" w:cs="Segoe UI"/>
          <w:i/>
          <w:sz w:val="28"/>
          <w:szCs w:val="28"/>
        </w:rPr>
        <w:t xml:space="preserve">ах </w:t>
      </w:r>
      <w:r w:rsidR="008B7A59" w:rsidRPr="003177BF">
        <w:rPr>
          <w:rFonts w:ascii="Segoe UI" w:hAnsi="Segoe UI" w:cs="Segoe UI"/>
          <w:i/>
          <w:sz w:val="28"/>
          <w:szCs w:val="28"/>
        </w:rPr>
        <w:t>республика планирует оценить земельные участки промышленного назначения и земли населенных пунктов</w:t>
      </w:r>
      <w:r w:rsidRPr="003177BF">
        <w:rPr>
          <w:rFonts w:ascii="Segoe UI" w:hAnsi="Segoe UI" w:cs="Segoe UI"/>
          <w:i/>
          <w:sz w:val="28"/>
          <w:szCs w:val="28"/>
        </w:rPr>
        <w:t>»</w:t>
      </w:r>
      <w:r w:rsidRPr="003177BF">
        <w:rPr>
          <w:rFonts w:ascii="Segoe UI" w:hAnsi="Segoe UI" w:cs="Segoe UI"/>
          <w:sz w:val="28"/>
          <w:szCs w:val="28"/>
        </w:rPr>
        <w:t xml:space="preserve">, </w:t>
      </w:r>
      <w:r w:rsidR="000D0892" w:rsidRPr="003177BF">
        <w:rPr>
          <w:rFonts w:ascii="Segoe UI" w:hAnsi="Segoe UI" w:cs="Segoe UI"/>
          <w:sz w:val="28"/>
          <w:szCs w:val="28"/>
        </w:rPr>
        <w:t>–</w:t>
      </w:r>
      <w:r w:rsidR="001E611F" w:rsidRPr="003177BF">
        <w:rPr>
          <w:rFonts w:ascii="Segoe UI" w:hAnsi="Segoe UI" w:cs="Segoe UI"/>
          <w:sz w:val="28"/>
          <w:szCs w:val="28"/>
        </w:rPr>
        <w:t xml:space="preserve"> </w:t>
      </w:r>
      <w:r w:rsidR="00DF344B" w:rsidRPr="003177BF">
        <w:rPr>
          <w:rFonts w:ascii="Segoe UI" w:hAnsi="Segoe UI" w:cs="Segoe UI"/>
          <w:sz w:val="28"/>
          <w:szCs w:val="28"/>
        </w:rPr>
        <w:t xml:space="preserve">рассказывает </w:t>
      </w:r>
      <w:r w:rsidR="001C0B99" w:rsidRPr="003177BF">
        <w:rPr>
          <w:rFonts w:ascii="Segoe UI" w:hAnsi="Segoe UI" w:cs="Segoe UI"/>
          <w:b/>
          <w:sz w:val="28"/>
          <w:szCs w:val="28"/>
        </w:rPr>
        <w:t>эксперт</w:t>
      </w:r>
      <w:r w:rsidR="001E611F" w:rsidRPr="003177BF">
        <w:rPr>
          <w:rFonts w:ascii="Segoe UI" w:hAnsi="Segoe UI" w:cs="Segoe UI"/>
          <w:b/>
          <w:sz w:val="28"/>
          <w:szCs w:val="28"/>
        </w:rPr>
        <w:t xml:space="preserve"> </w:t>
      </w:r>
      <w:r w:rsidR="00DF344B" w:rsidRPr="003177BF">
        <w:rPr>
          <w:rFonts w:ascii="Segoe UI" w:hAnsi="Segoe UI" w:cs="Segoe UI"/>
          <w:b/>
          <w:sz w:val="28"/>
          <w:szCs w:val="28"/>
        </w:rPr>
        <w:t xml:space="preserve">Федеральной кадастровой палаты Татьяна фон </w:t>
      </w:r>
      <w:proofErr w:type="spellStart"/>
      <w:r w:rsidR="00DF344B" w:rsidRPr="003177BF">
        <w:rPr>
          <w:rFonts w:ascii="Segoe UI" w:hAnsi="Segoe UI" w:cs="Segoe UI"/>
          <w:b/>
          <w:sz w:val="28"/>
          <w:szCs w:val="28"/>
        </w:rPr>
        <w:t>Адеркас</w:t>
      </w:r>
      <w:proofErr w:type="spellEnd"/>
      <w:r w:rsidR="008B7A59" w:rsidRPr="003177BF">
        <w:rPr>
          <w:rFonts w:ascii="Segoe UI" w:hAnsi="Segoe UI" w:cs="Segoe UI"/>
          <w:sz w:val="28"/>
          <w:szCs w:val="28"/>
        </w:rPr>
        <w:t>.</w:t>
      </w:r>
    </w:p>
    <w:p w:rsidR="003C3CB1" w:rsidRPr="003177BF" w:rsidRDefault="003C3CB1" w:rsidP="003C3CB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Всего в</w:t>
      </w:r>
      <w:r w:rsidRPr="003177BF">
        <w:rPr>
          <w:rFonts w:ascii="Segoe UI" w:hAnsi="Segoe UI" w:cs="Segoe UI"/>
          <w:sz w:val="28"/>
          <w:szCs w:val="28"/>
        </w:rPr>
        <w:t xml:space="preserve"> 2018 году государственная кадастровая оценка недвижимости согласно 237-ФЗ была завершена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177BF">
        <w:rPr>
          <w:rFonts w:ascii="Segoe UI" w:hAnsi="Segoe UI" w:cs="Segoe UI"/>
          <w:sz w:val="28"/>
          <w:szCs w:val="28"/>
        </w:rPr>
        <w:t>в 34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177BF">
        <w:rPr>
          <w:rFonts w:ascii="Segoe UI" w:hAnsi="Segoe UI" w:cs="Segoe UI"/>
          <w:sz w:val="28"/>
          <w:szCs w:val="28"/>
        </w:rPr>
        <w:t>регионах. Наибольшее число видов объектов недвижимости тогда было оценено в Московской области, Москве, Санкт-Петербурге, Карачаево-Черкесской Республике.</w:t>
      </w:r>
    </w:p>
    <w:p w:rsidR="001E611F" w:rsidRPr="003177BF" w:rsidRDefault="003C3CB1" w:rsidP="003C3CB1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3177BF">
        <w:rPr>
          <w:rFonts w:ascii="Segoe UI" w:hAnsi="Segoe UI" w:cs="Segoe UI"/>
          <w:i/>
          <w:sz w:val="28"/>
          <w:szCs w:val="28"/>
        </w:rPr>
        <w:t xml:space="preserve"> </w:t>
      </w:r>
      <w:r w:rsidR="001E611F" w:rsidRPr="003177BF">
        <w:rPr>
          <w:rFonts w:ascii="Segoe UI" w:hAnsi="Segoe UI" w:cs="Segoe UI"/>
          <w:i/>
          <w:sz w:val="28"/>
          <w:szCs w:val="28"/>
        </w:rPr>
        <w:t>«</w:t>
      </w:r>
      <w:r w:rsidR="00C53C61">
        <w:rPr>
          <w:rFonts w:ascii="Segoe UI" w:hAnsi="Segoe UI" w:cs="Segoe UI"/>
          <w:i/>
          <w:sz w:val="28"/>
          <w:szCs w:val="28"/>
        </w:rPr>
        <w:t>Н</w:t>
      </w:r>
      <w:r w:rsidR="001E611F" w:rsidRPr="003177BF">
        <w:rPr>
          <w:rFonts w:ascii="Segoe UI" w:hAnsi="Segoe UI" w:cs="Segoe UI"/>
          <w:i/>
          <w:sz w:val="28"/>
          <w:szCs w:val="28"/>
        </w:rPr>
        <w:t>а территории Саратовской области в 2018 году была проведена государственная кадастровая оценка земельных участков в составе категорий земель населенных пунктов и особо охраняемых территорий и объектов.</w:t>
      </w:r>
    </w:p>
    <w:p w:rsidR="001E611F" w:rsidRPr="003177BF" w:rsidRDefault="001E611F" w:rsidP="003177BF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3177BF">
        <w:rPr>
          <w:rFonts w:ascii="Segoe UI" w:hAnsi="Segoe UI" w:cs="Segoe UI"/>
          <w:i/>
          <w:sz w:val="28"/>
          <w:szCs w:val="28"/>
        </w:rPr>
        <w:t>В 2019 году</w:t>
      </w:r>
      <w:r w:rsidR="00C53C61">
        <w:rPr>
          <w:rFonts w:ascii="Segoe UI" w:hAnsi="Segoe UI" w:cs="Segoe UI"/>
          <w:i/>
          <w:sz w:val="28"/>
          <w:szCs w:val="28"/>
        </w:rPr>
        <w:t xml:space="preserve"> </w:t>
      </w:r>
      <w:r w:rsidRPr="003177BF">
        <w:rPr>
          <w:rFonts w:ascii="Segoe UI" w:hAnsi="Segoe UI" w:cs="Segoe UI"/>
          <w:i/>
          <w:sz w:val="28"/>
          <w:szCs w:val="28"/>
        </w:rPr>
        <w:t>в Саратовской области проводится государственная кадастровая оценка объектов незавершенного строительства, а также категорий земель с/</w:t>
      </w:r>
      <w:proofErr w:type="spellStart"/>
      <w:r w:rsidRPr="003177BF">
        <w:rPr>
          <w:rFonts w:ascii="Segoe UI" w:hAnsi="Segoe UI" w:cs="Segoe UI"/>
          <w:i/>
          <w:sz w:val="28"/>
          <w:szCs w:val="28"/>
        </w:rPr>
        <w:t>х</w:t>
      </w:r>
      <w:proofErr w:type="spellEnd"/>
      <w:r w:rsidRPr="003177BF">
        <w:rPr>
          <w:rFonts w:ascii="Segoe UI" w:hAnsi="Segoe UI" w:cs="Segoe UI"/>
          <w:i/>
          <w:sz w:val="28"/>
          <w:szCs w:val="28"/>
        </w:rPr>
        <w:t xml:space="preserve"> назначения, земель промышленности, энергетики, транспорта, связи, радиовещания, телевидения, информатики, зем</w:t>
      </w:r>
      <w:r w:rsidR="00247EC3">
        <w:rPr>
          <w:rFonts w:ascii="Segoe UI" w:hAnsi="Segoe UI" w:cs="Segoe UI"/>
          <w:i/>
          <w:sz w:val="28"/>
          <w:szCs w:val="28"/>
        </w:rPr>
        <w:t>ель</w:t>
      </w:r>
      <w:r w:rsidRPr="003177BF">
        <w:rPr>
          <w:rFonts w:ascii="Segoe UI" w:hAnsi="Segoe UI" w:cs="Segoe UI"/>
          <w:i/>
          <w:sz w:val="28"/>
          <w:szCs w:val="28"/>
        </w:rPr>
        <w:t xml:space="preserve"> для обеспечения космической деятельности, зем</w:t>
      </w:r>
      <w:r w:rsidR="00247EC3">
        <w:rPr>
          <w:rFonts w:ascii="Segoe UI" w:hAnsi="Segoe UI" w:cs="Segoe UI"/>
          <w:i/>
          <w:sz w:val="28"/>
          <w:szCs w:val="28"/>
        </w:rPr>
        <w:t>ель</w:t>
      </w:r>
      <w:r w:rsidRPr="003177BF">
        <w:rPr>
          <w:rFonts w:ascii="Segoe UI" w:hAnsi="Segoe UI" w:cs="Segoe UI"/>
          <w:i/>
          <w:sz w:val="28"/>
          <w:szCs w:val="28"/>
        </w:rPr>
        <w:t xml:space="preserve"> обороны, безопасности и зем</w:t>
      </w:r>
      <w:r w:rsidR="00247EC3">
        <w:rPr>
          <w:rFonts w:ascii="Segoe UI" w:hAnsi="Segoe UI" w:cs="Segoe UI"/>
          <w:i/>
          <w:sz w:val="28"/>
          <w:szCs w:val="28"/>
        </w:rPr>
        <w:t>ель</w:t>
      </w:r>
      <w:r w:rsidRPr="003177BF">
        <w:rPr>
          <w:rFonts w:ascii="Segoe UI" w:hAnsi="Segoe UI" w:cs="Segoe UI"/>
          <w:i/>
          <w:sz w:val="28"/>
          <w:szCs w:val="28"/>
        </w:rPr>
        <w:t xml:space="preserve"> иного специального назначения, земель водного и лесного фондов.</w:t>
      </w:r>
    </w:p>
    <w:p w:rsidR="001E611F" w:rsidRPr="003177BF" w:rsidRDefault="001E611F" w:rsidP="003177BF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3177BF">
        <w:rPr>
          <w:rFonts w:ascii="Segoe UI" w:hAnsi="Segoe UI" w:cs="Segoe UI"/>
          <w:i/>
          <w:sz w:val="28"/>
          <w:szCs w:val="28"/>
        </w:rPr>
        <w:t>Считаю нужным добавить, что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 xml:space="preserve"> </w:t>
      </w:r>
      <w:r w:rsidR="00247EC3">
        <w:rPr>
          <w:rFonts w:ascii="Segoe UI" w:eastAsia="Arial Unicode MS" w:hAnsi="Segoe UI" w:cs="Segoe UI"/>
          <w:i/>
          <w:sz w:val="28"/>
          <w:szCs w:val="28"/>
        </w:rPr>
        <w:t xml:space="preserve">в 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 xml:space="preserve">соответствии с распоряжением комитета по управлению имуществом Саратовской области от 13.12.2018   № 1096-р «О проведении государственной кадастровой оценки на территории Саратовской области в 2020 году» государственная кадастровая оценка зданий, сооружений, помещений, </w:t>
      </w:r>
      <w:proofErr w:type="spellStart"/>
      <w:r w:rsidRPr="003177BF">
        <w:rPr>
          <w:rFonts w:ascii="Segoe UI" w:eastAsia="Arial Unicode MS" w:hAnsi="Segoe UI" w:cs="Segoe UI"/>
          <w:i/>
          <w:sz w:val="28"/>
          <w:szCs w:val="28"/>
        </w:rPr>
        <w:t>машино-мест</w:t>
      </w:r>
      <w:proofErr w:type="spellEnd"/>
      <w:r w:rsidRPr="003177BF">
        <w:rPr>
          <w:rFonts w:ascii="Segoe UI" w:eastAsia="Arial Unicode MS" w:hAnsi="Segoe UI" w:cs="Segoe UI"/>
          <w:i/>
          <w:sz w:val="28"/>
          <w:szCs w:val="28"/>
        </w:rPr>
        <w:t>, единых недвижимых комплексов, расположенных на территории Саратовской области будет проведена в 2020 году и вступит в силу с 01</w:t>
      </w:r>
      <w:r w:rsidR="00247EC3">
        <w:rPr>
          <w:rFonts w:ascii="Segoe UI" w:eastAsia="Arial Unicode MS" w:hAnsi="Segoe UI" w:cs="Segoe UI"/>
          <w:i/>
          <w:sz w:val="28"/>
          <w:szCs w:val="28"/>
        </w:rPr>
        <w:t>.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 xml:space="preserve">01.2021», - </w:t>
      </w:r>
      <w:r w:rsidR="00C53C61" w:rsidRPr="00C53C61">
        <w:rPr>
          <w:rFonts w:ascii="Segoe UI" w:eastAsia="Arial Unicode MS" w:hAnsi="Segoe UI" w:cs="Segoe UI"/>
          <w:b/>
          <w:sz w:val="28"/>
          <w:szCs w:val="28"/>
        </w:rPr>
        <w:t>отмеч</w:t>
      </w:r>
      <w:r w:rsidRPr="003177BF">
        <w:rPr>
          <w:rFonts w:ascii="Segoe UI" w:eastAsia="Arial Unicode MS" w:hAnsi="Segoe UI" w:cs="Segoe UI"/>
          <w:b/>
          <w:sz w:val="28"/>
          <w:szCs w:val="28"/>
        </w:rPr>
        <w:t xml:space="preserve">ает заместитель </w:t>
      </w:r>
      <w:proofErr w:type="spellStart"/>
      <w:r w:rsidRPr="003177BF">
        <w:rPr>
          <w:rFonts w:ascii="Segoe UI" w:eastAsia="Arial Unicode MS" w:hAnsi="Segoe UI" w:cs="Segoe UI"/>
          <w:b/>
          <w:sz w:val="28"/>
          <w:szCs w:val="28"/>
        </w:rPr>
        <w:t>директора-главный</w:t>
      </w:r>
      <w:proofErr w:type="spellEnd"/>
      <w:r w:rsidRPr="003177BF">
        <w:rPr>
          <w:rFonts w:ascii="Segoe UI" w:eastAsia="Arial Unicode MS" w:hAnsi="Segoe UI" w:cs="Segoe UI"/>
          <w:b/>
          <w:sz w:val="28"/>
          <w:szCs w:val="28"/>
        </w:rPr>
        <w:t xml:space="preserve"> технолог</w:t>
      </w:r>
      <w:r w:rsidR="00D604B7" w:rsidRPr="003177BF">
        <w:rPr>
          <w:rFonts w:ascii="Segoe UI" w:eastAsia="Arial Unicode MS" w:hAnsi="Segoe UI" w:cs="Segoe UI"/>
          <w:b/>
          <w:sz w:val="28"/>
          <w:szCs w:val="28"/>
        </w:rPr>
        <w:t xml:space="preserve"> Кадастровой палаты по Саратовской области Наталия Терехова.</w:t>
      </w:r>
    </w:p>
    <w:p w:rsidR="00CA6EB7" w:rsidRPr="003177BF" w:rsidRDefault="00C53C61" w:rsidP="003177B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7BF">
        <w:rPr>
          <w:rFonts w:ascii="Segoe UI" w:hAnsi="Segoe UI" w:cs="Segoe UI"/>
          <w:i/>
          <w:sz w:val="28"/>
          <w:szCs w:val="28"/>
        </w:rPr>
        <w:t xml:space="preserve"> </w:t>
      </w:r>
      <w:r w:rsidR="00CA6EB7" w:rsidRPr="003177BF">
        <w:rPr>
          <w:rFonts w:ascii="Segoe UI" w:hAnsi="Segoe UI" w:cs="Segoe UI"/>
          <w:sz w:val="28"/>
          <w:szCs w:val="28"/>
        </w:rPr>
        <w:t xml:space="preserve">Стоит отметить, что роль </w:t>
      </w:r>
      <w:r w:rsidR="00AB76BD">
        <w:rPr>
          <w:rFonts w:ascii="Segoe UI" w:hAnsi="Segoe UI" w:cs="Segoe UI"/>
          <w:sz w:val="28"/>
          <w:szCs w:val="28"/>
        </w:rPr>
        <w:t>Росреестра и К</w:t>
      </w:r>
      <w:r w:rsidR="00CA6EB7" w:rsidRPr="003177BF">
        <w:rPr>
          <w:rFonts w:ascii="Segoe UI" w:hAnsi="Segoe UI" w:cs="Segoe UI"/>
          <w:sz w:val="28"/>
          <w:szCs w:val="28"/>
        </w:rPr>
        <w:t xml:space="preserve">адастровой палаты в процессе определения кадастровой стоимости </w:t>
      </w:r>
      <w:r w:rsidR="00AB76BD">
        <w:rPr>
          <w:rFonts w:ascii="Segoe UI" w:hAnsi="Segoe UI" w:cs="Segoe UI"/>
          <w:sz w:val="28"/>
          <w:szCs w:val="28"/>
        </w:rPr>
        <w:t>по</w:t>
      </w:r>
      <w:r w:rsidR="00CA6EB7" w:rsidRPr="003177BF">
        <w:rPr>
          <w:rFonts w:ascii="Segoe UI" w:hAnsi="Segoe UI" w:cs="Segoe UI"/>
          <w:sz w:val="28"/>
          <w:szCs w:val="28"/>
        </w:rPr>
        <w:t xml:space="preserve"> ново</w:t>
      </w:r>
      <w:r w:rsidR="00AB76BD">
        <w:rPr>
          <w:rFonts w:ascii="Segoe UI" w:hAnsi="Segoe UI" w:cs="Segoe UI"/>
          <w:sz w:val="28"/>
          <w:szCs w:val="28"/>
        </w:rPr>
        <w:t>му</w:t>
      </w:r>
      <w:r w:rsidR="00CA6EB7" w:rsidRPr="003177BF">
        <w:rPr>
          <w:rFonts w:ascii="Segoe UI" w:hAnsi="Segoe UI" w:cs="Segoe UI"/>
          <w:sz w:val="28"/>
          <w:szCs w:val="28"/>
        </w:rPr>
        <w:t xml:space="preserve"> закон</w:t>
      </w:r>
      <w:r w:rsidR="00AB76BD">
        <w:rPr>
          <w:rFonts w:ascii="Segoe UI" w:hAnsi="Segoe UI" w:cs="Segoe UI"/>
          <w:sz w:val="28"/>
          <w:szCs w:val="28"/>
        </w:rPr>
        <w:t>у</w:t>
      </w:r>
      <w:r w:rsidR="00CA6EB7" w:rsidRPr="003177BF">
        <w:rPr>
          <w:rFonts w:ascii="Segoe UI" w:hAnsi="Segoe UI" w:cs="Segoe UI"/>
          <w:sz w:val="28"/>
          <w:szCs w:val="28"/>
        </w:rPr>
        <w:t xml:space="preserve"> сводится только к предоставлению сведений о ней. К слову, и ранее, по старому закону, </w:t>
      </w:r>
      <w:r w:rsidR="00AB76BD" w:rsidRPr="003177BF">
        <w:rPr>
          <w:rFonts w:ascii="Segoe UI" w:hAnsi="Segoe UI" w:cs="Segoe UI"/>
          <w:sz w:val="28"/>
          <w:szCs w:val="28"/>
        </w:rPr>
        <w:t xml:space="preserve">кадастровая оценка </w:t>
      </w:r>
      <w:r w:rsidR="00CA6EB7" w:rsidRPr="003177BF">
        <w:rPr>
          <w:rFonts w:ascii="Segoe UI" w:hAnsi="Segoe UI" w:cs="Segoe UI"/>
          <w:sz w:val="28"/>
          <w:szCs w:val="28"/>
        </w:rPr>
        <w:t>проводилась</w:t>
      </w:r>
      <w:r w:rsidR="00AB76BD">
        <w:rPr>
          <w:rFonts w:ascii="Segoe UI" w:hAnsi="Segoe UI" w:cs="Segoe UI"/>
          <w:sz w:val="28"/>
          <w:szCs w:val="28"/>
        </w:rPr>
        <w:t xml:space="preserve"> </w:t>
      </w:r>
      <w:r w:rsidR="00AB76BD" w:rsidRPr="003177BF">
        <w:rPr>
          <w:rFonts w:ascii="Segoe UI" w:hAnsi="Segoe UI" w:cs="Segoe UI"/>
          <w:sz w:val="28"/>
          <w:szCs w:val="28"/>
        </w:rPr>
        <w:t xml:space="preserve">не </w:t>
      </w:r>
      <w:r w:rsidR="00AB76BD">
        <w:rPr>
          <w:rFonts w:ascii="Segoe UI" w:hAnsi="Segoe UI" w:cs="Segoe UI"/>
          <w:sz w:val="28"/>
          <w:szCs w:val="28"/>
        </w:rPr>
        <w:t>структурами Росреестра</w:t>
      </w:r>
      <w:r w:rsidR="00CA6EB7" w:rsidRPr="003177BF">
        <w:rPr>
          <w:rFonts w:ascii="Segoe UI" w:hAnsi="Segoe UI" w:cs="Segoe UI"/>
          <w:sz w:val="28"/>
          <w:szCs w:val="28"/>
        </w:rPr>
        <w:t xml:space="preserve">, </w:t>
      </w:r>
      <w:r w:rsidR="00AB76BD">
        <w:rPr>
          <w:rFonts w:ascii="Segoe UI" w:hAnsi="Segoe UI" w:cs="Segoe UI"/>
          <w:sz w:val="28"/>
          <w:szCs w:val="28"/>
        </w:rPr>
        <w:t>а независимыми оценщиками. П</w:t>
      </w:r>
      <w:r w:rsidR="00CA6EB7" w:rsidRPr="003177BF">
        <w:rPr>
          <w:rFonts w:ascii="Segoe UI" w:hAnsi="Segoe UI" w:cs="Segoe UI"/>
          <w:sz w:val="28"/>
          <w:szCs w:val="28"/>
        </w:rPr>
        <w:t>ри расчете</w:t>
      </w:r>
      <w:r w:rsidR="00AB76BD">
        <w:rPr>
          <w:rFonts w:ascii="Segoe UI" w:hAnsi="Segoe UI" w:cs="Segoe UI"/>
          <w:sz w:val="28"/>
          <w:szCs w:val="28"/>
        </w:rPr>
        <w:t xml:space="preserve"> же</w:t>
      </w:r>
      <w:r w:rsidR="00CA6EB7" w:rsidRPr="003177BF">
        <w:rPr>
          <w:rFonts w:ascii="Segoe UI" w:hAnsi="Segoe UI" w:cs="Segoe UI"/>
          <w:sz w:val="28"/>
          <w:szCs w:val="28"/>
        </w:rPr>
        <w:t xml:space="preserve"> кадастровой стоимости измененных характеристик объекта недвижимости исполь</w:t>
      </w:r>
      <w:r w:rsidR="00AB76BD">
        <w:rPr>
          <w:rFonts w:ascii="Segoe UI" w:hAnsi="Segoe UI" w:cs="Segoe UI"/>
          <w:sz w:val="28"/>
          <w:szCs w:val="28"/>
        </w:rPr>
        <w:t xml:space="preserve">зовалась утвержденная в регионе </w:t>
      </w:r>
      <w:r w:rsidR="00CA6EB7" w:rsidRPr="003177BF">
        <w:rPr>
          <w:rFonts w:ascii="Segoe UI" w:hAnsi="Segoe UI" w:cs="Segoe UI"/>
          <w:sz w:val="28"/>
          <w:szCs w:val="28"/>
        </w:rPr>
        <w:t xml:space="preserve">средняя стоимость одного квадратного метра. </w:t>
      </w:r>
    </w:p>
    <w:p w:rsidR="00AB76BD" w:rsidRDefault="00971F49" w:rsidP="00AB76B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7BF">
        <w:rPr>
          <w:rFonts w:ascii="Segoe UI" w:hAnsi="Segoe UI" w:cs="Segoe UI"/>
          <w:sz w:val="28"/>
          <w:szCs w:val="28"/>
        </w:rPr>
        <w:t xml:space="preserve"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</w:t>
      </w:r>
      <w:r w:rsidRPr="003177BF">
        <w:rPr>
          <w:rFonts w:ascii="Segoe UI" w:hAnsi="Segoe UI" w:cs="Segoe UI"/>
          <w:sz w:val="28"/>
          <w:szCs w:val="28"/>
        </w:rPr>
        <w:lastRenderedPageBreak/>
        <w:t>обязательного досудебного урегулирования споров, связанных с кадастровой стоимостью.</w:t>
      </w:r>
    </w:p>
    <w:p w:rsidR="00AB76BD" w:rsidRPr="003177BF" w:rsidRDefault="00AB76BD" w:rsidP="00AB76BD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i/>
          <w:sz w:val="28"/>
          <w:szCs w:val="28"/>
        </w:rPr>
      </w:pPr>
      <w:r w:rsidRPr="003177BF">
        <w:rPr>
          <w:rFonts w:ascii="Segoe UI" w:hAnsi="Segoe UI" w:cs="Segoe UI"/>
          <w:i/>
          <w:sz w:val="28"/>
          <w:szCs w:val="28"/>
        </w:rPr>
        <w:t>«</w:t>
      </w:r>
      <w:r>
        <w:rPr>
          <w:rFonts w:ascii="Segoe UI" w:hAnsi="Segoe UI" w:cs="Segoe UI"/>
          <w:i/>
          <w:sz w:val="28"/>
          <w:szCs w:val="28"/>
        </w:rPr>
        <w:t xml:space="preserve">В Саратовской области </w:t>
      </w:r>
      <w:r>
        <w:rPr>
          <w:rFonts w:ascii="Segoe UI" w:eastAsia="Arial Unicode MS" w:hAnsi="Segoe UI" w:cs="Segoe UI"/>
          <w:i/>
          <w:sz w:val="28"/>
          <w:szCs w:val="28"/>
        </w:rPr>
        <w:t>госучреждением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>,</w:t>
      </w:r>
      <w:r>
        <w:rPr>
          <w:rFonts w:ascii="Segoe UI" w:eastAsia="Arial Unicode MS" w:hAnsi="Segoe UI" w:cs="Segoe UI"/>
          <w:i/>
          <w:sz w:val="28"/>
          <w:szCs w:val="28"/>
        </w:rPr>
        <w:t xml:space="preserve"> уполномоченным на проведение ГКО, является ГБУ «</w:t>
      </w:r>
      <w:r w:rsidRPr="00AB76BD">
        <w:rPr>
          <w:rFonts w:ascii="Segoe UI" w:eastAsia="Arial Unicode MS" w:hAnsi="Segoe UI" w:cs="Segoe UI"/>
          <w:i/>
          <w:sz w:val="28"/>
          <w:szCs w:val="28"/>
        </w:rPr>
        <w:t>Центр государственной кадастровой оценки</w:t>
      </w:r>
      <w:r>
        <w:rPr>
          <w:rFonts w:ascii="Segoe UI" w:eastAsia="Arial Unicode MS" w:hAnsi="Segoe UI" w:cs="Segoe UI"/>
          <w:i/>
          <w:sz w:val="28"/>
          <w:szCs w:val="28"/>
        </w:rPr>
        <w:t>».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 xml:space="preserve"> По новым правилам</w:t>
      </w:r>
      <w:r>
        <w:rPr>
          <w:rFonts w:ascii="Segoe UI" w:eastAsia="Arial Unicode MS" w:hAnsi="Segoe UI" w:cs="Segoe UI"/>
          <w:i/>
          <w:sz w:val="28"/>
          <w:szCs w:val="28"/>
        </w:rPr>
        <w:t>,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 xml:space="preserve"> каждый собственник недвижимости </w:t>
      </w:r>
      <w:r>
        <w:rPr>
          <w:rFonts w:ascii="Segoe UI" w:eastAsia="Arial Unicode MS" w:hAnsi="Segoe UI" w:cs="Segoe UI"/>
          <w:i/>
          <w:sz w:val="28"/>
          <w:szCs w:val="28"/>
        </w:rPr>
        <w:t>имеет право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 xml:space="preserve"> подать </w:t>
      </w:r>
      <w:r>
        <w:rPr>
          <w:rFonts w:ascii="Segoe UI" w:eastAsia="Arial Unicode MS" w:hAnsi="Segoe UI" w:cs="Segoe UI"/>
          <w:i/>
          <w:sz w:val="28"/>
          <w:szCs w:val="28"/>
        </w:rPr>
        <w:t xml:space="preserve">в это ГБУ 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 xml:space="preserve">декларацию об объекте недвижимости и там обязательно сверят сведения из нее с данными Росреестра. Если найдутся расхождения, собственник сможет </w:t>
      </w:r>
      <w:r>
        <w:rPr>
          <w:rFonts w:ascii="Segoe UI" w:eastAsia="Arial Unicode MS" w:hAnsi="Segoe UI" w:cs="Segoe UI"/>
          <w:i/>
          <w:sz w:val="28"/>
          <w:szCs w:val="28"/>
        </w:rPr>
        <w:t xml:space="preserve">подать в </w:t>
      </w:r>
      <w:proofErr w:type="spellStart"/>
      <w:r>
        <w:rPr>
          <w:rFonts w:ascii="Segoe UI" w:eastAsia="Arial Unicode MS" w:hAnsi="Segoe UI" w:cs="Segoe UI"/>
          <w:i/>
          <w:sz w:val="28"/>
          <w:szCs w:val="28"/>
        </w:rPr>
        <w:t>Росреестр</w:t>
      </w:r>
      <w:proofErr w:type="spellEnd"/>
      <w:r>
        <w:rPr>
          <w:rFonts w:ascii="Segoe UI" w:eastAsia="Arial Unicode MS" w:hAnsi="Segoe UI" w:cs="Segoe UI"/>
          <w:i/>
          <w:sz w:val="28"/>
          <w:szCs w:val="28"/>
        </w:rPr>
        <w:t xml:space="preserve"> заявление об 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>исправ</w:t>
      </w:r>
      <w:r>
        <w:rPr>
          <w:rFonts w:ascii="Segoe UI" w:eastAsia="Arial Unicode MS" w:hAnsi="Segoe UI" w:cs="Segoe UI"/>
          <w:i/>
          <w:sz w:val="28"/>
          <w:szCs w:val="28"/>
        </w:rPr>
        <w:t>лении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 xml:space="preserve"> ошиб</w:t>
      </w:r>
      <w:r>
        <w:rPr>
          <w:rFonts w:ascii="Segoe UI" w:eastAsia="Arial Unicode MS" w:hAnsi="Segoe UI" w:cs="Segoe UI"/>
          <w:i/>
          <w:sz w:val="28"/>
          <w:szCs w:val="28"/>
        </w:rPr>
        <w:t>о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>к в данных объекта до проведения оценки</w:t>
      </w:r>
      <w:r>
        <w:rPr>
          <w:rFonts w:ascii="Segoe UI" w:eastAsia="Arial Unicode MS" w:hAnsi="Segoe UI" w:cs="Segoe UI"/>
          <w:i/>
          <w:sz w:val="28"/>
          <w:szCs w:val="28"/>
        </w:rPr>
        <w:t>. Это позволит положительно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 xml:space="preserve"> повлиять на справедливость будущей оценки.</w:t>
      </w:r>
    </w:p>
    <w:p w:rsidR="00AB76BD" w:rsidRPr="003177BF" w:rsidRDefault="00AB76BD" w:rsidP="00AB76B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7BF">
        <w:rPr>
          <w:rFonts w:ascii="Segoe UI" w:eastAsia="Arial Unicode MS" w:hAnsi="Segoe UI" w:cs="Segoe UI"/>
          <w:i/>
          <w:sz w:val="28"/>
          <w:szCs w:val="28"/>
        </w:rPr>
        <w:t xml:space="preserve">У граждан, недовольных новой кадастровой стоимостью, сохраняется возможность </w:t>
      </w:r>
      <w:r>
        <w:rPr>
          <w:rFonts w:ascii="Segoe UI" w:eastAsia="Arial Unicode MS" w:hAnsi="Segoe UI" w:cs="Segoe UI"/>
          <w:i/>
          <w:sz w:val="28"/>
          <w:szCs w:val="28"/>
        </w:rPr>
        <w:t xml:space="preserve">её </w:t>
      </w:r>
      <w:r w:rsidRPr="003177BF">
        <w:rPr>
          <w:rFonts w:ascii="Segoe UI" w:eastAsia="Arial Unicode MS" w:hAnsi="Segoe UI" w:cs="Segoe UI"/>
          <w:i/>
          <w:sz w:val="28"/>
          <w:szCs w:val="28"/>
        </w:rPr>
        <w:t>оспорить в комиссии по рассмотрению споров о результатах определения кадастровой стоимости при комитете по управлению имуществом, либо в суде</w:t>
      </w:r>
      <w:r w:rsidRPr="003177BF">
        <w:rPr>
          <w:rFonts w:ascii="Segoe UI" w:hAnsi="Segoe UI" w:cs="Segoe UI"/>
          <w:i/>
          <w:sz w:val="28"/>
          <w:szCs w:val="28"/>
        </w:rPr>
        <w:t xml:space="preserve">», - </w:t>
      </w:r>
      <w:r>
        <w:rPr>
          <w:rFonts w:ascii="Segoe UI" w:hAnsi="Segoe UI" w:cs="Segoe UI"/>
          <w:b/>
          <w:sz w:val="28"/>
          <w:szCs w:val="28"/>
        </w:rPr>
        <w:t>разъясняе</w:t>
      </w:r>
      <w:r w:rsidRPr="003177BF">
        <w:rPr>
          <w:rFonts w:ascii="Segoe UI" w:hAnsi="Segoe UI" w:cs="Segoe UI"/>
          <w:b/>
          <w:sz w:val="28"/>
          <w:szCs w:val="28"/>
        </w:rPr>
        <w:t xml:space="preserve">т заместитель руководителя Управления Росреестра по </w:t>
      </w:r>
      <w:r>
        <w:rPr>
          <w:rFonts w:ascii="Segoe UI" w:hAnsi="Segoe UI" w:cs="Segoe UI"/>
          <w:b/>
          <w:sz w:val="28"/>
          <w:szCs w:val="28"/>
        </w:rPr>
        <w:t>С</w:t>
      </w:r>
      <w:r w:rsidRPr="003177BF">
        <w:rPr>
          <w:rFonts w:ascii="Segoe UI" w:hAnsi="Segoe UI" w:cs="Segoe UI"/>
          <w:b/>
          <w:sz w:val="28"/>
          <w:szCs w:val="28"/>
        </w:rPr>
        <w:t xml:space="preserve">аратовской области Екатерина </w:t>
      </w:r>
      <w:proofErr w:type="spellStart"/>
      <w:r w:rsidRPr="003177BF">
        <w:rPr>
          <w:rFonts w:ascii="Segoe UI" w:hAnsi="Segoe UI" w:cs="Segoe UI"/>
          <w:b/>
          <w:sz w:val="28"/>
          <w:szCs w:val="28"/>
        </w:rPr>
        <w:t>Беличенко</w:t>
      </w:r>
      <w:proofErr w:type="spellEnd"/>
      <w:r w:rsidRPr="003177BF">
        <w:rPr>
          <w:rFonts w:ascii="Segoe UI" w:hAnsi="Segoe UI" w:cs="Segoe UI"/>
          <w:b/>
          <w:sz w:val="28"/>
          <w:szCs w:val="28"/>
        </w:rPr>
        <w:t>.</w:t>
      </w:r>
    </w:p>
    <w:sectPr w:rsidR="00AB76BD" w:rsidRPr="003177BF" w:rsidSect="003177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7A59"/>
    <w:rsid w:val="00034E2E"/>
    <w:rsid w:val="0006423E"/>
    <w:rsid w:val="00065E13"/>
    <w:rsid w:val="00071030"/>
    <w:rsid w:val="000D0892"/>
    <w:rsid w:val="000D4EC5"/>
    <w:rsid w:val="001004C9"/>
    <w:rsid w:val="00104AAB"/>
    <w:rsid w:val="0012072D"/>
    <w:rsid w:val="001C0B99"/>
    <w:rsid w:val="001E611F"/>
    <w:rsid w:val="002019E2"/>
    <w:rsid w:val="00245039"/>
    <w:rsid w:val="00247EC3"/>
    <w:rsid w:val="002724C0"/>
    <w:rsid w:val="002937BC"/>
    <w:rsid w:val="002B091F"/>
    <w:rsid w:val="002D62EA"/>
    <w:rsid w:val="003056A8"/>
    <w:rsid w:val="00313DA4"/>
    <w:rsid w:val="003177BF"/>
    <w:rsid w:val="003B0DC6"/>
    <w:rsid w:val="003C3CB1"/>
    <w:rsid w:val="003D3A13"/>
    <w:rsid w:val="004067C2"/>
    <w:rsid w:val="00444F1D"/>
    <w:rsid w:val="004615A0"/>
    <w:rsid w:val="004B03B7"/>
    <w:rsid w:val="004C62C2"/>
    <w:rsid w:val="0052257B"/>
    <w:rsid w:val="005236F9"/>
    <w:rsid w:val="00541A6D"/>
    <w:rsid w:val="00547C0F"/>
    <w:rsid w:val="005A4EA1"/>
    <w:rsid w:val="005F4EDD"/>
    <w:rsid w:val="00631727"/>
    <w:rsid w:val="006A5876"/>
    <w:rsid w:val="006C3F5B"/>
    <w:rsid w:val="006F7DF4"/>
    <w:rsid w:val="007033EF"/>
    <w:rsid w:val="00752747"/>
    <w:rsid w:val="007B3CB7"/>
    <w:rsid w:val="007B585E"/>
    <w:rsid w:val="008B7A59"/>
    <w:rsid w:val="00971F49"/>
    <w:rsid w:val="009F54AE"/>
    <w:rsid w:val="00A17EB6"/>
    <w:rsid w:val="00A53550"/>
    <w:rsid w:val="00A70B37"/>
    <w:rsid w:val="00A84217"/>
    <w:rsid w:val="00A87B37"/>
    <w:rsid w:val="00AB76BD"/>
    <w:rsid w:val="00AC504D"/>
    <w:rsid w:val="00B341EC"/>
    <w:rsid w:val="00C17FF4"/>
    <w:rsid w:val="00C45612"/>
    <w:rsid w:val="00C4682D"/>
    <w:rsid w:val="00C53C61"/>
    <w:rsid w:val="00C62A05"/>
    <w:rsid w:val="00CA5BA6"/>
    <w:rsid w:val="00CA6EB7"/>
    <w:rsid w:val="00D461A1"/>
    <w:rsid w:val="00D543FC"/>
    <w:rsid w:val="00D604B7"/>
    <w:rsid w:val="00D90406"/>
    <w:rsid w:val="00D97D91"/>
    <w:rsid w:val="00DA5E87"/>
    <w:rsid w:val="00DE09B1"/>
    <w:rsid w:val="00DF344B"/>
    <w:rsid w:val="00E86A03"/>
    <w:rsid w:val="00E91F33"/>
    <w:rsid w:val="00F01B30"/>
    <w:rsid w:val="00F05B8C"/>
    <w:rsid w:val="00F3545D"/>
    <w:rsid w:val="00F44FD2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Links>
    <vt:vector size="12" baseType="variant">
      <vt:variant>
        <vt:i4>1638526</vt:i4>
      </vt:variant>
      <vt:variant>
        <vt:i4>3</vt:i4>
      </vt:variant>
      <vt:variant>
        <vt:i4>0</vt:i4>
      </vt:variant>
      <vt:variant>
        <vt:i4>5</vt:i4>
      </vt:variant>
      <vt:variant>
        <vt:lpwstr>https://kadastr.ru/site/press/news/detail.htm?id=10425375@fkpNewsRegion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https://kadastr.ru/site/press/news/detail.htm?id=10425375@fkpNewsRegion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u0974</cp:lastModifiedBy>
  <cp:revision>2</cp:revision>
  <dcterms:created xsi:type="dcterms:W3CDTF">2019-08-23T09:45:00Z</dcterms:created>
  <dcterms:modified xsi:type="dcterms:W3CDTF">2019-08-23T09:45:00Z</dcterms:modified>
</cp:coreProperties>
</file>