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1" w:rsidRPr="004013B2" w:rsidRDefault="00851561" w:rsidP="00851561">
      <w:pPr>
        <w:rPr>
          <w:b/>
          <w:sz w:val="28"/>
          <w:szCs w:val="28"/>
          <w:u w:val="single"/>
        </w:rPr>
      </w:pPr>
    </w:p>
    <w:p w:rsidR="00C45485" w:rsidRPr="00303A2C" w:rsidRDefault="00C45485" w:rsidP="00303A2C">
      <w:pPr>
        <w:widowControl/>
        <w:ind w:firstLine="540"/>
        <w:jc w:val="center"/>
        <w:rPr>
          <w:b/>
          <w:sz w:val="28"/>
          <w:szCs w:val="28"/>
        </w:rPr>
      </w:pPr>
      <w:r w:rsidRPr="00303A2C">
        <w:rPr>
          <w:b/>
          <w:sz w:val="28"/>
          <w:szCs w:val="28"/>
        </w:rPr>
        <w:t>Какая ответственность предусмотрена законодательством РФ для юридического лица за самовольную постройку?</w:t>
      </w:r>
    </w:p>
    <w:p w:rsidR="00C45485" w:rsidRPr="00C45485" w:rsidRDefault="00C45485" w:rsidP="00C45485">
      <w:pPr>
        <w:widowControl/>
        <w:jc w:val="both"/>
        <w:outlineLvl w:val="0"/>
        <w:rPr>
          <w:sz w:val="28"/>
          <w:szCs w:val="28"/>
        </w:rPr>
      </w:pPr>
    </w:p>
    <w:p w:rsidR="00303A2C" w:rsidRDefault="00303A2C" w:rsidP="00C45485">
      <w:pPr>
        <w:widowControl/>
        <w:ind w:firstLine="540"/>
        <w:jc w:val="both"/>
        <w:rPr>
          <w:bCs/>
          <w:sz w:val="28"/>
          <w:szCs w:val="28"/>
        </w:rPr>
      </w:pPr>
      <w:r w:rsidRPr="00303A2C">
        <w:rPr>
          <w:bCs/>
          <w:sz w:val="28"/>
          <w:szCs w:val="28"/>
        </w:rPr>
        <w:t xml:space="preserve">В Управление Росреестра по Саратовской области </w:t>
      </w:r>
      <w:r>
        <w:rPr>
          <w:bCs/>
          <w:sz w:val="28"/>
          <w:szCs w:val="28"/>
        </w:rPr>
        <w:t>регулярно поступают вопросы, связанные с осуществлени</w:t>
      </w:r>
      <w:r w:rsidR="00020728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государственного земельного надзора. Одним из часто </w:t>
      </w:r>
      <w:proofErr w:type="gramStart"/>
      <w:r>
        <w:rPr>
          <w:bCs/>
          <w:sz w:val="28"/>
          <w:szCs w:val="28"/>
        </w:rPr>
        <w:t>задаваемых</w:t>
      </w:r>
      <w:proofErr w:type="gramEnd"/>
      <w:r>
        <w:rPr>
          <w:bCs/>
          <w:sz w:val="28"/>
          <w:szCs w:val="28"/>
        </w:rPr>
        <w:t xml:space="preserve"> является вопрос об ответственности </w:t>
      </w:r>
      <w:r w:rsidR="00020728">
        <w:rPr>
          <w:bCs/>
          <w:sz w:val="28"/>
          <w:szCs w:val="28"/>
        </w:rPr>
        <w:t xml:space="preserve">юридического лица </w:t>
      </w:r>
      <w:r>
        <w:rPr>
          <w:bCs/>
          <w:sz w:val="28"/>
          <w:szCs w:val="28"/>
        </w:rPr>
        <w:t>за самовольную постройку.</w:t>
      </w:r>
      <w:r w:rsidR="000207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связи с этим Управление Росреестра </w:t>
      </w:r>
      <w:r w:rsidR="00020728">
        <w:rPr>
          <w:bCs/>
          <w:sz w:val="28"/>
          <w:szCs w:val="28"/>
        </w:rPr>
        <w:t xml:space="preserve">по Саратовской области </w:t>
      </w:r>
      <w:r>
        <w:rPr>
          <w:bCs/>
          <w:sz w:val="28"/>
          <w:szCs w:val="28"/>
        </w:rPr>
        <w:t>разъясняет следующее:</w:t>
      </w:r>
    </w:p>
    <w:p w:rsidR="00C45485" w:rsidRPr="00C45485" w:rsidRDefault="00C45485" w:rsidP="00C45485">
      <w:pPr>
        <w:widowControl/>
        <w:ind w:firstLine="540"/>
        <w:jc w:val="both"/>
        <w:rPr>
          <w:sz w:val="28"/>
          <w:szCs w:val="28"/>
        </w:rPr>
      </w:pPr>
      <w:r w:rsidRPr="00C45485">
        <w:rPr>
          <w:sz w:val="28"/>
          <w:szCs w:val="28"/>
        </w:rPr>
        <w:t xml:space="preserve">Понятие самовольной постройки установлено </w:t>
      </w:r>
      <w:r w:rsidR="00303A2C">
        <w:rPr>
          <w:sz w:val="28"/>
          <w:szCs w:val="28"/>
        </w:rPr>
        <w:t xml:space="preserve">в </w:t>
      </w:r>
      <w:r w:rsidRPr="00C45485">
        <w:rPr>
          <w:sz w:val="28"/>
          <w:szCs w:val="28"/>
        </w:rPr>
        <w:t xml:space="preserve">ст. 222 </w:t>
      </w:r>
      <w:r w:rsidR="00020728">
        <w:rPr>
          <w:sz w:val="28"/>
          <w:szCs w:val="28"/>
        </w:rPr>
        <w:t>Гражданского кодекса РФ</w:t>
      </w:r>
      <w:r w:rsidRPr="00C45485">
        <w:rPr>
          <w:sz w:val="28"/>
          <w:szCs w:val="28"/>
        </w:rPr>
        <w:t xml:space="preserve"> и объединяет под собой несколько видов нарушения законодательства. Так, здание, сооружение или другое строение признается самовольной постройкой при возникновении одного из следующих условий:</w:t>
      </w:r>
    </w:p>
    <w:p w:rsidR="00C45485" w:rsidRPr="00C45485" w:rsidRDefault="00C45485" w:rsidP="00303A2C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>объект возведен на земельном участке, не предоставленном в установленном порядке;</w:t>
      </w:r>
    </w:p>
    <w:p w:rsidR="00C45485" w:rsidRPr="00C45485" w:rsidRDefault="00C45485" w:rsidP="00303A2C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>объект возведен на земельном участке, разрешенное использование которого не допускает строительства на нем данного объекта;</w:t>
      </w:r>
    </w:p>
    <w:p w:rsidR="00C45485" w:rsidRPr="00C45485" w:rsidRDefault="00C45485" w:rsidP="00303A2C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>объект создан без получения на это необходимых разрешений;</w:t>
      </w:r>
    </w:p>
    <w:p w:rsidR="00C45485" w:rsidRPr="00C45485" w:rsidRDefault="00C45485" w:rsidP="00303A2C">
      <w:pPr>
        <w:widowControl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>объект создан с нарушением градостроительных и строительных норм и правил.</w:t>
      </w:r>
    </w:p>
    <w:p w:rsidR="00C45485" w:rsidRPr="00C45485" w:rsidRDefault="00C45485" w:rsidP="00C45485">
      <w:pPr>
        <w:widowControl/>
        <w:ind w:firstLine="540"/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 xml:space="preserve">Независимо от основания для признания </w:t>
      </w:r>
      <w:r w:rsidR="00020728">
        <w:rPr>
          <w:bCs/>
          <w:sz w:val="28"/>
          <w:szCs w:val="28"/>
        </w:rPr>
        <w:t xml:space="preserve">возведенного объекта </w:t>
      </w:r>
      <w:r w:rsidRPr="00C45485">
        <w:rPr>
          <w:bCs/>
          <w:sz w:val="28"/>
          <w:szCs w:val="28"/>
        </w:rPr>
        <w:t xml:space="preserve">самовольной постройкой у лица, осуществившего такую постройку, возникает гражданско-правовая ответственность в виде обязанности снести ее </w:t>
      </w:r>
      <w:r w:rsidR="00027549">
        <w:rPr>
          <w:bCs/>
          <w:sz w:val="28"/>
          <w:szCs w:val="28"/>
        </w:rPr>
        <w:t>за свой счет либо оплатить снос</w:t>
      </w:r>
      <w:r w:rsidR="00020728">
        <w:rPr>
          <w:bCs/>
          <w:sz w:val="28"/>
          <w:szCs w:val="28"/>
        </w:rPr>
        <w:t>. А</w:t>
      </w:r>
      <w:r w:rsidRPr="00C45485">
        <w:rPr>
          <w:bCs/>
          <w:sz w:val="28"/>
          <w:szCs w:val="28"/>
        </w:rPr>
        <w:t xml:space="preserve"> вот административная ответственность </w:t>
      </w:r>
      <w:r w:rsidR="00027549">
        <w:rPr>
          <w:bCs/>
          <w:sz w:val="28"/>
          <w:szCs w:val="28"/>
        </w:rPr>
        <w:t>возникает</w:t>
      </w:r>
      <w:r w:rsidRPr="00C45485">
        <w:rPr>
          <w:bCs/>
          <w:sz w:val="28"/>
          <w:szCs w:val="28"/>
        </w:rPr>
        <w:t xml:space="preserve"> в зависимости от обстоятельств, повлекших признание постройки самовольной.</w:t>
      </w:r>
    </w:p>
    <w:p w:rsidR="00C45485" w:rsidRPr="00C45485" w:rsidRDefault="00C45485" w:rsidP="00C45485">
      <w:pPr>
        <w:widowControl/>
        <w:ind w:firstLine="540"/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 xml:space="preserve">Если строительство осуществлено на земельном участке, не предоставленном юридическому лицу в установленном порядке, </w:t>
      </w:r>
      <w:r w:rsidR="00AD1921">
        <w:rPr>
          <w:bCs/>
          <w:sz w:val="28"/>
          <w:szCs w:val="28"/>
        </w:rPr>
        <w:t xml:space="preserve">то </w:t>
      </w:r>
      <w:proofErr w:type="spellStart"/>
      <w:r w:rsidR="00AD1921">
        <w:rPr>
          <w:bCs/>
          <w:sz w:val="28"/>
          <w:szCs w:val="28"/>
        </w:rPr>
        <w:t>госземинспектор</w:t>
      </w:r>
      <w:proofErr w:type="spellEnd"/>
      <w:r w:rsidR="00AD1921">
        <w:rPr>
          <w:bCs/>
          <w:sz w:val="28"/>
          <w:szCs w:val="28"/>
        </w:rPr>
        <w:t xml:space="preserve"> </w:t>
      </w:r>
      <w:proofErr w:type="spellStart"/>
      <w:r w:rsidR="00AD1921">
        <w:rPr>
          <w:bCs/>
          <w:sz w:val="28"/>
          <w:szCs w:val="28"/>
        </w:rPr>
        <w:t>Росреестра</w:t>
      </w:r>
      <w:proofErr w:type="spellEnd"/>
      <w:r w:rsidR="00AD1921">
        <w:rPr>
          <w:bCs/>
          <w:sz w:val="28"/>
          <w:szCs w:val="28"/>
        </w:rPr>
        <w:t xml:space="preserve"> </w:t>
      </w:r>
      <w:r w:rsidR="00AD1921" w:rsidRPr="00C45485">
        <w:rPr>
          <w:bCs/>
          <w:sz w:val="28"/>
          <w:szCs w:val="28"/>
        </w:rPr>
        <w:t>квалифициру</w:t>
      </w:r>
      <w:r w:rsidR="00AD1921">
        <w:rPr>
          <w:bCs/>
          <w:sz w:val="28"/>
          <w:szCs w:val="28"/>
        </w:rPr>
        <w:t>е</w:t>
      </w:r>
      <w:r w:rsidR="00AD1921" w:rsidRPr="00C45485">
        <w:rPr>
          <w:bCs/>
          <w:sz w:val="28"/>
          <w:szCs w:val="28"/>
        </w:rPr>
        <w:t xml:space="preserve">т </w:t>
      </w:r>
      <w:r w:rsidRPr="00C45485">
        <w:rPr>
          <w:bCs/>
          <w:sz w:val="28"/>
          <w:szCs w:val="28"/>
        </w:rPr>
        <w:t xml:space="preserve">такие действия по ст. 7.1 </w:t>
      </w:r>
      <w:r w:rsidR="00303A2C" w:rsidRPr="00C45485">
        <w:rPr>
          <w:sz w:val="28"/>
          <w:szCs w:val="28"/>
        </w:rPr>
        <w:t>Кодекса РФ об административных правонарушениях</w:t>
      </w:r>
      <w:r w:rsidR="00303A2C">
        <w:rPr>
          <w:sz w:val="28"/>
          <w:szCs w:val="28"/>
        </w:rPr>
        <w:t xml:space="preserve">  (</w:t>
      </w:r>
      <w:proofErr w:type="spellStart"/>
      <w:r w:rsidRPr="00C45485">
        <w:rPr>
          <w:bCs/>
          <w:sz w:val="28"/>
          <w:szCs w:val="28"/>
        </w:rPr>
        <w:t>КоАП</w:t>
      </w:r>
      <w:proofErr w:type="spellEnd"/>
      <w:r w:rsidRPr="00C45485">
        <w:rPr>
          <w:bCs/>
          <w:sz w:val="28"/>
          <w:szCs w:val="28"/>
        </w:rPr>
        <w:t xml:space="preserve"> РФ</w:t>
      </w:r>
      <w:r w:rsidR="00303A2C">
        <w:rPr>
          <w:bCs/>
          <w:sz w:val="28"/>
          <w:szCs w:val="28"/>
        </w:rPr>
        <w:t>)</w:t>
      </w:r>
      <w:r w:rsidRPr="00C45485">
        <w:rPr>
          <w:bCs/>
          <w:sz w:val="28"/>
          <w:szCs w:val="28"/>
        </w:rPr>
        <w:t xml:space="preserve"> </w:t>
      </w:r>
      <w:r w:rsidR="00020728">
        <w:rPr>
          <w:bCs/>
          <w:sz w:val="28"/>
          <w:szCs w:val="28"/>
        </w:rPr>
        <w:t>как</w:t>
      </w:r>
      <w:r w:rsidRPr="00C45485">
        <w:rPr>
          <w:bCs/>
          <w:sz w:val="28"/>
          <w:szCs w:val="28"/>
        </w:rPr>
        <w:t xml:space="preserve"> самовольное занятие земельного участка. Штраф по этой статье для юридических лиц составляет от 2 до 3 </w:t>
      </w:r>
      <w:r w:rsidR="00303A2C">
        <w:rPr>
          <w:bCs/>
          <w:sz w:val="28"/>
          <w:szCs w:val="28"/>
        </w:rPr>
        <w:t>%</w:t>
      </w:r>
      <w:r w:rsidRPr="00C45485">
        <w:rPr>
          <w:bCs/>
          <w:sz w:val="28"/>
          <w:szCs w:val="28"/>
        </w:rPr>
        <w:t xml:space="preserve"> кадастровой стоимости земельного уч</w:t>
      </w:r>
      <w:r w:rsidR="00020728">
        <w:rPr>
          <w:bCs/>
          <w:sz w:val="28"/>
          <w:szCs w:val="28"/>
        </w:rPr>
        <w:t>астка, но не менее 100 000 руб. В</w:t>
      </w:r>
      <w:r w:rsidRPr="00C45485">
        <w:rPr>
          <w:bCs/>
          <w:sz w:val="28"/>
          <w:szCs w:val="28"/>
        </w:rPr>
        <w:t xml:space="preserve"> случае, если кадастровая стоимость земельного участка</w:t>
      </w:r>
      <w:r w:rsidR="00020728">
        <w:rPr>
          <w:bCs/>
          <w:sz w:val="28"/>
          <w:szCs w:val="28"/>
        </w:rPr>
        <w:t xml:space="preserve"> </w:t>
      </w:r>
      <w:r w:rsidR="00020728" w:rsidRPr="00C45485">
        <w:rPr>
          <w:bCs/>
          <w:sz w:val="28"/>
          <w:szCs w:val="28"/>
        </w:rPr>
        <w:t>не определена</w:t>
      </w:r>
      <w:r w:rsidRPr="00C45485">
        <w:rPr>
          <w:bCs/>
          <w:sz w:val="28"/>
          <w:szCs w:val="28"/>
        </w:rPr>
        <w:t>, - от 100 000 до 200 000 руб.</w:t>
      </w:r>
    </w:p>
    <w:p w:rsidR="00C45485" w:rsidRDefault="00020728" w:rsidP="00C45485">
      <w:pPr>
        <w:widowControl/>
        <w:ind w:firstLine="540"/>
        <w:jc w:val="both"/>
        <w:rPr>
          <w:bCs/>
          <w:sz w:val="28"/>
          <w:szCs w:val="28"/>
        </w:rPr>
      </w:pPr>
      <w:r w:rsidRPr="00C45485">
        <w:rPr>
          <w:bCs/>
          <w:sz w:val="28"/>
          <w:szCs w:val="28"/>
        </w:rPr>
        <w:t xml:space="preserve">Если строительство осуществлено на земельном участке, </w:t>
      </w:r>
      <w:r>
        <w:rPr>
          <w:bCs/>
          <w:sz w:val="28"/>
          <w:szCs w:val="28"/>
        </w:rPr>
        <w:t xml:space="preserve">для этого </w:t>
      </w:r>
      <w:r w:rsidRPr="00C45485">
        <w:rPr>
          <w:bCs/>
          <w:sz w:val="28"/>
          <w:szCs w:val="28"/>
        </w:rPr>
        <w:t>не пред</w:t>
      </w:r>
      <w:r>
        <w:rPr>
          <w:bCs/>
          <w:sz w:val="28"/>
          <w:szCs w:val="28"/>
        </w:rPr>
        <w:t xml:space="preserve">назначенном, </w:t>
      </w:r>
      <w:r w:rsidR="00AD1921">
        <w:rPr>
          <w:bCs/>
          <w:sz w:val="28"/>
          <w:szCs w:val="28"/>
        </w:rPr>
        <w:t xml:space="preserve">то нарушитель будет привлечен к административной ответственности по </w:t>
      </w:r>
      <w:r>
        <w:rPr>
          <w:bCs/>
          <w:sz w:val="28"/>
          <w:szCs w:val="28"/>
        </w:rPr>
        <w:t>с</w:t>
      </w:r>
      <w:r w:rsidR="00C45485" w:rsidRPr="00C45485">
        <w:rPr>
          <w:bCs/>
          <w:sz w:val="28"/>
          <w:szCs w:val="28"/>
        </w:rPr>
        <w:t xml:space="preserve">татье 8.8 </w:t>
      </w:r>
      <w:proofErr w:type="spellStart"/>
      <w:r w:rsidR="00C45485" w:rsidRPr="00C45485">
        <w:rPr>
          <w:bCs/>
          <w:sz w:val="28"/>
          <w:szCs w:val="28"/>
        </w:rPr>
        <w:t>КоАП</w:t>
      </w:r>
      <w:proofErr w:type="spellEnd"/>
      <w:r w:rsidR="00C45485" w:rsidRPr="00C45485">
        <w:rPr>
          <w:bCs/>
          <w:sz w:val="28"/>
          <w:szCs w:val="28"/>
        </w:rPr>
        <w:t xml:space="preserve"> РФ за использование земельного участка не по целевому назначению</w:t>
      </w:r>
      <w:r>
        <w:rPr>
          <w:bCs/>
          <w:sz w:val="28"/>
          <w:szCs w:val="28"/>
        </w:rPr>
        <w:t>. Для юридических лиц размер штрафа составит</w:t>
      </w:r>
      <w:r w:rsidR="00C45485" w:rsidRPr="00C45485">
        <w:rPr>
          <w:bCs/>
          <w:sz w:val="28"/>
          <w:szCs w:val="28"/>
        </w:rPr>
        <w:t xml:space="preserve"> от 1,5 до 2 </w:t>
      </w:r>
      <w:r w:rsidR="00303A2C">
        <w:rPr>
          <w:bCs/>
          <w:sz w:val="28"/>
          <w:szCs w:val="28"/>
        </w:rPr>
        <w:t>%</w:t>
      </w:r>
      <w:r w:rsidR="00C45485" w:rsidRPr="00C45485">
        <w:rPr>
          <w:bCs/>
          <w:sz w:val="28"/>
          <w:szCs w:val="28"/>
        </w:rPr>
        <w:t xml:space="preserve"> кадастровой стоимости земельного участка, но не менее 100 000 руб., а в случае, если не о</w:t>
      </w:r>
      <w:r>
        <w:rPr>
          <w:bCs/>
          <w:sz w:val="28"/>
          <w:szCs w:val="28"/>
        </w:rPr>
        <w:t>пределена кадастровая стоимость</w:t>
      </w:r>
      <w:r w:rsidR="00C45485" w:rsidRPr="00C45485">
        <w:rPr>
          <w:bCs/>
          <w:sz w:val="28"/>
          <w:szCs w:val="28"/>
        </w:rPr>
        <w:t>, - от 100 000 до 200 000 руб.</w:t>
      </w:r>
    </w:p>
    <w:p w:rsidR="00AD1921" w:rsidRPr="00C45485" w:rsidRDefault="00AD1921" w:rsidP="00C45485">
      <w:pPr>
        <w:widowControl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Госземинспектор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, выявивший самовольную постройку на не предназначенном для этого земельном участке, в обязательном порядке уведомит об этом местную администрацию. </w:t>
      </w:r>
    </w:p>
    <w:p w:rsidR="003D6CF8" w:rsidRPr="00C45485" w:rsidRDefault="003D6CF8" w:rsidP="00C45485">
      <w:pPr>
        <w:pStyle w:val="a5"/>
        <w:jc w:val="both"/>
        <w:rPr>
          <w:sz w:val="28"/>
          <w:szCs w:val="28"/>
        </w:rPr>
      </w:pPr>
    </w:p>
    <w:sectPr w:rsidR="003D6CF8" w:rsidRPr="00C45485" w:rsidSect="002C3704">
      <w:pgSz w:w="11906" w:h="16838"/>
      <w:pgMar w:top="28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393"/>
    <w:multiLevelType w:val="hybridMultilevel"/>
    <w:tmpl w:val="DE9A5330"/>
    <w:lvl w:ilvl="0" w:tplc="AFB42A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3D76"/>
    <w:multiLevelType w:val="hybridMultilevel"/>
    <w:tmpl w:val="15001B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E3659"/>
    <w:rsid w:val="00016DB0"/>
    <w:rsid w:val="00020728"/>
    <w:rsid w:val="00027549"/>
    <w:rsid w:val="00027CBE"/>
    <w:rsid w:val="00055EFF"/>
    <w:rsid w:val="000C0218"/>
    <w:rsid w:val="000D64BF"/>
    <w:rsid w:val="000F2104"/>
    <w:rsid w:val="00106D4C"/>
    <w:rsid w:val="0011087F"/>
    <w:rsid w:val="001B2190"/>
    <w:rsid w:val="001F1B76"/>
    <w:rsid w:val="002201DA"/>
    <w:rsid w:val="002A7D54"/>
    <w:rsid w:val="002C3704"/>
    <w:rsid w:val="00303A2C"/>
    <w:rsid w:val="00304EE5"/>
    <w:rsid w:val="0032250A"/>
    <w:rsid w:val="003700D4"/>
    <w:rsid w:val="00372087"/>
    <w:rsid w:val="003856AA"/>
    <w:rsid w:val="003D6CF8"/>
    <w:rsid w:val="003F6F10"/>
    <w:rsid w:val="004013B2"/>
    <w:rsid w:val="00404081"/>
    <w:rsid w:val="0043541A"/>
    <w:rsid w:val="00436EB1"/>
    <w:rsid w:val="00464EC5"/>
    <w:rsid w:val="004700C4"/>
    <w:rsid w:val="00471742"/>
    <w:rsid w:val="00473DB7"/>
    <w:rsid w:val="00492612"/>
    <w:rsid w:val="00497591"/>
    <w:rsid w:val="004B6065"/>
    <w:rsid w:val="004B6B7E"/>
    <w:rsid w:val="004D53D6"/>
    <w:rsid w:val="004D6444"/>
    <w:rsid w:val="004E3989"/>
    <w:rsid w:val="004F40D3"/>
    <w:rsid w:val="00532733"/>
    <w:rsid w:val="005333FA"/>
    <w:rsid w:val="00536E18"/>
    <w:rsid w:val="005A0FFF"/>
    <w:rsid w:val="005C58C4"/>
    <w:rsid w:val="005D0D5A"/>
    <w:rsid w:val="005E31A6"/>
    <w:rsid w:val="005F323D"/>
    <w:rsid w:val="006358FB"/>
    <w:rsid w:val="00644804"/>
    <w:rsid w:val="00672182"/>
    <w:rsid w:val="006871CD"/>
    <w:rsid w:val="006C0E14"/>
    <w:rsid w:val="006E2679"/>
    <w:rsid w:val="006E300B"/>
    <w:rsid w:val="00703E3A"/>
    <w:rsid w:val="00710CD4"/>
    <w:rsid w:val="00726BAA"/>
    <w:rsid w:val="00744719"/>
    <w:rsid w:val="00746EBC"/>
    <w:rsid w:val="00750FDA"/>
    <w:rsid w:val="00793B24"/>
    <w:rsid w:val="007B4478"/>
    <w:rsid w:val="007B54AC"/>
    <w:rsid w:val="007E12AC"/>
    <w:rsid w:val="00811359"/>
    <w:rsid w:val="00815975"/>
    <w:rsid w:val="00837459"/>
    <w:rsid w:val="008377EC"/>
    <w:rsid w:val="00851561"/>
    <w:rsid w:val="00851AC4"/>
    <w:rsid w:val="008C17CB"/>
    <w:rsid w:val="008C3520"/>
    <w:rsid w:val="008E4321"/>
    <w:rsid w:val="00937C79"/>
    <w:rsid w:val="0094368A"/>
    <w:rsid w:val="00954F21"/>
    <w:rsid w:val="00994828"/>
    <w:rsid w:val="009A524D"/>
    <w:rsid w:val="009E0627"/>
    <w:rsid w:val="00A11983"/>
    <w:rsid w:val="00A3386C"/>
    <w:rsid w:val="00A34921"/>
    <w:rsid w:val="00A639B2"/>
    <w:rsid w:val="00A7337C"/>
    <w:rsid w:val="00A90939"/>
    <w:rsid w:val="00AB6178"/>
    <w:rsid w:val="00AD1921"/>
    <w:rsid w:val="00AE13E1"/>
    <w:rsid w:val="00B12301"/>
    <w:rsid w:val="00B51BBE"/>
    <w:rsid w:val="00B81CCB"/>
    <w:rsid w:val="00BA0EA3"/>
    <w:rsid w:val="00BC0172"/>
    <w:rsid w:val="00BE0730"/>
    <w:rsid w:val="00C40AAC"/>
    <w:rsid w:val="00C45485"/>
    <w:rsid w:val="00C70143"/>
    <w:rsid w:val="00C867BE"/>
    <w:rsid w:val="00CA3F2B"/>
    <w:rsid w:val="00CB54F5"/>
    <w:rsid w:val="00CD1096"/>
    <w:rsid w:val="00D272CB"/>
    <w:rsid w:val="00D46497"/>
    <w:rsid w:val="00D51B40"/>
    <w:rsid w:val="00D55CB8"/>
    <w:rsid w:val="00D852D2"/>
    <w:rsid w:val="00D918D4"/>
    <w:rsid w:val="00D94557"/>
    <w:rsid w:val="00DA5711"/>
    <w:rsid w:val="00DA6EEF"/>
    <w:rsid w:val="00DB30D6"/>
    <w:rsid w:val="00DE3659"/>
    <w:rsid w:val="00E14943"/>
    <w:rsid w:val="00E72FE0"/>
    <w:rsid w:val="00EA3FF2"/>
    <w:rsid w:val="00EA40C1"/>
    <w:rsid w:val="00EA6BB5"/>
    <w:rsid w:val="00EB4994"/>
    <w:rsid w:val="00F2730B"/>
    <w:rsid w:val="00F60DEA"/>
    <w:rsid w:val="00F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6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A3F2B"/>
    <w:pPr>
      <w:keepNext/>
      <w:widowControl/>
      <w:autoSpaceDE/>
      <w:autoSpaceDN/>
      <w:adjustRightInd/>
      <w:ind w:right="-54"/>
      <w:outlineLvl w:val="0"/>
    </w:pPr>
    <w:rPr>
      <w:b/>
      <w:bCs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36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5E31A6"/>
    <w:pPr>
      <w:widowControl/>
      <w:autoSpaceDE/>
      <w:autoSpaceDN/>
      <w:adjustRightInd/>
      <w:ind w:right="245"/>
      <w:jc w:val="both"/>
    </w:pPr>
    <w:rPr>
      <w:b/>
      <w:sz w:val="22"/>
      <w:szCs w:val="22"/>
    </w:rPr>
  </w:style>
  <w:style w:type="paragraph" w:styleId="2">
    <w:name w:val="Body Text 2"/>
    <w:basedOn w:val="a"/>
    <w:rsid w:val="005E31A6"/>
    <w:pPr>
      <w:widowControl/>
      <w:autoSpaceDE/>
      <w:autoSpaceDN/>
      <w:adjustRightInd/>
      <w:ind w:right="-54"/>
    </w:pPr>
    <w:rPr>
      <w:b/>
      <w:bCs/>
      <w:sz w:val="22"/>
      <w:szCs w:val="18"/>
    </w:rPr>
  </w:style>
  <w:style w:type="paragraph" w:styleId="3">
    <w:name w:val="Body Text 3"/>
    <w:basedOn w:val="a"/>
    <w:rsid w:val="00CA3F2B"/>
    <w:pPr>
      <w:widowControl/>
      <w:autoSpaceDE/>
      <w:autoSpaceDN/>
      <w:adjustRightInd/>
      <w:spacing w:after="120"/>
    </w:pPr>
    <w:rPr>
      <w:sz w:val="16"/>
      <w:szCs w:val="16"/>
    </w:rPr>
  </w:style>
  <w:style w:type="table" w:styleId="a4">
    <w:name w:val="Table Grid"/>
    <w:basedOn w:val="a1"/>
    <w:rsid w:val="00AE13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2182"/>
    <w:pPr>
      <w:widowControl w:val="0"/>
      <w:autoSpaceDE w:val="0"/>
      <w:autoSpaceDN w:val="0"/>
    </w:pPr>
    <w:rPr>
      <w:sz w:val="24"/>
    </w:rPr>
  </w:style>
  <w:style w:type="paragraph" w:styleId="a5">
    <w:name w:val="Normal (Web)"/>
    <w:basedOn w:val="a"/>
    <w:uiPriority w:val="99"/>
    <w:unhideWhenUsed/>
    <w:rsid w:val="003D6C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2528</CharactersWithSpaces>
  <SharedDoc>false</SharedDoc>
  <HLinks>
    <vt:vector size="42" baseType="variant"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consultantplus://offline/ref=56F2605FE93D53AE6CB01D49075BD6041FFE4876EFECDEF5824A7EC52C4D4D9892DFF6E0A491542210314DDF301AF9F06BBED7B4BFFBe0P4G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consultantplus://offline/ref=56F2605FE93D53AE6CB01D49075BD6041FFE4876EFECDEF5824A7EC52C4D4D9892DFF6E1A59B532210314DDF301AF9F06BBED7B4BFFBe0P4G</vt:lpwstr>
      </vt:variant>
      <vt:variant>
        <vt:lpwstr/>
      </vt:variant>
      <vt:variant>
        <vt:i4>6684731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consultantplus://offline/ref=56F2605FE93D53AE6CB01D49075BD6041FFE4876EFECDEF5824A7EC52C4D4D9892DFF6E1A59B532210314DDF301AF9F06BBED7B4BFFBe0P4G</vt:lpwstr>
      </vt:variant>
      <vt:variant>
        <vt:lpwstr/>
      </vt:variant>
      <vt:variant>
        <vt:i4>5636176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consultantplus://offline/ref=56F2605FE93D53AE6CB01D49075BD6041FFE497EEFE9DEF5824A7EC52C4D4D9892DFF6E6A69A51284F3458CE6815FCE975BBCCA8BDFA0CeDPEG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consultantplus://offline/ref=56F2605FE93D53AE6CB01D49075BD6041FFE4876EFECDEF5824A7EC52C4D4D9892DFF6E0A491542210314DDF301AF9F06BBED7B4BFFBe0P4G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consultantplus://offline/ref=56F2605FE93D53AE6CB01D49075BD6041FFE4876EFECDEF5824A7EC52C4D4D9892DFF6E1A59B532210314DDF301AF9F06BBED7B4BFFBe0P4G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consultantplus://offline/ref=56F2605FE93D53AE6CB01D49075BD6041FFE497EEFE9DEF5824A7EC52C4D4D9892DFF6E6A69A512B4F3458CE6815FCE975BBCCA8BDFA0CeDPEG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u0975</cp:lastModifiedBy>
  <cp:revision>2</cp:revision>
  <cp:lastPrinted>2019-05-29T13:20:00Z</cp:lastPrinted>
  <dcterms:created xsi:type="dcterms:W3CDTF">2019-05-31T05:51:00Z</dcterms:created>
  <dcterms:modified xsi:type="dcterms:W3CDTF">2019-05-31T05:51:00Z</dcterms:modified>
</cp:coreProperties>
</file>