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D" w:rsidRDefault="00EB1BAA" w:rsidP="00B727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727AD">
        <w:rPr>
          <w:rFonts w:ascii="Times New Roman" w:hAnsi="Times New Roman" w:cs="Times New Roman"/>
          <w:b/>
          <w:sz w:val="28"/>
          <w:szCs w:val="28"/>
        </w:rPr>
        <w:t xml:space="preserve">овый </w:t>
      </w:r>
      <w:r w:rsidR="00E87C46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B727AD">
        <w:rPr>
          <w:rFonts w:ascii="Times New Roman" w:hAnsi="Times New Roman" w:cs="Times New Roman"/>
          <w:b/>
          <w:sz w:val="28"/>
          <w:szCs w:val="28"/>
        </w:rPr>
        <w:t>о</w:t>
      </w:r>
      <w:r w:rsidR="00E87C46">
        <w:rPr>
          <w:rFonts w:ascii="Times New Roman" w:hAnsi="Times New Roman" w:cs="Times New Roman"/>
          <w:b/>
          <w:sz w:val="28"/>
          <w:szCs w:val="28"/>
        </w:rPr>
        <w:t xml:space="preserve"> садоводств</w:t>
      </w:r>
      <w:r>
        <w:rPr>
          <w:rFonts w:ascii="Times New Roman" w:hAnsi="Times New Roman" w:cs="Times New Roman"/>
          <w:b/>
          <w:sz w:val="28"/>
          <w:szCs w:val="28"/>
        </w:rPr>
        <w:t>е устранит накопившиеся противоречия в</w:t>
      </w:r>
      <w:r w:rsidR="00E87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 дачных кооперативов</w:t>
      </w:r>
    </w:p>
    <w:p w:rsidR="00B727AD" w:rsidRDefault="00B727AD" w:rsidP="003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E8" w:rsidRPr="003711E8" w:rsidRDefault="003711E8" w:rsidP="003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>В течение последних 20 лет основным документом, регламентирующим деятельность некоммерческих объединений граждан, связанную с ведением садоводства, огородничества и дачного хозяйства, явля</w:t>
      </w:r>
      <w:r w:rsidR="0009519D" w:rsidRPr="0009519D">
        <w:rPr>
          <w:rFonts w:ascii="Times New Roman" w:hAnsi="Times New Roman" w:cs="Times New Roman"/>
          <w:sz w:val="28"/>
          <w:szCs w:val="28"/>
        </w:rPr>
        <w:t>лся</w:t>
      </w:r>
      <w:r w:rsidR="00B727AD">
        <w:rPr>
          <w:rFonts w:ascii="Times New Roman" w:hAnsi="Times New Roman" w:cs="Times New Roman"/>
          <w:sz w:val="28"/>
          <w:szCs w:val="28"/>
        </w:rPr>
        <w:t xml:space="preserve"> </w:t>
      </w:r>
      <w:r w:rsidR="0009519D" w:rsidRPr="0009519D">
        <w:rPr>
          <w:rFonts w:ascii="Times New Roman" w:hAnsi="Times New Roman" w:cs="Times New Roman"/>
          <w:sz w:val="28"/>
          <w:szCs w:val="28"/>
        </w:rPr>
        <w:t>Федеральный</w:t>
      </w:r>
      <w:r w:rsidR="0009519D">
        <w:rPr>
          <w:rFonts w:ascii="Times New Roman" w:hAnsi="Times New Roman" w:cs="Times New Roman"/>
          <w:sz w:val="28"/>
          <w:szCs w:val="28"/>
        </w:rPr>
        <w:t xml:space="preserve"> закон от 15 апреля 1998</w:t>
      </w:r>
      <w:r w:rsidR="00B727AD">
        <w:rPr>
          <w:rFonts w:ascii="Times New Roman" w:hAnsi="Times New Roman" w:cs="Times New Roman"/>
          <w:sz w:val="28"/>
          <w:szCs w:val="28"/>
        </w:rPr>
        <w:t xml:space="preserve"> </w:t>
      </w:r>
      <w:r w:rsidR="0009519D">
        <w:rPr>
          <w:rFonts w:ascii="Times New Roman" w:hAnsi="Times New Roman" w:cs="Times New Roman"/>
          <w:sz w:val="28"/>
          <w:szCs w:val="28"/>
        </w:rPr>
        <w:t>№ 66-ФЗ «О</w:t>
      </w:r>
      <w:r w:rsidR="00B727AD">
        <w:rPr>
          <w:rFonts w:ascii="Times New Roman" w:hAnsi="Times New Roman" w:cs="Times New Roman"/>
          <w:sz w:val="28"/>
          <w:szCs w:val="28"/>
        </w:rPr>
        <w:t xml:space="preserve"> </w:t>
      </w:r>
      <w:r w:rsidR="0009519D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объединениях граждан»</w:t>
      </w:r>
      <w:r w:rsidRPr="003711E8">
        <w:rPr>
          <w:rFonts w:ascii="Times New Roman" w:hAnsi="Times New Roman" w:cs="Times New Roman"/>
          <w:sz w:val="28"/>
          <w:szCs w:val="28"/>
        </w:rPr>
        <w:t>.</w:t>
      </w:r>
    </w:p>
    <w:p w:rsidR="00DC7996" w:rsidRDefault="00B727AD" w:rsidP="003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произошедшие з</w:t>
      </w:r>
      <w:r w:rsidR="003711E8" w:rsidRPr="003711E8">
        <w:rPr>
          <w:rFonts w:ascii="Times New Roman" w:hAnsi="Times New Roman" w:cs="Times New Roman"/>
          <w:sz w:val="28"/>
          <w:szCs w:val="28"/>
        </w:rPr>
        <w:t>а 2</w:t>
      </w:r>
      <w:r w:rsidR="007D1DE2">
        <w:rPr>
          <w:rFonts w:ascii="Times New Roman" w:hAnsi="Times New Roman" w:cs="Times New Roman"/>
          <w:sz w:val="28"/>
          <w:szCs w:val="28"/>
        </w:rPr>
        <w:t>0</w:t>
      </w:r>
      <w:r w:rsidR="003711E8" w:rsidRPr="003711E8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C7996">
        <w:rPr>
          <w:rFonts w:ascii="Times New Roman" w:hAnsi="Times New Roman" w:cs="Times New Roman"/>
          <w:sz w:val="28"/>
          <w:szCs w:val="28"/>
        </w:rPr>
        <w:t>в земельно-имущественной сфере и н</w:t>
      </w:r>
      <w:r w:rsidR="00DC7996" w:rsidRPr="00DC7996">
        <w:rPr>
          <w:rFonts w:ascii="Times New Roman" w:hAnsi="Times New Roman" w:cs="Times New Roman"/>
          <w:sz w:val="28"/>
          <w:szCs w:val="28"/>
        </w:rPr>
        <w:t xml:space="preserve">акопившиеся противоречия </w:t>
      </w:r>
      <w:r w:rsidR="00DC7996">
        <w:rPr>
          <w:rFonts w:ascii="Times New Roman" w:hAnsi="Times New Roman" w:cs="Times New Roman"/>
          <w:sz w:val="28"/>
          <w:szCs w:val="28"/>
        </w:rPr>
        <w:t>по</w:t>
      </w:r>
      <w:r w:rsidR="00DC7996" w:rsidRPr="00DC7996">
        <w:rPr>
          <w:rFonts w:ascii="Times New Roman" w:hAnsi="Times New Roman" w:cs="Times New Roman"/>
          <w:sz w:val="28"/>
          <w:szCs w:val="28"/>
        </w:rPr>
        <w:t>требовали кардинального пересмотра основного законодательного акта, регулирующего деятельность садоводческих, огороднических и дачных объединений, участниками ко</w:t>
      </w:r>
      <w:r w:rsidR="00DC7996">
        <w:rPr>
          <w:rFonts w:ascii="Times New Roman" w:hAnsi="Times New Roman" w:cs="Times New Roman"/>
          <w:sz w:val="28"/>
          <w:szCs w:val="28"/>
        </w:rPr>
        <w:t>торых являются миллионы российских граждан.</w:t>
      </w:r>
    </w:p>
    <w:p w:rsidR="00583B94" w:rsidRDefault="00DC7996" w:rsidP="003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вот с</w:t>
      </w:r>
      <w:r w:rsidR="003711E8" w:rsidRPr="003711E8">
        <w:rPr>
          <w:rFonts w:ascii="Times New Roman" w:hAnsi="Times New Roman" w:cs="Times New Roman"/>
          <w:sz w:val="28"/>
          <w:szCs w:val="28"/>
        </w:rPr>
        <w:t xml:space="preserve"> 1 января 2019 г</w:t>
      </w:r>
      <w:r w:rsidR="00061151">
        <w:rPr>
          <w:rFonts w:ascii="Times New Roman" w:hAnsi="Times New Roman" w:cs="Times New Roman"/>
          <w:sz w:val="28"/>
          <w:szCs w:val="28"/>
        </w:rPr>
        <w:t>ода</w:t>
      </w:r>
      <w:r w:rsidR="003711E8" w:rsidRPr="003711E8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167D64">
        <w:rPr>
          <w:rFonts w:ascii="Times New Roman" w:hAnsi="Times New Roman" w:cs="Times New Roman"/>
          <w:sz w:val="28"/>
          <w:szCs w:val="28"/>
        </w:rPr>
        <w:t>ил в силу Федеральный закон от 29 июля 2017</w:t>
      </w:r>
      <w:r>
        <w:rPr>
          <w:rFonts w:ascii="Times New Roman" w:hAnsi="Times New Roman" w:cs="Times New Roman"/>
          <w:sz w:val="28"/>
          <w:szCs w:val="28"/>
        </w:rPr>
        <w:t xml:space="preserve"> № 217-</w:t>
      </w:r>
      <w:r w:rsidR="00167D64">
        <w:rPr>
          <w:rFonts w:ascii="Times New Roman" w:hAnsi="Times New Roman" w:cs="Times New Roman"/>
          <w:sz w:val="28"/>
          <w:szCs w:val="28"/>
        </w:rPr>
        <w:t>ФЗ</w:t>
      </w:r>
      <w:r w:rsidR="00061151">
        <w:rPr>
          <w:rFonts w:ascii="Times New Roman" w:hAnsi="Times New Roman" w:cs="Times New Roman"/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1151">
        <w:rPr>
          <w:rFonts w:ascii="Times New Roman" w:hAnsi="Times New Roman" w:cs="Times New Roman"/>
          <w:sz w:val="28"/>
          <w:szCs w:val="28"/>
        </w:rPr>
        <w:t>ФЗ)</w:t>
      </w:r>
      <w:r w:rsidR="003711E8" w:rsidRPr="003711E8">
        <w:rPr>
          <w:rFonts w:ascii="Times New Roman" w:hAnsi="Times New Roman" w:cs="Times New Roman"/>
          <w:sz w:val="28"/>
          <w:szCs w:val="28"/>
        </w:rPr>
        <w:t xml:space="preserve"> с введением которого утра</w:t>
      </w:r>
      <w:r>
        <w:rPr>
          <w:rFonts w:ascii="Times New Roman" w:hAnsi="Times New Roman" w:cs="Times New Roman"/>
          <w:sz w:val="28"/>
          <w:szCs w:val="28"/>
        </w:rPr>
        <w:t>тили</w:t>
      </w:r>
      <w:r w:rsidR="003711E8" w:rsidRPr="003711E8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прежний закон о садоводстве</w:t>
      </w:r>
      <w:r w:rsidR="003711E8" w:rsidRPr="003711E8">
        <w:rPr>
          <w:rFonts w:ascii="Times New Roman" w:hAnsi="Times New Roman" w:cs="Times New Roman"/>
          <w:sz w:val="28"/>
          <w:szCs w:val="28"/>
        </w:rPr>
        <w:t xml:space="preserve"> и отдельные нормативные правовые акты. </w:t>
      </w:r>
      <w:proofErr w:type="gramEnd"/>
    </w:p>
    <w:p w:rsidR="003711E8" w:rsidRPr="003711E8" w:rsidRDefault="003711E8" w:rsidP="003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>Закон</w:t>
      </w:r>
      <w:r w:rsidR="00DC7996">
        <w:rPr>
          <w:rFonts w:ascii="Times New Roman" w:hAnsi="Times New Roman" w:cs="Times New Roman"/>
          <w:sz w:val="28"/>
          <w:szCs w:val="28"/>
        </w:rPr>
        <w:t xml:space="preserve"> </w:t>
      </w:r>
      <w:r w:rsidR="00061151">
        <w:rPr>
          <w:rFonts w:ascii="Times New Roman" w:hAnsi="Times New Roman" w:cs="Times New Roman"/>
          <w:sz w:val="28"/>
          <w:szCs w:val="28"/>
        </w:rPr>
        <w:t>№ 217-ФЗ</w:t>
      </w:r>
      <w:r w:rsidR="00D46DBB">
        <w:rPr>
          <w:rFonts w:ascii="Times New Roman" w:hAnsi="Times New Roman" w:cs="Times New Roman"/>
          <w:sz w:val="28"/>
          <w:szCs w:val="28"/>
        </w:rPr>
        <w:t xml:space="preserve"> </w:t>
      </w:r>
      <w:r w:rsidRPr="003711E8">
        <w:rPr>
          <w:rFonts w:ascii="Times New Roman" w:hAnsi="Times New Roman" w:cs="Times New Roman"/>
          <w:sz w:val="28"/>
          <w:szCs w:val="28"/>
        </w:rPr>
        <w:t xml:space="preserve">упорядочивает ряд важнейших вопросов, связанных с управлением </w:t>
      </w:r>
      <w:r w:rsidR="00D46DBB">
        <w:rPr>
          <w:rFonts w:ascii="Times New Roman" w:hAnsi="Times New Roman" w:cs="Times New Roman"/>
          <w:sz w:val="28"/>
          <w:szCs w:val="28"/>
        </w:rPr>
        <w:t xml:space="preserve">садоводческими </w:t>
      </w:r>
      <w:r w:rsidRPr="003711E8">
        <w:rPr>
          <w:rFonts w:ascii="Times New Roman" w:hAnsi="Times New Roman" w:cs="Times New Roman"/>
          <w:sz w:val="28"/>
          <w:szCs w:val="28"/>
        </w:rPr>
        <w:t xml:space="preserve">товариществами. </w:t>
      </w:r>
      <w:r w:rsidR="00D46DBB">
        <w:rPr>
          <w:rFonts w:ascii="Times New Roman" w:hAnsi="Times New Roman" w:cs="Times New Roman"/>
          <w:sz w:val="28"/>
          <w:szCs w:val="28"/>
        </w:rPr>
        <w:t>В частности, в</w:t>
      </w:r>
      <w:r w:rsidRPr="003711E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46DBB">
        <w:rPr>
          <w:rFonts w:ascii="Times New Roman" w:hAnsi="Times New Roman" w:cs="Times New Roman"/>
          <w:sz w:val="28"/>
          <w:szCs w:val="28"/>
        </w:rPr>
        <w:t>прежних 9</w:t>
      </w:r>
      <w:r w:rsidRPr="003711E8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</w:t>
      </w:r>
      <w:r w:rsidR="00D46DBB">
        <w:rPr>
          <w:rFonts w:ascii="Times New Roman" w:hAnsi="Times New Roman" w:cs="Times New Roman"/>
          <w:sz w:val="28"/>
          <w:szCs w:val="28"/>
        </w:rPr>
        <w:t xml:space="preserve"> </w:t>
      </w:r>
      <w:r w:rsidRPr="003711E8">
        <w:rPr>
          <w:rFonts w:ascii="Times New Roman" w:hAnsi="Times New Roman" w:cs="Times New Roman"/>
          <w:sz w:val="28"/>
          <w:szCs w:val="28"/>
        </w:rPr>
        <w:t>(садоводческое, огородническое или дачное некоммерческое объединение в форме товарищества, партнерства или кооператива), предусматривает</w:t>
      </w:r>
      <w:r w:rsidR="00D46DBB">
        <w:rPr>
          <w:rFonts w:ascii="Times New Roman" w:hAnsi="Times New Roman" w:cs="Times New Roman"/>
          <w:sz w:val="28"/>
          <w:szCs w:val="28"/>
        </w:rPr>
        <w:t>ся всего 2</w:t>
      </w:r>
      <w:r w:rsidRPr="003711E8">
        <w:rPr>
          <w:rFonts w:ascii="Times New Roman" w:hAnsi="Times New Roman" w:cs="Times New Roman"/>
          <w:sz w:val="28"/>
          <w:szCs w:val="28"/>
        </w:rPr>
        <w:t>: садоводческое или огородническое товарищество, являющееся видом товарищества собственников недвижимости. Форма и наименование товарищества определяются в зависимости от вида разрешенного использования земельных участков.</w:t>
      </w:r>
    </w:p>
    <w:p w:rsidR="00DB503E" w:rsidRDefault="003711E8" w:rsidP="003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 xml:space="preserve">Статусы участков с разрешенным использованием </w:t>
      </w:r>
      <w:r w:rsidR="00583B94">
        <w:rPr>
          <w:rFonts w:ascii="Times New Roman" w:hAnsi="Times New Roman" w:cs="Times New Roman"/>
          <w:sz w:val="28"/>
          <w:szCs w:val="28"/>
        </w:rPr>
        <w:t>«</w:t>
      </w:r>
      <w:r w:rsidRPr="003711E8">
        <w:rPr>
          <w:rFonts w:ascii="Times New Roman" w:hAnsi="Times New Roman" w:cs="Times New Roman"/>
          <w:sz w:val="28"/>
          <w:szCs w:val="28"/>
        </w:rPr>
        <w:t>для садоводства</w:t>
      </w:r>
      <w:r w:rsidR="00583B94">
        <w:rPr>
          <w:rFonts w:ascii="Times New Roman" w:hAnsi="Times New Roman" w:cs="Times New Roman"/>
          <w:sz w:val="28"/>
          <w:szCs w:val="28"/>
        </w:rPr>
        <w:t>»</w:t>
      </w:r>
      <w:r w:rsidRPr="003711E8">
        <w:rPr>
          <w:rFonts w:ascii="Times New Roman" w:hAnsi="Times New Roman" w:cs="Times New Roman"/>
          <w:sz w:val="28"/>
          <w:szCs w:val="28"/>
        </w:rPr>
        <w:t xml:space="preserve"> или </w:t>
      </w:r>
      <w:r w:rsidR="00583B94">
        <w:rPr>
          <w:rFonts w:ascii="Times New Roman" w:hAnsi="Times New Roman" w:cs="Times New Roman"/>
          <w:sz w:val="28"/>
          <w:szCs w:val="28"/>
        </w:rPr>
        <w:t>«</w:t>
      </w:r>
      <w:r w:rsidRPr="003711E8">
        <w:rPr>
          <w:rFonts w:ascii="Times New Roman" w:hAnsi="Times New Roman" w:cs="Times New Roman"/>
          <w:sz w:val="28"/>
          <w:szCs w:val="28"/>
        </w:rPr>
        <w:t>для дачного хозяйства</w:t>
      </w:r>
      <w:r w:rsidR="00583B94">
        <w:rPr>
          <w:rFonts w:ascii="Times New Roman" w:hAnsi="Times New Roman" w:cs="Times New Roman"/>
          <w:sz w:val="28"/>
          <w:szCs w:val="28"/>
        </w:rPr>
        <w:t>»</w:t>
      </w:r>
      <w:r w:rsidRPr="003711E8">
        <w:rPr>
          <w:rFonts w:ascii="Times New Roman" w:hAnsi="Times New Roman" w:cs="Times New Roman"/>
          <w:sz w:val="28"/>
          <w:szCs w:val="28"/>
        </w:rPr>
        <w:t xml:space="preserve"> приводятся к </w:t>
      </w:r>
      <w:proofErr w:type="gramStart"/>
      <w:r w:rsidRPr="003711E8">
        <w:rPr>
          <w:rFonts w:ascii="Times New Roman" w:hAnsi="Times New Roman" w:cs="Times New Roman"/>
          <w:sz w:val="28"/>
          <w:szCs w:val="28"/>
        </w:rPr>
        <w:t>единому</w:t>
      </w:r>
      <w:proofErr w:type="gramEnd"/>
      <w:r w:rsidR="00D46DBB">
        <w:rPr>
          <w:rFonts w:ascii="Times New Roman" w:hAnsi="Times New Roman" w:cs="Times New Roman"/>
          <w:sz w:val="28"/>
          <w:szCs w:val="28"/>
        </w:rPr>
        <w:t xml:space="preserve"> </w:t>
      </w:r>
      <w:r w:rsidR="00583B94">
        <w:rPr>
          <w:rFonts w:ascii="Times New Roman" w:hAnsi="Times New Roman" w:cs="Times New Roman"/>
          <w:sz w:val="28"/>
          <w:szCs w:val="28"/>
        </w:rPr>
        <w:t>–</w:t>
      </w:r>
      <w:r w:rsidR="00D46DBB">
        <w:rPr>
          <w:rFonts w:ascii="Times New Roman" w:hAnsi="Times New Roman" w:cs="Times New Roman"/>
          <w:sz w:val="28"/>
          <w:szCs w:val="28"/>
        </w:rPr>
        <w:t xml:space="preserve"> </w:t>
      </w:r>
      <w:r w:rsidR="00583B94">
        <w:rPr>
          <w:rFonts w:ascii="Times New Roman" w:hAnsi="Times New Roman" w:cs="Times New Roman"/>
          <w:sz w:val="28"/>
          <w:szCs w:val="28"/>
        </w:rPr>
        <w:t>«</w:t>
      </w:r>
      <w:r w:rsidRPr="003711E8">
        <w:rPr>
          <w:rFonts w:ascii="Times New Roman" w:hAnsi="Times New Roman" w:cs="Times New Roman"/>
          <w:sz w:val="28"/>
          <w:szCs w:val="28"/>
        </w:rPr>
        <w:t>для садоводства</w:t>
      </w:r>
      <w:r w:rsidR="00583B94">
        <w:rPr>
          <w:rFonts w:ascii="Times New Roman" w:hAnsi="Times New Roman" w:cs="Times New Roman"/>
          <w:sz w:val="28"/>
          <w:szCs w:val="28"/>
        </w:rPr>
        <w:t>»</w:t>
      </w:r>
      <w:r w:rsidRPr="003711E8">
        <w:rPr>
          <w:rFonts w:ascii="Times New Roman" w:hAnsi="Times New Roman" w:cs="Times New Roman"/>
          <w:sz w:val="28"/>
          <w:szCs w:val="28"/>
        </w:rPr>
        <w:t xml:space="preserve">. </w:t>
      </w:r>
      <w:r w:rsidR="00DC3B83" w:rsidRPr="003711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3B83">
        <w:rPr>
          <w:rFonts w:ascii="Times New Roman" w:hAnsi="Times New Roman" w:cs="Times New Roman"/>
          <w:sz w:val="28"/>
          <w:szCs w:val="28"/>
        </w:rPr>
        <w:t>новому закону</w:t>
      </w:r>
      <w:r w:rsidR="00DC3B83" w:rsidRPr="003711E8">
        <w:rPr>
          <w:rFonts w:ascii="Times New Roman" w:hAnsi="Times New Roman" w:cs="Times New Roman"/>
          <w:sz w:val="28"/>
          <w:szCs w:val="28"/>
        </w:rPr>
        <w:t xml:space="preserve"> на этих земельных участках можно строить как вспомогательные, так и капитальные постройки</w:t>
      </w:r>
      <w:r w:rsidR="00DC3B83">
        <w:rPr>
          <w:rFonts w:ascii="Times New Roman" w:hAnsi="Times New Roman" w:cs="Times New Roman"/>
          <w:sz w:val="28"/>
          <w:szCs w:val="28"/>
        </w:rPr>
        <w:t xml:space="preserve">. </w:t>
      </w:r>
      <w:r w:rsidR="00DC3B83" w:rsidRPr="0037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D7" w:rsidRDefault="006720D7" w:rsidP="00E8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0D7">
        <w:rPr>
          <w:rFonts w:ascii="Times New Roman" w:hAnsi="Times New Roman" w:cs="Times New Roman"/>
          <w:sz w:val="28"/>
          <w:szCs w:val="28"/>
        </w:rPr>
        <w:t>Виды разрешенного использования «огородный земельный участок», «для огородничества» и «для ведения огородничества», содержащиеся в Е</w:t>
      </w:r>
      <w:r w:rsidR="00141A77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 (Е</w:t>
      </w:r>
      <w:r w:rsidRPr="006720D7">
        <w:rPr>
          <w:rFonts w:ascii="Times New Roman" w:hAnsi="Times New Roman" w:cs="Times New Roman"/>
          <w:sz w:val="28"/>
          <w:szCs w:val="28"/>
        </w:rPr>
        <w:t>ГРН</w:t>
      </w:r>
      <w:r w:rsidR="00141A77">
        <w:rPr>
          <w:rFonts w:ascii="Times New Roman" w:hAnsi="Times New Roman" w:cs="Times New Roman"/>
          <w:sz w:val="28"/>
          <w:szCs w:val="28"/>
        </w:rPr>
        <w:t>)</w:t>
      </w:r>
      <w:r w:rsidRPr="006720D7">
        <w:rPr>
          <w:rFonts w:ascii="Times New Roman" w:hAnsi="Times New Roman" w:cs="Times New Roman"/>
          <w:sz w:val="28"/>
          <w:szCs w:val="28"/>
        </w:rPr>
        <w:t xml:space="preserve"> и документах, считаются равнозначными. </w:t>
      </w:r>
      <w:r w:rsidR="00DC3B83">
        <w:rPr>
          <w:rFonts w:ascii="Times New Roman" w:hAnsi="Times New Roman" w:cs="Times New Roman"/>
          <w:sz w:val="28"/>
          <w:szCs w:val="28"/>
        </w:rPr>
        <w:t>По новому закону они</w:t>
      </w:r>
      <w:r w:rsidRPr="006720D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C3B83">
        <w:rPr>
          <w:rFonts w:ascii="Times New Roman" w:hAnsi="Times New Roman" w:cs="Times New Roman"/>
          <w:sz w:val="28"/>
          <w:szCs w:val="28"/>
        </w:rPr>
        <w:t>«</w:t>
      </w:r>
      <w:r w:rsidRPr="006720D7">
        <w:rPr>
          <w:rFonts w:ascii="Times New Roman" w:hAnsi="Times New Roman" w:cs="Times New Roman"/>
          <w:sz w:val="28"/>
          <w:szCs w:val="28"/>
        </w:rPr>
        <w:t>огородными земельными участками</w:t>
      </w:r>
      <w:r w:rsidR="00DC3B83">
        <w:rPr>
          <w:rFonts w:ascii="Times New Roman" w:hAnsi="Times New Roman" w:cs="Times New Roman"/>
          <w:sz w:val="28"/>
          <w:szCs w:val="28"/>
        </w:rPr>
        <w:t>»</w:t>
      </w:r>
      <w:r w:rsidRPr="006720D7">
        <w:rPr>
          <w:rFonts w:ascii="Times New Roman" w:hAnsi="Times New Roman" w:cs="Times New Roman"/>
          <w:sz w:val="28"/>
          <w:szCs w:val="28"/>
        </w:rPr>
        <w:t xml:space="preserve">. </w:t>
      </w:r>
      <w:r w:rsidR="00DC3B83">
        <w:rPr>
          <w:rFonts w:ascii="Times New Roman" w:hAnsi="Times New Roman" w:cs="Times New Roman"/>
          <w:sz w:val="28"/>
          <w:szCs w:val="28"/>
        </w:rPr>
        <w:t>Н</w:t>
      </w:r>
      <w:r w:rsidRPr="006720D7">
        <w:rPr>
          <w:rFonts w:ascii="Times New Roman" w:hAnsi="Times New Roman" w:cs="Times New Roman"/>
          <w:sz w:val="28"/>
          <w:szCs w:val="28"/>
        </w:rPr>
        <w:t xml:space="preserve">а огородном земельном </w:t>
      </w:r>
      <w:r w:rsidR="00DC3B83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Pr="006720D7">
        <w:rPr>
          <w:rFonts w:ascii="Times New Roman" w:hAnsi="Times New Roman" w:cs="Times New Roman"/>
          <w:sz w:val="28"/>
          <w:szCs w:val="28"/>
        </w:rPr>
        <w:t>разрешается размещат</w:t>
      </w:r>
      <w:r>
        <w:rPr>
          <w:rFonts w:ascii="Times New Roman" w:hAnsi="Times New Roman" w:cs="Times New Roman"/>
          <w:sz w:val="28"/>
          <w:szCs w:val="28"/>
        </w:rPr>
        <w:t xml:space="preserve">ь лишь хозяйственные постройки. </w:t>
      </w:r>
      <w:r w:rsidRPr="006720D7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6720D7">
        <w:rPr>
          <w:rFonts w:ascii="Times New Roman" w:hAnsi="Times New Roman" w:cs="Times New Roman"/>
          <w:sz w:val="28"/>
          <w:szCs w:val="28"/>
        </w:rPr>
        <w:lastRenderedPageBreak/>
        <w:t>зарегистрированные права собственности граждан на объекты капитального строительства - хозяйственные строения и сооружения, возведенные на огородном земельном участке и не являющиеся самовольными постройками, сохраняются.</w:t>
      </w:r>
    </w:p>
    <w:p w:rsidR="003711E8" w:rsidRPr="003711E8" w:rsidRDefault="006720D7" w:rsidP="00E8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46DBB">
        <w:rPr>
          <w:rFonts w:ascii="Times New Roman" w:hAnsi="Times New Roman" w:cs="Times New Roman"/>
          <w:sz w:val="28"/>
          <w:szCs w:val="28"/>
        </w:rPr>
        <w:t>Закон № 217</w:t>
      </w:r>
      <w:r w:rsidR="00583B94" w:rsidRPr="00583B94">
        <w:rPr>
          <w:rFonts w:ascii="Times New Roman" w:hAnsi="Times New Roman" w:cs="Times New Roman"/>
          <w:sz w:val="28"/>
          <w:szCs w:val="28"/>
        </w:rPr>
        <w:t>-ФЗ</w:t>
      </w:r>
      <w:r w:rsidR="003711E8" w:rsidRPr="003711E8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711E8" w:rsidRPr="003711E8">
        <w:rPr>
          <w:rFonts w:ascii="Times New Roman" w:hAnsi="Times New Roman" w:cs="Times New Roman"/>
          <w:sz w:val="28"/>
          <w:szCs w:val="28"/>
        </w:rPr>
        <w:t xml:space="preserve">новые требования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новые </w:t>
      </w:r>
      <w:r w:rsidR="003711E8" w:rsidRPr="003711E8">
        <w:rPr>
          <w:rFonts w:ascii="Times New Roman" w:hAnsi="Times New Roman" w:cs="Times New Roman"/>
          <w:sz w:val="28"/>
          <w:szCs w:val="28"/>
        </w:rPr>
        <w:t>возможности:</w:t>
      </w:r>
    </w:p>
    <w:p w:rsidR="003711E8" w:rsidRPr="003711E8" w:rsidRDefault="003711E8" w:rsidP="00E8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 xml:space="preserve">- уменьшается количество взносов с </w:t>
      </w:r>
      <w:r w:rsidR="00D46DBB">
        <w:rPr>
          <w:rFonts w:ascii="Times New Roman" w:hAnsi="Times New Roman" w:cs="Times New Roman"/>
          <w:sz w:val="28"/>
          <w:szCs w:val="28"/>
        </w:rPr>
        <w:t>5-и</w:t>
      </w:r>
      <w:r w:rsidRPr="003711E8">
        <w:rPr>
          <w:rFonts w:ascii="Times New Roman" w:hAnsi="Times New Roman" w:cs="Times New Roman"/>
          <w:sz w:val="28"/>
          <w:szCs w:val="28"/>
        </w:rPr>
        <w:t xml:space="preserve"> (вступительные, членские, целевые, паевые, дополнительные) до </w:t>
      </w:r>
      <w:r w:rsidR="00D46DBB">
        <w:rPr>
          <w:rFonts w:ascii="Times New Roman" w:hAnsi="Times New Roman" w:cs="Times New Roman"/>
          <w:sz w:val="28"/>
          <w:szCs w:val="28"/>
        </w:rPr>
        <w:t>2-</w:t>
      </w:r>
      <w:r w:rsidRPr="003711E8">
        <w:rPr>
          <w:rFonts w:ascii="Times New Roman" w:hAnsi="Times New Roman" w:cs="Times New Roman"/>
          <w:sz w:val="28"/>
          <w:szCs w:val="28"/>
        </w:rPr>
        <w:t>х (членские и целевые взносы);</w:t>
      </w:r>
    </w:p>
    <w:p w:rsidR="003711E8" w:rsidRPr="003711E8" w:rsidRDefault="003711E8" w:rsidP="00E8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 xml:space="preserve">- для утверждения размера и порядка оплаты взносов </w:t>
      </w:r>
      <w:r w:rsidR="006720D7">
        <w:rPr>
          <w:rFonts w:ascii="Times New Roman" w:hAnsi="Times New Roman" w:cs="Times New Roman"/>
          <w:sz w:val="28"/>
          <w:szCs w:val="28"/>
        </w:rPr>
        <w:t>требуется</w:t>
      </w:r>
      <w:r w:rsidRPr="003711E8">
        <w:rPr>
          <w:rFonts w:ascii="Times New Roman" w:hAnsi="Times New Roman" w:cs="Times New Roman"/>
          <w:sz w:val="28"/>
          <w:szCs w:val="28"/>
        </w:rPr>
        <w:t xml:space="preserve"> подготовка финансово-экономического обоснования;</w:t>
      </w:r>
    </w:p>
    <w:p w:rsidR="003711E8" w:rsidRPr="003711E8" w:rsidRDefault="003711E8" w:rsidP="00E8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>- все платежи могут поступать только на расчетный счет товарищества;</w:t>
      </w:r>
    </w:p>
    <w:p w:rsidR="003711E8" w:rsidRDefault="003711E8" w:rsidP="00E8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>- отсутствует формальное ограничение на принятие в члены товарищества несовершеннолетних правообладателей земельных участков;</w:t>
      </w:r>
    </w:p>
    <w:p w:rsidR="00565A2A" w:rsidRPr="00565A2A" w:rsidRDefault="00565A2A" w:rsidP="00565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A2A">
        <w:rPr>
          <w:rFonts w:ascii="Times New Roman" w:hAnsi="Times New Roman" w:cs="Times New Roman"/>
          <w:sz w:val="28"/>
          <w:szCs w:val="28"/>
        </w:rPr>
        <w:t xml:space="preserve">- количество учредителей и членов вновь создаваемого товарищества не может быть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A2A">
        <w:rPr>
          <w:rFonts w:ascii="Times New Roman" w:hAnsi="Times New Roman" w:cs="Times New Roman"/>
          <w:sz w:val="28"/>
          <w:szCs w:val="28"/>
        </w:rPr>
        <w:t>;</w:t>
      </w:r>
    </w:p>
    <w:p w:rsidR="00565A2A" w:rsidRPr="003711E8" w:rsidRDefault="00565A2A" w:rsidP="00565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A2A">
        <w:rPr>
          <w:rFonts w:ascii="Times New Roman" w:hAnsi="Times New Roman" w:cs="Times New Roman"/>
          <w:sz w:val="28"/>
          <w:szCs w:val="28"/>
        </w:rPr>
        <w:t>- в члены товарищества могут быть приняты только правообладатели земельных участков;</w:t>
      </w:r>
    </w:p>
    <w:p w:rsidR="003711E8" w:rsidRPr="003711E8" w:rsidRDefault="003711E8" w:rsidP="00E8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>- для всех владельцев участков определены равные права и обязанности по оплате расходов товарищества, независимо от членства в нем;</w:t>
      </w:r>
    </w:p>
    <w:p w:rsidR="003711E8" w:rsidRPr="003711E8" w:rsidRDefault="003711E8" w:rsidP="003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 xml:space="preserve">- изменены требования о большинстве голосов участников общего собрания, необходимом для принятия решения (более 50% членов товарищества, не менее </w:t>
      </w:r>
      <w:r w:rsidR="006720D7">
        <w:rPr>
          <w:rFonts w:ascii="Times New Roman" w:hAnsi="Times New Roman" w:cs="Times New Roman"/>
          <w:sz w:val="28"/>
          <w:szCs w:val="28"/>
        </w:rPr>
        <w:t>2/3</w:t>
      </w:r>
      <w:r w:rsidRPr="003711E8">
        <w:rPr>
          <w:rFonts w:ascii="Times New Roman" w:hAnsi="Times New Roman" w:cs="Times New Roman"/>
          <w:sz w:val="28"/>
          <w:szCs w:val="28"/>
        </w:rPr>
        <w:t xml:space="preserve"> от членов товарищества, не менее </w:t>
      </w:r>
      <w:r w:rsidR="006720D7">
        <w:rPr>
          <w:rFonts w:ascii="Times New Roman" w:hAnsi="Times New Roman" w:cs="Times New Roman"/>
          <w:sz w:val="28"/>
          <w:szCs w:val="28"/>
        </w:rPr>
        <w:t>2/3</w:t>
      </w:r>
      <w:r w:rsidRPr="003711E8">
        <w:rPr>
          <w:rFonts w:ascii="Times New Roman" w:hAnsi="Times New Roman" w:cs="Times New Roman"/>
          <w:sz w:val="28"/>
          <w:szCs w:val="28"/>
        </w:rPr>
        <w:t xml:space="preserve"> от всех участников общего собрания);</w:t>
      </w:r>
    </w:p>
    <w:p w:rsidR="003711E8" w:rsidRPr="003711E8" w:rsidRDefault="003711E8" w:rsidP="003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 xml:space="preserve">- исполнительные (председатель и правление) и контрольный орган (ревизионная комиссия) товарищества могут избираться на срок до </w:t>
      </w:r>
      <w:r w:rsidR="00565A2A">
        <w:rPr>
          <w:rFonts w:ascii="Times New Roman" w:hAnsi="Times New Roman" w:cs="Times New Roman"/>
          <w:sz w:val="28"/>
          <w:szCs w:val="28"/>
        </w:rPr>
        <w:t>5-</w:t>
      </w:r>
      <w:r w:rsidRPr="003711E8">
        <w:rPr>
          <w:rFonts w:ascii="Times New Roman" w:hAnsi="Times New Roman" w:cs="Times New Roman"/>
          <w:sz w:val="28"/>
          <w:szCs w:val="28"/>
        </w:rPr>
        <w:t>и лет</w:t>
      </w:r>
      <w:r w:rsidR="00565A2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711E8">
        <w:rPr>
          <w:rFonts w:ascii="Times New Roman" w:hAnsi="Times New Roman" w:cs="Times New Roman"/>
          <w:sz w:val="28"/>
          <w:szCs w:val="28"/>
        </w:rPr>
        <w:t>;</w:t>
      </w:r>
    </w:p>
    <w:p w:rsidR="006720D7" w:rsidRDefault="003711E8" w:rsidP="00565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E8">
        <w:rPr>
          <w:rFonts w:ascii="Times New Roman" w:hAnsi="Times New Roman" w:cs="Times New Roman"/>
          <w:sz w:val="28"/>
          <w:szCs w:val="28"/>
        </w:rPr>
        <w:t xml:space="preserve">При </w:t>
      </w:r>
      <w:r w:rsidR="00565A2A">
        <w:rPr>
          <w:rFonts w:ascii="Times New Roman" w:hAnsi="Times New Roman" w:cs="Times New Roman"/>
          <w:sz w:val="28"/>
          <w:szCs w:val="28"/>
        </w:rPr>
        <w:t xml:space="preserve">этом </w:t>
      </w:r>
      <w:r w:rsidR="00565A2A" w:rsidRPr="003711E8">
        <w:rPr>
          <w:rFonts w:ascii="Times New Roman" w:hAnsi="Times New Roman" w:cs="Times New Roman"/>
          <w:sz w:val="28"/>
          <w:szCs w:val="28"/>
        </w:rPr>
        <w:t>внесения изменений в правоустанавливающие документы на недвижимое имущество в обязательном порядке не требуется</w:t>
      </w:r>
      <w:r w:rsidR="00565A2A">
        <w:rPr>
          <w:rFonts w:ascii="Times New Roman" w:hAnsi="Times New Roman" w:cs="Times New Roman"/>
          <w:sz w:val="28"/>
          <w:szCs w:val="28"/>
        </w:rPr>
        <w:t xml:space="preserve">, </w:t>
      </w:r>
      <w:r w:rsidR="00565A2A" w:rsidRPr="003711E8">
        <w:rPr>
          <w:rFonts w:ascii="Times New Roman" w:hAnsi="Times New Roman" w:cs="Times New Roman"/>
          <w:sz w:val="28"/>
          <w:szCs w:val="28"/>
        </w:rPr>
        <w:t xml:space="preserve"> учредительные документы подлежат приведению в соответствие с новым законом при первом изменении этих документов</w:t>
      </w:r>
      <w:r w:rsidR="00565A2A">
        <w:rPr>
          <w:rFonts w:ascii="Times New Roman" w:hAnsi="Times New Roman" w:cs="Times New Roman"/>
          <w:sz w:val="28"/>
          <w:szCs w:val="28"/>
        </w:rPr>
        <w:t xml:space="preserve">. </w:t>
      </w:r>
      <w:r w:rsidR="00565A2A" w:rsidRPr="0037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2A" w:rsidRPr="003711E8" w:rsidRDefault="00565A2A" w:rsidP="00565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711E8">
        <w:rPr>
          <w:rFonts w:ascii="Times New Roman" w:hAnsi="Times New Roman" w:cs="Times New Roman"/>
          <w:sz w:val="28"/>
          <w:szCs w:val="28"/>
        </w:rPr>
        <w:t>обывать воду из скважин, являющихся имуществом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 w:rsidRPr="003711E8">
        <w:rPr>
          <w:rFonts w:ascii="Times New Roman" w:hAnsi="Times New Roman" w:cs="Times New Roman"/>
          <w:sz w:val="28"/>
          <w:szCs w:val="28"/>
        </w:rPr>
        <w:t>садоводчески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11E8">
        <w:rPr>
          <w:rFonts w:ascii="Times New Roman" w:hAnsi="Times New Roman" w:cs="Times New Roman"/>
          <w:sz w:val="28"/>
          <w:szCs w:val="28"/>
        </w:rPr>
        <w:t xml:space="preserve"> и огороднически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товариществ</w:t>
      </w:r>
      <w:r w:rsidRPr="003711E8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1E8">
        <w:rPr>
          <w:rFonts w:ascii="Times New Roman" w:hAnsi="Times New Roman" w:cs="Times New Roman"/>
          <w:sz w:val="28"/>
          <w:szCs w:val="28"/>
        </w:rPr>
        <w:t xml:space="preserve"> до 1 января 2020 г</w:t>
      </w:r>
      <w:r>
        <w:rPr>
          <w:rFonts w:ascii="Times New Roman" w:hAnsi="Times New Roman" w:cs="Times New Roman"/>
          <w:sz w:val="28"/>
          <w:szCs w:val="28"/>
        </w:rPr>
        <w:t>ода можно</w:t>
      </w:r>
      <w:r w:rsidRPr="003711E8">
        <w:rPr>
          <w:rFonts w:ascii="Times New Roman" w:hAnsi="Times New Roman" w:cs="Times New Roman"/>
          <w:sz w:val="28"/>
          <w:szCs w:val="28"/>
        </w:rPr>
        <w:t xml:space="preserve"> без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65A2A" w:rsidRPr="003711E8" w:rsidSect="00FC2C8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E8"/>
    <w:rsid w:val="00061151"/>
    <w:rsid w:val="0009519D"/>
    <w:rsid w:val="00141A77"/>
    <w:rsid w:val="00167D64"/>
    <w:rsid w:val="00201557"/>
    <w:rsid w:val="002F7A63"/>
    <w:rsid w:val="003711E8"/>
    <w:rsid w:val="00494006"/>
    <w:rsid w:val="004E49D7"/>
    <w:rsid w:val="00565A2A"/>
    <w:rsid w:val="00583B94"/>
    <w:rsid w:val="006720D7"/>
    <w:rsid w:val="007D1DE2"/>
    <w:rsid w:val="00931B93"/>
    <w:rsid w:val="00950070"/>
    <w:rsid w:val="00B727AD"/>
    <w:rsid w:val="00BD29F7"/>
    <w:rsid w:val="00D30606"/>
    <w:rsid w:val="00D32FF8"/>
    <w:rsid w:val="00D46DBB"/>
    <w:rsid w:val="00DB503E"/>
    <w:rsid w:val="00DC3B83"/>
    <w:rsid w:val="00DC7996"/>
    <w:rsid w:val="00E87C46"/>
    <w:rsid w:val="00EB1BAA"/>
    <w:rsid w:val="00EF600E"/>
    <w:rsid w:val="00F2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C41B-4292-4E31-B5CC-66AF6BA2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Серебряков</dc:creator>
  <cp:lastModifiedBy>Соинова</cp:lastModifiedBy>
  <cp:revision>2</cp:revision>
  <cp:lastPrinted>2019-03-14T11:13:00Z</cp:lastPrinted>
  <dcterms:created xsi:type="dcterms:W3CDTF">2019-03-28T05:57:00Z</dcterms:created>
  <dcterms:modified xsi:type="dcterms:W3CDTF">2019-03-28T05:57:00Z</dcterms:modified>
</cp:coreProperties>
</file>